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4B4F77" w14:textId="77777777" w:rsidR="00DC1745" w:rsidRDefault="00DC1745" w:rsidP="00DC1745">
      <w:pPr>
        <w:pStyle w:val="Title"/>
        <w:jc w:val="center"/>
      </w:pPr>
    </w:p>
    <w:p w14:paraId="77346045" w14:textId="77777777" w:rsidR="00DC1745" w:rsidRDefault="00DC1745" w:rsidP="00DC1745">
      <w:pPr>
        <w:pStyle w:val="Title"/>
        <w:jc w:val="center"/>
      </w:pPr>
    </w:p>
    <w:p w14:paraId="2F5E2151" w14:textId="77777777" w:rsidR="00DC1745" w:rsidRDefault="00DC1745" w:rsidP="00DC1745">
      <w:pPr>
        <w:pStyle w:val="Title"/>
        <w:jc w:val="center"/>
      </w:pPr>
    </w:p>
    <w:p w14:paraId="4930E9C8" w14:textId="77777777" w:rsidR="00DC1745" w:rsidRDefault="00DC1745" w:rsidP="00DC1745">
      <w:pPr>
        <w:pStyle w:val="Title"/>
      </w:pPr>
    </w:p>
    <w:p w14:paraId="748570D3" w14:textId="77777777" w:rsidR="00DC1745" w:rsidRDefault="00DC1745" w:rsidP="00DC1745">
      <w:pPr>
        <w:pStyle w:val="Title"/>
        <w:jc w:val="center"/>
      </w:pPr>
      <w:r>
        <w:t>Blacksburg to Guatemala Archive Project</w:t>
      </w:r>
    </w:p>
    <w:p w14:paraId="3E464052" w14:textId="77777777" w:rsidR="00DC1745" w:rsidRDefault="00DC1745" w:rsidP="00DC1745">
      <w:pPr>
        <w:pStyle w:val="Subtitle"/>
        <w:jc w:val="center"/>
      </w:pPr>
      <w:r w:rsidRPr="000A446D">
        <w:t xml:space="preserve">John </w:t>
      </w:r>
      <w:proofErr w:type="spellStart"/>
      <w:r w:rsidRPr="000A446D">
        <w:t>Crowson</w:t>
      </w:r>
      <w:proofErr w:type="spellEnd"/>
      <w:r w:rsidRPr="000A446D">
        <w:br/>
      </w:r>
      <w:proofErr w:type="spellStart"/>
      <w:r w:rsidRPr="000A446D">
        <w:t>Ankit</w:t>
      </w:r>
      <w:proofErr w:type="spellEnd"/>
      <w:r w:rsidRPr="000A446D">
        <w:t xml:space="preserve"> </w:t>
      </w:r>
      <w:proofErr w:type="spellStart"/>
      <w:r w:rsidRPr="000A446D">
        <w:t>Agarwal</w:t>
      </w:r>
      <w:proofErr w:type="spellEnd"/>
      <w:r w:rsidRPr="000A446D">
        <w:br/>
        <w:t>Arth Joshi</w:t>
      </w:r>
    </w:p>
    <w:p w14:paraId="281E5265" w14:textId="77777777" w:rsidR="00DC1745" w:rsidRDefault="00DC1745" w:rsidP="00DC1745">
      <w:pPr>
        <w:jc w:val="center"/>
        <w:rPr>
          <w:sz w:val="24"/>
        </w:rPr>
      </w:pPr>
    </w:p>
    <w:p w14:paraId="2E4BC6E8" w14:textId="77777777" w:rsidR="00DC1745" w:rsidRPr="00D74DE1" w:rsidRDefault="00DC1745" w:rsidP="00DC1745">
      <w:pPr>
        <w:pStyle w:val="NoSpacing"/>
        <w:jc w:val="center"/>
      </w:pPr>
      <w:bookmarkStart w:id="0" w:name="_Toc412804051"/>
      <w:r>
        <w:rPr>
          <w:color w:val="365F91" w:themeColor="accent1" w:themeShade="BF"/>
          <w:sz w:val="44"/>
          <w:szCs w:val="44"/>
        </w:rPr>
        <w:t>Final Repot</w:t>
      </w:r>
      <w:r>
        <w:br/>
      </w:r>
      <w:bookmarkEnd w:id="0"/>
      <w:r>
        <w:rPr>
          <w:color w:val="95B3D7" w:themeColor="accent1" w:themeTint="99"/>
        </w:rPr>
        <w:t>05/06/2015</w:t>
      </w:r>
    </w:p>
    <w:p w14:paraId="2C1A806F" w14:textId="77777777" w:rsidR="00DC1745" w:rsidRDefault="00DC1745" w:rsidP="00DC1745">
      <w:pPr>
        <w:jc w:val="center"/>
      </w:pPr>
    </w:p>
    <w:p w14:paraId="0FBDE71D" w14:textId="77777777" w:rsidR="00DC1745" w:rsidRPr="00D74DE1" w:rsidRDefault="00DC1745" w:rsidP="00DC1745">
      <w:pPr>
        <w:jc w:val="center"/>
        <w:rPr>
          <w:color w:val="365F91" w:themeColor="accent1" w:themeShade="BF"/>
          <w:sz w:val="28"/>
          <w:szCs w:val="28"/>
        </w:rPr>
      </w:pPr>
      <w:bookmarkStart w:id="1" w:name="_Toc412804052"/>
      <w:r w:rsidRPr="00D74DE1">
        <w:rPr>
          <w:color w:val="365F91" w:themeColor="accent1" w:themeShade="BF"/>
          <w:sz w:val="28"/>
          <w:szCs w:val="28"/>
        </w:rPr>
        <w:t>Client: Kimberley Homer; Delegate, Christ Church Blacksburg Sister Parish</w:t>
      </w:r>
      <w:bookmarkEnd w:id="1"/>
    </w:p>
    <w:p w14:paraId="0357ED46" w14:textId="77777777" w:rsidR="00DC1745" w:rsidRPr="00D74DE1" w:rsidRDefault="00DC1745" w:rsidP="00DC1745">
      <w:pPr>
        <w:jc w:val="center"/>
        <w:rPr>
          <w:color w:val="365F91" w:themeColor="accent1" w:themeShade="BF"/>
          <w:sz w:val="28"/>
          <w:szCs w:val="28"/>
        </w:rPr>
      </w:pPr>
    </w:p>
    <w:p w14:paraId="5F365093" w14:textId="77777777" w:rsidR="00DC1745" w:rsidRDefault="00DC1745" w:rsidP="00DC1745">
      <w:pPr>
        <w:jc w:val="center"/>
        <w:rPr>
          <w:color w:val="365F91" w:themeColor="accent1" w:themeShade="BF"/>
          <w:sz w:val="28"/>
          <w:szCs w:val="28"/>
        </w:rPr>
      </w:pPr>
      <w:r w:rsidRPr="00D74DE1">
        <w:rPr>
          <w:color w:val="365F91" w:themeColor="accent1" w:themeShade="BF"/>
          <w:sz w:val="28"/>
          <w:szCs w:val="28"/>
        </w:rPr>
        <w:t>CS 4624 (Multimedia, Hypertext, and Information Access)</w:t>
      </w:r>
    </w:p>
    <w:p w14:paraId="41BDEF71" w14:textId="77777777" w:rsidR="00DC1745" w:rsidRPr="00D74DE1" w:rsidRDefault="00DC1745" w:rsidP="00DC1745">
      <w:pPr>
        <w:jc w:val="center"/>
        <w:rPr>
          <w:color w:val="365F91" w:themeColor="accent1" w:themeShade="BF"/>
          <w:sz w:val="28"/>
          <w:szCs w:val="28"/>
        </w:rPr>
      </w:pPr>
      <w:r>
        <w:rPr>
          <w:color w:val="365F91" w:themeColor="accent1" w:themeShade="BF"/>
          <w:sz w:val="28"/>
          <w:szCs w:val="28"/>
        </w:rPr>
        <w:t>Professor Edward Fox</w:t>
      </w:r>
    </w:p>
    <w:p w14:paraId="2E97AC4D" w14:textId="77777777" w:rsidR="00DC1745" w:rsidRDefault="00DC1745" w:rsidP="00DC1745">
      <w:pPr>
        <w:jc w:val="center"/>
        <w:rPr>
          <w:color w:val="365F91" w:themeColor="accent1" w:themeShade="BF"/>
          <w:sz w:val="28"/>
          <w:szCs w:val="28"/>
        </w:rPr>
      </w:pPr>
      <w:r w:rsidRPr="00D74DE1">
        <w:rPr>
          <w:color w:val="365F91" w:themeColor="accent1" w:themeShade="BF"/>
          <w:sz w:val="28"/>
          <w:szCs w:val="28"/>
        </w:rPr>
        <w:t>Spring 2015</w:t>
      </w:r>
    </w:p>
    <w:p w14:paraId="0BB9CF2E" w14:textId="77777777" w:rsidR="00DC1745" w:rsidRDefault="00DC1745" w:rsidP="00DC1745">
      <w:pPr>
        <w:jc w:val="center"/>
        <w:rPr>
          <w:color w:val="365F91" w:themeColor="accent1" w:themeShade="BF"/>
          <w:sz w:val="28"/>
          <w:szCs w:val="28"/>
        </w:rPr>
      </w:pPr>
    </w:p>
    <w:p w14:paraId="724DDCF1" w14:textId="77777777" w:rsidR="00DC1745" w:rsidRDefault="00DC1745" w:rsidP="00DC1745">
      <w:pPr>
        <w:jc w:val="center"/>
        <w:rPr>
          <w:color w:val="365F91" w:themeColor="accent1" w:themeShade="BF"/>
          <w:sz w:val="28"/>
          <w:szCs w:val="28"/>
        </w:rPr>
      </w:pPr>
    </w:p>
    <w:p w14:paraId="30220376" w14:textId="77777777" w:rsidR="00DC1745" w:rsidRDefault="00DC1745" w:rsidP="00DC1745">
      <w:pPr>
        <w:jc w:val="center"/>
        <w:rPr>
          <w:color w:val="365F91" w:themeColor="accent1" w:themeShade="BF"/>
          <w:sz w:val="28"/>
          <w:szCs w:val="28"/>
        </w:rPr>
      </w:pPr>
    </w:p>
    <w:p w14:paraId="23EB8DBA" w14:textId="77777777" w:rsidR="00DC1745" w:rsidRDefault="00DC1745" w:rsidP="00DC1745">
      <w:pPr>
        <w:jc w:val="center"/>
        <w:rPr>
          <w:color w:val="365F91" w:themeColor="accent1" w:themeShade="BF"/>
          <w:sz w:val="28"/>
          <w:szCs w:val="28"/>
        </w:rPr>
      </w:pPr>
    </w:p>
    <w:sdt>
      <w:sdtPr>
        <w:rPr>
          <w:rFonts w:asciiTheme="minorHAnsi" w:eastAsiaTheme="minorHAnsi" w:hAnsiTheme="minorHAnsi" w:cstheme="minorBidi"/>
          <w:b w:val="0"/>
          <w:bCs w:val="0"/>
          <w:color w:val="auto"/>
          <w:sz w:val="22"/>
          <w:szCs w:val="22"/>
          <w:lang w:eastAsia="en-US"/>
        </w:rPr>
        <w:id w:val="1879885952"/>
        <w:docPartObj>
          <w:docPartGallery w:val="Table of Contents"/>
          <w:docPartUnique/>
        </w:docPartObj>
      </w:sdtPr>
      <w:sdtEndPr>
        <w:rPr>
          <w:noProof/>
        </w:rPr>
      </w:sdtEndPr>
      <w:sdtContent>
        <w:p w14:paraId="1EA8D377" w14:textId="77777777" w:rsidR="00DC1745" w:rsidRDefault="00DC1745" w:rsidP="00DC1745">
          <w:pPr>
            <w:pStyle w:val="TOCHeading"/>
          </w:pPr>
          <w:r>
            <w:t>Table of Conte</w:t>
          </w:r>
          <w:bookmarkStart w:id="2" w:name="_GoBack"/>
          <w:bookmarkEnd w:id="2"/>
          <w:r>
            <w:t>nts</w:t>
          </w:r>
        </w:p>
        <w:p w14:paraId="1F4D7916" w14:textId="77777777" w:rsidR="00472269" w:rsidRDefault="00DC1745">
          <w:pPr>
            <w:pStyle w:val="TOC1"/>
            <w:tabs>
              <w:tab w:val="right" w:leader="dot" w:pos="8630"/>
            </w:tabs>
            <w:rPr>
              <w:rFonts w:eastAsiaTheme="minorEastAsia"/>
              <w:noProof/>
              <w:sz w:val="24"/>
              <w:szCs w:val="24"/>
              <w:lang w:eastAsia="ja-JP"/>
            </w:rPr>
          </w:pPr>
          <w:r>
            <w:fldChar w:fldCharType="begin"/>
          </w:r>
          <w:r>
            <w:instrText xml:space="preserve"> TOC \o "1-3" \h \z \u </w:instrText>
          </w:r>
          <w:r>
            <w:fldChar w:fldCharType="separate"/>
          </w:r>
          <w:r w:rsidR="00472269">
            <w:rPr>
              <w:noProof/>
            </w:rPr>
            <w:t>1 Executive Summary</w:t>
          </w:r>
          <w:r w:rsidR="00472269">
            <w:rPr>
              <w:noProof/>
            </w:rPr>
            <w:tab/>
          </w:r>
          <w:r w:rsidR="00472269">
            <w:rPr>
              <w:noProof/>
            </w:rPr>
            <w:fldChar w:fldCharType="begin"/>
          </w:r>
          <w:r w:rsidR="00472269">
            <w:rPr>
              <w:noProof/>
            </w:rPr>
            <w:instrText xml:space="preserve"> PAGEREF _Toc292574521 \h </w:instrText>
          </w:r>
          <w:r w:rsidR="00472269">
            <w:rPr>
              <w:noProof/>
            </w:rPr>
          </w:r>
          <w:r w:rsidR="00472269">
            <w:rPr>
              <w:noProof/>
            </w:rPr>
            <w:fldChar w:fldCharType="separate"/>
          </w:r>
          <w:r w:rsidR="00472269">
            <w:rPr>
              <w:noProof/>
            </w:rPr>
            <w:t>3</w:t>
          </w:r>
          <w:r w:rsidR="00472269">
            <w:rPr>
              <w:noProof/>
            </w:rPr>
            <w:fldChar w:fldCharType="end"/>
          </w:r>
        </w:p>
        <w:p w14:paraId="7A2AF1B1" w14:textId="77777777" w:rsidR="00472269" w:rsidRDefault="00472269">
          <w:pPr>
            <w:pStyle w:val="TOC1"/>
            <w:tabs>
              <w:tab w:val="right" w:leader="dot" w:pos="8630"/>
            </w:tabs>
            <w:rPr>
              <w:rFonts w:eastAsiaTheme="minorEastAsia"/>
              <w:noProof/>
              <w:sz w:val="24"/>
              <w:szCs w:val="24"/>
              <w:lang w:eastAsia="ja-JP"/>
            </w:rPr>
          </w:pPr>
          <w:r>
            <w:rPr>
              <w:noProof/>
            </w:rPr>
            <w:t>2 User’s Manual</w:t>
          </w:r>
          <w:r>
            <w:rPr>
              <w:noProof/>
            </w:rPr>
            <w:tab/>
          </w:r>
          <w:r>
            <w:rPr>
              <w:noProof/>
            </w:rPr>
            <w:fldChar w:fldCharType="begin"/>
          </w:r>
          <w:r>
            <w:rPr>
              <w:noProof/>
            </w:rPr>
            <w:instrText xml:space="preserve"> PAGEREF _Toc292574522 \h </w:instrText>
          </w:r>
          <w:r>
            <w:rPr>
              <w:noProof/>
            </w:rPr>
          </w:r>
          <w:r>
            <w:rPr>
              <w:noProof/>
            </w:rPr>
            <w:fldChar w:fldCharType="separate"/>
          </w:r>
          <w:r>
            <w:rPr>
              <w:noProof/>
            </w:rPr>
            <w:t>4</w:t>
          </w:r>
          <w:r>
            <w:rPr>
              <w:noProof/>
            </w:rPr>
            <w:fldChar w:fldCharType="end"/>
          </w:r>
        </w:p>
        <w:p w14:paraId="5C87160D" w14:textId="77777777" w:rsidR="00472269" w:rsidRDefault="00472269">
          <w:pPr>
            <w:pStyle w:val="TOC1"/>
            <w:tabs>
              <w:tab w:val="right" w:leader="dot" w:pos="8630"/>
            </w:tabs>
            <w:rPr>
              <w:rFonts w:eastAsiaTheme="minorEastAsia"/>
              <w:noProof/>
              <w:sz w:val="24"/>
              <w:szCs w:val="24"/>
              <w:lang w:eastAsia="ja-JP"/>
            </w:rPr>
          </w:pPr>
          <w:r>
            <w:rPr>
              <w:noProof/>
            </w:rPr>
            <w:t>3 Developer’s Manual</w:t>
          </w:r>
          <w:r>
            <w:rPr>
              <w:noProof/>
            </w:rPr>
            <w:tab/>
          </w:r>
          <w:r>
            <w:rPr>
              <w:noProof/>
            </w:rPr>
            <w:fldChar w:fldCharType="begin"/>
          </w:r>
          <w:r>
            <w:rPr>
              <w:noProof/>
            </w:rPr>
            <w:instrText xml:space="preserve"> PAGEREF _Toc292574523 \h </w:instrText>
          </w:r>
          <w:r>
            <w:rPr>
              <w:noProof/>
            </w:rPr>
          </w:r>
          <w:r>
            <w:rPr>
              <w:noProof/>
            </w:rPr>
            <w:fldChar w:fldCharType="separate"/>
          </w:r>
          <w:r>
            <w:rPr>
              <w:noProof/>
            </w:rPr>
            <w:t>8</w:t>
          </w:r>
          <w:r>
            <w:rPr>
              <w:noProof/>
            </w:rPr>
            <w:fldChar w:fldCharType="end"/>
          </w:r>
        </w:p>
        <w:p w14:paraId="4565C937" w14:textId="77777777" w:rsidR="00472269" w:rsidRDefault="00472269">
          <w:pPr>
            <w:pStyle w:val="TOC1"/>
            <w:tabs>
              <w:tab w:val="right" w:leader="dot" w:pos="8630"/>
            </w:tabs>
            <w:rPr>
              <w:rFonts w:eastAsiaTheme="minorEastAsia"/>
              <w:noProof/>
              <w:sz w:val="24"/>
              <w:szCs w:val="24"/>
              <w:lang w:eastAsia="ja-JP"/>
            </w:rPr>
          </w:pPr>
          <w:r>
            <w:rPr>
              <w:noProof/>
            </w:rPr>
            <w:t>4 Lessons Learned</w:t>
          </w:r>
          <w:r>
            <w:rPr>
              <w:noProof/>
            </w:rPr>
            <w:tab/>
          </w:r>
          <w:r>
            <w:rPr>
              <w:noProof/>
            </w:rPr>
            <w:fldChar w:fldCharType="begin"/>
          </w:r>
          <w:r>
            <w:rPr>
              <w:noProof/>
            </w:rPr>
            <w:instrText xml:space="preserve"> PAGEREF _Toc292574524 \h </w:instrText>
          </w:r>
          <w:r>
            <w:rPr>
              <w:noProof/>
            </w:rPr>
          </w:r>
          <w:r>
            <w:rPr>
              <w:noProof/>
            </w:rPr>
            <w:fldChar w:fldCharType="separate"/>
          </w:r>
          <w:r>
            <w:rPr>
              <w:noProof/>
            </w:rPr>
            <w:t>13</w:t>
          </w:r>
          <w:r>
            <w:rPr>
              <w:noProof/>
            </w:rPr>
            <w:fldChar w:fldCharType="end"/>
          </w:r>
        </w:p>
        <w:p w14:paraId="6CE50A4F" w14:textId="77777777" w:rsidR="00472269" w:rsidRDefault="00472269">
          <w:pPr>
            <w:pStyle w:val="TOC2"/>
            <w:tabs>
              <w:tab w:val="right" w:leader="dot" w:pos="8630"/>
            </w:tabs>
            <w:rPr>
              <w:rFonts w:eastAsiaTheme="minorEastAsia"/>
              <w:noProof/>
              <w:sz w:val="24"/>
              <w:szCs w:val="24"/>
              <w:lang w:eastAsia="ja-JP"/>
            </w:rPr>
          </w:pPr>
          <w:r>
            <w:rPr>
              <w:noProof/>
            </w:rPr>
            <w:t>4.1 Timeline/Schedule</w:t>
          </w:r>
          <w:r>
            <w:rPr>
              <w:noProof/>
            </w:rPr>
            <w:tab/>
          </w:r>
          <w:r>
            <w:rPr>
              <w:noProof/>
            </w:rPr>
            <w:fldChar w:fldCharType="begin"/>
          </w:r>
          <w:r>
            <w:rPr>
              <w:noProof/>
            </w:rPr>
            <w:instrText xml:space="preserve"> PAGEREF _Toc292574525 \h </w:instrText>
          </w:r>
          <w:r>
            <w:rPr>
              <w:noProof/>
            </w:rPr>
          </w:r>
          <w:r>
            <w:rPr>
              <w:noProof/>
            </w:rPr>
            <w:fldChar w:fldCharType="separate"/>
          </w:r>
          <w:r>
            <w:rPr>
              <w:noProof/>
            </w:rPr>
            <w:t>13</w:t>
          </w:r>
          <w:r>
            <w:rPr>
              <w:noProof/>
            </w:rPr>
            <w:fldChar w:fldCharType="end"/>
          </w:r>
        </w:p>
        <w:p w14:paraId="29C975E8" w14:textId="77777777" w:rsidR="00472269" w:rsidRDefault="00472269">
          <w:pPr>
            <w:pStyle w:val="TOC2"/>
            <w:tabs>
              <w:tab w:val="right" w:leader="dot" w:pos="8630"/>
            </w:tabs>
            <w:rPr>
              <w:rFonts w:eastAsiaTheme="minorEastAsia"/>
              <w:noProof/>
              <w:sz w:val="24"/>
              <w:szCs w:val="24"/>
              <w:lang w:eastAsia="ja-JP"/>
            </w:rPr>
          </w:pPr>
          <w:r>
            <w:rPr>
              <w:noProof/>
            </w:rPr>
            <w:t>4.2 Problems</w:t>
          </w:r>
          <w:r>
            <w:rPr>
              <w:noProof/>
            </w:rPr>
            <w:tab/>
          </w:r>
          <w:r>
            <w:rPr>
              <w:noProof/>
            </w:rPr>
            <w:fldChar w:fldCharType="begin"/>
          </w:r>
          <w:r>
            <w:rPr>
              <w:noProof/>
            </w:rPr>
            <w:instrText xml:space="preserve"> PAGEREF _Toc292574526 \h </w:instrText>
          </w:r>
          <w:r>
            <w:rPr>
              <w:noProof/>
            </w:rPr>
          </w:r>
          <w:r>
            <w:rPr>
              <w:noProof/>
            </w:rPr>
            <w:fldChar w:fldCharType="separate"/>
          </w:r>
          <w:r>
            <w:rPr>
              <w:noProof/>
            </w:rPr>
            <w:t>13</w:t>
          </w:r>
          <w:r>
            <w:rPr>
              <w:noProof/>
            </w:rPr>
            <w:fldChar w:fldCharType="end"/>
          </w:r>
        </w:p>
        <w:p w14:paraId="30BD0CD7" w14:textId="77777777" w:rsidR="00472269" w:rsidRDefault="00472269">
          <w:pPr>
            <w:pStyle w:val="TOC2"/>
            <w:tabs>
              <w:tab w:val="right" w:leader="dot" w:pos="8630"/>
            </w:tabs>
            <w:rPr>
              <w:rFonts w:eastAsiaTheme="minorEastAsia"/>
              <w:noProof/>
              <w:sz w:val="24"/>
              <w:szCs w:val="24"/>
              <w:lang w:eastAsia="ja-JP"/>
            </w:rPr>
          </w:pPr>
          <w:r>
            <w:rPr>
              <w:noProof/>
            </w:rPr>
            <w:t>4.3 Solutions</w:t>
          </w:r>
          <w:r>
            <w:rPr>
              <w:noProof/>
            </w:rPr>
            <w:tab/>
          </w:r>
          <w:r>
            <w:rPr>
              <w:noProof/>
            </w:rPr>
            <w:fldChar w:fldCharType="begin"/>
          </w:r>
          <w:r>
            <w:rPr>
              <w:noProof/>
            </w:rPr>
            <w:instrText xml:space="preserve"> PAGEREF _Toc292574527 \h </w:instrText>
          </w:r>
          <w:r>
            <w:rPr>
              <w:noProof/>
            </w:rPr>
          </w:r>
          <w:r>
            <w:rPr>
              <w:noProof/>
            </w:rPr>
            <w:fldChar w:fldCharType="separate"/>
          </w:r>
          <w:r>
            <w:rPr>
              <w:noProof/>
            </w:rPr>
            <w:t>14</w:t>
          </w:r>
          <w:r>
            <w:rPr>
              <w:noProof/>
            </w:rPr>
            <w:fldChar w:fldCharType="end"/>
          </w:r>
        </w:p>
        <w:p w14:paraId="5FA2597D" w14:textId="77777777" w:rsidR="00472269" w:rsidRDefault="00472269">
          <w:pPr>
            <w:pStyle w:val="TOC2"/>
            <w:tabs>
              <w:tab w:val="right" w:leader="dot" w:pos="8630"/>
            </w:tabs>
            <w:rPr>
              <w:rFonts w:eastAsiaTheme="minorEastAsia"/>
              <w:noProof/>
              <w:sz w:val="24"/>
              <w:szCs w:val="24"/>
              <w:lang w:eastAsia="ja-JP"/>
            </w:rPr>
          </w:pPr>
          <w:r>
            <w:rPr>
              <w:noProof/>
            </w:rPr>
            <w:t>4.4 Future Work</w:t>
          </w:r>
          <w:r>
            <w:rPr>
              <w:noProof/>
            </w:rPr>
            <w:tab/>
          </w:r>
          <w:r>
            <w:rPr>
              <w:noProof/>
            </w:rPr>
            <w:fldChar w:fldCharType="begin"/>
          </w:r>
          <w:r>
            <w:rPr>
              <w:noProof/>
            </w:rPr>
            <w:instrText xml:space="preserve"> PAGEREF _Toc292574528 \h </w:instrText>
          </w:r>
          <w:r>
            <w:rPr>
              <w:noProof/>
            </w:rPr>
          </w:r>
          <w:r>
            <w:rPr>
              <w:noProof/>
            </w:rPr>
            <w:fldChar w:fldCharType="separate"/>
          </w:r>
          <w:r>
            <w:rPr>
              <w:noProof/>
            </w:rPr>
            <w:t>14</w:t>
          </w:r>
          <w:r>
            <w:rPr>
              <w:noProof/>
            </w:rPr>
            <w:fldChar w:fldCharType="end"/>
          </w:r>
        </w:p>
        <w:p w14:paraId="724FF1E4" w14:textId="77777777" w:rsidR="00472269" w:rsidRDefault="00472269">
          <w:pPr>
            <w:pStyle w:val="TOC1"/>
            <w:tabs>
              <w:tab w:val="right" w:leader="dot" w:pos="8630"/>
            </w:tabs>
            <w:rPr>
              <w:rFonts w:eastAsiaTheme="minorEastAsia"/>
              <w:noProof/>
              <w:sz w:val="24"/>
              <w:szCs w:val="24"/>
              <w:lang w:eastAsia="ja-JP"/>
            </w:rPr>
          </w:pPr>
          <w:r>
            <w:rPr>
              <w:noProof/>
            </w:rPr>
            <w:t>5 Acknowledgements</w:t>
          </w:r>
          <w:r>
            <w:rPr>
              <w:noProof/>
            </w:rPr>
            <w:tab/>
          </w:r>
          <w:r>
            <w:rPr>
              <w:noProof/>
            </w:rPr>
            <w:fldChar w:fldCharType="begin"/>
          </w:r>
          <w:r>
            <w:rPr>
              <w:noProof/>
            </w:rPr>
            <w:instrText xml:space="preserve"> PAGEREF _Toc292574529 \h </w:instrText>
          </w:r>
          <w:r>
            <w:rPr>
              <w:noProof/>
            </w:rPr>
          </w:r>
          <w:r>
            <w:rPr>
              <w:noProof/>
            </w:rPr>
            <w:fldChar w:fldCharType="separate"/>
          </w:r>
          <w:r>
            <w:rPr>
              <w:noProof/>
            </w:rPr>
            <w:t>14</w:t>
          </w:r>
          <w:r>
            <w:rPr>
              <w:noProof/>
            </w:rPr>
            <w:fldChar w:fldCharType="end"/>
          </w:r>
        </w:p>
        <w:p w14:paraId="7FFF9DBA" w14:textId="77777777" w:rsidR="00472269" w:rsidRDefault="00472269">
          <w:pPr>
            <w:pStyle w:val="TOC1"/>
            <w:tabs>
              <w:tab w:val="right" w:leader="dot" w:pos="8630"/>
            </w:tabs>
            <w:rPr>
              <w:rFonts w:eastAsiaTheme="minorEastAsia"/>
              <w:noProof/>
              <w:sz w:val="24"/>
              <w:szCs w:val="24"/>
              <w:lang w:eastAsia="ja-JP"/>
            </w:rPr>
          </w:pPr>
          <w:r>
            <w:rPr>
              <w:noProof/>
            </w:rPr>
            <w:t>6 References</w:t>
          </w:r>
          <w:r>
            <w:rPr>
              <w:noProof/>
            </w:rPr>
            <w:tab/>
          </w:r>
          <w:r>
            <w:rPr>
              <w:noProof/>
            </w:rPr>
            <w:fldChar w:fldCharType="begin"/>
          </w:r>
          <w:r>
            <w:rPr>
              <w:noProof/>
            </w:rPr>
            <w:instrText xml:space="preserve"> PAGEREF _Toc292574530 \h </w:instrText>
          </w:r>
          <w:r>
            <w:rPr>
              <w:noProof/>
            </w:rPr>
          </w:r>
          <w:r>
            <w:rPr>
              <w:noProof/>
            </w:rPr>
            <w:fldChar w:fldCharType="separate"/>
          </w:r>
          <w:r>
            <w:rPr>
              <w:noProof/>
            </w:rPr>
            <w:t>15</w:t>
          </w:r>
          <w:r>
            <w:rPr>
              <w:noProof/>
            </w:rPr>
            <w:fldChar w:fldCharType="end"/>
          </w:r>
        </w:p>
        <w:p w14:paraId="25309179" w14:textId="77777777" w:rsidR="00DC1745" w:rsidRDefault="00DC1745" w:rsidP="00DC1745">
          <w:pPr>
            <w:rPr>
              <w:noProof/>
            </w:rPr>
          </w:pPr>
          <w:r>
            <w:rPr>
              <w:b/>
              <w:bCs/>
              <w:noProof/>
            </w:rPr>
            <w:fldChar w:fldCharType="end"/>
          </w:r>
        </w:p>
      </w:sdtContent>
    </w:sdt>
    <w:p w14:paraId="53499BE8" w14:textId="77777777" w:rsidR="00DC1745" w:rsidRPr="00D74DE1" w:rsidRDefault="00DC1745" w:rsidP="00DC1745">
      <w:pPr>
        <w:rPr>
          <w:color w:val="365F91" w:themeColor="accent1" w:themeShade="BF"/>
          <w:sz w:val="28"/>
          <w:szCs w:val="28"/>
        </w:rPr>
      </w:pPr>
    </w:p>
    <w:p w14:paraId="49EF0206" w14:textId="77777777" w:rsidR="00DC1745" w:rsidRDefault="00DC1745" w:rsidP="00DC1745">
      <w:pPr>
        <w:pStyle w:val="Heading1"/>
      </w:pPr>
    </w:p>
    <w:p w14:paraId="712D8BD9" w14:textId="77777777" w:rsidR="00DC1745" w:rsidRDefault="00DC1745" w:rsidP="00DC1745"/>
    <w:p w14:paraId="7B5B04B5" w14:textId="77777777" w:rsidR="00DC1745" w:rsidRDefault="00DC1745" w:rsidP="00DC1745"/>
    <w:p w14:paraId="6DD07DC6" w14:textId="77777777" w:rsidR="00DC1745" w:rsidRDefault="00DC1745" w:rsidP="00DC1745"/>
    <w:p w14:paraId="72761607" w14:textId="77777777" w:rsidR="00DC1745" w:rsidRDefault="00DC1745" w:rsidP="00DC1745"/>
    <w:p w14:paraId="3738098C" w14:textId="77777777" w:rsidR="00DC1745" w:rsidRDefault="00DC1745" w:rsidP="00DC1745"/>
    <w:p w14:paraId="7BD31533" w14:textId="77777777" w:rsidR="00DC1745" w:rsidRDefault="00DC1745" w:rsidP="00DC1745"/>
    <w:p w14:paraId="6BE14175" w14:textId="77777777" w:rsidR="00DC1745" w:rsidRDefault="00DC1745" w:rsidP="00DC1745"/>
    <w:p w14:paraId="3B991021" w14:textId="77777777" w:rsidR="00DC1745" w:rsidRDefault="00DC1745" w:rsidP="00DC1745"/>
    <w:p w14:paraId="7A0C87BE" w14:textId="77777777" w:rsidR="00DC1745" w:rsidRDefault="00DC1745" w:rsidP="00DC1745"/>
    <w:p w14:paraId="4DC08859" w14:textId="77777777" w:rsidR="00DC1745" w:rsidRDefault="00DC1745" w:rsidP="00DC1745"/>
    <w:p w14:paraId="6E3B8FC7" w14:textId="77777777" w:rsidR="00DC1745" w:rsidRDefault="00DC1745" w:rsidP="00DC1745"/>
    <w:p w14:paraId="7E07B023" w14:textId="77777777" w:rsidR="00DC1745" w:rsidRDefault="00DC1745" w:rsidP="00DC1745"/>
    <w:p w14:paraId="07FD2FD2" w14:textId="77777777" w:rsidR="00DC1745" w:rsidRDefault="00DC1745" w:rsidP="00DC1745"/>
    <w:p w14:paraId="17203D92" w14:textId="77777777" w:rsidR="00DC1745" w:rsidRDefault="00DC1745" w:rsidP="00DC1745"/>
    <w:p w14:paraId="5B21D1F4" w14:textId="77777777" w:rsidR="0037701D" w:rsidRDefault="00DC1745" w:rsidP="00DC1745">
      <w:pPr>
        <w:pStyle w:val="Heading1"/>
      </w:pPr>
      <w:bookmarkStart w:id="3" w:name="_Toc292574521"/>
      <w:r>
        <w:t>1 Executive Summary</w:t>
      </w:r>
      <w:bookmarkEnd w:id="3"/>
    </w:p>
    <w:p w14:paraId="3B8066EA" w14:textId="77777777" w:rsidR="00DC1745" w:rsidRPr="00F76C4F" w:rsidRDefault="00DC1745" w:rsidP="00DC1745">
      <w:pPr>
        <w:rPr>
          <w:rFonts w:ascii="Calibri" w:hAnsi="Calibri"/>
          <w:sz w:val="28"/>
          <w:szCs w:val="28"/>
        </w:rPr>
      </w:pPr>
      <w:r>
        <w:tab/>
      </w:r>
      <w:r w:rsidRPr="00F76C4F">
        <w:rPr>
          <w:rFonts w:ascii="Calibri" w:hAnsi="Calibri"/>
          <w:sz w:val="28"/>
          <w:szCs w:val="28"/>
        </w:rPr>
        <w:t xml:space="preserve">The primary objective of the Blacksburg to Guatemala Archive Project is to create a medium for cultural exchange between Christ Church, Blacksburg, and their sister parish in San Andres </w:t>
      </w:r>
      <w:proofErr w:type="spellStart"/>
      <w:r w:rsidRPr="00F76C4F">
        <w:rPr>
          <w:rFonts w:ascii="Calibri" w:hAnsi="Calibri"/>
          <w:sz w:val="28"/>
          <w:szCs w:val="28"/>
        </w:rPr>
        <w:t>Itzapa</w:t>
      </w:r>
      <w:proofErr w:type="spellEnd"/>
      <w:r w:rsidRPr="00F76C4F">
        <w:rPr>
          <w:rFonts w:ascii="Calibri" w:hAnsi="Calibri"/>
          <w:sz w:val="28"/>
          <w:szCs w:val="28"/>
        </w:rPr>
        <w:t xml:space="preserve">, Guatemala.  This project will create a website and will allow for these two parishes to remain in close contact following the recent visit of a delegation from Christ Church, Blacksburg, to Guatemala in January 2015.  We are completing this project as soon as possible in order to minimize the delay between their visit and the establishment of such a cultural exchange.  Both parishes will benefit from our project, satisfying a desire to remain in-touch and embrace cultural differences. </w:t>
      </w:r>
    </w:p>
    <w:p w14:paraId="47F900B7" w14:textId="77777777" w:rsidR="00F05F78" w:rsidRPr="00F76C4F" w:rsidRDefault="00DC1745" w:rsidP="00DC1745">
      <w:pPr>
        <w:rPr>
          <w:rFonts w:ascii="Calibri" w:hAnsi="Calibri"/>
          <w:sz w:val="28"/>
          <w:szCs w:val="28"/>
        </w:rPr>
      </w:pPr>
      <w:r w:rsidRPr="00F76C4F">
        <w:rPr>
          <w:rFonts w:ascii="Calibri" w:hAnsi="Calibri"/>
          <w:sz w:val="28"/>
          <w:szCs w:val="28"/>
        </w:rPr>
        <w:tab/>
        <w:t xml:space="preserve">We decided to use </w:t>
      </w:r>
      <w:proofErr w:type="spellStart"/>
      <w:r w:rsidRPr="00F76C4F">
        <w:rPr>
          <w:rFonts w:ascii="Calibri" w:hAnsi="Calibri"/>
          <w:sz w:val="28"/>
          <w:szCs w:val="28"/>
        </w:rPr>
        <w:t>WordPress</w:t>
      </w:r>
      <w:proofErr w:type="spellEnd"/>
      <w:r w:rsidRPr="00F76C4F">
        <w:rPr>
          <w:rFonts w:ascii="Calibri" w:hAnsi="Calibri"/>
          <w:sz w:val="28"/>
          <w:szCs w:val="28"/>
        </w:rPr>
        <w:t xml:space="preserve"> to offer the simplest possible solution. </w:t>
      </w:r>
      <w:proofErr w:type="spellStart"/>
      <w:r w:rsidRPr="00F76C4F">
        <w:rPr>
          <w:rFonts w:ascii="Calibri" w:hAnsi="Calibri"/>
          <w:sz w:val="28"/>
          <w:szCs w:val="28"/>
        </w:rPr>
        <w:t>WordPress</w:t>
      </w:r>
      <w:proofErr w:type="spellEnd"/>
      <w:r w:rsidRPr="00F76C4F">
        <w:rPr>
          <w:rFonts w:ascii="Calibri" w:hAnsi="Calibri"/>
          <w:sz w:val="28"/>
          <w:szCs w:val="28"/>
        </w:rPr>
        <w:t xml:space="preserve"> will allow the client to easily maintain stories </w:t>
      </w:r>
      <w:r w:rsidR="00EC41AD" w:rsidRPr="00F76C4F">
        <w:rPr>
          <w:rFonts w:ascii="Calibri" w:hAnsi="Calibri"/>
          <w:sz w:val="28"/>
          <w:szCs w:val="28"/>
        </w:rPr>
        <w:t>on the website and will also give readers an easy way to enjoy them. We chose a simple theme and then further perfected it to reduce any complications. We decided to only display aspects that were absolutely necessary to the project. Aside from the stories, categories and search are the only other modules that are visible to the readers. The website also allows us</w:t>
      </w:r>
      <w:r w:rsidR="00F05F78" w:rsidRPr="00F76C4F">
        <w:rPr>
          <w:rFonts w:ascii="Calibri" w:hAnsi="Calibri"/>
          <w:sz w:val="28"/>
          <w:szCs w:val="28"/>
        </w:rPr>
        <w:t>ers to leave comments on every story so they can interact with the parishes in an easy way.</w:t>
      </w:r>
    </w:p>
    <w:p w14:paraId="369D40ED" w14:textId="77777777" w:rsidR="00F76C4F" w:rsidRPr="00F76C4F" w:rsidRDefault="00F05F78" w:rsidP="00DC1745">
      <w:pPr>
        <w:rPr>
          <w:rFonts w:ascii="Calibri" w:hAnsi="Calibri"/>
          <w:sz w:val="28"/>
          <w:szCs w:val="28"/>
        </w:rPr>
      </w:pPr>
      <w:r w:rsidRPr="00F76C4F">
        <w:rPr>
          <w:rFonts w:ascii="Calibri" w:hAnsi="Calibri"/>
          <w:sz w:val="28"/>
          <w:szCs w:val="28"/>
        </w:rPr>
        <w:tab/>
        <w:t xml:space="preserve">Another big request from the client’s end was to allow for stories written in Spanish.  We incorporated </w:t>
      </w:r>
      <w:proofErr w:type="spellStart"/>
      <w:r w:rsidRPr="00F76C4F">
        <w:rPr>
          <w:rFonts w:ascii="Calibri" w:hAnsi="Calibri"/>
          <w:sz w:val="28"/>
          <w:szCs w:val="28"/>
        </w:rPr>
        <w:t>WordPress’s</w:t>
      </w:r>
      <w:proofErr w:type="spellEnd"/>
      <w:r w:rsidRPr="00F76C4F">
        <w:rPr>
          <w:rFonts w:ascii="Calibri" w:hAnsi="Calibri"/>
          <w:sz w:val="28"/>
          <w:szCs w:val="28"/>
        </w:rPr>
        <w:t xml:space="preserve"> bilingual tools to support this functionality. Stories can be written in either language and they will be formatted appropriately. A search engine has also been implemented to display results in both English and Spanish. </w:t>
      </w:r>
    </w:p>
    <w:p w14:paraId="49D092C6" w14:textId="77777777" w:rsidR="00F76C4F" w:rsidRPr="00F76C4F" w:rsidRDefault="00F76C4F" w:rsidP="00DC1745">
      <w:pPr>
        <w:rPr>
          <w:rFonts w:ascii="Calibri" w:hAnsi="Calibri"/>
          <w:sz w:val="28"/>
          <w:szCs w:val="28"/>
        </w:rPr>
      </w:pPr>
      <w:r w:rsidRPr="00F76C4F">
        <w:rPr>
          <w:rFonts w:ascii="Calibri" w:hAnsi="Calibri"/>
          <w:sz w:val="28"/>
          <w:szCs w:val="28"/>
        </w:rPr>
        <w:tab/>
        <w:t xml:space="preserve">Overall, the website was a success. The primary focus was usability and the tests we ran proved the website was easy to use. The client was also happy with the results and can see the website being very useful to both parishes. </w:t>
      </w:r>
    </w:p>
    <w:p w14:paraId="619B8521" w14:textId="77777777" w:rsidR="00F76C4F" w:rsidRDefault="00F76C4F" w:rsidP="00DC1745">
      <w:pPr>
        <w:rPr>
          <w:rFonts w:ascii="Calibri" w:hAnsi="Calibri"/>
          <w:sz w:val="26"/>
          <w:szCs w:val="26"/>
        </w:rPr>
      </w:pPr>
    </w:p>
    <w:p w14:paraId="264F1C9B" w14:textId="77777777" w:rsidR="00F76C4F" w:rsidRDefault="00F76C4F" w:rsidP="00F76C4F">
      <w:pPr>
        <w:pStyle w:val="Heading1"/>
      </w:pPr>
      <w:bookmarkStart w:id="4" w:name="_Toc292574522"/>
      <w:r>
        <w:t>2 User’s Manual</w:t>
      </w:r>
      <w:bookmarkEnd w:id="4"/>
    </w:p>
    <w:p w14:paraId="44092313" w14:textId="77777777" w:rsidR="00DC1745" w:rsidRDefault="00F05F78" w:rsidP="00F76C4F">
      <w:pPr>
        <w:rPr>
          <w:rFonts w:ascii="Calibri" w:hAnsi="Calibri"/>
          <w:sz w:val="28"/>
          <w:szCs w:val="28"/>
        </w:rPr>
      </w:pPr>
      <w:r w:rsidRPr="00F76C4F">
        <w:rPr>
          <w:rFonts w:ascii="Calibri" w:hAnsi="Calibri"/>
          <w:sz w:val="28"/>
          <w:szCs w:val="28"/>
        </w:rPr>
        <w:t xml:space="preserve"> </w:t>
      </w:r>
      <w:r w:rsidR="00082304">
        <w:rPr>
          <w:rFonts w:ascii="Calibri" w:hAnsi="Calibri"/>
          <w:sz w:val="28"/>
          <w:szCs w:val="28"/>
        </w:rPr>
        <w:t xml:space="preserve">The purpose of this user manual is to show users how they can interact with the website. The manual will walkthrough the features of website. </w:t>
      </w:r>
      <w:r w:rsidR="00F76C4F" w:rsidRPr="00F76C4F">
        <w:rPr>
          <w:rFonts w:ascii="Calibri" w:hAnsi="Calibri"/>
          <w:sz w:val="28"/>
          <w:szCs w:val="28"/>
        </w:rPr>
        <w:t xml:space="preserve">The website can be accessed at: </w:t>
      </w:r>
      <w:hyperlink r:id="rId6" w:history="1">
        <w:r w:rsidR="00F76C4F" w:rsidRPr="00271B02">
          <w:rPr>
            <w:rStyle w:val="Hyperlink"/>
            <w:rFonts w:ascii="Calibri" w:hAnsi="Calibri"/>
            <w:sz w:val="28"/>
            <w:szCs w:val="28"/>
          </w:rPr>
          <w:t>www.blacksburg2guatemala.wordpress.com</w:t>
        </w:r>
      </w:hyperlink>
      <w:r w:rsidR="00F76C4F">
        <w:rPr>
          <w:rFonts w:ascii="Calibri" w:hAnsi="Calibri"/>
          <w:sz w:val="28"/>
          <w:szCs w:val="28"/>
        </w:rPr>
        <w:t xml:space="preserve">. The website is responsive so the user should not have a problem with using it on mobile devices. </w:t>
      </w:r>
      <w:r w:rsidR="00082304">
        <w:rPr>
          <w:rFonts w:ascii="Calibri" w:hAnsi="Calibri"/>
          <w:sz w:val="28"/>
          <w:szCs w:val="28"/>
        </w:rPr>
        <w:t xml:space="preserve">The home page is shown in Figure 1. </w:t>
      </w:r>
    </w:p>
    <w:p w14:paraId="2D9375A8" w14:textId="77777777" w:rsidR="00082304" w:rsidRDefault="00082304" w:rsidP="00F76C4F">
      <w:pPr>
        <w:rPr>
          <w:rFonts w:ascii="Calibri" w:hAnsi="Calibri"/>
          <w:sz w:val="28"/>
          <w:szCs w:val="28"/>
        </w:rPr>
      </w:pPr>
      <w:r>
        <w:rPr>
          <w:rFonts w:ascii="Calibri" w:hAnsi="Calibri"/>
          <w:noProof/>
          <w:sz w:val="28"/>
          <w:szCs w:val="28"/>
        </w:rPr>
        <w:drawing>
          <wp:inline distT="0" distB="0" distL="0" distR="0" wp14:anchorId="05F53F2F" wp14:editId="2C85AB98">
            <wp:extent cx="5485467" cy="3466388"/>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0" cy="3466978"/>
                    </a:xfrm>
                    <a:prstGeom prst="rect">
                      <a:avLst/>
                    </a:prstGeom>
                    <a:noFill/>
                    <a:ln>
                      <a:noFill/>
                    </a:ln>
                  </pic:spPr>
                </pic:pic>
              </a:graphicData>
            </a:graphic>
          </wp:inline>
        </w:drawing>
      </w:r>
    </w:p>
    <w:p w14:paraId="0D157B23" w14:textId="77777777" w:rsidR="00082304" w:rsidRDefault="00082304" w:rsidP="00082304">
      <w:pPr>
        <w:tabs>
          <w:tab w:val="left" w:pos="1803"/>
        </w:tabs>
        <w:rPr>
          <w:rFonts w:ascii="Calibri" w:hAnsi="Calibri"/>
          <w:sz w:val="28"/>
          <w:szCs w:val="28"/>
        </w:rPr>
      </w:pPr>
      <w:r>
        <w:rPr>
          <w:rFonts w:ascii="Calibri" w:hAnsi="Calibri"/>
          <w:sz w:val="28"/>
          <w:szCs w:val="28"/>
        </w:rPr>
        <w:tab/>
        <w:t>Figure 1: The home page of the website</w:t>
      </w:r>
    </w:p>
    <w:p w14:paraId="0C219DAC" w14:textId="77777777" w:rsidR="00567D91" w:rsidRDefault="00082304" w:rsidP="00082304">
      <w:pPr>
        <w:tabs>
          <w:tab w:val="left" w:pos="1803"/>
        </w:tabs>
        <w:rPr>
          <w:rFonts w:ascii="Calibri" w:hAnsi="Calibri"/>
          <w:sz w:val="28"/>
          <w:szCs w:val="28"/>
        </w:rPr>
      </w:pPr>
      <w:r>
        <w:rPr>
          <w:rFonts w:ascii="Calibri" w:hAnsi="Calibri"/>
          <w:sz w:val="28"/>
          <w:szCs w:val="28"/>
        </w:rPr>
        <w:t>The home page serves to be the central hub on the website giving users a list of stories sorted from the most recent to the oldest. The home pag</w:t>
      </w:r>
      <w:r w:rsidR="002B496C">
        <w:rPr>
          <w:rFonts w:ascii="Calibri" w:hAnsi="Calibri"/>
          <w:sz w:val="28"/>
          <w:szCs w:val="28"/>
        </w:rPr>
        <w:t>e also displays a right sidebar, which</w:t>
      </w:r>
      <w:r>
        <w:rPr>
          <w:rFonts w:ascii="Calibri" w:hAnsi="Calibri"/>
          <w:sz w:val="28"/>
          <w:szCs w:val="28"/>
        </w:rPr>
        <w:t xml:space="preserve"> contains a search field to search stories. Below the search engine is a list</w:t>
      </w:r>
      <w:r w:rsidR="00567D91">
        <w:rPr>
          <w:rFonts w:ascii="Calibri" w:hAnsi="Calibri"/>
          <w:sz w:val="28"/>
          <w:szCs w:val="28"/>
        </w:rPr>
        <w:t xml:space="preserve"> of recent posts on the website. The menu items right below the featured image are categories the stories will be broken down into. Clicking on of these will display stories in the respective category. </w:t>
      </w:r>
    </w:p>
    <w:p w14:paraId="00AA8C8E" w14:textId="77777777" w:rsidR="00567D91" w:rsidRDefault="00567D91" w:rsidP="00082304">
      <w:pPr>
        <w:tabs>
          <w:tab w:val="left" w:pos="1803"/>
        </w:tabs>
        <w:rPr>
          <w:rFonts w:ascii="Calibri" w:hAnsi="Calibri"/>
          <w:sz w:val="28"/>
          <w:szCs w:val="28"/>
        </w:rPr>
      </w:pPr>
    </w:p>
    <w:p w14:paraId="29DED87D" w14:textId="77777777" w:rsidR="00567D91" w:rsidRDefault="00567D91" w:rsidP="00082304">
      <w:pPr>
        <w:tabs>
          <w:tab w:val="left" w:pos="1803"/>
        </w:tabs>
        <w:rPr>
          <w:rFonts w:ascii="Calibri" w:hAnsi="Calibri"/>
          <w:sz w:val="28"/>
          <w:szCs w:val="28"/>
        </w:rPr>
      </w:pPr>
    </w:p>
    <w:p w14:paraId="6523F007" w14:textId="77777777" w:rsidR="00567D91" w:rsidRDefault="00567D91" w:rsidP="00082304">
      <w:pPr>
        <w:tabs>
          <w:tab w:val="left" w:pos="1803"/>
        </w:tabs>
        <w:rPr>
          <w:rFonts w:ascii="Calibri" w:hAnsi="Calibri"/>
          <w:sz w:val="28"/>
          <w:szCs w:val="28"/>
        </w:rPr>
      </w:pPr>
      <w:r>
        <w:rPr>
          <w:rFonts w:ascii="Calibri" w:hAnsi="Calibri"/>
          <w:noProof/>
          <w:sz w:val="28"/>
          <w:szCs w:val="28"/>
        </w:rPr>
        <w:drawing>
          <wp:inline distT="0" distB="0" distL="0" distR="0" wp14:anchorId="1F149E91" wp14:editId="7513EAED">
            <wp:extent cx="5486400" cy="2989652"/>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0" cy="2989652"/>
                    </a:xfrm>
                    <a:prstGeom prst="rect">
                      <a:avLst/>
                    </a:prstGeom>
                    <a:noFill/>
                    <a:ln>
                      <a:noFill/>
                    </a:ln>
                  </pic:spPr>
                </pic:pic>
              </a:graphicData>
            </a:graphic>
          </wp:inline>
        </w:drawing>
      </w:r>
    </w:p>
    <w:p w14:paraId="2EBC1FDD" w14:textId="77777777" w:rsidR="00567D91" w:rsidRDefault="00567D91" w:rsidP="00082304">
      <w:pPr>
        <w:tabs>
          <w:tab w:val="left" w:pos="1803"/>
        </w:tabs>
        <w:rPr>
          <w:rFonts w:ascii="Calibri" w:hAnsi="Calibri"/>
          <w:sz w:val="28"/>
          <w:szCs w:val="28"/>
        </w:rPr>
      </w:pPr>
      <w:r>
        <w:rPr>
          <w:rFonts w:ascii="Calibri" w:hAnsi="Calibri"/>
          <w:sz w:val="28"/>
          <w:szCs w:val="28"/>
        </w:rPr>
        <w:tab/>
        <w:t xml:space="preserve">Figure 2: Story page </w:t>
      </w:r>
    </w:p>
    <w:p w14:paraId="021F1EE1" w14:textId="77777777" w:rsidR="00082304" w:rsidRDefault="00567D91" w:rsidP="00082304">
      <w:pPr>
        <w:tabs>
          <w:tab w:val="left" w:pos="1803"/>
        </w:tabs>
        <w:rPr>
          <w:sz w:val="28"/>
          <w:szCs w:val="28"/>
        </w:rPr>
      </w:pPr>
      <w:r>
        <w:rPr>
          <w:rFonts w:ascii="Calibri" w:hAnsi="Calibri"/>
          <w:sz w:val="28"/>
          <w:szCs w:val="28"/>
        </w:rPr>
        <w:t xml:space="preserve">Clicking on a story will show then full content including pictures if any pictures are associated with the story. </w:t>
      </w:r>
      <w:r>
        <w:rPr>
          <w:sz w:val="28"/>
          <w:szCs w:val="28"/>
        </w:rPr>
        <w:t xml:space="preserve">The image will be clickable to view at full resolution. The client can embed more than one image/video. The menu items will still be at the top of the page. The side bar will also persist for easy navigation to search and recent stories. </w:t>
      </w:r>
    </w:p>
    <w:p w14:paraId="7EF05D0D" w14:textId="77777777" w:rsidR="00567D91" w:rsidRDefault="00567D91" w:rsidP="00082304">
      <w:pPr>
        <w:tabs>
          <w:tab w:val="left" w:pos="1803"/>
        </w:tabs>
        <w:rPr>
          <w:sz w:val="28"/>
          <w:szCs w:val="28"/>
        </w:rPr>
      </w:pPr>
    </w:p>
    <w:p w14:paraId="662EA838" w14:textId="77777777" w:rsidR="00567D91" w:rsidRDefault="00567D91" w:rsidP="00082304">
      <w:pPr>
        <w:tabs>
          <w:tab w:val="left" w:pos="1803"/>
        </w:tabs>
        <w:rPr>
          <w:sz w:val="28"/>
          <w:szCs w:val="28"/>
        </w:rPr>
      </w:pPr>
    </w:p>
    <w:p w14:paraId="26F85DDD" w14:textId="77777777" w:rsidR="00567D91" w:rsidRDefault="00567D91" w:rsidP="00082304">
      <w:pPr>
        <w:tabs>
          <w:tab w:val="left" w:pos="1803"/>
        </w:tabs>
        <w:rPr>
          <w:sz w:val="28"/>
          <w:szCs w:val="28"/>
        </w:rPr>
      </w:pPr>
    </w:p>
    <w:p w14:paraId="2135A1E2" w14:textId="77777777" w:rsidR="00567D91" w:rsidRDefault="00567D91" w:rsidP="00082304">
      <w:pPr>
        <w:tabs>
          <w:tab w:val="left" w:pos="1803"/>
        </w:tabs>
        <w:rPr>
          <w:sz w:val="28"/>
          <w:szCs w:val="28"/>
        </w:rPr>
      </w:pPr>
    </w:p>
    <w:p w14:paraId="2190103A" w14:textId="77777777" w:rsidR="00567D91" w:rsidRDefault="00567D91" w:rsidP="00082304">
      <w:pPr>
        <w:tabs>
          <w:tab w:val="left" w:pos="1803"/>
        </w:tabs>
        <w:rPr>
          <w:sz w:val="28"/>
          <w:szCs w:val="28"/>
        </w:rPr>
      </w:pPr>
    </w:p>
    <w:p w14:paraId="2ECB5298" w14:textId="77777777" w:rsidR="00567D91" w:rsidRDefault="00567D91" w:rsidP="00082304">
      <w:pPr>
        <w:tabs>
          <w:tab w:val="left" w:pos="1803"/>
        </w:tabs>
        <w:rPr>
          <w:sz w:val="28"/>
          <w:szCs w:val="28"/>
        </w:rPr>
      </w:pPr>
    </w:p>
    <w:p w14:paraId="492C5CAC" w14:textId="77777777" w:rsidR="00567D91" w:rsidRDefault="00567D91" w:rsidP="00082304">
      <w:pPr>
        <w:tabs>
          <w:tab w:val="left" w:pos="1803"/>
        </w:tabs>
        <w:rPr>
          <w:sz w:val="28"/>
          <w:szCs w:val="28"/>
        </w:rPr>
      </w:pPr>
    </w:p>
    <w:p w14:paraId="45EC08F4" w14:textId="77777777" w:rsidR="00567D91" w:rsidRDefault="00567D91" w:rsidP="00082304">
      <w:pPr>
        <w:tabs>
          <w:tab w:val="left" w:pos="1803"/>
        </w:tabs>
        <w:rPr>
          <w:sz w:val="28"/>
          <w:szCs w:val="28"/>
        </w:rPr>
      </w:pPr>
    </w:p>
    <w:p w14:paraId="0B2043A6" w14:textId="77777777" w:rsidR="00567D91" w:rsidRDefault="00567D91" w:rsidP="00082304">
      <w:pPr>
        <w:tabs>
          <w:tab w:val="left" w:pos="1803"/>
        </w:tabs>
        <w:rPr>
          <w:sz w:val="28"/>
          <w:szCs w:val="28"/>
        </w:rPr>
      </w:pPr>
    </w:p>
    <w:p w14:paraId="6FCFE3F6" w14:textId="77777777" w:rsidR="00567D91" w:rsidRDefault="00567D91" w:rsidP="00082304">
      <w:pPr>
        <w:tabs>
          <w:tab w:val="left" w:pos="1803"/>
        </w:tabs>
        <w:rPr>
          <w:rFonts w:ascii="Calibri" w:hAnsi="Calibri"/>
          <w:sz w:val="28"/>
          <w:szCs w:val="28"/>
        </w:rPr>
      </w:pPr>
      <w:r>
        <w:rPr>
          <w:rFonts w:ascii="Calibri" w:hAnsi="Calibri"/>
          <w:noProof/>
          <w:sz w:val="28"/>
          <w:szCs w:val="28"/>
        </w:rPr>
        <w:drawing>
          <wp:inline distT="0" distB="0" distL="0" distR="0" wp14:anchorId="18288687" wp14:editId="65BDA968">
            <wp:extent cx="5486400" cy="290479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0" cy="2904793"/>
                    </a:xfrm>
                    <a:prstGeom prst="rect">
                      <a:avLst/>
                    </a:prstGeom>
                    <a:noFill/>
                    <a:ln>
                      <a:noFill/>
                    </a:ln>
                  </pic:spPr>
                </pic:pic>
              </a:graphicData>
            </a:graphic>
          </wp:inline>
        </w:drawing>
      </w:r>
    </w:p>
    <w:p w14:paraId="1569381A" w14:textId="77777777" w:rsidR="00CA2D81" w:rsidRDefault="00567D91" w:rsidP="00567D91">
      <w:pPr>
        <w:tabs>
          <w:tab w:val="left" w:pos="1803"/>
        </w:tabs>
        <w:rPr>
          <w:rFonts w:ascii="Calibri" w:hAnsi="Calibri"/>
          <w:sz w:val="28"/>
          <w:szCs w:val="28"/>
        </w:rPr>
      </w:pPr>
      <w:r>
        <w:rPr>
          <w:rFonts w:ascii="Calibri" w:hAnsi="Calibri"/>
          <w:sz w:val="28"/>
          <w:szCs w:val="28"/>
        </w:rPr>
        <w:tab/>
        <w:t>Figu</w:t>
      </w:r>
      <w:r w:rsidR="00CA2D81">
        <w:rPr>
          <w:rFonts w:ascii="Calibri" w:hAnsi="Calibri"/>
          <w:sz w:val="28"/>
          <w:szCs w:val="28"/>
        </w:rPr>
        <w:t>re 3: Reply dialog</w:t>
      </w:r>
    </w:p>
    <w:p w14:paraId="0099E7EF" w14:textId="77777777" w:rsidR="00CA2D81" w:rsidRDefault="00CA2D81" w:rsidP="00567D91">
      <w:pPr>
        <w:tabs>
          <w:tab w:val="left" w:pos="1803"/>
        </w:tabs>
        <w:rPr>
          <w:rFonts w:ascii="Calibri" w:hAnsi="Calibri"/>
          <w:sz w:val="28"/>
          <w:szCs w:val="28"/>
        </w:rPr>
      </w:pPr>
      <w:r>
        <w:rPr>
          <w:rFonts w:ascii="Calibri" w:hAnsi="Calibri"/>
          <w:sz w:val="28"/>
          <w:szCs w:val="28"/>
        </w:rPr>
        <w:t xml:space="preserve">Every story will also have a commenting section on the bottom of the page. Here the user can leave a reply if they desire. A reply can be anything from a reflection or a way to communicate with the parish. The reply dialog box will require users to enter email and name to prevent spam. </w:t>
      </w:r>
    </w:p>
    <w:p w14:paraId="2B636EED" w14:textId="77777777" w:rsidR="00CA2D81" w:rsidRDefault="00CA2D81" w:rsidP="00567D91">
      <w:pPr>
        <w:tabs>
          <w:tab w:val="left" w:pos="1803"/>
        </w:tabs>
        <w:rPr>
          <w:rFonts w:ascii="Calibri" w:hAnsi="Calibri"/>
          <w:sz w:val="28"/>
          <w:szCs w:val="28"/>
        </w:rPr>
      </w:pPr>
    </w:p>
    <w:p w14:paraId="20A34F4B" w14:textId="77777777" w:rsidR="00CA2D81" w:rsidRDefault="00CA2D81" w:rsidP="00567D91">
      <w:pPr>
        <w:tabs>
          <w:tab w:val="left" w:pos="1803"/>
        </w:tabs>
        <w:rPr>
          <w:rFonts w:ascii="Calibri" w:hAnsi="Calibri"/>
          <w:sz w:val="28"/>
          <w:szCs w:val="28"/>
        </w:rPr>
      </w:pPr>
    </w:p>
    <w:p w14:paraId="3425C361" w14:textId="77777777" w:rsidR="00CA2D81" w:rsidRDefault="00CA2D81" w:rsidP="00567D91">
      <w:pPr>
        <w:tabs>
          <w:tab w:val="left" w:pos="1803"/>
        </w:tabs>
        <w:rPr>
          <w:rFonts w:ascii="Calibri" w:hAnsi="Calibri"/>
          <w:sz w:val="28"/>
          <w:szCs w:val="28"/>
        </w:rPr>
      </w:pPr>
    </w:p>
    <w:p w14:paraId="27C53B3E" w14:textId="77777777" w:rsidR="00CA2D81" w:rsidRDefault="00CA2D81" w:rsidP="00567D91">
      <w:pPr>
        <w:tabs>
          <w:tab w:val="left" w:pos="1803"/>
        </w:tabs>
        <w:rPr>
          <w:rFonts w:ascii="Calibri" w:hAnsi="Calibri"/>
          <w:sz w:val="28"/>
          <w:szCs w:val="28"/>
        </w:rPr>
      </w:pPr>
    </w:p>
    <w:p w14:paraId="547E70EF" w14:textId="77777777" w:rsidR="00CA2D81" w:rsidRDefault="00CA2D81" w:rsidP="00567D91">
      <w:pPr>
        <w:tabs>
          <w:tab w:val="left" w:pos="1803"/>
        </w:tabs>
        <w:rPr>
          <w:rFonts w:ascii="Calibri" w:hAnsi="Calibri"/>
          <w:sz w:val="28"/>
          <w:szCs w:val="28"/>
        </w:rPr>
      </w:pPr>
      <w:r>
        <w:rPr>
          <w:rFonts w:ascii="Calibri" w:hAnsi="Calibri"/>
          <w:noProof/>
          <w:sz w:val="28"/>
          <w:szCs w:val="28"/>
        </w:rPr>
        <w:drawing>
          <wp:inline distT="0" distB="0" distL="0" distR="0" wp14:anchorId="3818D5BF" wp14:editId="2BCCC77F">
            <wp:extent cx="5486400" cy="2992131"/>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6400" cy="2992131"/>
                    </a:xfrm>
                    <a:prstGeom prst="rect">
                      <a:avLst/>
                    </a:prstGeom>
                    <a:noFill/>
                    <a:ln>
                      <a:noFill/>
                    </a:ln>
                  </pic:spPr>
                </pic:pic>
              </a:graphicData>
            </a:graphic>
          </wp:inline>
        </w:drawing>
      </w:r>
    </w:p>
    <w:p w14:paraId="11BF53E3" w14:textId="77777777" w:rsidR="00CA2D81" w:rsidRDefault="00CA2D81" w:rsidP="00567D91">
      <w:pPr>
        <w:tabs>
          <w:tab w:val="left" w:pos="1803"/>
        </w:tabs>
        <w:rPr>
          <w:rFonts w:ascii="Calibri" w:hAnsi="Calibri"/>
          <w:sz w:val="28"/>
          <w:szCs w:val="28"/>
        </w:rPr>
      </w:pPr>
      <w:r>
        <w:rPr>
          <w:rFonts w:ascii="Calibri" w:hAnsi="Calibri"/>
          <w:sz w:val="28"/>
          <w:szCs w:val="28"/>
        </w:rPr>
        <w:tab/>
        <w:t>Figure 4: Search result functionality</w:t>
      </w:r>
    </w:p>
    <w:p w14:paraId="7401D92B" w14:textId="77777777" w:rsidR="00CA2D81" w:rsidRDefault="00CA2D81" w:rsidP="00567D91">
      <w:pPr>
        <w:tabs>
          <w:tab w:val="left" w:pos="1803"/>
        </w:tabs>
        <w:rPr>
          <w:rFonts w:ascii="Calibri" w:hAnsi="Calibri"/>
          <w:sz w:val="28"/>
          <w:szCs w:val="28"/>
        </w:rPr>
      </w:pPr>
      <w:r>
        <w:rPr>
          <w:rFonts w:ascii="Calibri" w:hAnsi="Calibri"/>
          <w:sz w:val="28"/>
          <w:szCs w:val="28"/>
        </w:rPr>
        <w:t xml:space="preserve">Figure 4 shows how users can use the search engine. A user can search a story using the search bar on the right side bar. Stories can be searched in both English and Spanish. The user can also search categories. The results will be displayed based on how relevant each article is to the search term. </w:t>
      </w:r>
    </w:p>
    <w:p w14:paraId="4A01D14C" w14:textId="77777777" w:rsidR="008D33D2" w:rsidRDefault="008D33D2" w:rsidP="00567D91">
      <w:pPr>
        <w:tabs>
          <w:tab w:val="left" w:pos="1803"/>
        </w:tabs>
        <w:rPr>
          <w:rFonts w:ascii="Calibri" w:hAnsi="Calibri"/>
          <w:sz w:val="28"/>
          <w:szCs w:val="28"/>
        </w:rPr>
      </w:pPr>
    </w:p>
    <w:p w14:paraId="2F3E2724" w14:textId="77777777" w:rsidR="008D33D2" w:rsidRDefault="008D33D2" w:rsidP="00567D91">
      <w:pPr>
        <w:tabs>
          <w:tab w:val="left" w:pos="1803"/>
        </w:tabs>
        <w:rPr>
          <w:rFonts w:ascii="Calibri" w:hAnsi="Calibri"/>
          <w:sz w:val="28"/>
          <w:szCs w:val="28"/>
        </w:rPr>
      </w:pPr>
    </w:p>
    <w:p w14:paraId="7E706F4F" w14:textId="77777777" w:rsidR="008D33D2" w:rsidRDefault="008D33D2" w:rsidP="00567D91">
      <w:pPr>
        <w:tabs>
          <w:tab w:val="left" w:pos="1803"/>
        </w:tabs>
        <w:rPr>
          <w:rFonts w:ascii="Calibri" w:hAnsi="Calibri"/>
          <w:sz w:val="28"/>
          <w:szCs w:val="28"/>
        </w:rPr>
      </w:pPr>
    </w:p>
    <w:p w14:paraId="3A6B24BB" w14:textId="77777777" w:rsidR="008D33D2" w:rsidRDefault="008D33D2" w:rsidP="00567D91">
      <w:pPr>
        <w:tabs>
          <w:tab w:val="left" w:pos="1803"/>
        </w:tabs>
        <w:rPr>
          <w:rFonts w:ascii="Calibri" w:hAnsi="Calibri"/>
          <w:sz w:val="28"/>
          <w:szCs w:val="28"/>
        </w:rPr>
      </w:pPr>
    </w:p>
    <w:p w14:paraId="42C71B63" w14:textId="3B6CFDAA" w:rsidR="008D33D2" w:rsidRDefault="008D33D2" w:rsidP="00567D91">
      <w:pPr>
        <w:tabs>
          <w:tab w:val="left" w:pos="1803"/>
        </w:tabs>
        <w:rPr>
          <w:rFonts w:ascii="Calibri" w:hAnsi="Calibri"/>
          <w:sz w:val="28"/>
          <w:szCs w:val="28"/>
        </w:rPr>
      </w:pPr>
      <w:r>
        <w:rPr>
          <w:rFonts w:ascii="Calibri" w:hAnsi="Calibri"/>
          <w:noProof/>
          <w:sz w:val="28"/>
          <w:szCs w:val="28"/>
        </w:rPr>
        <w:drawing>
          <wp:inline distT="0" distB="0" distL="0" distR="0" wp14:anchorId="0718EF18" wp14:editId="273ECCA9">
            <wp:extent cx="5486400" cy="299975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2999758"/>
                    </a:xfrm>
                    <a:prstGeom prst="rect">
                      <a:avLst/>
                    </a:prstGeom>
                    <a:noFill/>
                    <a:ln>
                      <a:noFill/>
                    </a:ln>
                  </pic:spPr>
                </pic:pic>
              </a:graphicData>
            </a:graphic>
          </wp:inline>
        </w:drawing>
      </w:r>
    </w:p>
    <w:p w14:paraId="5F4C3387" w14:textId="510B0A0E" w:rsidR="008D33D2" w:rsidRDefault="008D33D2" w:rsidP="008D33D2">
      <w:pPr>
        <w:tabs>
          <w:tab w:val="left" w:pos="1359"/>
        </w:tabs>
        <w:rPr>
          <w:rFonts w:ascii="Calibri" w:hAnsi="Calibri"/>
          <w:sz w:val="28"/>
          <w:szCs w:val="28"/>
        </w:rPr>
      </w:pPr>
      <w:r>
        <w:rPr>
          <w:rFonts w:ascii="Calibri" w:hAnsi="Calibri"/>
          <w:sz w:val="28"/>
          <w:szCs w:val="28"/>
        </w:rPr>
        <w:tab/>
        <w:t>Figure 5: Water category page</w:t>
      </w:r>
    </w:p>
    <w:p w14:paraId="5DDDB113" w14:textId="52BD65A1" w:rsidR="008D33D2" w:rsidRDefault="008D33D2" w:rsidP="008D33D2">
      <w:pPr>
        <w:tabs>
          <w:tab w:val="left" w:pos="1359"/>
        </w:tabs>
        <w:rPr>
          <w:rFonts w:ascii="Calibri" w:hAnsi="Calibri"/>
          <w:sz w:val="28"/>
          <w:szCs w:val="28"/>
        </w:rPr>
      </w:pPr>
      <w:r>
        <w:rPr>
          <w:rFonts w:ascii="Calibri" w:hAnsi="Calibri"/>
          <w:sz w:val="28"/>
          <w:szCs w:val="28"/>
        </w:rPr>
        <w:t xml:space="preserve">Figure 5 shows what a sample category page looks like. Stories that are tagged to that category will be displayed in each subsection. Users can view a particular category that interests them the most.  </w:t>
      </w:r>
    </w:p>
    <w:p w14:paraId="1CDF025E" w14:textId="7A05FCBA" w:rsidR="008D33D2" w:rsidRDefault="008D33D2" w:rsidP="008D33D2">
      <w:pPr>
        <w:pStyle w:val="Heading1"/>
      </w:pPr>
      <w:bookmarkStart w:id="5" w:name="_Toc292574523"/>
      <w:r>
        <w:t>3 Developer’s Manual</w:t>
      </w:r>
      <w:bookmarkEnd w:id="5"/>
    </w:p>
    <w:p w14:paraId="46F0A748" w14:textId="4E913E5F" w:rsidR="008D33D2" w:rsidRDefault="008D33D2" w:rsidP="008D33D2">
      <w:pPr>
        <w:rPr>
          <w:rFonts w:ascii="Calibri" w:hAnsi="Calibri"/>
          <w:sz w:val="28"/>
          <w:szCs w:val="28"/>
        </w:rPr>
      </w:pPr>
      <w:r>
        <w:rPr>
          <w:rFonts w:ascii="Calibri" w:hAnsi="Calibri"/>
          <w:sz w:val="28"/>
          <w:szCs w:val="28"/>
        </w:rPr>
        <w:t xml:space="preserve">The purpose of this developer manual is to show how the parishes can upload content and generally change the website as they desire. The developer end of the </w:t>
      </w:r>
      <w:r w:rsidRPr="00F76C4F">
        <w:rPr>
          <w:rFonts w:ascii="Calibri" w:hAnsi="Calibri"/>
          <w:sz w:val="28"/>
          <w:szCs w:val="28"/>
        </w:rPr>
        <w:t xml:space="preserve">website can be accessed at: </w:t>
      </w:r>
      <w:r w:rsidRPr="008D33D2">
        <w:rPr>
          <w:rFonts w:ascii="Calibri" w:hAnsi="Calibri"/>
          <w:sz w:val="28"/>
          <w:szCs w:val="28"/>
        </w:rPr>
        <w:t>https://wordpress.com/wp-login.php</w:t>
      </w:r>
      <w:r>
        <w:rPr>
          <w:rFonts w:ascii="Calibri" w:hAnsi="Calibri"/>
          <w:sz w:val="28"/>
          <w:szCs w:val="28"/>
        </w:rPr>
        <w:t xml:space="preserve">. The login page is shown in Figure 6. The username and password is as follows: </w:t>
      </w:r>
    </w:p>
    <w:p w14:paraId="1EBD2149" w14:textId="7E1203BA" w:rsidR="008D33D2" w:rsidRDefault="008D33D2" w:rsidP="008D33D2">
      <w:pPr>
        <w:rPr>
          <w:rFonts w:ascii="Calibri" w:hAnsi="Calibri"/>
          <w:sz w:val="28"/>
          <w:szCs w:val="28"/>
        </w:rPr>
      </w:pPr>
      <w:r>
        <w:rPr>
          <w:rFonts w:ascii="Calibri" w:hAnsi="Calibri"/>
          <w:sz w:val="28"/>
          <w:szCs w:val="28"/>
        </w:rPr>
        <w:t xml:space="preserve">Username: </w:t>
      </w:r>
      <w:proofErr w:type="spellStart"/>
      <w:r>
        <w:rPr>
          <w:rFonts w:ascii="Calibri" w:hAnsi="Calibri"/>
          <w:sz w:val="28"/>
          <w:szCs w:val="28"/>
        </w:rPr>
        <w:t>ccblackburg</w:t>
      </w:r>
      <w:proofErr w:type="spellEnd"/>
    </w:p>
    <w:p w14:paraId="57AC0A3F" w14:textId="610F8D32" w:rsidR="008D33D2" w:rsidRDefault="008D33D2" w:rsidP="008D33D2">
      <w:pPr>
        <w:rPr>
          <w:rFonts w:ascii="Calibri" w:hAnsi="Calibri"/>
          <w:sz w:val="28"/>
          <w:szCs w:val="28"/>
        </w:rPr>
      </w:pPr>
      <w:r>
        <w:rPr>
          <w:rFonts w:ascii="Calibri" w:hAnsi="Calibri"/>
          <w:sz w:val="28"/>
          <w:szCs w:val="28"/>
        </w:rPr>
        <w:t>Password: multimedia</w:t>
      </w:r>
    </w:p>
    <w:p w14:paraId="342741AE" w14:textId="77777777" w:rsidR="008D33D2" w:rsidRDefault="008D33D2" w:rsidP="008D33D2">
      <w:pPr>
        <w:rPr>
          <w:rFonts w:ascii="Calibri" w:hAnsi="Calibri"/>
          <w:sz w:val="28"/>
          <w:szCs w:val="28"/>
        </w:rPr>
      </w:pPr>
    </w:p>
    <w:p w14:paraId="0241370E" w14:textId="77777777" w:rsidR="00311CBB" w:rsidRDefault="00311CBB" w:rsidP="008D33D2">
      <w:pPr>
        <w:rPr>
          <w:rFonts w:ascii="Calibri" w:hAnsi="Calibri"/>
          <w:sz w:val="28"/>
          <w:szCs w:val="28"/>
        </w:rPr>
      </w:pPr>
    </w:p>
    <w:p w14:paraId="1AE9C431" w14:textId="77777777" w:rsidR="00311CBB" w:rsidRDefault="00311CBB" w:rsidP="008D33D2">
      <w:pPr>
        <w:rPr>
          <w:rFonts w:ascii="Calibri" w:hAnsi="Calibri"/>
          <w:sz w:val="28"/>
          <w:szCs w:val="28"/>
        </w:rPr>
      </w:pPr>
    </w:p>
    <w:p w14:paraId="151856CF" w14:textId="61C706DC" w:rsidR="00311CBB" w:rsidRDefault="00311CBB" w:rsidP="008D33D2">
      <w:pPr>
        <w:rPr>
          <w:rFonts w:ascii="Calibri" w:hAnsi="Calibri"/>
          <w:sz w:val="28"/>
          <w:szCs w:val="28"/>
        </w:rPr>
      </w:pPr>
      <w:r>
        <w:rPr>
          <w:noProof/>
          <w:sz w:val="28"/>
          <w:szCs w:val="28"/>
        </w:rPr>
        <w:drawing>
          <wp:anchor distT="0" distB="0" distL="114300" distR="114300" simplePos="0" relativeHeight="251658240" behindDoc="1" locked="0" layoutInCell="1" allowOverlap="1" wp14:anchorId="262173BB" wp14:editId="37BECDD4">
            <wp:simplePos x="0" y="0"/>
            <wp:positionH relativeFrom="column">
              <wp:posOffset>1600200</wp:posOffset>
            </wp:positionH>
            <wp:positionV relativeFrom="paragraph">
              <wp:posOffset>0</wp:posOffset>
            </wp:positionV>
            <wp:extent cx="2556510" cy="2646680"/>
            <wp:effectExtent l="0" t="0" r="8890" b="0"/>
            <wp:wrapNone/>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56510" cy="2646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A8A0F7" w14:textId="77777777" w:rsidR="008D33D2" w:rsidRDefault="008D33D2" w:rsidP="008D33D2"/>
    <w:p w14:paraId="2DEB1575" w14:textId="77777777" w:rsidR="00311CBB" w:rsidRDefault="00311CBB" w:rsidP="008D33D2"/>
    <w:p w14:paraId="2EA3025F" w14:textId="77777777" w:rsidR="00311CBB" w:rsidRDefault="00311CBB" w:rsidP="008D33D2"/>
    <w:p w14:paraId="3E9EBA52" w14:textId="77777777" w:rsidR="00311CBB" w:rsidRDefault="00311CBB" w:rsidP="008D33D2"/>
    <w:p w14:paraId="6A5EC463" w14:textId="77777777" w:rsidR="00311CBB" w:rsidRDefault="00311CBB" w:rsidP="008D33D2"/>
    <w:p w14:paraId="50A0F9AF" w14:textId="77777777" w:rsidR="00311CBB" w:rsidRDefault="00311CBB" w:rsidP="008D33D2"/>
    <w:p w14:paraId="4A9781BF" w14:textId="77777777" w:rsidR="00311CBB" w:rsidRDefault="00311CBB" w:rsidP="008D33D2"/>
    <w:p w14:paraId="315947B1" w14:textId="77777777" w:rsidR="00311CBB" w:rsidRDefault="00311CBB" w:rsidP="008D33D2"/>
    <w:p w14:paraId="62427365" w14:textId="317E3220" w:rsidR="00311CBB" w:rsidRDefault="00311CBB" w:rsidP="00311CBB">
      <w:pPr>
        <w:jc w:val="center"/>
        <w:rPr>
          <w:rFonts w:ascii="Calibri" w:hAnsi="Calibri"/>
          <w:sz w:val="28"/>
          <w:szCs w:val="28"/>
        </w:rPr>
      </w:pPr>
      <w:r w:rsidRPr="00311CBB">
        <w:rPr>
          <w:rFonts w:ascii="Calibri" w:hAnsi="Calibri"/>
          <w:sz w:val="28"/>
          <w:szCs w:val="28"/>
        </w:rPr>
        <w:t>Figure</w:t>
      </w:r>
      <w:r>
        <w:rPr>
          <w:rFonts w:ascii="Calibri" w:hAnsi="Calibri"/>
          <w:sz w:val="28"/>
          <w:szCs w:val="28"/>
        </w:rPr>
        <w:t xml:space="preserve"> 6: Login window for parish</w:t>
      </w:r>
    </w:p>
    <w:p w14:paraId="64CB30FA" w14:textId="55C91E55" w:rsidR="00311CBB" w:rsidRDefault="00311CBB" w:rsidP="00311CBB">
      <w:pPr>
        <w:rPr>
          <w:rFonts w:ascii="Calibri" w:hAnsi="Calibri"/>
          <w:sz w:val="28"/>
          <w:szCs w:val="28"/>
        </w:rPr>
      </w:pPr>
      <w:r w:rsidRPr="00311CBB">
        <w:rPr>
          <w:rFonts w:ascii="Calibri" w:hAnsi="Calibri"/>
          <w:sz w:val="28"/>
          <w:szCs w:val="28"/>
        </w:rPr>
        <w:drawing>
          <wp:inline distT="0" distB="0" distL="0" distR="0" wp14:anchorId="0FDFEA4A" wp14:editId="36116E81">
            <wp:extent cx="5486400" cy="2864485"/>
            <wp:effectExtent l="0" t="0" r="0" b="5715"/>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6400" cy="2864485"/>
                    </a:xfrm>
                    <a:prstGeom prst="rect">
                      <a:avLst/>
                    </a:prstGeom>
                    <a:noFill/>
                    <a:ln>
                      <a:noFill/>
                    </a:ln>
                  </pic:spPr>
                </pic:pic>
              </a:graphicData>
            </a:graphic>
          </wp:inline>
        </w:drawing>
      </w:r>
    </w:p>
    <w:p w14:paraId="08628B68" w14:textId="3FCCF1E2" w:rsidR="00311CBB" w:rsidRDefault="00311CBB" w:rsidP="00311CBB">
      <w:pPr>
        <w:tabs>
          <w:tab w:val="left" w:pos="2113"/>
        </w:tabs>
        <w:jc w:val="center"/>
        <w:rPr>
          <w:rFonts w:ascii="Calibri" w:hAnsi="Calibri"/>
          <w:sz w:val="28"/>
          <w:szCs w:val="28"/>
        </w:rPr>
      </w:pPr>
      <w:r>
        <w:rPr>
          <w:rFonts w:ascii="Calibri" w:hAnsi="Calibri"/>
          <w:sz w:val="28"/>
          <w:szCs w:val="28"/>
        </w:rPr>
        <w:t>Figure 7: Dashboard Page</w:t>
      </w:r>
    </w:p>
    <w:p w14:paraId="3ADBA1E9" w14:textId="2544465A" w:rsidR="00311CBB" w:rsidRDefault="00311CBB" w:rsidP="00311CBB">
      <w:pPr>
        <w:rPr>
          <w:rFonts w:ascii="Calibri" w:hAnsi="Calibri"/>
          <w:sz w:val="28"/>
          <w:szCs w:val="28"/>
        </w:rPr>
      </w:pPr>
      <w:r>
        <w:rPr>
          <w:rFonts w:ascii="Calibri" w:hAnsi="Calibri"/>
          <w:sz w:val="28"/>
          <w:szCs w:val="28"/>
        </w:rPr>
        <w:t xml:space="preserve">The successful login in will lead to Figure 7. </w:t>
      </w:r>
      <w:r w:rsidRPr="00311CBB">
        <w:rPr>
          <w:rFonts w:ascii="Calibri" w:hAnsi="Calibri"/>
          <w:sz w:val="28"/>
          <w:szCs w:val="28"/>
        </w:rPr>
        <w:t xml:space="preserve"> </w:t>
      </w:r>
      <w:r>
        <w:rPr>
          <w:rFonts w:ascii="Calibri" w:hAnsi="Calibri"/>
          <w:sz w:val="28"/>
          <w:szCs w:val="28"/>
        </w:rPr>
        <w:t xml:space="preserve">One must click on “My Site” in the upper left corner. Clicking on that will lead to the dashboard for the </w:t>
      </w:r>
      <w:proofErr w:type="spellStart"/>
      <w:r>
        <w:rPr>
          <w:rFonts w:ascii="Calibri" w:hAnsi="Calibri"/>
          <w:sz w:val="28"/>
          <w:szCs w:val="28"/>
        </w:rPr>
        <w:t>WordPress</w:t>
      </w:r>
      <w:proofErr w:type="spellEnd"/>
      <w:r>
        <w:rPr>
          <w:rFonts w:ascii="Calibri" w:hAnsi="Calibri"/>
          <w:sz w:val="28"/>
          <w:szCs w:val="28"/>
        </w:rPr>
        <w:t xml:space="preserve"> website, as shown in Figure 8. </w:t>
      </w:r>
      <w:r>
        <w:rPr>
          <w:rFonts w:ascii="Calibri" w:hAnsi="Calibri"/>
          <w:noProof/>
          <w:sz w:val="28"/>
          <w:szCs w:val="28"/>
        </w:rPr>
        <w:drawing>
          <wp:inline distT="0" distB="0" distL="0" distR="0" wp14:anchorId="68E30BB6" wp14:editId="17DFCEE8">
            <wp:extent cx="5486400" cy="2848356"/>
            <wp:effectExtent l="0" t="0" r="0"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86400" cy="2848356"/>
                    </a:xfrm>
                    <a:prstGeom prst="rect">
                      <a:avLst/>
                    </a:prstGeom>
                    <a:noFill/>
                    <a:ln>
                      <a:noFill/>
                    </a:ln>
                  </pic:spPr>
                </pic:pic>
              </a:graphicData>
            </a:graphic>
          </wp:inline>
        </w:drawing>
      </w:r>
    </w:p>
    <w:p w14:paraId="0C307A97" w14:textId="33063B78" w:rsidR="00311CBB" w:rsidRDefault="00311CBB" w:rsidP="00311CBB">
      <w:pPr>
        <w:tabs>
          <w:tab w:val="left" w:pos="2113"/>
        </w:tabs>
        <w:jc w:val="center"/>
        <w:rPr>
          <w:rFonts w:ascii="Calibri" w:hAnsi="Calibri"/>
          <w:sz w:val="28"/>
          <w:szCs w:val="28"/>
        </w:rPr>
      </w:pPr>
      <w:r>
        <w:rPr>
          <w:rFonts w:ascii="Calibri" w:hAnsi="Calibri"/>
          <w:sz w:val="28"/>
          <w:szCs w:val="28"/>
        </w:rPr>
        <w:t xml:space="preserve">Figure 8: </w:t>
      </w:r>
      <w:proofErr w:type="spellStart"/>
      <w:r>
        <w:rPr>
          <w:rFonts w:ascii="Calibri" w:hAnsi="Calibri"/>
          <w:sz w:val="28"/>
          <w:szCs w:val="28"/>
        </w:rPr>
        <w:t>WordPress</w:t>
      </w:r>
      <w:proofErr w:type="spellEnd"/>
      <w:r>
        <w:rPr>
          <w:rFonts w:ascii="Calibri" w:hAnsi="Calibri"/>
          <w:sz w:val="28"/>
          <w:szCs w:val="28"/>
        </w:rPr>
        <w:t xml:space="preserve"> specific site Dashboard</w:t>
      </w:r>
    </w:p>
    <w:p w14:paraId="112434C7" w14:textId="1C1416B9" w:rsidR="00311CBB" w:rsidRDefault="00311CBB" w:rsidP="00311CBB">
      <w:pPr>
        <w:tabs>
          <w:tab w:val="left" w:pos="2113"/>
        </w:tabs>
        <w:rPr>
          <w:rFonts w:ascii="Calibri" w:hAnsi="Calibri"/>
          <w:sz w:val="28"/>
          <w:szCs w:val="28"/>
        </w:rPr>
      </w:pPr>
      <w:r>
        <w:rPr>
          <w:rFonts w:ascii="Calibri" w:hAnsi="Calibri"/>
          <w:sz w:val="28"/>
          <w:szCs w:val="28"/>
        </w:rPr>
        <w:t xml:space="preserve">Many tasks can be accomplished from this page. The landing page contains analytic information to see how many views the website is getting. Statistics can also be broken down by each category and page. One can also see what countries are visiting the page on a daily basis. </w:t>
      </w:r>
    </w:p>
    <w:p w14:paraId="7CFD40EC" w14:textId="77777777" w:rsidR="00512EAE" w:rsidRDefault="00512EAE" w:rsidP="00311CBB">
      <w:pPr>
        <w:tabs>
          <w:tab w:val="left" w:pos="2113"/>
        </w:tabs>
        <w:rPr>
          <w:rFonts w:ascii="Calibri" w:hAnsi="Calibri"/>
          <w:sz w:val="28"/>
          <w:szCs w:val="28"/>
        </w:rPr>
      </w:pPr>
    </w:p>
    <w:p w14:paraId="161D44FB" w14:textId="77777777" w:rsidR="00512EAE" w:rsidRDefault="00512EAE" w:rsidP="00311CBB">
      <w:pPr>
        <w:tabs>
          <w:tab w:val="left" w:pos="2113"/>
        </w:tabs>
        <w:rPr>
          <w:rFonts w:ascii="Calibri" w:hAnsi="Calibri"/>
          <w:sz w:val="28"/>
          <w:szCs w:val="28"/>
        </w:rPr>
      </w:pPr>
    </w:p>
    <w:p w14:paraId="7BEC21A7" w14:textId="77777777" w:rsidR="00512EAE" w:rsidRDefault="00512EAE" w:rsidP="00311CBB">
      <w:pPr>
        <w:tabs>
          <w:tab w:val="left" w:pos="2113"/>
        </w:tabs>
        <w:rPr>
          <w:rFonts w:ascii="Calibri" w:hAnsi="Calibri"/>
          <w:sz w:val="28"/>
          <w:szCs w:val="28"/>
        </w:rPr>
      </w:pPr>
    </w:p>
    <w:p w14:paraId="2CD40705" w14:textId="77777777" w:rsidR="00512EAE" w:rsidRDefault="00512EAE" w:rsidP="00311CBB">
      <w:pPr>
        <w:tabs>
          <w:tab w:val="left" w:pos="2113"/>
        </w:tabs>
        <w:rPr>
          <w:rFonts w:ascii="Calibri" w:hAnsi="Calibri"/>
          <w:sz w:val="28"/>
          <w:szCs w:val="28"/>
        </w:rPr>
      </w:pPr>
    </w:p>
    <w:p w14:paraId="1AB09FF6" w14:textId="5D1E0E53" w:rsidR="00512EAE" w:rsidRDefault="00512EAE" w:rsidP="00311CBB">
      <w:pPr>
        <w:tabs>
          <w:tab w:val="left" w:pos="2113"/>
        </w:tabs>
        <w:rPr>
          <w:rFonts w:ascii="Calibri" w:hAnsi="Calibri"/>
          <w:sz w:val="28"/>
          <w:szCs w:val="28"/>
        </w:rPr>
      </w:pPr>
      <w:r>
        <w:rPr>
          <w:rFonts w:ascii="Calibri" w:hAnsi="Calibri"/>
          <w:noProof/>
          <w:sz w:val="28"/>
          <w:szCs w:val="28"/>
        </w:rPr>
        <w:drawing>
          <wp:inline distT="0" distB="0" distL="0" distR="0" wp14:anchorId="796D1A8A" wp14:editId="17398E85">
            <wp:extent cx="5486400" cy="2856177"/>
            <wp:effectExtent l="0" t="0" r="0" b="0"/>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6400" cy="2856177"/>
                    </a:xfrm>
                    <a:prstGeom prst="rect">
                      <a:avLst/>
                    </a:prstGeom>
                    <a:noFill/>
                    <a:ln>
                      <a:noFill/>
                    </a:ln>
                  </pic:spPr>
                </pic:pic>
              </a:graphicData>
            </a:graphic>
          </wp:inline>
        </w:drawing>
      </w:r>
    </w:p>
    <w:p w14:paraId="6518793E" w14:textId="433D2247" w:rsidR="00512EAE" w:rsidRDefault="00512EAE" w:rsidP="00512EAE">
      <w:pPr>
        <w:tabs>
          <w:tab w:val="left" w:pos="2557"/>
        </w:tabs>
        <w:rPr>
          <w:rFonts w:ascii="Calibri" w:hAnsi="Calibri"/>
          <w:sz w:val="28"/>
          <w:szCs w:val="28"/>
        </w:rPr>
      </w:pPr>
      <w:r>
        <w:rPr>
          <w:rFonts w:ascii="Calibri" w:hAnsi="Calibri"/>
          <w:sz w:val="28"/>
          <w:szCs w:val="28"/>
        </w:rPr>
        <w:tab/>
        <w:t>Figure 9: Blog post display</w:t>
      </w:r>
    </w:p>
    <w:p w14:paraId="1B58C667" w14:textId="5087EBC8" w:rsidR="00512EAE" w:rsidRDefault="00512EAE" w:rsidP="00512EAE">
      <w:pPr>
        <w:rPr>
          <w:rFonts w:ascii="Calibri" w:hAnsi="Calibri"/>
          <w:sz w:val="28"/>
          <w:szCs w:val="28"/>
        </w:rPr>
      </w:pPr>
      <w:r>
        <w:rPr>
          <w:rFonts w:ascii="Calibri" w:hAnsi="Calibri"/>
          <w:sz w:val="28"/>
          <w:szCs w:val="28"/>
        </w:rPr>
        <w:t xml:space="preserve">Clicking “Blog Posts” in the left side bar will lead you to this page, where one can manage all the posts on the website. A list of recent posts will be shown here. Clicking the pencil icon on the upper right will allow the client to post a new story as seen in Figure 10. From here the story can be added to the website. The story can be given categories and pictures can also be added. </w:t>
      </w:r>
    </w:p>
    <w:p w14:paraId="6630729D" w14:textId="77777777" w:rsidR="00512EAE" w:rsidRDefault="00512EAE" w:rsidP="00512EAE">
      <w:pPr>
        <w:rPr>
          <w:rFonts w:ascii="Calibri" w:hAnsi="Calibri"/>
          <w:sz w:val="28"/>
          <w:szCs w:val="28"/>
        </w:rPr>
      </w:pPr>
    </w:p>
    <w:p w14:paraId="6BA9E625" w14:textId="3073B7AB" w:rsidR="00512EAE" w:rsidRDefault="00512EAE" w:rsidP="00512EAE">
      <w:pPr>
        <w:rPr>
          <w:rFonts w:ascii="Calibri" w:hAnsi="Calibri"/>
          <w:sz w:val="28"/>
          <w:szCs w:val="28"/>
        </w:rPr>
      </w:pPr>
      <w:r>
        <w:rPr>
          <w:rFonts w:ascii="Calibri" w:hAnsi="Calibri"/>
          <w:noProof/>
          <w:sz w:val="28"/>
          <w:szCs w:val="28"/>
        </w:rPr>
        <w:drawing>
          <wp:inline distT="0" distB="0" distL="0" distR="0" wp14:anchorId="7E24FB98" wp14:editId="73AF8AFB">
            <wp:extent cx="5486400" cy="2858656"/>
            <wp:effectExtent l="0" t="0" r="0" b="12065"/>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86400" cy="2858656"/>
                    </a:xfrm>
                    <a:prstGeom prst="rect">
                      <a:avLst/>
                    </a:prstGeom>
                    <a:noFill/>
                    <a:ln>
                      <a:noFill/>
                    </a:ln>
                  </pic:spPr>
                </pic:pic>
              </a:graphicData>
            </a:graphic>
          </wp:inline>
        </w:drawing>
      </w:r>
    </w:p>
    <w:p w14:paraId="6259F7F5" w14:textId="44DA0BA6" w:rsidR="00512EAE" w:rsidRDefault="00512EAE" w:rsidP="00512EAE">
      <w:pPr>
        <w:tabs>
          <w:tab w:val="left" w:pos="2032"/>
        </w:tabs>
        <w:rPr>
          <w:rFonts w:ascii="Calibri" w:hAnsi="Calibri"/>
          <w:sz w:val="28"/>
          <w:szCs w:val="28"/>
        </w:rPr>
      </w:pPr>
      <w:r>
        <w:rPr>
          <w:rFonts w:ascii="Calibri" w:hAnsi="Calibri"/>
          <w:sz w:val="28"/>
          <w:szCs w:val="28"/>
        </w:rPr>
        <w:tab/>
        <w:t>Figure 10: Creating a new blog post</w:t>
      </w:r>
    </w:p>
    <w:p w14:paraId="0DAF0296" w14:textId="77777777" w:rsidR="007A3309" w:rsidRDefault="007A3309" w:rsidP="00512EAE">
      <w:pPr>
        <w:tabs>
          <w:tab w:val="left" w:pos="2032"/>
        </w:tabs>
        <w:rPr>
          <w:rFonts w:ascii="Calibri" w:hAnsi="Calibri"/>
          <w:sz w:val="28"/>
          <w:szCs w:val="28"/>
        </w:rPr>
      </w:pPr>
    </w:p>
    <w:p w14:paraId="0E02F10A" w14:textId="2F2B899B" w:rsidR="007A3309" w:rsidRDefault="007A3309" w:rsidP="00512EAE">
      <w:pPr>
        <w:tabs>
          <w:tab w:val="left" w:pos="2032"/>
        </w:tabs>
        <w:rPr>
          <w:rFonts w:ascii="Calibri" w:hAnsi="Calibri"/>
          <w:sz w:val="28"/>
          <w:szCs w:val="28"/>
        </w:rPr>
      </w:pPr>
      <w:r>
        <w:rPr>
          <w:rFonts w:ascii="Calibri" w:hAnsi="Calibri"/>
          <w:noProof/>
          <w:sz w:val="28"/>
          <w:szCs w:val="28"/>
        </w:rPr>
        <w:drawing>
          <wp:inline distT="0" distB="0" distL="0" distR="0" wp14:anchorId="41EF6BFB" wp14:editId="7050CE14">
            <wp:extent cx="5486400" cy="2848356"/>
            <wp:effectExtent l="0" t="0" r="0" b="0"/>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86400" cy="2848356"/>
                    </a:xfrm>
                    <a:prstGeom prst="rect">
                      <a:avLst/>
                    </a:prstGeom>
                    <a:noFill/>
                    <a:ln>
                      <a:noFill/>
                    </a:ln>
                  </pic:spPr>
                </pic:pic>
              </a:graphicData>
            </a:graphic>
          </wp:inline>
        </w:drawing>
      </w:r>
    </w:p>
    <w:p w14:paraId="344ABD5A" w14:textId="0FBFEEE6" w:rsidR="007A3309" w:rsidRDefault="007A3309" w:rsidP="007A3309">
      <w:pPr>
        <w:tabs>
          <w:tab w:val="left" w:pos="2032"/>
        </w:tabs>
        <w:rPr>
          <w:rFonts w:ascii="Calibri" w:hAnsi="Calibri"/>
          <w:sz w:val="28"/>
          <w:szCs w:val="28"/>
        </w:rPr>
      </w:pPr>
      <w:r>
        <w:rPr>
          <w:rFonts w:ascii="Calibri" w:hAnsi="Calibri"/>
          <w:sz w:val="28"/>
          <w:szCs w:val="28"/>
        </w:rPr>
        <w:tab/>
        <w:t>Figure 11: Pages display</w:t>
      </w:r>
    </w:p>
    <w:p w14:paraId="3ED2DD83" w14:textId="77777777" w:rsidR="007A3309" w:rsidRDefault="007A3309" w:rsidP="007A3309">
      <w:pPr>
        <w:rPr>
          <w:rFonts w:ascii="Calibri" w:hAnsi="Calibri"/>
          <w:sz w:val="28"/>
          <w:szCs w:val="28"/>
        </w:rPr>
      </w:pPr>
      <w:r>
        <w:rPr>
          <w:rFonts w:ascii="Calibri" w:hAnsi="Calibri"/>
          <w:sz w:val="28"/>
          <w:szCs w:val="28"/>
        </w:rPr>
        <w:t>Clicking “Pages” on the left side bar will display the categories already on the website as seen in Figure 11. New categories can be added from this page as well.</w:t>
      </w:r>
    </w:p>
    <w:p w14:paraId="513CA3A7" w14:textId="0A2D937E" w:rsidR="007A3309" w:rsidRDefault="007A3309" w:rsidP="007A3309">
      <w:pPr>
        <w:rPr>
          <w:rFonts w:ascii="Calibri" w:hAnsi="Calibri"/>
          <w:sz w:val="28"/>
          <w:szCs w:val="28"/>
        </w:rPr>
      </w:pPr>
      <w:r>
        <w:rPr>
          <w:rFonts w:ascii="Calibri" w:hAnsi="Calibri"/>
          <w:sz w:val="28"/>
          <w:szCs w:val="28"/>
        </w:rPr>
        <w:t xml:space="preserve"> Many other tasks can be accomplished using the dashboard, including changing the look and feel of the website and changing commenting settings. </w:t>
      </w:r>
    </w:p>
    <w:p w14:paraId="77F6DE28" w14:textId="48F7848C" w:rsidR="007A3309" w:rsidRDefault="00A15165" w:rsidP="007A3309">
      <w:pPr>
        <w:pStyle w:val="Heading1"/>
      </w:pPr>
      <w:bookmarkStart w:id="6" w:name="_Toc292574524"/>
      <w:r>
        <w:t>4</w:t>
      </w:r>
      <w:r w:rsidR="007A3309">
        <w:t xml:space="preserve"> Lessons Learned</w:t>
      </w:r>
      <w:bookmarkEnd w:id="6"/>
    </w:p>
    <w:p w14:paraId="1EE5EFC4" w14:textId="7D473D1F" w:rsidR="007A3309" w:rsidRDefault="00A15165" w:rsidP="007A3309">
      <w:pPr>
        <w:pStyle w:val="Heading2"/>
      </w:pPr>
      <w:bookmarkStart w:id="7" w:name="_Toc292574525"/>
      <w:r>
        <w:t>4</w:t>
      </w:r>
      <w:r w:rsidR="007A3309">
        <w:t>.1 Timeline/Schedule</w:t>
      </w:r>
      <w:bookmarkEnd w:id="7"/>
    </w:p>
    <w:p w14:paraId="60B5B948" w14:textId="7E8FE2B6" w:rsidR="00DF5187" w:rsidRDefault="00DF5187" w:rsidP="00DF5187">
      <w:pPr>
        <w:rPr>
          <w:rFonts w:ascii="Calibri" w:hAnsi="Calibri"/>
          <w:sz w:val="28"/>
          <w:szCs w:val="28"/>
        </w:rPr>
      </w:pPr>
      <w:r>
        <w:tab/>
      </w:r>
      <w:r>
        <w:rPr>
          <w:rFonts w:ascii="Calibri" w:hAnsi="Calibri"/>
          <w:sz w:val="28"/>
          <w:szCs w:val="28"/>
        </w:rPr>
        <w:t xml:space="preserve">The project was broken down into multiple two </w:t>
      </w:r>
      <w:proofErr w:type="gramStart"/>
      <w:r>
        <w:rPr>
          <w:rFonts w:ascii="Calibri" w:hAnsi="Calibri"/>
          <w:sz w:val="28"/>
          <w:szCs w:val="28"/>
        </w:rPr>
        <w:t>week long</w:t>
      </w:r>
      <w:proofErr w:type="gramEnd"/>
      <w:r>
        <w:rPr>
          <w:rFonts w:ascii="Calibri" w:hAnsi="Calibri"/>
          <w:sz w:val="28"/>
          <w:szCs w:val="28"/>
        </w:rPr>
        <w:t xml:space="preserve"> phases, with deliverables due at the end of each phase. The project w</w:t>
      </w:r>
      <w:r w:rsidR="009C6D17">
        <w:rPr>
          <w:rFonts w:ascii="Calibri" w:hAnsi="Calibri"/>
          <w:sz w:val="28"/>
          <w:szCs w:val="28"/>
        </w:rPr>
        <w:t>as spilt up into 4</w:t>
      </w:r>
      <w:r>
        <w:rPr>
          <w:rFonts w:ascii="Calibri" w:hAnsi="Calibri"/>
          <w:sz w:val="28"/>
          <w:szCs w:val="28"/>
        </w:rPr>
        <w:t xml:space="preserve"> two </w:t>
      </w:r>
      <w:proofErr w:type="gramStart"/>
      <w:r>
        <w:rPr>
          <w:rFonts w:ascii="Calibri" w:hAnsi="Calibri"/>
          <w:sz w:val="28"/>
          <w:szCs w:val="28"/>
        </w:rPr>
        <w:t>week long</w:t>
      </w:r>
      <w:proofErr w:type="gramEnd"/>
      <w:r>
        <w:rPr>
          <w:rFonts w:ascii="Calibri" w:hAnsi="Calibri"/>
          <w:sz w:val="28"/>
          <w:szCs w:val="28"/>
        </w:rPr>
        <w:t xml:space="preserve"> phases. Phase 1 was about identifying the tools that would be used on the project and website hosting. A big part of this phase was to investigate </w:t>
      </w:r>
      <w:r w:rsidR="009C6D17">
        <w:rPr>
          <w:rFonts w:ascii="Calibri" w:hAnsi="Calibri"/>
          <w:sz w:val="28"/>
          <w:szCs w:val="28"/>
        </w:rPr>
        <w:t xml:space="preserve">how the client will upload content to the website. </w:t>
      </w:r>
    </w:p>
    <w:p w14:paraId="63AA43E8" w14:textId="33AD4592" w:rsidR="009C6D17" w:rsidRDefault="009C6D17" w:rsidP="00DF5187">
      <w:pPr>
        <w:rPr>
          <w:rFonts w:ascii="Calibri" w:hAnsi="Calibri"/>
          <w:sz w:val="28"/>
          <w:szCs w:val="28"/>
        </w:rPr>
      </w:pPr>
      <w:r>
        <w:rPr>
          <w:rFonts w:ascii="Calibri" w:hAnsi="Calibri"/>
          <w:sz w:val="28"/>
          <w:szCs w:val="28"/>
        </w:rPr>
        <w:tab/>
        <w:t>Phase 2 was to implement the website design. The design needed to be easy to use and free of extra noise. This means modules not absolutely necessary should be left out. Phase 3 involved publishing the stories and pictures to the website. This phase was heavily client dependent as the stories came from the client. The last phase was to implement a search tool that would search all possible stories and categories.</w:t>
      </w:r>
    </w:p>
    <w:p w14:paraId="47D2FD34" w14:textId="3F068221" w:rsidR="009C6D17" w:rsidRPr="00DF5187" w:rsidRDefault="009C6D17" w:rsidP="00DF5187">
      <w:pPr>
        <w:rPr>
          <w:rFonts w:ascii="Calibri" w:hAnsi="Calibri"/>
          <w:sz w:val="28"/>
          <w:szCs w:val="28"/>
        </w:rPr>
      </w:pPr>
      <w:r>
        <w:rPr>
          <w:rFonts w:ascii="Calibri" w:hAnsi="Calibri"/>
          <w:sz w:val="28"/>
          <w:szCs w:val="28"/>
        </w:rPr>
        <w:tab/>
        <w:t xml:space="preserve">In general, we kept up with the phases and the two-week deadline for each phase. Phase 3 gave us some trouble, as the client was not ready with the stories. We instead worked on other aspects of the website while the client brought together the stories. </w:t>
      </w:r>
    </w:p>
    <w:p w14:paraId="696184F9" w14:textId="04DE3580" w:rsidR="00DF5187" w:rsidRDefault="00A15165" w:rsidP="00DF5187">
      <w:pPr>
        <w:pStyle w:val="Heading2"/>
      </w:pPr>
      <w:bookmarkStart w:id="8" w:name="_Toc292574526"/>
      <w:r>
        <w:t>4</w:t>
      </w:r>
      <w:r w:rsidR="00DF5187">
        <w:t>.2 Problems</w:t>
      </w:r>
      <w:bookmarkEnd w:id="8"/>
    </w:p>
    <w:p w14:paraId="1952C6A3" w14:textId="7AC83667" w:rsidR="009C6D17" w:rsidRDefault="009C6D17" w:rsidP="009C6D17">
      <w:pPr>
        <w:rPr>
          <w:rFonts w:ascii="Calibri" w:hAnsi="Calibri"/>
          <w:sz w:val="28"/>
          <w:szCs w:val="28"/>
        </w:rPr>
      </w:pPr>
      <w:r>
        <w:rPr>
          <w:rFonts w:ascii="Calibri" w:hAnsi="Calibri"/>
          <w:sz w:val="28"/>
          <w:szCs w:val="28"/>
        </w:rPr>
        <w:tab/>
        <w:t xml:space="preserve">The biggest problem faced was theme selection for the </w:t>
      </w:r>
      <w:proofErr w:type="spellStart"/>
      <w:r>
        <w:rPr>
          <w:rFonts w:ascii="Calibri" w:hAnsi="Calibri"/>
          <w:sz w:val="28"/>
          <w:szCs w:val="28"/>
        </w:rPr>
        <w:t>WordPress</w:t>
      </w:r>
      <w:proofErr w:type="spellEnd"/>
      <w:r>
        <w:rPr>
          <w:rFonts w:ascii="Calibri" w:hAnsi="Calibri"/>
          <w:sz w:val="28"/>
          <w:szCs w:val="28"/>
        </w:rPr>
        <w:t xml:space="preserve"> website. The project required a particular theme to appeal to readers. The design had to be easy to use and clean, meaning obtrusive elements should not exist. The theme also needed to be multimedia friendly, as many stories have accompanying pictures/videos.</w:t>
      </w:r>
    </w:p>
    <w:p w14:paraId="04B3A4DC" w14:textId="61EF181C" w:rsidR="009C6D17" w:rsidRDefault="009C6D17" w:rsidP="009C6D17">
      <w:pPr>
        <w:rPr>
          <w:rFonts w:ascii="Calibri" w:hAnsi="Calibri"/>
          <w:sz w:val="28"/>
          <w:szCs w:val="28"/>
        </w:rPr>
      </w:pPr>
      <w:r>
        <w:rPr>
          <w:rFonts w:ascii="Calibri" w:hAnsi="Calibri"/>
          <w:sz w:val="28"/>
          <w:szCs w:val="28"/>
        </w:rPr>
        <w:tab/>
        <w:t xml:space="preserve">We found it hard to find a theme that satisfied all the requirements. Many themes did not have a coherent way of showing both pictures and text. </w:t>
      </w:r>
      <w:r w:rsidR="00B52901">
        <w:rPr>
          <w:rFonts w:ascii="Calibri" w:hAnsi="Calibri"/>
          <w:sz w:val="28"/>
          <w:szCs w:val="28"/>
        </w:rPr>
        <w:t>The remaining themes were too busy in their design approach and had many unnecessary elements.</w:t>
      </w:r>
    </w:p>
    <w:p w14:paraId="2C7CCA02" w14:textId="49CE884C" w:rsidR="00B52901" w:rsidRPr="009C6D17" w:rsidRDefault="00B52901" w:rsidP="009C6D17">
      <w:pPr>
        <w:rPr>
          <w:rFonts w:ascii="Calibri" w:hAnsi="Calibri"/>
          <w:sz w:val="28"/>
          <w:szCs w:val="28"/>
        </w:rPr>
      </w:pPr>
      <w:r>
        <w:rPr>
          <w:rFonts w:ascii="Calibri" w:hAnsi="Calibri"/>
          <w:sz w:val="28"/>
          <w:szCs w:val="28"/>
        </w:rPr>
        <w:tab/>
        <w:t xml:space="preserve">Another problem was bilingual support. </w:t>
      </w:r>
      <w:proofErr w:type="spellStart"/>
      <w:r>
        <w:rPr>
          <w:rFonts w:ascii="Calibri" w:hAnsi="Calibri"/>
          <w:sz w:val="28"/>
          <w:szCs w:val="28"/>
        </w:rPr>
        <w:t>WordPress</w:t>
      </w:r>
      <w:proofErr w:type="spellEnd"/>
      <w:r>
        <w:rPr>
          <w:rFonts w:ascii="Calibri" w:hAnsi="Calibri"/>
          <w:sz w:val="28"/>
          <w:szCs w:val="28"/>
        </w:rPr>
        <w:t xml:space="preserve"> automatically corrected Spanish stories as the software thought they were in English. This removed all the accent marks. </w:t>
      </w:r>
    </w:p>
    <w:p w14:paraId="5D373C7E" w14:textId="19C8D963" w:rsidR="00DF5187" w:rsidRDefault="00A15165" w:rsidP="00DF5187">
      <w:pPr>
        <w:pStyle w:val="Heading2"/>
      </w:pPr>
      <w:bookmarkStart w:id="9" w:name="_Toc292574527"/>
      <w:r>
        <w:t>4</w:t>
      </w:r>
      <w:r w:rsidR="00DF5187">
        <w:t>.3 Solutions</w:t>
      </w:r>
      <w:bookmarkEnd w:id="9"/>
    </w:p>
    <w:p w14:paraId="32674461" w14:textId="03871292" w:rsidR="00B52901" w:rsidRDefault="00B52901" w:rsidP="00B52901">
      <w:pPr>
        <w:rPr>
          <w:rFonts w:ascii="Calibri" w:hAnsi="Calibri"/>
          <w:sz w:val="28"/>
          <w:szCs w:val="28"/>
        </w:rPr>
      </w:pPr>
      <w:r>
        <w:tab/>
      </w:r>
      <w:r>
        <w:rPr>
          <w:rFonts w:ascii="Calibri" w:hAnsi="Calibri"/>
          <w:sz w:val="28"/>
          <w:szCs w:val="28"/>
        </w:rPr>
        <w:t xml:space="preserve">To properly solve the theme problem, we had to customize a template. We went through each element of the theme and customized it to the requirements of the project. We cleaned up the way pictures were shown alongside stories. We also got rid of redundant elements on the page. We then added things we needed such as an About Us page. </w:t>
      </w:r>
    </w:p>
    <w:p w14:paraId="134FA8E6" w14:textId="25936089" w:rsidR="00B52901" w:rsidRPr="00B52901" w:rsidRDefault="00B52901" w:rsidP="00B52901">
      <w:pPr>
        <w:rPr>
          <w:rFonts w:ascii="Calibri" w:hAnsi="Calibri"/>
          <w:sz w:val="28"/>
          <w:szCs w:val="28"/>
        </w:rPr>
      </w:pPr>
      <w:r>
        <w:rPr>
          <w:rFonts w:ascii="Calibri" w:hAnsi="Calibri"/>
          <w:sz w:val="28"/>
          <w:szCs w:val="28"/>
        </w:rPr>
        <w:tab/>
        <w:t xml:space="preserve">To solve the language problem, we dug deep into the </w:t>
      </w:r>
      <w:proofErr w:type="spellStart"/>
      <w:r>
        <w:rPr>
          <w:rFonts w:ascii="Calibri" w:hAnsi="Calibri"/>
          <w:sz w:val="28"/>
          <w:szCs w:val="28"/>
        </w:rPr>
        <w:t>WordPress</w:t>
      </w:r>
      <w:proofErr w:type="spellEnd"/>
      <w:r>
        <w:rPr>
          <w:rFonts w:ascii="Calibri" w:hAnsi="Calibri"/>
          <w:sz w:val="28"/>
          <w:szCs w:val="28"/>
        </w:rPr>
        <w:t xml:space="preserve"> developer documentation and found a way to enable Spanish content. This stopped </w:t>
      </w:r>
      <w:proofErr w:type="spellStart"/>
      <w:r>
        <w:rPr>
          <w:rFonts w:ascii="Calibri" w:hAnsi="Calibri"/>
          <w:sz w:val="28"/>
          <w:szCs w:val="28"/>
        </w:rPr>
        <w:t>WordPress</w:t>
      </w:r>
      <w:proofErr w:type="spellEnd"/>
      <w:r>
        <w:rPr>
          <w:rFonts w:ascii="Calibri" w:hAnsi="Calibri"/>
          <w:sz w:val="28"/>
          <w:szCs w:val="28"/>
        </w:rPr>
        <w:t xml:space="preserve"> from automatically correcting the Spanish text. </w:t>
      </w:r>
    </w:p>
    <w:p w14:paraId="6706247B" w14:textId="785EC697" w:rsidR="00DF5187" w:rsidRPr="00DF5187" w:rsidRDefault="00A15165" w:rsidP="00DF5187">
      <w:pPr>
        <w:pStyle w:val="Heading2"/>
      </w:pPr>
      <w:bookmarkStart w:id="10" w:name="_Toc292574528"/>
      <w:r>
        <w:t>4</w:t>
      </w:r>
      <w:r w:rsidR="00DF5187">
        <w:t>.4 Future Work</w:t>
      </w:r>
      <w:bookmarkEnd w:id="10"/>
    </w:p>
    <w:p w14:paraId="0D1715E3" w14:textId="12D29B8C" w:rsidR="007A3309" w:rsidRDefault="00B52901" w:rsidP="007A3309">
      <w:pPr>
        <w:rPr>
          <w:rFonts w:ascii="Calibri" w:hAnsi="Calibri"/>
          <w:sz w:val="28"/>
          <w:szCs w:val="28"/>
        </w:rPr>
      </w:pPr>
      <w:r>
        <w:rPr>
          <w:rFonts w:ascii="Calibri" w:hAnsi="Calibri"/>
          <w:sz w:val="28"/>
          <w:szCs w:val="28"/>
        </w:rPr>
        <w:tab/>
        <w:t xml:space="preserve">The deliverables specified in the contract with the client were completed. However, the website needs to have much more content. The parishes can accomplish this at a later date when there are enough stories to share. Following the developer’s manual will enable the parish to easily post new pictures and stories. </w:t>
      </w:r>
    </w:p>
    <w:p w14:paraId="047EE2E2" w14:textId="27105F01" w:rsidR="00B52901" w:rsidRDefault="00B52901" w:rsidP="007A3309">
      <w:pPr>
        <w:rPr>
          <w:rFonts w:ascii="Calibri" w:hAnsi="Calibri"/>
          <w:sz w:val="28"/>
          <w:szCs w:val="28"/>
        </w:rPr>
      </w:pPr>
      <w:r>
        <w:rPr>
          <w:rFonts w:ascii="Calibri" w:hAnsi="Calibri"/>
          <w:sz w:val="28"/>
          <w:szCs w:val="28"/>
        </w:rPr>
        <w:tab/>
        <w:t xml:space="preserve">Furthermore, a translation feature can be added so that stories can be viewed in either language. We explored this feature, but there was no way to keep the full meaning. If there is a way no meaning can be lost in translation, this feature should be added. </w:t>
      </w:r>
    </w:p>
    <w:p w14:paraId="3A1973C5" w14:textId="74CEAC28" w:rsidR="00B52901" w:rsidRDefault="00A15165" w:rsidP="00B52901">
      <w:pPr>
        <w:pStyle w:val="Heading1"/>
      </w:pPr>
      <w:bookmarkStart w:id="11" w:name="_Toc292574529"/>
      <w:r>
        <w:t>5</w:t>
      </w:r>
      <w:r w:rsidR="00B52901">
        <w:t xml:space="preserve"> </w:t>
      </w:r>
      <w:r w:rsidR="00B52901" w:rsidRPr="00B52901">
        <w:t>Acknowledgements</w:t>
      </w:r>
      <w:bookmarkEnd w:id="11"/>
    </w:p>
    <w:p w14:paraId="6B23AF62" w14:textId="2B56BE86" w:rsidR="00F56AEB" w:rsidRPr="00F56AEB" w:rsidRDefault="00B52901" w:rsidP="00F56AEB">
      <w:pPr>
        <w:pStyle w:val="NormalWeb"/>
        <w:rPr>
          <w:rFonts w:ascii="Calibri" w:hAnsi="Calibri"/>
          <w:sz w:val="28"/>
          <w:szCs w:val="28"/>
        </w:rPr>
      </w:pPr>
      <w:r>
        <w:tab/>
      </w:r>
      <w:r w:rsidRPr="00F56AEB">
        <w:rPr>
          <w:rFonts w:ascii="Calibri" w:hAnsi="Calibri"/>
          <w:sz w:val="28"/>
          <w:szCs w:val="28"/>
        </w:rPr>
        <w:t>The project team would like to thank</w:t>
      </w:r>
      <w:r w:rsidR="00F56AEB" w:rsidRPr="00F56AEB">
        <w:rPr>
          <w:rFonts w:ascii="Calibri" w:hAnsi="Calibri"/>
          <w:sz w:val="28"/>
          <w:szCs w:val="28"/>
        </w:rPr>
        <w:t xml:space="preserve"> the client, </w:t>
      </w:r>
      <w:r w:rsidRPr="00F56AEB">
        <w:rPr>
          <w:rFonts w:ascii="Calibri" w:hAnsi="Calibri"/>
          <w:sz w:val="28"/>
          <w:szCs w:val="28"/>
        </w:rPr>
        <w:t>Kimberley Homer</w:t>
      </w:r>
      <w:r w:rsidR="00F56AEB" w:rsidRPr="00F56AEB">
        <w:rPr>
          <w:rFonts w:ascii="Calibri" w:hAnsi="Calibri"/>
          <w:sz w:val="28"/>
          <w:szCs w:val="28"/>
        </w:rPr>
        <w:t xml:space="preserve"> for her support and guidance throughout the project. She can be reached at: 540-231-9521 for any further questions. The team wou</w:t>
      </w:r>
      <w:r w:rsidR="00F56AEB" w:rsidRPr="00F56AEB">
        <w:rPr>
          <w:rFonts w:ascii="Calibri" w:hAnsi="Calibri"/>
          <w:sz w:val="28"/>
          <w:szCs w:val="28"/>
        </w:rPr>
        <w:t>ld also like to thank Dr. Edward Fox (</w:t>
      </w:r>
      <w:r w:rsidR="00F56AEB" w:rsidRPr="00F56AEB">
        <w:rPr>
          <w:rFonts w:ascii="Calibri" w:hAnsi="Calibri"/>
          <w:color w:val="0000FF"/>
          <w:sz w:val="28"/>
          <w:szCs w:val="28"/>
        </w:rPr>
        <w:t>fox@vt.edu</w:t>
      </w:r>
      <w:r w:rsidR="00F56AEB" w:rsidRPr="00F56AEB">
        <w:rPr>
          <w:rFonts w:ascii="Calibri" w:hAnsi="Calibri"/>
          <w:sz w:val="28"/>
          <w:szCs w:val="28"/>
        </w:rPr>
        <w:t xml:space="preserve">) for introducing this project to our group in allowing us to create something that we hope will have an impact on the </w:t>
      </w:r>
      <w:r w:rsidR="00F56AEB" w:rsidRPr="00F56AEB">
        <w:rPr>
          <w:rFonts w:ascii="Calibri" w:hAnsi="Calibri"/>
          <w:sz w:val="28"/>
          <w:szCs w:val="28"/>
        </w:rPr>
        <w:t xml:space="preserve">community. The project would not be what is without the two listed above and we thank you for giving us the opportunity. </w:t>
      </w:r>
    </w:p>
    <w:p w14:paraId="39A3952E" w14:textId="61777674" w:rsidR="00B52901" w:rsidRDefault="00A15165" w:rsidP="00A746AA">
      <w:pPr>
        <w:pStyle w:val="Heading1"/>
      </w:pPr>
      <w:bookmarkStart w:id="12" w:name="_Toc292574530"/>
      <w:r>
        <w:t>6</w:t>
      </w:r>
      <w:r w:rsidR="00A746AA">
        <w:t xml:space="preserve"> References</w:t>
      </w:r>
      <w:bookmarkEnd w:id="12"/>
    </w:p>
    <w:p w14:paraId="42AFC4E3" w14:textId="77777777" w:rsidR="00A746AA" w:rsidRPr="00517C7B" w:rsidRDefault="00A746AA" w:rsidP="00A746AA">
      <w:pPr>
        <w:ind w:left="630" w:hanging="630"/>
        <w:rPr>
          <w:sz w:val="28"/>
          <w:szCs w:val="28"/>
        </w:rPr>
      </w:pPr>
      <w:proofErr w:type="spellStart"/>
      <w:r w:rsidRPr="00517C7B">
        <w:rPr>
          <w:sz w:val="28"/>
          <w:szCs w:val="28"/>
        </w:rPr>
        <w:t>Bego</w:t>
      </w:r>
      <w:proofErr w:type="spellEnd"/>
      <w:r w:rsidRPr="00517C7B">
        <w:rPr>
          <w:sz w:val="28"/>
          <w:szCs w:val="28"/>
        </w:rPr>
        <w:t xml:space="preserve">, Sven. "Software Engineering Project (2IP40) Software Requirements Document." </w:t>
      </w:r>
      <w:r w:rsidRPr="00517C7B">
        <w:rPr>
          <w:i/>
          <w:iCs/>
          <w:sz w:val="28"/>
          <w:szCs w:val="28"/>
        </w:rPr>
        <w:t>Software Requirements Document</w:t>
      </w:r>
      <w:r w:rsidRPr="00517C7B">
        <w:rPr>
          <w:sz w:val="28"/>
          <w:szCs w:val="28"/>
        </w:rPr>
        <w:t>. 28 Mar. 2006. Web. 12 Feb. 2015. &lt;http://www.academia.edu/9021460/Software_Engineering_Project_2IP40_Software_Requirements_Document&gt;.</w:t>
      </w:r>
    </w:p>
    <w:p w14:paraId="6C210497" w14:textId="77777777" w:rsidR="00A746AA" w:rsidRPr="00517C7B" w:rsidRDefault="00A746AA" w:rsidP="00A746AA">
      <w:pPr>
        <w:ind w:left="630" w:hanging="630"/>
        <w:rPr>
          <w:sz w:val="28"/>
          <w:szCs w:val="28"/>
        </w:rPr>
      </w:pPr>
      <w:proofErr w:type="spellStart"/>
      <w:r w:rsidRPr="00517C7B">
        <w:rPr>
          <w:sz w:val="28"/>
          <w:szCs w:val="28"/>
        </w:rPr>
        <w:t>Berezi</w:t>
      </w:r>
      <w:proofErr w:type="spellEnd"/>
      <w:r w:rsidRPr="00517C7B">
        <w:rPr>
          <w:sz w:val="28"/>
          <w:szCs w:val="28"/>
        </w:rPr>
        <w:t xml:space="preserve">, Tanya. </w:t>
      </w:r>
      <w:r w:rsidRPr="00517C7B">
        <w:rPr>
          <w:i/>
          <w:iCs/>
          <w:sz w:val="28"/>
          <w:szCs w:val="28"/>
        </w:rPr>
        <w:t>Writing a Software Requirements Document</w:t>
      </w:r>
      <w:r w:rsidRPr="00517C7B">
        <w:rPr>
          <w:sz w:val="28"/>
          <w:szCs w:val="28"/>
        </w:rPr>
        <w:t>: Web. 6 Mar. 2015. &lt;http://home.adelphi.edu/~siegfried/cs480/ReqsDoc.pdf&gt;.</w:t>
      </w:r>
    </w:p>
    <w:p w14:paraId="49BA03AD" w14:textId="77777777" w:rsidR="00A746AA" w:rsidRPr="00517C7B" w:rsidRDefault="00A746AA" w:rsidP="00A746AA">
      <w:pPr>
        <w:ind w:left="630" w:hanging="630"/>
        <w:rPr>
          <w:sz w:val="28"/>
          <w:szCs w:val="28"/>
        </w:rPr>
      </w:pPr>
      <w:r w:rsidRPr="00517C7B">
        <w:rPr>
          <w:sz w:val="28"/>
          <w:szCs w:val="28"/>
        </w:rPr>
        <w:t xml:space="preserve">"WordPress.org." </w:t>
      </w:r>
      <w:r w:rsidRPr="00517C7B">
        <w:rPr>
          <w:i/>
          <w:iCs/>
          <w:sz w:val="28"/>
          <w:szCs w:val="28"/>
        </w:rPr>
        <w:t>Developer Documentation</w:t>
      </w:r>
      <w:r w:rsidRPr="00517C7B">
        <w:rPr>
          <w:sz w:val="28"/>
          <w:szCs w:val="28"/>
        </w:rPr>
        <w:t xml:space="preserve">. </w:t>
      </w:r>
      <w:proofErr w:type="spellStart"/>
      <w:r w:rsidRPr="00517C7B">
        <w:rPr>
          <w:sz w:val="28"/>
          <w:szCs w:val="28"/>
        </w:rPr>
        <w:t>WordPress</w:t>
      </w:r>
      <w:proofErr w:type="spellEnd"/>
      <w:r w:rsidRPr="00517C7B">
        <w:rPr>
          <w:sz w:val="28"/>
          <w:szCs w:val="28"/>
        </w:rPr>
        <w:t>. Web. 26 Mar. 2015. &lt;http://codex.wordpress.org/Developer_Documentation&gt;.</w:t>
      </w:r>
    </w:p>
    <w:p w14:paraId="002BD034" w14:textId="77777777" w:rsidR="00A746AA" w:rsidRPr="00517C7B" w:rsidRDefault="00A746AA" w:rsidP="00A746AA">
      <w:pPr>
        <w:ind w:left="630" w:hanging="630"/>
        <w:rPr>
          <w:sz w:val="28"/>
          <w:szCs w:val="28"/>
        </w:rPr>
      </w:pPr>
      <w:r w:rsidRPr="00517C7B">
        <w:rPr>
          <w:sz w:val="28"/>
          <w:szCs w:val="28"/>
        </w:rPr>
        <w:t xml:space="preserve">"WordPress.org." </w:t>
      </w:r>
      <w:r w:rsidRPr="00517C7B">
        <w:rPr>
          <w:i/>
          <w:iCs/>
          <w:sz w:val="28"/>
          <w:szCs w:val="28"/>
        </w:rPr>
        <w:t xml:space="preserve">Multilingual </w:t>
      </w:r>
      <w:proofErr w:type="spellStart"/>
      <w:r w:rsidRPr="00517C7B">
        <w:rPr>
          <w:i/>
          <w:iCs/>
          <w:sz w:val="28"/>
          <w:szCs w:val="28"/>
        </w:rPr>
        <w:t>WordPress</w:t>
      </w:r>
      <w:proofErr w:type="spellEnd"/>
      <w:r w:rsidRPr="00517C7B">
        <w:rPr>
          <w:sz w:val="28"/>
          <w:szCs w:val="28"/>
        </w:rPr>
        <w:t xml:space="preserve">. </w:t>
      </w:r>
      <w:proofErr w:type="spellStart"/>
      <w:r w:rsidRPr="00517C7B">
        <w:rPr>
          <w:sz w:val="28"/>
          <w:szCs w:val="28"/>
        </w:rPr>
        <w:t>WordPress</w:t>
      </w:r>
      <w:proofErr w:type="spellEnd"/>
      <w:r w:rsidRPr="00517C7B">
        <w:rPr>
          <w:sz w:val="28"/>
          <w:szCs w:val="28"/>
        </w:rPr>
        <w:t>. Web. 26 Mar. 2015. &lt;http://codex.wordpress.org/Multilingual_WordPress&gt;.</w:t>
      </w:r>
    </w:p>
    <w:p w14:paraId="6340A967" w14:textId="77777777" w:rsidR="00A746AA" w:rsidRPr="00A746AA" w:rsidRDefault="00A746AA" w:rsidP="00A746AA"/>
    <w:sectPr w:rsidR="00A746AA" w:rsidRPr="00A746AA" w:rsidSect="007F207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745"/>
    <w:rsid w:val="00057389"/>
    <w:rsid w:val="00082304"/>
    <w:rsid w:val="002B496C"/>
    <w:rsid w:val="00311CBB"/>
    <w:rsid w:val="0037701D"/>
    <w:rsid w:val="00472269"/>
    <w:rsid w:val="00512EAE"/>
    <w:rsid w:val="00567D91"/>
    <w:rsid w:val="007A3309"/>
    <w:rsid w:val="007F2076"/>
    <w:rsid w:val="008D33D2"/>
    <w:rsid w:val="009C6D17"/>
    <w:rsid w:val="00A15165"/>
    <w:rsid w:val="00A746AA"/>
    <w:rsid w:val="00B52901"/>
    <w:rsid w:val="00CA2D81"/>
    <w:rsid w:val="00DC1745"/>
    <w:rsid w:val="00DF5187"/>
    <w:rsid w:val="00EC41AD"/>
    <w:rsid w:val="00F05F78"/>
    <w:rsid w:val="00F56AEB"/>
    <w:rsid w:val="00F76C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4B4DB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1745"/>
    <w:pPr>
      <w:spacing w:after="200" w:line="276" w:lineRule="auto"/>
    </w:pPr>
    <w:rPr>
      <w:rFonts w:eastAsiaTheme="minorHAnsi"/>
      <w:sz w:val="22"/>
      <w:szCs w:val="22"/>
    </w:rPr>
  </w:style>
  <w:style w:type="paragraph" w:styleId="Heading1">
    <w:name w:val="heading 1"/>
    <w:basedOn w:val="Normal"/>
    <w:next w:val="Normal"/>
    <w:link w:val="Heading1Char"/>
    <w:uiPriority w:val="9"/>
    <w:qFormat/>
    <w:rsid w:val="00DC1745"/>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7A330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C174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C1745"/>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DC174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C1745"/>
    <w:rPr>
      <w:rFonts w:asciiTheme="majorHAnsi" w:eastAsiaTheme="majorEastAsia" w:hAnsiTheme="majorHAnsi" w:cstheme="majorBidi"/>
      <w:i/>
      <w:iCs/>
      <w:color w:val="4F81BD" w:themeColor="accent1"/>
      <w:spacing w:val="15"/>
    </w:rPr>
  </w:style>
  <w:style w:type="paragraph" w:styleId="NoSpacing">
    <w:name w:val="No Spacing"/>
    <w:uiPriority w:val="1"/>
    <w:qFormat/>
    <w:rsid w:val="00DC1745"/>
    <w:rPr>
      <w:rFonts w:eastAsiaTheme="minorHAnsi"/>
      <w:sz w:val="22"/>
      <w:szCs w:val="22"/>
    </w:rPr>
  </w:style>
  <w:style w:type="character" w:customStyle="1" w:styleId="Heading1Char">
    <w:name w:val="Heading 1 Char"/>
    <w:basedOn w:val="DefaultParagraphFont"/>
    <w:link w:val="Heading1"/>
    <w:uiPriority w:val="9"/>
    <w:rsid w:val="00DC1745"/>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semiHidden/>
    <w:unhideWhenUsed/>
    <w:qFormat/>
    <w:rsid w:val="00DC1745"/>
    <w:pPr>
      <w:outlineLvl w:val="9"/>
    </w:pPr>
    <w:rPr>
      <w:color w:val="365F91" w:themeColor="accent1" w:themeShade="BF"/>
      <w:sz w:val="28"/>
      <w:szCs w:val="28"/>
      <w:lang w:eastAsia="ja-JP"/>
    </w:rPr>
  </w:style>
  <w:style w:type="paragraph" w:styleId="TOC1">
    <w:name w:val="toc 1"/>
    <w:basedOn w:val="Normal"/>
    <w:next w:val="Normal"/>
    <w:autoRedefine/>
    <w:uiPriority w:val="39"/>
    <w:unhideWhenUsed/>
    <w:qFormat/>
    <w:rsid w:val="00DC1745"/>
    <w:pPr>
      <w:spacing w:after="100"/>
    </w:pPr>
  </w:style>
  <w:style w:type="paragraph" w:styleId="TOC2">
    <w:name w:val="toc 2"/>
    <w:basedOn w:val="Normal"/>
    <w:next w:val="Normal"/>
    <w:autoRedefine/>
    <w:uiPriority w:val="39"/>
    <w:unhideWhenUsed/>
    <w:qFormat/>
    <w:rsid w:val="00DC1745"/>
    <w:pPr>
      <w:spacing w:after="100"/>
      <w:ind w:left="220"/>
    </w:pPr>
  </w:style>
  <w:style w:type="paragraph" w:styleId="BalloonText">
    <w:name w:val="Balloon Text"/>
    <w:basedOn w:val="Normal"/>
    <w:link w:val="BalloonTextChar"/>
    <w:uiPriority w:val="99"/>
    <w:semiHidden/>
    <w:unhideWhenUsed/>
    <w:rsid w:val="00DC1745"/>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C1745"/>
    <w:rPr>
      <w:rFonts w:ascii="Lucida Grande" w:eastAsiaTheme="minorHAnsi" w:hAnsi="Lucida Grande" w:cs="Lucida Grande"/>
      <w:sz w:val="18"/>
      <w:szCs w:val="18"/>
    </w:rPr>
  </w:style>
  <w:style w:type="character" w:styleId="Hyperlink">
    <w:name w:val="Hyperlink"/>
    <w:basedOn w:val="DefaultParagraphFont"/>
    <w:uiPriority w:val="99"/>
    <w:unhideWhenUsed/>
    <w:rsid w:val="00F76C4F"/>
    <w:rPr>
      <w:color w:val="0000FF" w:themeColor="hyperlink"/>
      <w:u w:val="single"/>
    </w:rPr>
  </w:style>
  <w:style w:type="character" w:styleId="FollowedHyperlink">
    <w:name w:val="FollowedHyperlink"/>
    <w:basedOn w:val="DefaultParagraphFont"/>
    <w:uiPriority w:val="99"/>
    <w:semiHidden/>
    <w:unhideWhenUsed/>
    <w:rsid w:val="008D33D2"/>
    <w:rPr>
      <w:color w:val="800080" w:themeColor="followedHyperlink"/>
      <w:u w:val="single"/>
    </w:rPr>
  </w:style>
  <w:style w:type="character" w:customStyle="1" w:styleId="Heading2Char">
    <w:name w:val="Heading 2 Char"/>
    <w:basedOn w:val="DefaultParagraphFont"/>
    <w:link w:val="Heading2"/>
    <w:uiPriority w:val="9"/>
    <w:rsid w:val="007A3309"/>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F56AEB"/>
    <w:pPr>
      <w:spacing w:before="100" w:beforeAutospacing="1" w:after="100" w:afterAutospacing="1" w:line="240" w:lineRule="auto"/>
    </w:pPr>
    <w:rPr>
      <w:rFonts w:ascii="Times" w:eastAsiaTheme="minorEastAsia" w:hAnsi="Times"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1745"/>
    <w:pPr>
      <w:spacing w:after="200" w:line="276" w:lineRule="auto"/>
    </w:pPr>
    <w:rPr>
      <w:rFonts w:eastAsiaTheme="minorHAnsi"/>
      <w:sz w:val="22"/>
      <w:szCs w:val="22"/>
    </w:rPr>
  </w:style>
  <w:style w:type="paragraph" w:styleId="Heading1">
    <w:name w:val="heading 1"/>
    <w:basedOn w:val="Normal"/>
    <w:next w:val="Normal"/>
    <w:link w:val="Heading1Char"/>
    <w:uiPriority w:val="9"/>
    <w:qFormat/>
    <w:rsid w:val="00DC1745"/>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7A330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C174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C1745"/>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DC174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C1745"/>
    <w:rPr>
      <w:rFonts w:asciiTheme="majorHAnsi" w:eastAsiaTheme="majorEastAsia" w:hAnsiTheme="majorHAnsi" w:cstheme="majorBidi"/>
      <w:i/>
      <w:iCs/>
      <w:color w:val="4F81BD" w:themeColor="accent1"/>
      <w:spacing w:val="15"/>
    </w:rPr>
  </w:style>
  <w:style w:type="paragraph" w:styleId="NoSpacing">
    <w:name w:val="No Spacing"/>
    <w:uiPriority w:val="1"/>
    <w:qFormat/>
    <w:rsid w:val="00DC1745"/>
    <w:rPr>
      <w:rFonts w:eastAsiaTheme="minorHAnsi"/>
      <w:sz w:val="22"/>
      <w:szCs w:val="22"/>
    </w:rPr>
  </w:style>
  <w:style w:type="character" w:customStyle="1" w:styleId="Heading1Char">
    <w:name w:val="Heading 1 Char"/>
    <w:basedOn w:val="DefaultParagraphFont"/>
    <w:link w:val="Heading1"/>
    <w:uiPriority w:val="9"/>
    <w:rsid w:val="00DC1745"/>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semiHidden/>
    <w:unhideWhenUsed/>
    <w:qFormat/>
    <w:rsid w:val="00DC1745"/>
    <w:pPr>
      <w:outlineLvl w:val="9"/>
    </w:pPr>
    <w:rPr>
      <w:color w:val="365F91" w:themeColor="accent1" w:themeShade="BF"/>
      <w:sz w:val="28"/>
      <w:szCs w:val="28"/>
      <w:lang w:eastAsia="ja-JP"/>
    </w:rPr>
  </w:style>
  <w:style w:type="paragraph" w:styleId="TOC1">
    <w:name w:val="toc 1"/>
    <w:basedOn w:val="Normal"/>
    <w:next w:val="Normal"/>
    <w:autoRedefine/>
    <w:uiPriority w:val="39"/>
    <w:unhideWhenUsed/>
    <w:qFormat/>
    <w:rsid w:val="00DC1745"/>
    <w:pPr>
      <w:spacing w:after="100"/>
    </w:pPr>
  </w:style>
  <w:style w:type="paragraph" w:styleId="TOC2">
    <w:name w:val="toc 2"/>
    <w:basedOn w:val="Normal"/>
    <w:next w:val="Normal"/>
    <w:autoRedefine/>
    <w:uiPriority w:val="39"/>
    <w:unhideWhenUsed/>
    <w:qFormat/>
    <w:rsid w:val="00DC1745"/>
    <w:pPr>
      <w:spacing w:after="100"/>
      <w:ind w:left="220"/>
    </w:pPr>
  </w:style>
  <w:style w:type="paragraph" w:styleId="BalloonText">
    <w:name w:val="Balloon Text"/>
    <w:basedOn w:val="Normal"/>
    <w:link w:val="BalloonTextChar"/>
    <w:uiPriority w:val="99"/>
    <w:semiHidden/>
    <w:unhideWhenUsed/>
    <w:rsid w:val="00DC1745"/>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C1745"/>
    <w:rPr>
      <w:rFonts w:ascii="Lucida Grande" w:eastAsiaTheme="minorHAnsi" w:hAnsi="Lucida Grande" w:cs="Lucida Grande"/>
      <w:sz w:val="18"/>
      <w:szCs w:val="18"/>
    </w:rPr>
  </w:style>
  <w:style w:type="character" w:styleId="Hyperlink">
    <w:name w:val="Hyperlink"/>
    <w:basedOn w:val="DefaultParagraphFont"/>
    <w:uiPriority w:val="99"/>
    <w:unhideWhenUsed/>
    <w:rsid w:val="00F76C4F"/>
    <w:rPr>
      <w:color w:val="0000FF" w:themeColor="hyperlink"/>
      <w:u w:val="single"/>
    </w:rPr>
  </w:style>
  <w:style w:type="character" w:styleId="FollowedHyperlink">
    <w:name w:val="FollowedHyperlink"/>
    <w:basedOn w:val="DefaultParagraphFont"/>
    <w:uiPriority w:val="99"/>
    <w:semiHidden/>
    <w:unhideWhenUsed/>
    <w:rsid w:val="008D33D2"/>
    <w:rPr>
      <w:color w:val="800080" w:themeColor="followedHyperlink"/>
      <w:u w:val="single"/>
    </w:rPr>
  </w:style>
  <w:style w:type="character" w:customStyle="1" w:styleId="Heading2Char">
    <w:name w:val="Heading 2 Char"/>
    <w:basedOn w:val="DefaultParagraphFont"/>
    <w:link w:val="Heading2"/>
    <w:uiPriority w:val="9"/>
    <w:rsid w:val="007A3309"/>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F56AEB"/>
    <w:pPr>
      <w:spacing w:before="100" w:beforeAutospacing="1" w:after="100" w:afterAutospacing="1" w:line="240" w:lineRule="auto"/>
    </w:pPr>
    <w:rPr>
      <w:rFonts w:ascii="Times" w:eastAsiaTheme="minorEastAsia"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4632722">
      <w:bodyDiv w:val="1"/>
      <w:marLeft w:val="0"/>
      <w:marRight w:val="0"/>
      <w:marTop w:val="0"/>
      <w:marBottom w:val="0"/>
      <w:divBdr>
        <w:top w:val="none" w:sz="0" w:space="0" w:color="auto"/>
        <w:left w:val="none" w:sz="0" w:space="0" w:color="auto"/>
        <w:bottom w:val="none" w:sz="0" w:space="0" w:color="auto"/>
        <w:right w:val="none" w:sz="0" w:space="0" w:color="auto"/>
      </w:divBdr>
      <w:divsChild>
        <w:div w:id="639531823">
          <w:marLeft w:val="0"/>
          <w:marRight w:val="0"/>
          <w:marTop w:val="0"/>
          <w:marBottom w:val="0"/>
          <w:divBdr>
            <w:top w:val="none" w:sz="0" w:space="0" w:color="auto"/>
            <w:left w:val="none" w:sz="0" w:space="0" w:color="auto"/>
            <w:bottom w:val="none" w:sz="0" w:space="0" w:color="auto"/>
            <w:right w:val="none" w:sz="0" w:space="0" w:color="auto"/>
          </w:divBdr>
          <w:divsChild>
            <w:div w:id="57899131">
              <w:marLeft w:val="0"/>
              <w:marRight w:val="0"/>
              <w:marTop w:val="0"/>
              <w:marBottom w:val="0"/>
              <w:divBdr>
                <w:top w:val="none" w:sz="0" w:space="0" w:color="auto"/>
                <w:left w:val="none" w:sz="0" w:space="0" w:color="auto"/>
                <w:bottom w:val="none" w:sz="0" w:space="0" w:color="auto"/>
                <w:right w:val="none" w:sz="0" w:space="0" w:color="auto"/>
              </w:divBdr>
              <w:divsChild>
                <w:div w:id="16863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image" Target="media/image7.png"/><Relationship Id="rId14" Type="http://schemas.openxmlformats.org/officeDocument/2006/relationships/image" Target="media/image8.png"/><Relationship Id="rId15" Type="http://schemas.openxmlformats.org/officeDocument/2006/relationships/image" Target="media/image9.png"/><Relationship Id="rId16" Type="http://schemas.openxmlformats.org/officeDocument/2006/relationships/image" Target="media/image10.png"/><Relationship Id="rId17" Type="http://schemas.openxmlformats.org/officeDocument/2006/relationships/image" Target="media/image11.png"/><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blacksburg2guatemala.wordpress.com" TargetMode="Externa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5D1632-B6BF-7B47-9464-1884CBEE9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15</Pages>
  <Words>1610</Words>
  <Characters>9181</Characters>
  <Application>Microsoft Macintosh Word</Application>
  <DocSecurity>0</DocSecurity>
  <Lines>76</Lines>
  <Paragraphs>21</Paragraphs>
  <ScaleCrop>false</ScaleCrop>
  <Company/>
  <LinksUpToDate>false</LinksUpToDate>
  <CharactersWithSpaces>10770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Arth Joshi</dc:creator>
  <cp:keywords/>
  <dc:description/>
  <cp:lastModifiedBy>Arth Joshi</cp:lastModifiedBy>
  <cp:revision>6</cp:revision>
  <dcterms:created xsi:type="dcterms:W3CDTF">2015-05-06T23:50:00Z</dcterms:created>
  <dcterms:modified xsi:type="dcterms:W3CDTF">2015-05-07T03:33:00Z</dcterms:modified>
</cp:coreProperties>
</file>