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F33EC6" w14:textId="77777777" w:rsidR="00203D9D" w:rsidRDefault="00203D9D">
      <w:pPr>
        <w:pStyle w:val="normal0"/>
        <w:rPr>
          <w:b/>
        </w:rPr>
      </w:pPr>
      <w:bookmarkStart w:id="0" w:name="_GoBack"/>
      <w:bookmarkEnd w:id="0"/>
    </w:p>
    <w:p w14:paraId="61BC1C40" w14:textId="77777777" w:rsidR="00203D9D" w:rsidRDefault="00203D9D">
      <w:pPr>
        <w:pStyle w:val="normal0"/>
        <w:rPr>
          <w:b/>
        </w:rPr>
      </w:pPr>
    </w:p>
    <w:p w14:paraId="0894B9DD" w14:textId="77777777" w:rsidR="00E6544C" w:rsidRDefault="005C7088">
      <w:pPr>
        <w:pStyle w:val="normal0"/>
      </w:pPr>
      <w:r>
        <w:rPr>
          <w:b/>
        </w:rPr>
        <w:t>HNFE Internship - Workshop - Health Literacy and Library Research</w:t>
      </w:r>
    </w:p>
    <w:p w14:paraId="4CAB1B5E" w14:textId="77777777" w:rsidR="00E6544C" w:rsidRDefault="00E6544C">
      <w:pPr>
        <w:pStyle w:val="normal0"/>
      </w:pPr>
    </w:p>
    <w:p w14:paraId="5B45B4F2" w14:textId="77777777" w:rsidR="00E6544C" w:rsidRDefault="005C7088">
      <w:pPr>
        <w:pStyle w:val="normal0"/>
      </w:pPr>
      <w:r>
        <w:rPr>
          <w:b/>
        </w:rPr>
        <w:t>Library Research Pre-Session Activity</w:t>
      </w:r>
    </w:p>
    <w:p w14:paraId="1C3B92EA" w14:textId="77777777" w:rsidR="00E6544C" w:rsidRDefault="00E6544C">
      <w:pPr>
        <w:pStyle w:val="normal0"/>
      </w:pPr>
    </w:p>
    <w:p w14:paraId="347FDD2C" w14:textId="77777777" w:rsidR="00E6544C" w:rsidRDefault="005C7088">
      <w:pPr>
        <w:pStyle w:val="normal0"/>
      </w:pPr>
      <w:r>
        <w:t>Hello! This is Ginny (Virginia) Pannabecker, your liaison librarian from VT University Libraries. It’s nice to meet all of you! I’m looking forward to talking with you on Friday.</w:t>
      </w:r>
    </w:p>
    <w:p w14:paraId="2854A35F" w14:textId="77777777" w:rsidR="00E6544C" w:rsidRDefault="00E6544C">
      <w:pPr>
        <w:pStyle w:val="normal0"/>
      </w:pPr>
    </w:p>
    <w:p w14:paraId="520C4ACD" w14:textId="77777777" w:rsidR="00E6544C" w:rsidRDefault="005C7088">
      <w:pPr>
        <w:pStyle w:val="normal0"/>
      </w:pPr>
      <w:r>
        <w:rPr>
          <w:b/>
        </w:rPr>
        <w:t>Before we meet on Friday, please go through the following pre-session activity</w:t>
      </w:r>
      <w:r>
        <w:t xml:space="preserve"> to get to know (or to get a refresher on) major library services and resources for HNFE Graduate Students at VT. </w:t>
      </w:r>
    </w:p>
    <w:p w14:paraId="3C9E8BC4" w14:textId="77777777" w:rsidR="00E6544C" w:rsidRDefault="005C7088">
      <w:pPr>
        <w:pStyle w:val="normal0"/>
        <w:numPr>
          <w:ilvl w:val="0"/>
          <w:numId w:val="2"/>
        </w:numPr>
        <w:ind w:hanging="360"/>
        <w:contextualSpacing/>
      </w:pPr>
      <w:r>
        <w:t xml:space="preserve">Review the </w:t>
      </w:r>
      <w:hyperlink r:id="rId8">
        <w:r>
          <w:rPr>
            <w:color w:val="1155CC"/>
            <w:u w:val="single"/>
          </w:rPr>
          <w:t>‘Getting Started’ page on the HNFE Internship - Nutrition &amp; Dietetics library guide</w:t>
        </w:r>
      </w:hyperlink>
      <w:r>
        <w:t xml:space="preserve">: </w:t>
      </w:r>
      <w:hyperlink r:id="rId9">
        <w:r>
          <w:rPr>
            <w:color w:val="1155CC"/>
            <w:u w:val="single"/>
          </w:rPr>
          <w:t>http://guides.lib.vt.edu/HNFE_interns/home</w:t>
        </w:r>
      </w:hyperlink>
      <w:r>
        <w:t xml:space="preserve"> </w:t>
      </w:r>
    </w:p>
    <w:p w14:paraId="2964AA42" w14:textId="77777777" w:rsidR="00E6544C" w:rsidRDefault="005C7088">
      <w:pPr>
        <w:pStyle w:val="normal0"/>
        <w:numPr>
          <w:ilvl w:val="0"/>
          <w:numId w:val="2"/>
        </w:numPr>
        <w:ind w:hanging="360"/>
        <w:contextualSpacing/>
      </w:pPr>
      <w:r>
        <w:t>Note down 1 question you still have about library research.</w:t>
      </w:r>
    </w:p>
    <w:p w14:paraId="15E46777" w14:textId="77777777" w:rsidR="00E6544C" w:rsidRDefault="005C7088">
      <w:pPr>
        <w:pStyle w:val="normal0"/>
        <w:numPr>
          <w:ilvl w:val="0"/>
          <w:numId w:val="2"/>
        </w:numPr>
        <w:ind w:hanging="360"/>
        <w:contextualSpacing/>
      </w:pPr>
      <w:r>
        <w:t>Note down 1 favorite resource or service, or 1 recommendation you have for your classmates related to library research</w:t>
      </w:r>
    </w:p>
    <w:p w14:paraId="766210A0" w14:textId="77777777" w:rsidR="00E6544C" w:rsidRDefault="005C7088">
      <w:pPr>
        <w:pStyle w:val="normal0"/>
        <w:numPr>
          <w:ilvl w:val="0"/>
          <w:numId w:val="2"/>
        </w:numPr>
        <w:ind w:hanging="360"/>
        <w:contextualSpacing/>
      </w:pPr>
      <w:r>
        <w:t xml:space="preserve">If you were wanting to find scholarly or research literature on </w:t>
      </w:r>
      <w:r>
        <w:rPr>
          <w:b/>
        </w:rPr>
        <w:t>food waste in hospitals</w:t>
      </w:r>
      <w:r>
        <w:t>:</w:t>
      </w:r>
    </w:p>
    <w:p w14:paraId="2B24C682" w14:textId="77777777" w:rsidR="00E6544C" w:rsidRDefault="005C7088">
      <w:pPr>
        <w:pStyle w:val="normal0"/>
        <w:numPr>
          <w:ilvl w:val="1"/>
          <w:numId w:val="2"/>
        </w:numPr>
        <w:ind w:hanging="360"/>
        <w:contextualSpacing/>
      </w:pPr>
      <w:r>
        <w:t>Where would you search for literature on this topic?</w:t>
      </w:r>
    </w:p>
    <w:p w14:paraId="3CE030C9" w14:textId="77777777" w:rsidR="00E6544C" w:rsidRDefault="005C7088">
      <w:pPr>
        <w:pStyle w:val="normal0"/>
        <w:numPr>
          <w:ilvl w:val="1"/>
          <w:numId w:val="2"/>
        </w:numPr>
        <w:ind w:hanging="360"/>
        <w:contextualSpacing/>
      </w:pPr>
      <w:r>
        <w:t>What search keywords or phrases would you type in when you searched?</w:t>
      </w:r>
    </w:p>
    <w:p w14:paraId="7FBC5466" w14:textId="77777777" w:rsidR="00E6544C" w:rsidRDefault="00E6544C">
      <w:pPr>
        <w:pStyle w:val="normal0"/>
      </w:pPr>
    </w:p>
    <w:p w14:paraId="76FED4E6" w14:textId="77777777" w:rsidR="00E6544C" w:rsidRDefault="00E6544C">
      <w:pPr>
        <w:pStyle w:val="normal0"/>
      </w:pPr>
    </w:p>
    <w:p w14:paraId="293A6189" w14:textId="77777777" w:rsidR="00E6544C" w:rsidRDefault="00E6544C">
      <w:pPr>
        <w:pStyle w:val="normal0"/>
      </w:pPr>
    </w:p>
    <w:p w14:paraId="3FBC807D" w14:textId="77777777" w:rsidR="00E6544C" w:rsidRDefault="00E6544C">
      <w:pPr>
        <w:pStyle w:val="normal0"/>
        <w:pBdr>
          <w:top w:val="single" w:sz="4" w:space="1" w:color="auto"/>
        </w:pBdr>
      </w:pPr>
    </w:p>
    <w:p w14:paraId="3D9A0C55" w14:textId="77777777" w:rsidR="00E6544C" w:rsidRDefault="00E6544C">
      <w:pPr>
        <w:pStyle w:val="normal0"/>
      </w:pPr>
    </w:p>
    <w:p w14:paraId="59D7F94F" w14:textId="77777777" w:rsidR="00E6544C" w:rsidRDefault="005C7088">
      <w:pPr>
        <w:pStyle w:val="normal0"/>
      </w:pPr>
      <w:r>
        <w:rPr>
          <w:b/>
        </w:rPr>
        <w:t>HNFE Graduate Student update</w:t>
      </w:r>
      <w:r>
        <w:t>:</w:t>
      </w:r>
    </w:p>
    <w:p w14:paraId="4D844322" w14:textId="77777777" w:rsidR="00E6544C" w:rsidRDefault="005C7088">
      <w:pPr>
        <w:pStyle w:val="normal0"/>
      </w:pPr>
      <w:r>
        <w:t xml:space="preserve">You may have seen the following update via an HNFE listserv, but if not, here are a few library support options for HNFE Graduates students’ research and teaching this </w:t>
      </w:r>
      <w:proofErr w:type="gramStart"/>
      <w:r>
        <w:t>Fall</w:t>
      </w:r>
      <w:proofErr w:type="gramEnd"/>
      <w:r>
        <w:t>:</w:t>
      </w:r>
    </w:p>
    <w:p w14:paraId="66105DB8" w14:textId="77777777" w:rsidR="00E6544C" w:rsidRDefault="00E6544C">
      <w:pPr>
        <w:pStyle w:val="normal0"/>
      </w:pPr>
    </w:p>
    <w:p w14:paraId="1CE84B0A" w14:textId="77777777" w:rsidR="00E6544C" w:rsidRDefault="005C7088">
      <w:pPr>
        <w:pStyle w:val="normal0"/>
      </w:pPr>
      <w:r>
        <w:rPr>
          <w:b/>
          <w:color w:val="222222"/>
          <w:sz w:val="19"/>
          <w:szCs w:val="19"/>
          <w:highlight w:val="white"/>
        </w:rPr>
        <w:t>Contact Ginny Pannabecker, your liaison librarian, anytime</w:t>
      </w:r>
      <w:r>
        <w:rPr>
          <w:color w:val="222222"/>
          <w:sz w:val="19"/>
          <w:szCs w:val="19"/>
          <w:highlight w:val="white"/>
        </w:rPr>
        <w:t xml:space="preserve"> (</w:t>
      </w:r>
      <w:r>
        <w:rPr>
          <w:color w:val="1155CC"/>
          <w:sz w:val="19"/>
          <w:szCs w:val="19"/>
          <w:highlight w:val="white"/>
        </w:rPr>
        <w:t>vpannabe@vt.edu</w:t>
      </w:r>
      <w:r>
        <w:rPr>
          <w:color w:val="222222"/>
          <w:sz w:val="19"/>
          <w:szCs w:val="19"/>
          <w:highlight w:val="white"/>
        </w:rPr>
        <w:t xml:space="preserve"> / </w:t>
      </w:r>
      <w:r>
        <w:rPr>
          <w:color w:val="1155CC"/>
          <w:sz w:val="19"/>
          <w:szCs w:val="19"/>
          <w:highlight w:val="white"/>
        </w:rPr>
        <w:t>540-231-7980</w:t>
      </w:r>
      <w:r>
        <w:rPr>
          <w:color w:val="222222"/>
          <w:sz w:val="19"/>
          <w:szCs w:val="19"/>
          <w:highlight w:val="white"/>
        </w:rPr>
        <w:t xml:space="preserve">) to find out what's available for your research projects or teaching </w:t>
      </w:r>
    </w:p>
    <w:p w14:paraId="16938764" w14:textId="77777777" w:rsidR="00E6544C" w:rsidRDefault="00E6544C">
      <w:pPr>
        <w:pStyle w:val="normal0"/>
      </w:pPr>
    </w:p>
    <w:p w14:paraId="34BDC91E" w14:textId="77777777" w:rsidR="00E6544C" w:rsidRDefault="005C7088">
      <w:pPr>
        <w:pStyle w:val="normal0"/>
      </w:pPr>
      <w:r>
        <w:rPr>
          <w:b/>
          <w:color w:val="222222"/>
          <w:sz w:val="19"/>
          <w:szCs w:val="19"/>
          <w:highlight w:val="white"/>
        </w:rPr>
        <w:t xml:space="preserve">Sign up for GRAD 5124 – Library Research Skills - </w:t>
      </w:r>
      <w:proofErr w:type="gramStart"/>
      <w:r>
        <w:rPr>
          <w:b/>
          <w:color w:val="222222"/>
          <w:sz w:val="19"/>
          <w:szCs w:val="19"/>
          <w:highlight w:val="white"/>
        </w:rPr>
        <w:t>Fall</w:t>
      </w:r>
      <w:proofErr w:type="gramEnd"/>
      <w:r>
        <w:rPr>
          <w:b/>
          <w:color w:val="222222"/>
          <w:sz w:val="19"/>
          <w:szCs w:val="19"/>
          <w:highlight w:val="white"/>
        </w:rPr>
        <w:t xml:space="preserve"> 2016</w:t>
      </w:r>
      <w:r>
        <w:rPr>
          <w:color w:val="222222"/>
          <w:sz w:val="19"/>
          <w:szCs w:val="19"/>
          <w:highlight w:val="white"/>
        </w:rPr>
        <w:t>: A one-credit, elective, pass/fail course designed to increase successful completion of comprehensive literature reviews and project proposals. Identify key information sources, use advanced searching skills and citation management tools, and explore important research planning topics such as: building professional identity, evidence-based practice, data management, sharing research results, and authorship.</w:t>
      </w:r>
    </w:p>
    <w:p w14:paraId="6FD949CE" w14:textId="77777777" w:rsidR="00E6544C" w:rsidRDefault="005C7088">
      <w:pPr>
        <w:pStyle w:val="normal0"/>
      </w:pPr>
      <w:r>
        <w:rPr>
          <w:color w:val="222222"/>
          <w:sz w:val="19"/>
          <w:szCs w:val="19"/>
          <w:highlight w:val="white"/>
          <w:u w:val="single"/>
        </w:rPr>
        <w:t>Health Sciences section</w:t>
      </w:r>
      <w:r>
        <w:rPr>
          <w:color w:val="222222"/>
          <w:sz w:val="19"/>
          <w:szCs w:val="19"/>
          <w:highlight w:val="white"/>
        </w:rPr>
        <w:t xml:space="preserve"> - CRN 84366 (I'm the instructor for this one.)</w:t>
      </w:r>
    </w:p>
    <w:p w14:paraId="7DF14FBB" w14:textId="77777777" w:rsidR="00E6544C" w:rsidRDefault="005C7088">
      <w:pPr>
        <w:pStyle w:val="normal0"/>
      </w:pPr>
      <w:r>
        <w:rPr>
          <w:color w:val="222222"/>
          <w:sz w:val="19"/>
          <w:szCs w:val="19"/>
          <w:highlight w:val="white"/>
          <w:u w:val="single"/>
        </w:rPr>
        <w:t>Agriculture and Life Sciences section</w:t>
      </w:r>
      <w:r>
        <w:rPr>
          <w:color w:val="222222"/>
          <w:sz w:val="19"/>
          <w:szCs w:val="19"/>
          <w:highlight w:val="white"/>
        </w:rPr>
        <w:t xml:space="preserve"> - CRN 84367 (This is taught by my wonderful library colleague, </w:t>
      </w:r>
      <w:proofErr w:type="spellStart"/>
      <w:r>
        <w:rPr>
          <w:color w:val="222222"/>
          <w:sz w:val="19"/>
          <w:szCs w:val="19"/>
          <w:highlight w:val="white"/>
        </w:rPr>
        <w:t>Kiri</w:t>
      </w:r>
      <w:proofErr w:type="spellEnd"/>
      <w:r>
        <w:rPr>
          <w:color w:val="222222"/>
          <w:sz w:val="19"/>
          <w:szCs w:val="19"/>
          <w:highlight w:val="white"/>
        </w:rPr>
        <w:t xml:space="preserve"> </w:t>
      </w:r>
      <w:proofErr w:type="spellStart"/>
      <w:r>
        <w:rPr>
          <w:color w:val="222222"/>
          <w:sz w:val="19"/>
          <w:szCs w:val="19"/>
          <w:highlight w:val="white"/>
        </w:rPr>
        <w:t>DeBose</w:t>
      </w:r>
      <w:proofErr w:type="spellEnd"/>
      <w:r>
        <w:rPr>
          <w:color w:val="222222"/>
          <w:sz w:val="19"/>
          <w:szCs w:val="19"/>
          <w:highlight w:val="white"/>
        </w:rPr>
        <w:t>)</w:t>
      </w:r>
    </w:p>
    <w:p w14:paraId="2D8CA85A" w14:textId="77777777" w:rsidR="00E6544C" w:rsidRDefault="005C7088">
      <w:pPr>
        <w:pStyle w:val="normal0"/>
      </w:pPr>
      <w:r>
        <w:rPr>
          <w:color w:val="222222"/>
          <w:sz w:val="19"/>
          <w:szCs w:val="19"/>
          <w:highlight w:val="white"/>
          <w:u w:val="single"/>
        </w:rPr>
        <w:t>Social Sciences section</w:t>
      </w:r>
      <w:r>
        <w:rPr>
          <w:color w:val="222222"/>
          <w:sz w:val="19"/>
          <w:szCs w:val="19"/>
          <w:highlight w:val="white"/>
        </w:rPr>
        <w:t xml:space="preserve"> - CRN 84367 (Lisa </w:t>
      </w:r>
      <w:proofErr w:type="spellStart"/>
      <w:r>
        <w:rPr>
          <w:color w:val="222222"/>
          <w:sz w:val="19"/>
          <w:szCs w:val="19"/>
          <w:highlight w:val="white"/>
        </w:rPr>
        <w:t>Becksford</w:t>
      </w:r>
      <w:proofErr w:type="spellEnd"/>
      <w:r>
        <w:rPr>
          <w:color w:val="222222"/>
          <w:sz w:val="19"/>
          <w:szCs w:val="19"/>
          <w:highlight w:val="white"/>
        </w:rPr>
        <w:t>, another wonderful library colleague is the instructor for this one.)</w:t>
      </w:r>
    </w:p>
    <w:p w14:paraId="0823626F" w14:textId="77777777" w:rsidR="00E6544C" w:rsidRDefault="00E6544C">
      <w:pPr>
        <w:pStyle w:val="normal0"/>
      </w:pPr>
    </w:p>
    <w:p w14:paraId="5083F8B7" w14:textId="77777777" w:rsidR="00E6544C" w:rsidRDefault="005C7088">
      <w:pPr>
        <w:pStyle w:val="normal0"/>
      </w:pPr>
      <w:r>
        <w:rPr>
          <w:b/>
          <w:color w:val="222222"/>
          <w:sz w:val="19"/>
          <w:szCs w:val="19"/>
          <w:highlight w:val="white"/>
        </w:rPr>
        <w:t>Get Teaching Support</w:t>
      </w:r>
      <w:r>
        <w:rPr>
          <w:color w:val="222222"/>
          <w:sz w:val="19"/>
          <w:szCs w:val="19"/>
          <w:highlight w:val="white"/>
        </w:rPr>
        <w:t xml:space="preserve">: </w:t>
      </w:r>
    </w:p>
    <w:p w14:paraId="71E96DC1" w14:textId="77777777" w:rsidR="00E6544C" w:rsidRDefault="000E554F">
      <w:pPr>
        <w:pStyle w:val="normal0"/>
        <w:numPr>
          <w:ilvl w:val="0"/>
          <w:numId w:val="1"/>
        </w:numPr>
        <w:ind w:left="940" w:hanging="360"/>
        <w:contextualSpacing/>
      </w:pPr>
      <w:hyperlink r:id="rId10">
        <w:r w:rsidR="005C7088">
          <w:rPr>
            <w:color w:val="1155CC"/>
            <w:sz w:val="19"/>
            <w:szCs w:val="19"/>
            <w:highlight w:val="white"/>
            <w:u w:val="single"/>
          </w:rPr>
          <w:t>Course Reserves</w:t>
        </w:r>
      </w:hyperlink>
      <w:r w:rsidR="005C7088">
        <w:rPr>
          <w:color w:val="222222"/>
          <w:sz w:val="19"/>
          <w:szCs w:val="19"/>
          <w:highlight w:val="white"/>
        </w:rPr>
        <w:t xml:space="preserve"> are one option to make course materials available for students and stay within copyright guidelines - </w:t>
      </w:r>
      <w:hyperlink r:id="rId11">
        <w:r w:rsidR="005C7088">
          <w:rPr>
            <w:color w:val="1155CC"/>
            <w:sz w:val="19"/>
            <w:szCs w:val="19"/>
            <w:highlight w:val="white"/>
            <w:u w:val="single"/>
          </w:rPr>
          <w:t>Instructors</w:t>
        </w:r>
      </w:hyperlink>
      <w:r w:rsidR="005C7088">
        <w:rPr>
          <w:color w:val="222222"/>
          <w:sz w:val="19"/>
          <w:szCs w:val="19"/>
          <w:highlight w:val="white"/>
        </w:rPr>
        <w:t xml:space="preserve"> can place departmental or personal items on reserve, have library materials placed on reserve, or </w:t>
      </w:r>
      <w:hyperlink r:id="rId12">
        <w:r w:rsidR="005C7088">
          <w:rPr>
            <w:color w:val="1155CC"/>
            <w:sz w:val="19"/>
            <w:szCs w:val="19"/>
            <w:highlight w:val="white"/>
            <w:u w:val="single"/>
          </w:rPr>
          <w:t xml:space="preserve">include links to online items (articles, </w:t>
        </w:r>
        <w:proofErr w:type="spellStart"/>
        <w:r w:rsidR="005C7088">
          <w:rPr>
            <w:color w:val="1155CC"/>
            <w:sz w:val="19"/>
            <w:szCs w:val="19"/>
            <w:highlight w:val="white"/>
            <w:u w:val="single"/>
          </w:rPr>
          <w:t>ebooks</w:t>
        </w:r>
        <w:proofErr w:type="spellEnd"/>
        <w:r w:rsidR="005C7088">
          <w:rPr>
            <w:color w:val="1155CC"/>
            <w:sz w:val="19"/>
            <w:szCs w:val="19"/>
            <w:highlight w:val="white"/>
            <w:u w:val="single"/>
          </w:rPr>
          <w:t>, videos)</w:t>
        </w:r>
      </w:hyperlink>
      <w:r w:rsidR="005C7088">
        <w:rPr>
          <w:color w:val="222222"/>
          <w:sz w:val="19"/>
          <w:szCs w:val="19"/>
          <w:highlight w:val="white"/>
        </w:rPr>
        <w:t xml:space="preserve">. </w:t>
      </w:r>
    </w:p>
    <w:p w14:paraId="232466D2" w14:textId="77777777" w:rsidR="00E6544C" w:rsidRDefault="005C7088">
      <w:pPr>
        <w:pStyle w:val="normal0"/>
        <w:numPr>
          <w:ilvl w:val="0"/>
          <w:numId w:val="1"/>
        </w:numPr>
        <w:ind w:left="940" w:hanging="360"/>
        <w:contextualSpacing/>
      </w:pPr>
      <w:r>
        <w:rPr>
          <w:b/>
          <w:color w:val="222222"/>
          <w:sz w:val="19"/>
          <w:szCs w:val="19"/>
          <w:highlight w:val="white"/>
        </w:rPr>
        <w:t>Need new materials purchased?</w:t>
      </w:r>
      <w:r>
        <w:rPr>
          <w:color w:val="222222"/>
          <w:sz w:val="19"/>
          <w:szCs w:val="19"/>
          <w:highlight w:val="white"/>
        </w:rPr>
        <w:t xml:space="preserve"> Contact Ginny (</w:t>
      </w:r>
      <w:proofErr w:type="gramStart"/>
      <w:r>
        <w:rPr>
          <w:color w:val="1155CC"/>
          <w:sz w:val="19"/>
          <w:szCs w:val="19"/>
          <w:highlight w:val="white"/>
        </w:rPr>
        <w:t>vpannabe@vt.edu</w:t>
      </w:r>
      <w:r>
        <w:rPr>
          <w:color w:val="222222"/>
          <w:sz w:val="19"/>
          <w:szCs w:val="19"/>
          <w:highlight w:val="white"/>
        </w:rPr>
        <w:t>)with</w:t>
      </w:r>
      <w:proofErr w:type="gramEnd"/>
      <w:r>
        <w:rPr>
          <w:color w:val="222222"/>
          <w:sz w:val="19"/>
          <w:szCs w:val="19"/>
          <w:highlight w:val="white"/>
        </w:rPr>
        <w:t xml:space="preserve"> your requests.</w:t>
      </w:r>
    </w:p>
    <w:p w14:paraId="46895ABC" w14:textId="77777777" w:rsidR="00E6544C" w:rsidRDefault="005C7088">
      <w:pPr>
        <w:pStyle w:val="normal0"/>
        <w:numPr>
          <w:ilvl w:val="0"/>
          <w:numId w:val="1"/>
        </w:numPr>
        <w:ind w:left="940" w:hanging="360"/>
        <w:contextualSpacing/>
      </w:pPr>
      <w:r>
        <w:rPr>
          <w:b/>
          <w:color w:val="222222"/>
          <w:sz w:val="19"/>
          <w:szCs w:val="19"/>
          <w:highlight w:val="white"/>
        </w:rPr>
        <w:t>Course-specific workshops</w:t>
      </w:r>
      <w:r>
        <w:rPr>
          <w:color w:val="222222"/>
          <w:sz w:val="19"/>
          <w:szCs w:val="19"/>
          <w:highlight w:val="white"/>
        </w:rPr>
        <w:t xml:space="preserve"> and </w:t>
      </w:r>
      <w:r>
        <w:rPr>
          <w:b/>
          <w:color w:val="222222"/>
          <w:sz w:val="19"/>
          <w:szCs w:val="19"/>
          <w:highlight w:val="white"/>
        </w:rPr>
        <w:t>library guides</w:t>
      </w:r>
      <w:r>
        <w:rPr>
          <w:color w:val="222222"/>
          <w:sz w:val="19"/>
          <w:szCs w:val="19"/>
          <w:highlight w:val="white"/>
        </w:rPr>
        <w:t>- Contact Ginny (</w:t>
      </w:r>
      <w:r>
        <w:rPr>
          <w:color w:val="1155CC"/>
          <w:sz w:val="19"/>
          <w:szCs w:val="19"/>
          <w:highlight w:val="white"/>
        </w:rPr>
        <w:t>vpannabe@vt.edu</w:t>
      </w:r>
      <w:r>
        <w:rPr>
          <w:color w:val="222222"/>
          <w:sz w:val="19"/>
          <w:szCs w:val="19"/>
          <w:highlight w:val="white"/>
        </w:rPr>
        <w:t>) to arrange a customized workshop or library guide.</w:t>
      </w:r>
    </w:p>
    <w:sectPr w:rsidR="00E6544C">
      <w:head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D5E4A" w14:textId="77777777" w:rsidR="00203D9D" w:rsidRDefault="00203D9D" w:rsidP="00203D9D">
      <w:pPr>
        <w:spacing w:line="240" w:lineRule="auto"/>
      </w:pPr>
      <w:r>
        <w:separator/>
      </w:r>
    </w:p>
  </w:endnote>
  <w:endnote w:type="continuationSeparator" w:id="0">
    <w:p w14:paraId="44F69CA6" w14:textId="77777777" w:rsidR="00203D9D" w:rsidRDefault="00203D9D" w:rsidP="00203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ACF9" w14:textId="77777777" w:rsidR="00203D9D" w:rsidRDefault="00203D9D" w:rsidP="00203D9D">
      <w:pPr>
        <w:spacing w:line="240" w:lineRule="auto"/>
      </w:pPr>
      <w:r>
        <w:separator/>
      </w:r>
    </w:p>
  </w:footnote>
  <w:footnote w:type="continuationSeparator" w:id="0">
    <w:p w14:paraId="63B255A5" w14:textId="77777777" w:rsidR="00203D9D" w:rsidRDefault="00203D9D" w:rsidP="00203D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3C47" w14:textId="59A245A9" w:rsidR="00203D9D" w:rsidRDefault="00203D9D">
    <w:pPr>
      <w:pStyle w:val="Header"/>
    </w:pPr>
    <w:r>
      <w:t xml:space="preserve">Created </w:t>
    </w:r>
    <w:r w:rsidR="000E554F">
      <w:t>Fall 2016</w:t>
    </w:r>
    <w:r>
      <w:t xml:space="preserve"> by Virginia Pannabecker, Health Sciences Research Support Coordinator at Virginia Tech, University Libraries. Licensed for reuse: CC BY 4.0: </w:t>
    </w:r>
    <w:hyperlink r:id="rId1" w:history="1">
      <w:r w:rsidRPr="003B1E29">
        <w:rPr>
          <w:rStyle w:val="Hyperlink"/>
        </w:rPr>
        <w:t>https://creativecommons.org/licenses/by/4.0/</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42400"/>
    <w:multiLevelType w:val="multilevel"/>
    <w:tmpl w:val="A42A93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497E7C"/>
    <w:multiLevelType w:val="multilevel"/>
    <w:tmpl w:val="64D0087A"/>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6544C"/>
    <w:rsid w:val="000E554F"/>
    <w:rsid w:val="00203D9D"/>
    <w:rsid w:val="005C7088"/>
    <w:rsid w:val="00E6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203D9D"/>
    <w:pPr>
      <w:tabs>
        <w:tab w:val="center" w:pos="4320"/>
        <w:tab w:val="right" w:pos="8640"/>
      </w:tabs>
      <w:spacing w:line="240" w:lineRule="auto"/>
    </w:pPr>
  </w:style>
  <w:style w:type="character" w:customStyle="1" w:styleId="HeaderChar">
    <w:name w:val="Header Char"/>
    <w:basedOn w:val="DefaultParagraphFont"/>
    <w:link w:val="Header"/>
    <w:uiPriority w:val="99"/>
    <w:rsid w:val="00203D9D"/>
  </w:style>
  <w:style w:type="paragraph" w:styleId="Footer">
    <w:name w:val="footer"/>
    <w:basedOn w:val="Normal"/>
    <w:link w:val="FooterChar"/>
    <w:uiPriority w:val="99"/>
    <w:unhideWhenUsed/>
    <w:rsid w:val="00203D9D"/>
    <w:pPr>
      <w:tabs>
        <w:tab w:val="center" w:pos="4320"/>
        <w:tab w:val="right" w:pos="8640"/>
      </w:tabs>
      <w:spacing w:line="240" w:lineRule="auto"/>
    </w:pPr>
  </w:style>
  <w:style w:type="character" w:customStyle="1" w:styleId="FooterChar">
    <w:name w:val="Footer Char"/>
    <w:basedOn w:val="DefaultParagraphFont"/>
    <w:link w:val="Footer"/>
    <w:uiPriority w:val="99"/>
    <w:rsid w:val="00203D9D"/>
  </w:style>
  <w:style w:type="character" w:styleId="Hyperlink">
    <w:name w:val="Hyperlink"/>
    <w:basedOn w:val="DefaultParagraphFont"/>
    <w:uiPriority w:val="99"/>
    <w:unhideWhenUsed/>
    <w:rsid w:val="00203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203D9D"/>
    <w:pPr>
      <w:tabs>
        <w:tab w:val="center" w:pos="4320"/>
        <w:tab w:val="right" w:pos="8640"/>
      </w:tabs>
      <w:spacing w:line="240" w:lineRule="auto"/>
    </w:pPr>
  </w:style>
  <w:style w:type="character" w:customStyle="1" w:styleId="HeaderChar">
    <w:name w:val="Header Char"/>
    <w:basedOn w:val="DefaultParagraphFont"/>
    <w:link w:val="Header"/>
    <w:uiPriority w:val="99"/>
    <w:rsid w:val="00203D9D"/>
  </w:style>
  <w:style w:type="paragraph" w:styleId="Footer">
    <w:name w:val="footer"/>
    <w:basedOn w:val="Normal"/>
    <w:link w:val="FooterChar"/>
    <w:uiPriority w:val="99"/>
    <w:unhideWhenUsed/>
    <w:rsid w:val="00203D9D"/>
    <w:pPr>
      <w:tabs>
        <w:tab w:val="center" w:pos="4320"/>
        <w:tab w:val="right" w:pos="8640"/>
      </w:tabs>
      <w:spacing w:line="240" w:lineRule="auto"/>
    </w:pPr>
  </w:style>
  <w:style w:type="character" w:customStyle="1" w:styleId="FooterChar">
    <w:name w:val="Footer Char"/>
    <w:basedOn w:val="DefaultParagraphFont"/>
    <w:link w:val="Footer"/>
    <w:uiPriority w:val="99"/>
    <w:rsid w:val="00203D9D"/>
  </w:style>
  <w:style w:type="character" w:styleId="Hyperlink">
    <w:name w:val="Hyperlink"/>
    <w:basedOn w:val="DefaultParagraphFont"/>
    <w:uiPriority w:val="99"/>
    <w:unhideWhenUsed/>
    <w:rsid w:val="00203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vt.edu/circ-reserve/reserve-instructors/index.html" TargetMode="External"/><Relationship Id="rId12" Type="http://schemas.openxmlformats.org/officeDocument/2006/relationships/hyperlink" Target="http://www.lib.vt.edu/circ-reserve/reserve-instructors/ebooks.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uides.lib.vt.edu/HNFE_interns/home" TargetMode="External"/><Relationship Id="rId9" Type="http://schemas.openxmlformats.org/officeDocument/2006/relationships/hyperlink" Target="http://guides.lib.vt.edu/HNFE_interns/home" TargetMode="External"/><Relationship Id="rId10" Type="http://schemas.openxmlformats.org/officeDocument/2006/relationships/hyperlink" Target="http://www.lib.vt.edu/circ-reserve/reservemain.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Virginia Pannabecker</cp:lastModifiedBy>
  <cp:revision>2</cp:revision>
  <cp:lastPrinted>2017-05-29T14:39:00Z</cp:lastPrinted>
  <dcterms:created xsi:type="dcterms:W3CDTF">2017-05-29T14:46:00Z</dcterms:created>
  <dcterms:modified xsi:type="dcterms:W3CDTF">2017-05-29T14:46:00Z</dcterms:modified>
</cp:coreProperties>
</file>