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6"/>
        <w:gridCol w:w="19"/>
        <w:gridCol w:w="5651"/>
        <w:gridCol w:w="19"/>
        <w:gridCol w:w="2015"/>
        <w:gridCol w:w="1201"/>
        <w:gridCol w:w="19"/>
      </w:tblGrid>
      <w:tr w:rsidR="000A4277" w:rsidRPr="003E578F" w14:paraId="10CEF679" w14:textId="77777777" w:rsidTr="001A1E14">
        <w:trPr>
          <w:gridAfter w:val="1"/>
          <w:wAfter w:w="19" w:type="dxa"/>
        </w:trPr>
        <w:tc>
          <w:tcPr>
            <w:tcW w:w="9331" w:type="dxa"/>
            <w:gridSpan w:val="6"/>
          </w:tcPr>
          <w:p w14:paraId="45851E4B" w14:textId="77777777" w:rsidR="000A4277" w:rsidRPr="003E578F" w:rsidRDefault="000A4277" w:rsidP="000A4277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>Agenda</w:t>
            </w:r>
          </w:p>
          <w:p w14:paraId="1EE804E2" w14:textId="77777777" w:rsidR="000A4277" w:rsidRPr="003E578F" w:rsidRDefault="000A4277" w:rsidP="000A4277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>Commission on Faculty Affairs</w:t>
            </w:r>
          </w:p>
          <w:p w14:paraId="461006DA" w14:textId="77777777" w:rsidR="000A4277" w:rsidRPr="003E578F" w:rsidRDefault="00415E0B" w:rsidP="26818EF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November 18</w:t>
            </w:r>
            <w:r w:rsidR="000A4277" w:rsidRPr="26818EFC">
              <w:rPr>
                <w:rFonts w:ascii="Arial" w:hAnsi="Arial" w:cs="Arial"/>
                <w:b/>
                <w:bCs/>
                <w:sz w:val="21"/>
                <w:szCs w:val="21"/>
              </w:rPr>
              <w:t>, 2022</w:t>
            </w:r>
          </w:p>
          <w:p w14:paraId="6FE3AE3C" w14:textId="77777777" w:rsidR="000A4277" w:rsidRPr="003E578F" w:rsidRDefault="000A4277" w:rsidP="000A4277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>10:30 a.m. – 12:00 Noon</w:t>
            </w:r>
          </w:p>
          <w:p w14:paraId="0CA03A39" w14:textId="77777777" w:rsidR="000A4277" w:rsidRPr="003E578F" w:rsidRDefault="000A4277" w:rsidP="000A4277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>Burruss 330E</w:t>
            </w:r>
          </w:p>
          <w:p w14:paraId="79E64B16" w14:textId="77777777" w:rsidR="000A4277" w:rsidRPr="003E578F" w:rsidRDefault="003E578F" w:rsidP="000A4277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>To join using</w:t>
            </w:r>
            <w:r w:rsidR="000A4277" w:rsidRPr="003E578F">
              <w:rPr>
                <w:rFonts w:ascii="Arial" w:hAnsi="Arial" w:cs="Arial"/>
                <w:b/>
                <w:sz w:val="21"/>
                <w:szCs w:val="21"/>
              </w:rPr>
              <w:t xml:space="preserve"> zoom:</w:t>
            </w:r>
          </w:p>
          <w:p w14:paraId="12DB758B" w14:textId="77777777" w:rsidR="000A4277" w:rsidRPr="003E578F" w:rsidRDefault="00000000" w:rsidP="000A4277">
            <w:pPr>
              <w:rPr>
                <w:rStyle w:val="Hyperlink"/>
                <w:rFonts w:ascii="Arial" w:hAnsi="Arial" w:cs="Arial"/>
                <w:bCs/>
                <w:sz w:val="21"/>
                <w:szCs w:val="21"/>
              </w:rPr>
            </w:pPr>
            <w:hyperlink r:id="rId7" w:history="1">
              <w:r w:rsidR="000A4277" w:rsidRPr="003E578F">
                <w:rPr>
                  <w:rStyle w:val="Hyperlink"/>
                  <w:rFonts w:ascii="Arial" w:hAnsi="Arial" w:cs="Arial"/>
                  <w:bCs/>
                  <w:sz w:val="21"/>
                  <w:szCs w:val="21"/>
                </w:rPr>
                <w:t>https://virginiatech.zoom.us/j/89308856660?pwd=ndqxb2vzr091bnn6nha4sxd3adewzz09</w:t>
              </w:r>
            </w:hyperlink>
          </w:p>
          <w:p w14:paraId="0839145D" w14:textId="77777777" w:rsidR="000A4277" w:rsidRPr="003E578F" w:rsidRDefault="000A4277" w:rsidP="000A4277">
            <w:pPr>
              <w:rPr>
                <w:rFonts w:ascii="Arial" w:hAnsi="Arial" w:cs="Arial"/>
                <w:b/>
                <w:sz w:val="21"/>
                <w:szCs w:val="21"/>
              </w:rPr>
            </w:pPr>
          </w:p>
        </w:tc>
      </w:tr>
      <w:tr w:rsidR="006A2A5C" w:rsidRPr="003E578F" w14:paraId="2CA0B112" w14:textId="77777777" w:rsidTr="001A1E14">
        <w:trPr>
          <w:gridAfter w:val="1"/>
          <w:wAfter w:w="19" w:type="dxa"/>
          <w:trHeight w:val="386"/>
        </w:trPr>
        <w:tc>
          <w:tcPr>
            <w:tcW w:w="6096" w:type="dxa"/>
            <w:gridSpan w:val="3"/>
          </w:tcPr>
          <w:p w14:paraId="6ED24CC2" w14:textId="77777777" w:rsidR="003E578F" w:rsidRPr="003E578F" w:rsidRDefault="006A2A5C" w:rsidP="003E578F">
            <w:pPr>
              <w:spacing w:line="276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>Agenda Topic</w:t>
            </w:r>
          </w:p>
        </w:tc>
        <w:tc>
          <w:tcPr>
            <w:tcW w:w="3235" w:type="dxa"/>
            <w:gridSpan w:val="3"/>
          </w:tcPr>
          <w:p w14:paraId="14D78F49" w14:textId="77777777" w:rsidR="006A2A5C" w:rsidRPr="003E578F" w:rsidRDefault="006A2A5C" w:rsidP="003E578F">
            <w:pPr>
              <w:spacing w:line="276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 xml:space="preserve">Reporting Responsibility </w:t>
            </w:r>
          </w:p>
        </w:tc>
      </w:tr>
      <w:tr w:rsidR="000A4277" w:rsidRPr="003E578F" w14:paraId="7634F24A" w14:textId="77777777" w:rsidTr="001A1E14">
        <w:trPr>
          <w:gridAfter w:val="1"/>
          <w:wAfter w:w="19" w:type="dxa"/>
        </w:trPr>
        <w:tc>
          <w:tcPr>
            <w:tcW w:w="426" w:type="dxa"/>
          </w:tcPr>
          <w:p w14:paraId="2BB5D94E" w14:textId="77777777" w:rsidR="000A4277" w:rsidRPr="003E578F" w:rsidRDefault="000A4277" w:rsidP="003E578F">
            <w:pPr>
              <w:spacing w:line="276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>1.</w:t>
            </w:r>
          </w:p>
        </w:tc>
        <w:tc>
          <w:tcPr>
            <w:tcW w:w="5670" w:type="dxa"/>
            <w:gridSpan w:val="2"/>
          </w:tcPr>
          <w:p w14:paraId="7A5E5009" w14:textId="77777777" w:rsidR="003E578F" w:rsidRPr="003E578F" w:rsidRDefault="000A4277" w:rsidP="003E578F">
            <w:pPr>
              <w:spacing w:line="276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>Review and Approval of Agenda</w:t>
            </w:r>
          </w:p>
        </w:tc>
        <w:tc>
          <w:tcPr>
            <w:tcW w:w="3235" w:type="dxa"/>
            <w:gridSpan w:val="3"/>
          </w:tcPr>
          <w:p w14:paraId="0F316D26" w14:textId="77777777" w:rsidR="000A4277" w:rsidRPr="003E578F" w:rsidRDefault="000A4277" w:rsidP="003E578F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r w:rsidRPr="003E578F">
              <w:rPr>
                <w:rFonts w:ascii="Arial" w:hAnsi="Arial" w:cs="Arial"/>
                <w:sz w:val="21"/>
                <w:szCs w:val="21"/>
              </w:rPr>
              <w:t>R. Queen</w:t>
            </w:r>
          </w:p>
        </w:tc>
      </w:tr>
      <w:tr w:rsidR="000A4277" w:rsidRPr="003E578F" w14:paraId="1ACCCCDB" w14:textId="77777777" w:rsidTr="001A1E14">
        <w:trPr>
          <w:gridAfter w:val="1"/>
          <w:wAfter w:w="19" w:type="dxa"/>
        </w:trPr>
        <w:tc>
          <w:tcPr>
            <w:tcW w:w="426" w:type="dxa"/>
          </w:tcPr>
          <w:p w14:paraId="683FF685" w14:textId="77777777" w:rsidR="000A4277" w:rsidRPr="003E578F" w:rsidRDefault="000A4277" w:rsidP="003E578F">
            <w:pPr>
              <w:spacing w:line="276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>2.</w:t>
            </w:r>
          </w:p>
        </w:tc>
        <w:tc>
          <w:tcPr>
            <w:tcW w:w="5670" w:type="dxa"/>
            <w:gridSpan w:val="2"/>
          </w:tcPr>
          <w:p w14:paraId="78E12D0C" w14:textId="77777777" w:rsidR="001A1E14" w:rsidRDefault="000A4277" w:rsidP="003E578F">
            <w:pPr>
              <w:spacing w:line="276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>Introductions of commission members</w:t>
            </w:r>
            <w:r w:rsidR="001A1E14">
              <w:rPr>
                <w:rFonts w:ascii="Arial" w:hAnsi="Arial" w:cs="Arial"/>
                <w:b/>
                <w:sz w:val="21"/>
                <w:szCs w:val="21"/>
              </w:rPr>
              <w:t>:</w:t>
            </w:r>
          </w:p>
          <w:p w14:paraId="718A124D" w14:textId="77777777" w:rsidR="003E578F" w:rsidRPr="003E578F" w:rsidRDefault="001A1E14" w:rsidP="003E578F">
            <w:pPr>
              <w:spacing w:line="276" w:lineRule="auto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Avery Lee, Undergraduate Student Senate</w:t>
            </w:r>
          </w:p>
        </w:tc>
        <w:tc>
          <w:tcPr>
            <w:tcW w:w="3235" w:type="dxa"/>
            <w:gridSpan w:val="3"/>
          </w:tcPr>
          <w:p w14:paraId="58ED185F" w14:textId="77777777" w:rsidR="000A4277" w:rsidRPr="003E578F" w:rsidRDefault="000A4277" w:rsidP="003E578F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r w:rsidRPr="003E578F">
              <w:rPr>
                <w:rFonts w:ascii="Arial" w:hAnsi="Arial" w:cs="Arial"/>
                <w:sz w:val="21"/>
                <w:szCs w:val="21"/>
              </w:rPr>
              <w:t>R. Queen</w:t>
            </w:r>
          </w:p>
        </w:tc>
      </w:tr>
      <w:tr w:rsidR="000A4277" w:rsidRPr="003E578F" w14:paraId="4C3E28CB" w14:textId="77777777" w:rsidTr="001A1E14">
        <w:trPr>
          <w:gridAfter w:val="1"/>
          <w:wAfter w:w="19" w:type="dxa"/>
        </w:trPr>
        <w:tc>
          <w:tcPr>
            <w:tcW w:w="426" w:type="dxa"/>
          </w:tcPr>
          <w:p w14:paraId="3DDBA6F4" w14:textId="77777777" w:rsidR="000A4277" w:rsidRPr="003E578F" w:rsidRDefault="000A4277" w:rsidP="003E578F">
            <w:pPr>
              <w:spacing w:line="276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>3.</w:t>
            </w:r>
          </w:p>
        </w:tc>
        <w:tc>
          <w:tcPr>
            <w:tcW w:w="5670" w:type="dxa"/>
            <w:gridSpan w:val="2"/>
          </w:tcPr>
          <w:p w14:paraId="2EA0BDBA" w14:textId="77777777" w:rsidR="003E578F" w:rsidRPr="003E578F" w:rsidRDefault="000A4277" w:rsidP="00700983">
            <w:pPr>
              <w:spacing w:line="276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 xml:space="preserve">Approval of </w:t>
            </w:r>
            <w:r w:rsidR="00700983">
              <w:rPr>
                <w:rFonts w:ascii="Arial" w:hAnsi="Arial" w:cs="Arial"/>
                <w:b/>
                <w:sz w:val="21"/>
                <w:szCs w:val="21"/>
              </w:rPr>
              <w:t>November 4</w:t>
            </w:r>
            <w:r w:rsidRPr="003E578F">
              <w:rPr>
                <w:rFonts w:ascii="Arial" w:hAnsi="Arial" w:cs="Arial"/>
                <w:b/>
                <w:sz w:val="21"/>
                <w:szCs w:val="21"/>
              </w:rPr>
              <w:t>, 2022 minutes</w:t>
            </w:r>
          </w:p>
        </w:tc>
        <w:tc>
          <w:tcPr>
            <w:tcW w:w="3235" w:type="dxa"/>
            <w:gridSpan w:val="3"/>
          </w:tcPr>
          <w:p w14:paraId="679B4F4D" w14:textId="77777777" w:rsidR="000A4277" w:rsidRPr="003E578F" w:rsidRDefault="000A4277" w:rsidP="003E578F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r w:rsidRPr="003E578F">
              <w:rPr>
                <w:rFonts w:ascii="Arial" w:hAnsi="Arial" w:cs="Arial"/>
                <w:sz w:val="21"/>
                <w:szCs w:val="21"/>
              </w:rPr>
              <w:t>R. Queen</w:t>
            </w:r>
          </w:p>
        </w:tc>
      </w:tr>
      <w:tr w:rsidR="000A4277" w:rsidRPr="003E578F" w14:paraId="7C8CB6BB" w14:textId="77777777" w:rsidTr="001A1E14">
        <w:trPr>
          <w:gridAfter w:val="1"/>
          <w:wAfter w:w="19" w:type="dxa"/>
        </w:trPr>
        <w:tc>
          <w:tcPr>
            <w:tcW w:w="426" w:type="dxa"/>
          </w:tcPr>
          <w:p w14:paraId="07AFDC33" w14:textId="77777777" w:rsidR="000A4277" w:rsidRPr="003E578F" w:rsidRDefault="000A4277" w:rsidP="003E578F">
            <w:pPr>
              <w:spacing w:line="276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>4.</w:t>
            </w:r>
          </w:p>
        </w:tc>
        <w:tc>
          <w:tcPr>
            <w:tcW w:w="5670" w:type="dxa"/>
            <w:gridSpan w:val="2"/>
          </w:tcPr>
          <w:p w14:paraId="009F4BF3" w14:textId="77777777" w:rsidR="000A4277" w:rsidRPr="003E578F" w:rsidRDefault="000A4277" w:rsidP="003E578F">
            <w:pPr>
              <w:spacing w:line="276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>Reports from Senates</w:t>
            </w:r>
          </w:p>
          <w:p w14:paraId="7A315E53" w14:textId="77777777" w:rsidR="00AF54CD" w:rsidRPr="003E578F" w:rsidRDefault="00AF54CD" w:rsidP="003E578F">
            <w:pPr>
              <w:spacing w:line="276" w:lineRule="auto"/>
              <w:ind w:left="346"/>
              <w:rPr>
                <w:rFonts w:ascii="Arial" w:hAnsi="Arial" w:cs="Arial"/>
                <w:sz w:val="21"/>
                <w:szCs w:val="21"/>
              </w:rPr>
            </w:pPr>
            <w:r w:rsidRPr="003E578F">
              <w:rPr>
                <w:rFonts w:ascii="Arial" w:hAnsi="Arial" w:cs="Arial"/>
                <w:sz w:val="21"/>
                <w:szCs w:val="21"/>
              </w:rPr>
              <w:t>Faculty Senate</w:t>
            </w:r>
          </w:p>
          <w:p w14:paraId="52FC8712" w14:textId="77777777" w:rsidR="00AF54CD" w:rsidRPr="003E578F" w:rsidRDefault="00AF54CD" w:rsidP="003E578F">
            <w:pPr>
              <w:spacing w:line="276" w:lineRule="auto"/>
              <w:ind w:left="346"/>
              <w:rPr>
                <w:rFonts w:ascii="Arial" w:hAnsi="Arial" w:cs="Arial"/>
                <w:sz w:val="21"/>
                <w:szCs w:val="21"/>
              </w:rPr>
            </w:pPr>
            <w:r w:rsidRPr="003E578F">
              <w:rPr>
                <w:rFonts w:ascii="Arial" w:hAnsi="Arial" w:cs="Arial"/>
                <w:sz w:val="21"/>
                <w:szCs w:val="21"/>
              </w:rPr>
              <w:t>A/P Faculty Senate</w:t>
            </w:r>
          </w:p>
          <w:p w14:paraId="3CD698BA" w14:textId="77777777" w:rsidR="00AF54CD" w:rsidRPr="003E578F" w:rsidRDefault="00AF54CD" w:rsidP="003E578F">
            <w:pPr>
              <w:spacing w:line="276" w:lineRule="auto"/>
              <w:ind w:left="346"/>
              <w:rPr>
                <w:rFonts w:ascii="Arial" w:hAnsi="Arial" w:cs="Arial"/>
                <w:sz w:val="21"/>
                <w:szCs w:val="21"/>
              </w:rPr>
            </w:pPr>
            <w:r w:rsidRPr="003E578F">
              <w:rPr>
                <w:rFonts w:ascii="Arial" w:hAnsi="Arial" w:cs="Arial"/>
                <w:sz w:val="21"/>
                <w:szCs w:val="21"/>
              </w:rPr>
              <w:t>Staff Senate</w:t>
            </w:r>
          </w:p>
          <w:p w14:paraId="0FADF396" w14:textId="77777777" w:rsidR="00AF54CD" w:rsidRPr="003E578F" w:rsidRDefault="00AF54CD" w:rsidP="003E578F">
            <w:pPr>
              <w:spacing w:line="276" w:lineRule="auto"/>
              <w:ind w:left="346"/>
              <w:rPr>
                <w:rFonts w:ascii="Arial" w:hAnsi="Arial" w:cs="Arial"/>
                <w:sz w:val="21"/>
                <w:szCs w:val="21"/>
              </w:rPr>
            </w:pPr>
            <w:proofErr w:type="spellStart"/>
            <w:r w:rsidRPr="003E578F">
              <w:rPr>
                <w:rFonts w:ascii="Arial" w:hAnsi="Arial" w:cs="Arial"/>
                <w:sz w:val="21"/>
                <w:szCs w:val="21"/>
              </w:rPr>
              <w:t>UGrad</w:t>
            </w:r>
            <w:proofErr w:type="spellEnd"/>
            <w:r w:rsidRPr="003E578F">
              <w:rPr>
                <w:rFonts w:ascii="Arial" w:hAnsi="Arial" w:cs="Arial"/>
                <w:sz w:val="21"/>
                <w:szCs w:val="21"/>
              </w:rPr>
              <w:t xml:space="preserve"> Senate</w:t>
            </w:r>
          </w:p>
          <w:p w14:paraId="1F667711" w14:textId="77777777" w:rsidR="003E578F" w:rsidRPr="003E578F" w:rsidRDefault="00AF54CD" w:rsidP="003E578F">
            <w:pPr>
              <w:spacing w:line="276" w:lineRule="auto"/>
              <w:ind w:left="346"/>
              <w:rPr>
                <w:rFonts w:ascii="Arial" w:hAnsi="Arial" w:cs="Arial"/>
                <w:sz w:val="21"/>
                <w:szCs w:val="21"/>
              </w:rPr>
            </w:pPr>
            <w:r w:rsidRPr="003E578F">
              <w:rPr>
                <w:rFonts w:ascii="Arial" w:hAnsi="Arial" w:cs="Arial"/>
                <w:sz w:val="21"/>
                <w:szCs w:val="21"/>
              </w:rPr>
              <w:t>Grad and Prof Senate</w:t>
            </w:r>
          </w:p>
        </w:tc>
        <w:tc>
          <w:tcPr>
            <w:tcW w:w="3235" w:type="dxa"/>
            <w:gridSpan w:val="3"/>
          </w:tcPr>
          <w:p w14:paraId="38F29C25" w14:textId="77777777" w:rsidR="26818EFC" w:rsidRDefault="26818EFC" w:rsidP="26818EFC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</w:p>
          <w:p w14:paraId="4E5D1088" w14:textId="77777777" w:rsidR="00AF54CD" w:rsidRPr="003E578F" w:rsidRDefault="00C340BA" w:rsidP="003E578F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r w:rsidRPr="003E578F">
              <w:rPr>
                <w:rFonts w:ascii="Arial" w:hAnsi="Arial" w:cs="Arial"/>
                <w:sz w:val="21"/>
                <w:szCs w:val="21"/>
              </w:rPr>
              <w:t>R. Queen or designee</w:t>
            </w:r>
          </w:p>
          <w:p w14:paraId="63500A1F" w14:textId="77777777" w:rsidR="00C340BA" w:rsidRPr="003E578F" w:rsidRDefault="00C340BA" w:rsidP="003E578F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r w:rsidRPr="003E578F">
              <w:rPr>
                <w:rFonts w:ascii="Arial" w:hAnsi="Arial" w:cs="Arial"/>
                <w:sz w:val="21"/>
                <w:szCs w:val="21"/>
              </w:rPr>
              <w:t>N. Connors</w:t>
            </w:r>
          </w:p>
          <w:p w14:paraId="10A12380" w14:textId="77777777" w:rsidR="00C340BA" w:rsidRPr="003E578F" w:rsidRDefault="00C340BA" w:rsidP="003E578F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r w:rsidRPr="003E578F">
              <w:rPr>
                <w:rFonts w:ascii="Arial" w:hAnsi="Arial" w:cs="Arial"/>
                <w:sz w:val="21"/>
                <w:szCs w:val="21"/>
              </w:rPr>
              <w:t>TBD</w:t>
            </w:r>
          </w:p>
          <w:p w14:paraId="10DBAFFB" w14:textId="77777777" w:rsidR="00C340BA" w:rsidRPr="003E578F" w:rsidRDefault="001A1E14" w:rsidP="003E578F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A. Lee</w:t>
            </w:r>
          </w:p>
          <w:p w14:paraId="56FAF8CA" w14:textId="77777777" w:rsidR="00C340BA" w:rsidRPr="003E578F" w:rsidRDefault="00C340BA" w:rsidP="003E578F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r w:rsidRPr="003E578F">
              <w:rPr>
                <w:rFonts w:ascii="Arial" w:hAnsi="Arial" w:cs="Arial"/>
                <w:sz w:val="21"/>
                <w:szCs w:val="21"/>
              </w:rPr>
              <w:t>TBD</w:t>
            </w:r>
          </w:p>
          <w:p w14:paraId="75273798" w14:textId="77777777" w:rsidR="000A4277" w:rsidRPr="003E578F" w:rsidRDefault="000A4277" w:rsidP="003E578F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A4277" w:rsidRPr="003E578F" w14:paraId="7C87F965" w14:textId="77777777" w:rsidTr="001A1E14">
        <w:trPr>
          <w:gridAfter w:val="1"/>
          <w:wAfter w:w="19" w:type="dxa"/>
        </w:trPr>
        <w:tc>
          <w:tcPr>
            <w:tcW w:w="426" w:type="dxa"/>
          </w:tcPr>
          <w:p w14:paraId="3D4B0F28" w14:textId="77777777" w:rsidR="000A4277" w:rsidRPr="003E578F" w:rsidRDefault="00AF54CD" w:rsidP="003E578F">
            <w:pPr>
              <w:spacing w:line="276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>5.</w:t>
            </w:r>
          </w:p>
        </w:tc>
        <w:tc>
          <w:tcPr>
            <w:tcW w:w="5670" w:type="dxa"/>
            <w:gridSpan w:val="2"/>
          </w:tcPr>
          <w:p w14:paraId="039148AD" w14:textId="77777777" w:rsidR="000A4277" w:rsidRPr="003E578F" w:rsidRDefault="000A4277" w:rsidP="003E578F">
            <w:pPr>
              <w:spacing w:line="276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>Old Business</w:t>
            </w:r>
          </w:p>
        </w:tc>
        <w:tc>
          <w:tcPr>
            <w:tcW w:w="3235" w:type="dxa"/>
            <w:gridSpan w:val="3"/>
          </w:tcPr>
          <w:p w14:paraId="779DD1D6" w14:textId="77777777" w:rsidR="000A4277" w:rsidRPr="003E578F" w:rsidRDefault="000A4277" w:rsidP="003E578F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A1E14" w:rsidRPr="003E578F" w14:paraId="1143490F" w14:textId="77777777" w:rsidTr="00D044D7">
        <w:tc>
          <w:tcPr>
            <w:tcW w:w="445" w:type="dxa"/>
            <w:gridSpan w:val="2"/>
          </w:tcPr>
          <w:p w14:paraId="0777A53C" w14:textId="77777777" w:rsidR="001A1E14" w:rsidRPr="003E578F" w:rsidRDefault="001A1E14" w:rsidP="00D044D7">
            <w:pPr>
              <w:spacing w:line="276" w:lineRule="auto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A</w:t>
            </w:r>
            <w:r w:rsidRPr="003E578F">
              <w:rPr>
                <w:rFonts w:ascii="Arial" w:hAnsi="Arial" w:cs="Arial"/>
                <w:b/>
                <w:sz w:val="21"/>
                <w:szCs w:val="21"/>
              </w:rPr>
              <w:t xml:space="preserve">. </w:t>
            </w:r>
          </w:p>
        </w:tc>
        <w:tc>
          <w:tcPr>
            <w:tcW w:w="5670" w:type="dxa"/>
            <w:gridSpan w:val="2"/>
          </w:tcPr>
          <w:p w14:paraId="140AA6EC" w14:textId="77777777" w:rsidR="001A1E14" w:rsidRPr="003E578F" w:rsidRDefault="001A1E14" w:rsidP="00D044D7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r w:rsidRPr="003E578F">
              <w:rPr>
                <w:rFonts w:ascii="Arial" w:hAnsi="Arial" w:cs="Arial"/>
                <w:sz w:val="21"/>
                <w:szCs w:val="21"/>
              </w:rPr>
              <w:t>Discussion of proposed revisions to University Policy 4405 Emeritus/Emerita Faculty</w:t>
            </w:r>
          </w:p>
        </w:tc>
        <w:tc>
          <w:tcPr>
            <w:tcW w:w="3235" w:type="dxa"/>
            <w:gridSpan w:val="3"/>
          </w:tcPr>
          <w:p w14:paraId="77B26115" w14:textId="61D38AD9" w:rsidR="001A1E14" w:rsidRPr="003E578F" w:rsidRDefault="001A1E14" w:rsidP="00D044D7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r w:rsidRPr="003E578F">
              <w:rPr>
                <w:rFonts w:ascii="Arial" w:hAnsi="Arial" w:cs="Arial"/>
                <w:sz w:val="21"/>
                <w:szCs w:val="21"/>
              </w:rPr>
              <w:t>R. Queen</w:t>
            </w:r>
          </w:p>
        </w:tc>
      </w:tr>
      <w:tr w:rsidR="001A1E14" w:rsidRPr="003E578F" w14:paraId="2D669ADD" w14:textId="77777777" w:rsidTr="001A1E14">
        <w:trPr>
          <w:gridAfter w:val="1"/>
          <w:wAfter w:w="19" w:type="dxa"/>
        </w:trPr>
        <w:tc>
          <w:tcPr>
            <w:tcW w:w="426" w:type="dxa"/>
          </w:tcPr>
          <w:p w14:paraId="5D56839D" w14:textId="77777777" w:rsidR="001A1E14" w:rsidRPr="003E578F" w:rsidRDefault="001A1E14" w:rsidP="001A1E14">
            <w:pPr>
              <w:spacing w:line="276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>B.</w:t>
            </w:r>
          </w:p>
        </w:tc>
        <w:tc>
          <w:tcPr>
            <w:tcW w:w="5670" w:type="dxa"/>
            <w:gridSpan w:val="2"/>
          </w:tcPr>
          <w:p w14:paraId="5B03FC98" w14:textId="77777777" w:rsidR="001A1E14" w:rsidRPr="003E578F" w:rsidRDefault="001A1E14" w:rsidP="001A1E14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r w:rsidRPr="003E578F">
              <w:rPr>
                <w:rFonts w:ascii="Arial" w:hAnsi="Arial" w:cs="Arial"/>
                <w:sz w:val="21"/>
                <w:szCs w:val="21"/>
              </w:rPr>
              <w:t>Discussion of Provost’s Office of Faculty Affairs – Vision, Mission, and Values</w:t>
            </w:r>
          </w:p>
        </w:tc>
        <w:tc>
          <w:tcPr>
            <w:tcW w:w="3235" w:type="dxa"/>
            <w:gridSpan w:val="3"/>
          </w:tcPr>
          <w:p w14:paraId="42FE35E6" w14:textId="77777777" w:rsidR="001A1E14" w:rsidRPr="003E578F" w:rsidRDefault="001A1E14" w:rsidP="001A1E14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r w:rsidRPr="003E578F">
              <w:rPr>
                <w:rFonts w:ascii="Arial" w:hAnsi="Arial" w:cs="Arial"/>
                <w:sz w:val="21"/>
                <w:szCs w:val="21"/>
              </w:rPr>
              <w:t>R. Fricker</w:t>
            </w:r>
          </w:p>
        </w:tc>
      </w:tr>
      <w:tr w:rsidR="00AF54CD" w:rsidRPr="003E578F" w14:paraId="5A1786DA" w14:textId="77777777" w:rsidTr="001A1E14">
        <w:trPr>
          <w:gridAfter w:val="1"/>
          <w:wAfter w:w="19" w:type="dxa"/>
        </w:trPr>
        <w:tc>
          <w:tcPr>
            <w:tcW w:w="426" w:type="dxa"/>
          </w:tcPr>
          <w:p w14:paraId="544FCFC0" w14:textId="77777777" w:rsidR="00AF54CD" w:rsidRPr="003E578F" w:rsidRDefault="00AF54CD" w:rsidP="003E578F">
            <w:pPr>
              <w:spacing w:line="276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>6.</w:t>
            </w:r>
          </w:p>
        </w:tc>
        <w:tc>
          <w:tcPr>
            <w:tcW w:w="5670" w:type="dxa"/>
            <w:gridSpan w:val="2"/>
          </w:tcPr>
          <w:p w14:paraId="14E1CCD3" w14:textId="77777777" w:rsidR="00AF54CD" w:rsidRPr="003E578F" w:rsidRDefault="00AF54CD" w:rsidP="003E578F">
            <w:pPr>
              <w:spacing w:line="276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>New Business</w:t>
            </w:r>
          </w:p>
        </w:tc>
        <w:tc>
          <w:tcPr>
            <w:tcW w:w="3235" w:type="dxa"/>
            <w:gridSpan w:val="3"/>
          </w:tcPr>
          <w:p w14:paraId="357B667D" w14:textId="77777777" w:rsidR="00AF54CD" w:rsidRPr="003E578F" w:rsidRDefault="00AF54CD" w:rsidP="003E578F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AF54CD" w:rsidRPr="003E578F" w14:paraId="68307D19" w14:textId="77777777" w:rsidTr="001A1E14">
        <w:trPr>
          <w:gridAfter w:val="1"/>
          <w:wAfter w:w="19" w:type="dxa"/>
        </w:trPr>
        <w:tc>
          <w:tcPr>
            <w:tcW w:w="426" w:type="dxa"/>
          </w:tcPr>
          <w:p w14:paraId="539D30EF" w14:textId="77777777" w:rsidR="00AF54CD" w:rsidRPr="003E578F" w:rsidRDefault="001A1E14" w:rsidP="003E578F">
            <w:pPr>
              <w:spacing w:line="276" w:lineRule="auto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A.</w:t>
            </w:r>
          </w:p>
        </w:tc>
        <w:tc>
          <w:tcPr>
            <w:tcW w:w="5670" w:type="dxa"/>
            <w:gridSpan w:val="2"/>
          </w:tcPr>
          <w:p w14:paraId="506B3590" w14:textId="77777777" w:rsidR="003E578F" w:rsidRPr="003E578F" w:rsidRDefault="001A1E14" w:rsidP="003E578F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Discussion of best practices document for faculty review</w:t>
            </w:r>
          </w:p>
        </w:tc>
        <w:tc>
          <w:tcPr>
            <w:tcW w:w="3235" w:type="dxa"/>
            <w:gridSpan w:val="3"/>
          </w:tcPr>
          <w:p w14:paraId="3BF2AF01" w14:textId="77777777" w:rsidR="00AF54CD" w:rsidRPr="003E578F" w:rsidRDefault="001A1E14" w:rsidP="003E578F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R. Queen</w:t>
            </w:r>
          </w:p>
        </w:tc>
      </w:tr>
      <w:tr w:rsidR="00AF54CD" w:rsidRPr="003E578F" w14:paraId="51EF52BF" w14:textId="77777777" w:rsidTr="001A1E14">
        <w:trPr>
          <w:gridAfter w:val="1"/>
          <w:wAfter w:w="19" w:type="dxa"/>
        </w:trPr>
        <w:tc>
          <w:tcPr>
            <w:tcW w:w="426" w:type="dxa"/>
          </w:tcPr>
          <w:p w14:paraId="273C09B7" w14:textId="77777777" w:rsidR="00AF54CD" w:rsidRPr="003E578F" w:rsidRDefault="003E578F" w:rsidP="003E578F">
            <w:pPr>
              <w:spacing w:line="276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>7.</w:t>
            </w:r>
          </w:p>
        </w:tc>
        <w:tc>
          <w:tcPr>
            <w:tcW w:w="5670" w:type="dxa"/>
            <w:gridSpan w:val="2"/>
          </w:tcPr>
          <w:p w14:paraId="454D7EF5" w14:textId="77777777" w:rsidR="003E578F" w:rsidRPr="003E578F" w:rsidRDefault="003E578F" w:rsidP="003E578F">
            <w:pPr>
              <w:spacing w:line="276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>Open Discussion</w:t>
            </w:r>
          </w:p>
        </w:tc>
        <w:tc>
          <w:tcPr>
            <w:tcW w:w="2034" w:type="dxa"/>
            <w:gridSpan w:val="2"/>
          </w:tcPr>
          <w:p w14:paraId="490C4FCD" w14:textId="77777777" w:rsidR="00AF54CD" w:rsidRPr="003E578F" w:rsidRDefault="003E578F" w:rsidP="003E578F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r w:rsidRPr="003E578F">
              <w:rPr>
                <w:rFonts w:ascii="Arial" w:hAnsi="Arial" w:cs="Arial"/>
                <w:sz w:val="21"/>
                <w:szCs w:val="21"/>
              </w:rPr>
              <w:t>R. Queen</w:t>
            </w:r>
          </w:p>
        </w:tc>
        <w:tc>
          <w:tcPr>
            <w:tcW w:w="1201" w:type="dxa"/>
          </w:tcPr>
          <w:p w14:paraId="785E3A4B" w14:textId="77777777" w:rsidR="00AF54CD" w:rsidRPr="003E578F" w:rsidRDefault="00AF54CD" w:rsidP="003E578F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AF54CD" w:rsidRPr="003E578F" w14:paraId="219F4DB9" w14:textId="77777777" w:rsidTr="001A1E14">
        <w:trPr>
          <w:gridAfter w:val="1"/>
          <w:wAfter w:w="19" w:type="dxa"/>
        </w:trPr>
        <w:tc>
          <w:tcPr>
            <w:tcW w:w="426" w:type="dxa"/>
          </w:tcPr>
          <w:p w14:paraId="65463AD5" w14:textId="77777777" w:rsidR="000A4277" w:rsidRPr="003E578F" w:rsidRDefault="003E578F" w:rsidP="003E578F">
            <w:pPr>
              <w:spacing w:line="276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>8.</w:t>
            </w:r>
          </w:p>
        </w:tc>
        <w:tc>
          <w:tcPr>
            <w:tcW w:w="5670" w:type="dxa"/>
            <w:gridSpan w:val="2"/>
          </w:tcPr>
          <w:p w14:paraId="524BE83A" w14:textId="77777777" w:rsidR="000A4277" w:rsidRPr="003E578F" w:rsidRDefault="003E578F" w:rsidP="003E578F">
            <w:pPr>
              <w:spacing w:line="276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3E578F">
              <w:rPr>
                <w:rFonts w:ascii="Arial" w:hAnsi="Arial" w:cs="Arial"/>
                <w:b/>
                <w:sz w:val="21"/>
                <w:szCs w:val="21"/>
              </w:rPr>
              <w:t xml:space="preserve">Adjourn </w:t>
            </w:r>
          </w:p>
        </w:tc>
        <w:tc>
          <w:tcPr>
            <w:tcW w:w="2034" w:type="dxa"/>
            <w:gridSpan w:val="2"/>
          </w:tcPr>
          <w:p w14:paraId="4518D3A9" w14:textId="77777777" w:rsidR="000A4277" w:rsidRPr="003E578F" w:rsidRDefault="000A4277" w:rsidP="003E578F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201" w:type="dxa"/>
          </w:tcPr>
          <w:p w14:paraId="647CC505" w14:textId="77777777" w:rsidR="000A4277" w:rsidRPr="003E578F" w:rsidRDefault="000A4277" w:rsidP="003E578F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7775842D" w14:textId="77777777" w:rsidR="00F62AEF" w:rsidRPr="003E578F" w:rsidRDefault="00F62AEF">
      <w:pPr>
        <w:rPr>
          <w:rFonts w:ascii="Arial" w:hAnsi="Arial" w:cs="Arial"/>
          <w:sz w:val="21"/>
          <w:szCs w:val="21"/>
        </w:rPr>
      </w:pPr>
    </w:p>
    <w:sectPr w:rsidR="00F62AEF" w:rsidRPr="003E578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4277"/>
    <w:rsid w:val="000A4277"/>
    <w:rsid w:val="000D792A"/>
    <w:rsid w:val="0019000B"/>
    <w:rsid w:val="001A1E14"/>
    <w:rsid w:val="003E578F"/>
    <w:rsid w:val="00415E0B"/>
    <w:rsid w:val="006A2A5C"/>
    <w:rsid w:val="00700983"/>
    <w:rsid w:val="007A587A"/>
    <w:rsid w:val="0086165B"/>
    <w:rsid w:val="00A33978"/>
    <w:rsid w:val="00AD3198"/>
    <w:rsid w:val="00AF54CD"/>
    <w:rsid w:val="00B25750"/>
    <w:rsid w:val="00BA6D79"/>
    <w:rsid w:val="00C340BA"/>
    <w:rsid w:val="00F62AEF"/>
    <w:rsid w:val="11D85D77"/>
    <w:rsid w:val="26818EFC"/>
    <w:rsid w:val="3C2EC891"/>
    <w:rsid w:val="74423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96EFD9"/>
  <w15:chartTrackingRefBased/>
  <w15:docId w15:val="{5A210B10-D9F5-44B0-AC21-F97FE8EED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A42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A4277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AF54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hyperlink" Target="https://virginiatech.zoom.us/j/89308856660?pwd=NDQxb2VZR091bnN6NHA4SXd3aDEwZz09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EE701E0E1764F95CB58FCBCB27A0E" ma:contentTypeVersion="0" ma:contentTypeDescription="Create a new document." ma:contentTypeScope="" ma:versionID="c4634c2fcef7b1d5c44ed4d1fd34732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A014921-58B4-4A52-A2D5-69A3B419D8DD}"/>
</file>

<file path=customXml/itemProps2.xml><?xml version="1.0" encoding="utf-8"?>
<ds:datastoreItem xmlns:ds="http://schemas.openxmlformats.org/officeDocument/2006/customXml" ds:itemID="{9E43ED11-10D8-4163-A66E-C2AF25DF58C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FD726F1-4D33-41CC-8DAB-12C4AFC2A37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151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Plummer, Ellen</dc:creator>
  <cp:keywords/>
  <dc:description/>
  <cp:lastModifiedBy>Robin M. Queen</cp:lastModifiedBy>
  <cp:revision>2</cp:revision>
  <dcterms:created xsi:type="dcterms:W3CDTF">2022-11-15T22:55:00Z</dcterms:created>
  <dcterms:modified xsi:type="dcterms:W3CDTF">2022-11-15T22:55:00Z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0x010100DE7EE701E0E1764F95CB58FCBCB27A0E</vt:lpwstr>
  </property>
</Properties>
</file>