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E9907" w14:textId="47AE47C4" w:rsidR="003459A7" w:rsidRPr="009A7616" w:rsidRDefault="00F43852" w:rsidP="00DC06A5">
      <w:pPr>
        <w:rPr>
          <w:rFonts w:ascii="Arial" w:hAnsi="Arial" w:cs="Arial"/>
          <w:b/>
          <w:bCs/>
          <w:sz w:val="24"/>
          <w:szCs w:val="24"/>
          <w:u w:val="single"/>
        </w:rPr>
      </w:pPr>
      <w:r w:rsidRPr="009A7616">
        <w:rPr>
          <w:rFonts w:ascii="Arial" w:hAnsi="Arial" w:cs="Arial"/>
          <w:b/>
          <w:bCs/>
          <w:sz w:val="24"/>
          <w:szCs w:val="24"/>
          <w:u w:val="single"/>
        </w:rPr>
        <w:t>Virginia Tech Urban Forest Sustainability</w:t>
      </w:r>
      <w:r w:rsidR="00E863A8">
        <w:rPr>
          <w:rFonts w:ascii="Arial" w:hAnsi="Arial" w:cs="Arial"/>
          <w:b/>
          <w:bCs/>
          <w:sz w:val="24"/>
          <w:szCs w:val="24"/>
          <w:u w:val="single"/>
        </w:rPr>
        <w:t xml:space="preserve"> Standard</w:t>
      </w:r>
      <w:r w:rsidRPr="009A7616">
        <w:rPr>
          <w:rFonts w:ascii="Arial" w:hAnsi="Arial" w:cs="Arial"/>
          <w:b/>
          <w:bCs/>
          <w:sz w:val="24"/>
          <w:szCs w:val="24"/>
          <w:u w:val="single"/>
        </w:rPr>
        <w:t xml:space="preserve"> Assessment</w:t>
      </w:r>
    </w:p>
    <w:p w14:paraId="35773B16" w14:textId="36C0758C" w:rsidR="00C26B50" w:rsidRPr="001E10E3" w:rsidRDefault="00C26B50" w:rsidP="00DC06A5">
      <w:pPr>
        <w:widowControl w:val="0"/>
        <w:spacing w:before="1"/>
        <w:rPr>
          <w:rFonts w:ascii="Arial" w:hAnsi="Arial" w:cs="Arial"/>
          <w:sz w:val="20"/>
          <w:szCs w:val="20"/>
        </w:rPr>
      </w:pPr>
      <w:r w:rsidRPr="001E10E3">
        <w:rPr>
          <w:rFonts w:ascii="Arial" w:hAnsi="Arial" w:cs="Arial"/>
          <w:sz w:val="20"/>
          <w:szCs w:val="20"/>
        </w:rPr>
        <w:t xml:space="preserve">The </w:t>
      </w:r>
      <w:r w:rsidR="00F66B0F" w:rsidRPr="001E10E3">
        <w:rPr>
          <w:rFonts w:ascii="Arial" w:hAnsi="Arial" w:cs="Arial"/>
          <w:sz w:val="20"/>
          <w:szCs w:val="20"/>
        </w:rPr>
        <w:t>SFI UCFSS</w:t>
      </w:r>
      <w:r w:rsidR="0022789F" w:rsidRPr="001E10E3">
        <w:rPr>
          <w:rFonts w:ascii="Arial" w:hAnsi="Arial" w:cs="Arial"/>
          <w:sz w:val="20"/>
          <w:szCs w:val="20"/>
        </w:rPr>
        <w:t xml:space="preserve"> is valid for five years and is audited every year by a third party. VT can apply for certification under at least one of the four themes below:</w:t>
      </w:r>
    </w:p>
    <w:p w14:paraId="5BD95504" w14:textId="6B83E16B" w:rsidR="0022789F" w:rsidRPr="001E10E3" w:rsidRDefault="0022789F" w:rsidP="00DC06A5">
      <w:pPr>
        <w:pStyle w:val="ListParagraph"/>
        <w:widowControl w:val="0"/>
        <w:numPr>
          <w:ilvl w:val="0"/>
          <w:numId w:val="1"/>
        </w:numPr>
        <w:spacing w:before="1"/>
        <w:ind w:left="0" w:firstLine="0"/>
        <w:rPr>
          <w:rFonts w:ascii="Arial" w:hAnsi="Arial" w:cs="Arial"/>
          <w:sz w:val="20"/>
          <w:szCs w:val="20"/>
        </w:rPr>
      </w:pPr>
      <w:r w:rsidRPr="001E10E3">
        <w:rPr>
          <w:rFonts w:ascii="Arial" w:hAnsi="Arial" w:cs="Arial"/>
          <w:sz w:val="20"/>
          <w:szCs w:val="20"/>
        </w:rPr>
        <w:t xml:space="preserve">Community </w:t>
      </w:r>
      <w:r w:rsidR="002C18A5">
        <w:rPr>
          <w:rFonts w:ascii="Arial" w:hAnsi="Arial" w:cs="Arial"/>
          <w:sz w:val="20"/>
          <w:szCs w:val="20"/>
        </w:rPr>
        <w:t>well-being</w:t>
      </w:r>
      <w:r w:rsidRPr="001E10E3">
        <w:rPr>
          <w:rFonts w:ascii="Arial" w:hAnsi="Arial" w:cs="Arial"/>
          <w:sz w:val="20"/>
          <w:szCs w:val="20"/>
        </w:rPr>
        <w:t xml:space="preserve"> and human health</w:t>
      </w:r>
    </w:p>
    <w:p w14:paraId="5BAD80AD" w14:textId="10A3E229" w:rsidR="0022789F" w:rsidRPr="001E10E3" w:rsidRDefault="0022789F" w:rsidP="00DC06A5">
      <w:pPr>
        <w:pStyle w:val="ListParagraph"/>
        <w:widowControl w:val="0"/>
        <w:numPr>
          <w:ilvl w:val="0"/>
          <w:numId w:val="1"/>
        </w:numPr>
        <w:spacing w:before="1"/>
        <w:ind w:left="0" w:firstLine="0"/>
        <w:rPr>
          <w:rFonts w:ascii="Arial" w:hAnsi="Arial" w:cs="Arial"/>
          <w:sz w:val="20"/>
          <w:szCs w:val="20"/>
        </w:rPr>
      </w:pPr>
      <w:r w:rsidRPr="001E10E3">
        <w:rPr>
          <w:rFonts w:ascii="Arial" w:hAnsi="Arial" w:cs="Arial"/>
          <w:sz w:val="20"/>
          <w:szCs w:val="20"/>
        </w:rPr>
        <w:t xml:space="preserve">Environmental and Conservation </w:t>
      </w:r>
      <w:r w:rsidR="002C18A5" w:rsidRPr="001E10E3">
        <w:rPr>
          <w:rFonts w:ascii="Arial" w:hAnsi="Arial" w:cs="Arial"/>
          <w:sz w:val="20"/>
          <w:szCs w:val="20"/>
        </w:rPr>
        <w:t>Leadership</w:t>
      </w:r>
    </w:p>
    <w:p w14:paraId="4C3DBD36" w14:textId="456BF745" w:rsidR="0022789F" w:rsidRPr="001E10E3" w:rsidRDefault="0022789F" w:rsidP="00DC06A5">
      <w:pPr>
        <w:pStyle w:val="ListParagraph"/>
        <w:widowControl w:val="0"/>
        <w:numPr>
          <w:ilvl w:val="0"/>
          <w:numId w:val="1"/>
        </w:numPr>
        <w:spacing w:before="1"/>
        <w:ind w:left="0" w:firstLine="0"/>
        <w:rPr>
          <w:rFonts w:ascii="Arial" w:hAnsi="Arial" w:cs="Arial"/>
          <w:sz w:val="20"/>
          <w:szCs w:val="20"/>
        </w:rPr>
      </w:pPr>
      <w:r w:rsidRPr="001E10E3">
        <w:rPr>
          <w:rFonts w:ascii="Arial" w:hAnsi="Arial" w:cs="Arial"/>
          <w:sz w:val="20"/>
          <w:szCs w:val="20"/>
        </w:rPr>
        <w:t>Climate and Disa</w:t>
      </w:r>
      <w:r w:rsidR="00D72E68" w:rsidRPr="001E10E3">
        <w:rPr>
          <w:rFonts w:ascii="Arial" w:hAnsi="Arial" w:cs="Arial"/>
          <w:sz w:val="20"/>
          <w:szCs w:val="20"/>
        </w:rPr>
        <w:t>ster Resilience</w:t>
      </w:r>
    </w:p>
    <w:p w14:paraId="65E9FD49" w14:textId="702D5C8B" w:rsidR="00D72E68" w:rsidRPr="008D7D94" w:rsidRDefault="00D72E68" w:rsidP="00DC06A5">
      <w:pPr>
        <w:pStyle w:val="ListParagraph"/>
        <w:widowControl w:val="0"/>
        <w:numPr>
          <w:ilvl w:val="0"/>
          <w:numId w:val="1"/>
        </w:numPr>
        <w:spacing w:before="1"/>
        <w:ind w:left="0" w:firstLine="0"/>
        <w:rPr>
          <w:rFonts w:ascii="Arial" w:hAnsi="Arial" w:cs="Arial"/>
          <w:sz w:val="20"/>
          <w:szCs w:val="20"/>
          <w:highlight w:val="green"/>
        </w:rPr>
      </w:pPr>
      <w:r w:rsidRPr="008D7D94">
        <w:rPr>
          <w:rFonts w:ascii="Arial" w:hAnsi="Arial" w:cs="Arial"/>
          <w:sz w:val="20"/>
          <w:szCs w:val="20"/>
          <w:highlight w:val="green"/>
        </w:rPr>
        <w:t>Urban Forest Improvement</w:t>
      </w:r>
    </w:p>
    <w:p w14:paraId="2EBCB00D" w14:textId="4EA18036" w:rsidR="00D72E68" w:rsidRDefault="00D72E68" w:rsidP="00DC06A5">
      <w:pPr>
        <w:widowControl w:val="0"/>
        <w:spacing w:before="1"/>
        <w:rPr>
          <w:rFonts w:ascii="Arial" w:hAnsi="Arial" w:cs="Arial"/>
          <w:sz w:val="20"/>
          <w:szCs w:val="20"/>
        </w:rPr>
      </w:pPr>
      <w:r w:rsidRPr="001E10E3">
        <w:rPr>
          <w:rFonts w:ascii="Arial" w:hAnsi="Arial" w:cs="Arial"/>
          <w:sz w:val="20"/>
          <w:szCs w:val="20"/>
        </w:rPr>
        <w:t xml:space="preserve">Certification ranges from </w:t>
      </w:r>
      <w:r w:rsidR="005331A6" w:rsidRPr="001E10E3">
        <w:rPr>
          <w:rFonts w:ascii="Arial" w:hAnsi="Arial" w:cs="Arial"/>
          <w:sz w:val="20"/>
          <w:szCs w:val="20"/>
        </w:rPr>
        <w:t>$</w:t>
      </w:r>
      <w:r w:rsidRPr="001E10E3">
        <w:rPr>
          <w:rFonts w:ascii="Arial" w:hAnsi="Arial" w:cs="Arial"/>
          <w:sz w:val="20"/>
          <w:szCs w:val="20"/>
        </w:rPr>
        <w:t>550 - $3,300</w:t>
      </w:r>
      <w:r w:rsidR="005331A6" w:rsidRPr="001E10E3">
        <w:rPr>
          <w:rFonts w:ascii="Arial" w:hAnsi="Arial" w:cs="Arial"/>
          <w:sz w:val="20"/>
          <w:szCs w:val="20"/>
        </w:rPr>
        <w:t xml:space="preserve">. Address pressing issues such as fire risk, climate change, extreme heat and other </w:t>
      </w:r>
      <w:r w:rsidR="00B76366" w:rsidRPr="001E10E3">
        <w:rPr>
          <w:rFonts w:ascii="Arial" w:hAnsi="Arial" w:cs="Arial"/>
          <w:sz w:val="20"/>
          <w:szCs w:val="20"/>
        </w:rPr>
        <w:t>issues outlined in the 16 Objectives below.</w:t>
      </w:r>
      <w:r w:rsidR="00F23F7B" w:rsidRPr="001E10E3">
        <w:rPr>
          <w:rFonts w:ascii="Arial" w:hAnsi="Arial" w:cs="Arial"/>
          <w:sz w:val="20"/>
          <w:szCs w:val="20"/>
        </w:rPr>
        <w:t xml:space="preserve"> It also supports proper </w:t>
      </w:r>
      <w:r w:rsidR="006F60E2" w:rsidRPr="001E10E3">
        <w:rPr>
          <w:rFonts w:ascii="Arial" w:hAnsi="Arial" w:cs="Arial"/>
          <w:sz w:val="20"/>
          <w:szCs w:val="20"/>
        </w:rPr>
        <w:t>management of urban forests, maximizing benefits while minimizing risks.</w:t>
      </w:r>
    </w:p>
    <w:p w14:paraId="6B75DE0A" w14:textId="3290167E" w:rsidR="00DC06A5" w:rsidRPr="00DC06A5" w:rsidRDefault="00DC06A5" w:rsidP="00DC06A5">
      <w:pPr>
        <w:shd w:val="clear" w:color="auto" w:fill="FFFFFF"/>
        <w:spacing w:before="100" w:beforeAutospacing="1" w:after="100" w:afterAutospacing="1" w:line="240" w:lineRule="auto"/>
        <w:outlineLvl w:val="3"/>
        <w:rPr>
          <w:rFonts w:ascii="Arial" w:eastAsia="Times New Roman" w:hAnsi="Arial" w:cs="Arial"/>
          <w:b/>
          <w:bCs/>
          <w:color w:val="000000"/>
          <w:kern w:val="0"/>
          <w:sz w:val="20"/>
          <w:szCs w:val="20"/>
          <w14:ligatures w14:val="none"/>
        </w:rPr>
      </w:pPr>
      <w:r w:rsidRPr="00DC06A5">
        <w:rPr>
          <w:rFonts w:ascii="Arial" w:eastAsia="Times New Roman" w:hAnsi="Arial" w:cs="Arial"/>
          <w:b/>
          <w:bCs/>
          <w:color w:val="000000"/>
          <w:kern w:val="0"/>
          <w:sz w:val="20"/>
          <w:szCs w:val="20"/>
          <w14:ligatures w14:val="none"/>
        </w:rPr>
        <w:t>SFI’S MISSION</w:t>
      </w:r>
      <w:r>
        <w:rPr>
          <w:rFonts w:ascii="Arial" w:eastAsia="Times New Roman" w:hAnsi="Arial" w:cs="Arial"/>
          <w:b/>
          <w:bCs/>
          <w:color w:val="000000"/>
          <w:kern w:val="0"/>
          <w:sz w:val="20"/>
          <w:szCs w:val="20"/>
          <w14:ligatures w14:val="none"/>
        </w:rPr>
        <w:t xml:space="preserve"> -</w:t>
      </w:r>
      <w:r w:rsidRPr="00DC06A5">
        <w:rPr>
          <w:rFonts w:ascii="Arial" w:eastAsia="Times New Roman" w:hAnsi="Arial" w:cs="Arial"/>
          <w:color w:val="000000"/>
          <w:kern w:val="0"/>
          <w:sz w:val="20"/>
          <w:szCs w:val="20"/>
          <w14:ligatures w14:val="none"/>
        </w:rPr>
        <w:t xml:space="preserve"> to advance sustainability through forest-focused collaboration.</w:t>
      </w:r>
    </w:p>
    <w:p w14:paraId="18B1830D" w14:textId="76D6530B" w:rsidR="00DC06A5" w:rsidRPr="00DC06A5" w:rsidRDefault="00DC06A5" w:rsidP="00DC06A5">
      <w:pPr>
        <w:shd w:val="clear" w:color="auto" w:fill="FFFFFF"/>
        <w:spacing w:before="100" w:beforeAutospacing="1" w:after="100" w:afterAutospacing="1" w:line="240" w:lineRule="auto"/>
        <w:outlineLvl w:val="3"/>
        <w:rPr>
          <w:rFonts w:ascii="Arial" w:eastAsia="Times New Roman" w:hAnsi="Arial" w:cs="Arial"/>
          <w:color w:val="000000"/>
          <w:kern w:val="0"/>
          <w:sz w:val="20"/>
          <w:szCs w:val="20"/>
          <w14:ligatures w14:val="none"/>
        </w:rPr>
      </w:pPr>
      <w:r w:rsidRPr="00DC06A5">
        <w:rPr>
          <w:rFonts w:ascii="Arial" w:eastAsia="Times New Roman" w:hAnsi="Arial" w:cs="Arial"/>
          <w:b/>
          <w:bCs/>
          <w:color w:val="000000"/>
          <w:kern w:val="0"/>
          <w:sz w:val="20"/>
          <w:szCs w:val="20"/>
          <w14:ligatures w14:val="none"/>
        </w:rPr>
        <w:t>SFI’S VISION</w:t>
      </w:r>
      <w:r>
        <w:rPr>
          <w:rFonts w:ascii="Arial" w:eastAsia="Times New Roman" w:hAnsi="Arial" w:cs="Arial"/>
          <w:b/>
          <w:bCs/>
          <w:color w:val="000000"/>
          <w:kern w:val="0"/>
          <w:sz w:val="20"/>
          <w:szCs w:val="20"/>
          <w14:ligatures w14:val="none"/>
        </w:rPr>
        <w:t xml:space="preserve"> -</w:t>
      </w:r>
      <w:r w:rsidRPr="00DC06A5">
        <w:rPr>
          <w:rFonts w:ascii="Arial" w:eastAsia="Times New Roman" w:hAnsi="Arial" w:cs="Arial"/>
          <w:color w:val="000000"/>
          <w:kern w:val="0"/>
          <w:sz w:val="20"/>
          <w:szCs w:val="20"/>
          <w14:ligatures w14:val="none"/>
        </w:rPr>
        <w:t xml:space="preserve"> a world that values and benefits from sustainably managed forests.</w:t>
      </w:r>
    </w:p>
    <w:p w14:paraId="6B7AB213" w14:textId="16178F75" w:rsidR="001E10E3" w:rsidRPr="001E10E3" w:rsidRDefault="001E10E3" w:rsidP="00DC06A5">
      <w:pPr>
        <w:widowControl w:val="0"/>
        <w:spacing w:before="1"/>
        <w:rPr>
          <w:rFonts w:ascii="Arial" w:hAnsi="Arial" w:cs="Arial"/>
          <w:b/>
          <w:bCs/>
          <w:sz w:val="24"/>
          <w:szCs w:val="24"/>
          <w:u w:val="single"/>
        </w:rPr>
      </w:pPr>
      <w:r w:rsidRPr="001E10E3">
        <w:rPr>
          <w:rFonts w:ascii="Arial" w:hAnsi="Arial" w:cs="Arial"/>
          <w:b/>
          <w:bCs/>
          <w:sz w:val="24"/>
          <w:szCs w:val="24"/>
          <w:u w:val="single"/>
        </w:rPr>
        <w:t>How to Certify</w:t>
      </w:r>
    </w:p>
    <w:p w14:paraId="06D8B58E" w14:textId="350F8EEE"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1:</w:t>
      </w:r>
      <w:r w:rsidRPr="007A6589">
        <w:rPr>
          <w:rFonts w:ascii="Arial" w:hAnsi="Arial" w:cs="Arial"/>
          <w:color w:val="000000"/>
          <w:sz w:val="20"/>
          <w:szCs w:val="20"/>
        </w:rPr>
        <w:t xml:space="preserve"> Determine which SFI standard(s) applies to your </w:t>
      </w:r>
      <w:r w:rsidR="007F3CD0">
        <w:rPr>
          <w:rFonts w:ascii="Arial" w:hAnsi="Arial" w:cs="Arial"/>
          <w:color w:val="000000"/>
          <w:sz w:val="20"/>
          <w:szCs w:val="20"/>
        </w:rPr>
        <w:t>VT</w:t>
      </w:r>
      <w:r w:rsidRPr="007A6589">
        <w:rPr>
          <w:rFonts w:ascii="Arial" w:hAnsi="Arial" w:cs="Arial"/>
          <w:color w:val="000000"/>
          <w:sz w:val="20"/>
          <w:szCs w:val="20"/>
        </w:rPr>
        <w:t xml:space="preserve">. (Descriptions of the standards </w:t>
      </w:r>
      <w:proofErr w:type="gramStart"/>
      <w:r w:rsidRPr="007A6589">
        <w:rPr>
          <w:rFonts w:ascii="Arial" w:hAnsi="Arial" w:cs="Arial"/>
          <w:color w:val="000000"/>
          <w:sz w:val="20"/>
          <w:szCs w:val="20"/>
        </w:rPr>
        <w:t>follows</w:t>
      </w:r>
      <w:proofErr w:type="gramEnd"/>
      <w:r w:rsidRPr="007A6589">
        <w:rPr>
          <w:rFonts w:ascii="Arial" w:hAnsi="Arial" w:cs="Arial"/>
          <w:color w:val="000000"/>
          <w:sz w:val="20"/>
          <w:szCs w:val="20"/>
        </w:rPr>
        <w:t xml:space="preserve"> these steps below).</w:t>
      </w:r>
    </w:p>
    <w:p w14:paraId="42B9B026" w14:textId="45952D13"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2: </w:t>
      </w:r>
      <w:r w:rsidRPr="007A6589">
        <w:rPr>
          <w:rStyle w:val="Strong"/>
          <w:rFonts w:ascii="Arial" w:hAnsi="Arial" w:cs="Arial"/>
          <w:color w:val="000000"/>
          <w:sz w:val="20"/>
          <w:szCs w:val="20"/>
          <w:u w:val="single"/>
        </w:rPr>
        <w:t>Complete and submit the</w:t>
      </w:r>
      <w:r w:rsidRPr="007A6589">
        <w:rPr>
          <w:rFonts w:ascii="Arial" w:hAnsi="Arial" w:cs="Arial"/>
          <w:color w:val="000000"/>
          <w:sz w:val="20"/>
          <w:szCs w:val="20"/>
        </w:rPr>
        <w:t> </w:t>
      </w:r>
      <w:hyperlink r:id="rId10" w:history="1">
        <w:r w:rsidRPr="00E863A8">
          <w:rPr>
            <w:rStyle w:val="Hyperlink"/>
            <w:rFonts w:ascii="Arial" w:hAnsi="Arial" w:cs="Arial"/>
            <w:color w:val="0070C0"/>
            <w:sz w:val="20"/>
            <w:szCs w:val="20"/>
          </w:rPr>
          <w:t>SFI PARTICIPATION APPLICATION FORM</w:t>
        </w:r>
      </w:hyperlink>
      <w:r w:rsidRPr="007A6589">
        <w:rPr>
          <w:rFonts w:ascii="Arial" w:hAnsi="Arial" w:cs="Arial"/>
          <w:color w:val="000000"/>
          <w:sz w:val="20"/>
          <w:szCs w:val="20"/>
        </w:rPr>
        <w:t> </w:t>
      </w:r>
      <w:r w:rsidRPr="007A6589">
        <w:rPr>
          <w:rStyle w:val="Strong"/>
          <w:rFonts w:ascii="Arial" w:hAnsi="Arial" w:cs="Arial"/>
          <w:color w:val="000000"/>
          <w:sz w:val="20"/>
          <w:szCs w:val="20"/>
          <w:u w:val="single"/>
        </w:rPr>
        <w:t>to SFI.</w:t>
      </w:r>
      <w:r w:rsidRPr="007A6589">
        <w:rPr>
          <w:rFonts w:ascii="Arial" w:hAnsi="Arial" w:cs="Arial"/>
          <w:color w:val="000000"/>
          <w:sz w:val="20"/>
          <w:szCs w:val="20"/>
        </w:rPr>
        <w:t> This includes applicants for all SFI standards, including those interested in SFI’s Small-Scale Forest Management Module for Indigenous Peoples and Families.</w:t>
      </w:r>
    </w:p>
    <w:p w14:paraId="68A7780C" w14:textId="476DE15C" w:rsidR="007A6589" w:rsidRPr="007A6589" w:rsidRDefault="00F64D20" w:rsidP="00DC06A5">
      <w:pPr>
        <w:pStyle w:val="NormalWeb"/>
        <w:shd w:val="clear" w:color="auto" w:fill="FFFFFF"/>
        <w:spacing w:before="0" w:beforeAutospacing="0" w:after="300" w:afterAutospacing="0"/>
        <w:rPr>
          <w:rFonts w:ascii="Arial" w:hAnsi="Arial" w:cs="Arial"/>
          <w:color w:val="000000"/>
          <w:sz w:val="20"/>
          <w:szCs w:val="20"/>
        </w:rPr>
      </w:pPr>
      <w:r>
        <w:rPr>
          <w:rFonts w:ascii="Arial" w:hAnsi="Arial" w:cs="Arial"/>
          <w:color w:val="000000"/>
          <w:sz w:val="20"/>
          <w:szCs w:val="20"/>
        </w:rPr>
        <w:t>*</w:t>
      </w:r>
      <w:r w:rsidR="007A6589" w:rsidRPr="007A6589">
        <w:rPr>
          <w:rFonts w:ascii="Arial" w:hAnsi="Arial" w:cs="Arial"/>
          <w:color w:val="000000"/>
          <w:sz w:val="20"/>
          <w:szCs w:val="20"/>
        </w:rPr>
        <w:t xml:space="preserve">Note that certification bodies cannot issue an SFI certificate to </w:t>
      </w:r>
      <w:proofErr w:type="gramStart"/>
      <w:r w:rsidR="007A6589" w:rsidRPr="007A6589">
        <w:rPr>
          <w:rFonts w:ascii="Arial" w:hAnsi="Arial" w:cs="Arial"/>
          <w:color w:val="000000"/>
          <w:sz w:val="20"/>
          <w:szCs w:val="20"/>
        </w:rPr>
        <w:t>an</w:t>
      </w:r>
      <w:proofErr w:type="gramEnd"/>
      <w:r w:rsidR="007A6589" w:rsidRPr="007A6589">
        <w:rPr>
          <w:rFonts w:ascii="Arial" w:hAnsi="Arial" w:cs="Arial"/>
          <w:color w:val="000000"/>
          <w:sz w:val="20"/>
          <w:szCs w:val="20"/>
        </w:rPr>
        <w:t xml:space="preserve"> </w:t>
      </w:r>
      <w:r w:rsidR="007F3CD0">
        <w:rPr>
          <w:rFonts w:ascii="Arial" w:hAnsi="Arial" w:cs="Arial"/>
          <w:color w:val="000000"/>
          <w:sz w:val="20"/>
          <w:szCs w:val="20"/>
        </w:rPr>
        <w:t>VT</w:t>
      </w:r>
      <w:r w:rsidR="007A6589" w:rsidRPr="007A6589">
        <w:rPr>
          <w:rFonts w:ascii="Arial" w:hAnsi="Arial" w:cs="Arial"/>
          <w:color w:val="000000"/>
          <w:sz w:val="20"/>
          <w:szCs w:val="20"/>
        </w:rPr>
        <w:t xml:space="preserve"> that does not have an approved application from SFI.</w:t>
      </w:r>
    </w:p>
    <w:p w14:paraId="7BB540D1" w14:textId="77777777"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3: </w:t>
      </w:r>
      <w:r w:rsidRPr="007A6589">
        <w:rPr>
          <w:rFonts w:ascii="Arial" w:hAnsi="Arial" w:cs="Arial"/>
          <w:color w:val="000000"/>
          <w:sz w:val="20"/>
          <w:szCs w:val="20"/>
        </w:rPr>
        <w:t>Prepare for an audit – ensure your operations meets SFI standard requirements and contact a </w:t>
      </w:r>
      <w:hyperlink r:id="rId11" w:history="1">
        <w:r w:rsidRPr="007A6589">
          <w:rPr>
            <w:rStyle w:val="Hyperlink"/>
            <w:rFonts w:ascii="Arial" w:hAnsi="Arial" w:cs="Arial"/>
            <w:b/>
            <w:bCs/>
            <w:sz w:val="20"/>
            <w:szCs w:val="20"/>
          </w:rPr>
          <w:t>third-party accredited certification body</w:t>
        </w:r>
      </w:hyperlink>
      <w:r w:rsidRPr="007A6589">
        <w:rPr>
          <w:rFonts w:ascii="Arial" w:hAnsi="Arial" w:cs="Arial"/>
          <w:color w:val="000000"/>
          <w:sz w:val="20"/>
          <w:szCs w:val="20"/>
        </w:rPr>
        <w:t> to schedule an audit.</w:t>
      </w:r>
    </w:p>
    <w:p w14:paraId="738497AC" w14:textId="77777777"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4:</w:t>
      </w:r>
      <w:r w:rsidRPr="007A6589">
        <w:rPr>
          <w:rFonts w:ascii="Arial" w:hAnsi="Arial" w:cs="Arial"/>
          <w:color w:val="000000"/>
          <w:sz w:val="20"/>
          <w:szCs w:val="20"/>
        </w:rPr>
        <w:t> Get Audited – The certification body you select will visit your operations and determine if you meet the SFI standard requirements. Your auditor will register your new certificate with SFI.</w:t>
      </w:r>
    </w:p>
    <w:p w14:paraId="40BB842A" w14:textId="77777777"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5:</w:t>
      </w:r>
      <w:r w:rsidRPr="007A6589">
        <w:rPr>
          <w:rFonts w:ascii="Arial" w:hAnsi="Arial" w:cs="Arial"/>
          <w:color w:val="000000"/>
          <w:sz w:val="20"/>
          <w:szCs w:val="20"/>
        </w:rPr>
        <w:t> Sign a SFI Trademark License Agreement.</w:t>
      </w:r>
    </w:p>
    <w:p w14:paraId="74CA21A3" w14:textId="77777777" w:rsidR="007A6589" w:rsidRPr="007A6589" w:rsidRDefault="007A6589" w:rsidP="00DC06A5">
      <w:pPr>
        <w:pStyle w:val="NormalWeb"/>
        <w:shd w:val="clear" w:color="auto" w:fill="FFFFFF"/>
        <w:spacing w:before="0" w:beforeAutospacing="0" w:after="300" w:afterAutospacing="0"/>
        <w:rPr>
          <w:rFonts w:ascii="Arial" w:hAnsi="Arial" w:cs="Arial"/>
          <w:color w:val="000000"/>
          <w:sz w:val="20"/>
          <w:szCs w:val="20"/>
        </w:rPr>
      </w:pPr>
      <w:r w:rsidRPr="007A6589">
        <w:rPr>
          <w:rStyle w:val="Strong"/>
          <w:rFonts w:ascii="Arial" w:hAnsi="Arial" w:cs="Arial"/>
          <w:color w:val="000000"/>
          <w:sz w:val="20"/>
          <w:szCs w:val="20"/>
        </w:rPr>
        <w:t>STEP 6: </w:t>
      </w:r>
      <w:r w:rsidRPr="007A6589">
        <w:rPr>
          <w:rFonts w:ascii="Arial" w:hAnsi="Arial" w:cs="Arial"/>
          <w:color w:val="000000"/>
          <w:sz w:val="20"/>
          <w:szCs w:val="20"/>
        </w:rPr>
        <w:t>Use SFI Trademarks – SFI will provide the necessary artwork to use the SFI promotional and on-product labels and any certification statements to support your certification and trademark use.</w:t>
      </w:r>
    </w:p>
    <w:p w14:paraId="437F378B" w14:textId="77777777" w:rsidR="00E863A8" w:rsidRPr="00F76AC6" w:rsidRDefault="0062666A" w:rsidP="00E863A8">
      <w:pPr>
        <w:shd w:val="clear" w:color="auto" w:fill="FFFFFF"/>
        <w:spacing w:before="100" w:beforeAutospacing="1" w:after="100" w:afterAutospacing="1" w:line="240" w:lineRule="auto"/>
        <w:outlineLvl w:val="4"/>
        <w:rPr>
          <w:rFonts w:ascii="Arial" w:eastAsia="Times New Roman" w:hAnsi="Arial" w:cs="Arial"/>
          <w:b/>
          <w:bCs/>
          <w:color w:val="000000"/>
          <w:kern w:val="0"/>
          <w:sz w:val="24"/>
          <w:szCs w:val="24"/>
          <w:u w:val="single"/>
          <w14:ligatures w14:val="none"/>
        </w:rPr>
      </w:pPr>
      <w:r w:rsidRPr="00F76AC6">
        <w:rPr>
          <w:rFonts w:ascii="Arial" w:eastAsia="Times New Roman" w:hAnsi="Arial" w:cs="Arial"/>
          <w:b/>
          <w:bCs/>
          <w:color w:val="000000"/>
          <w:kern w:val="0"/>
          <w:sz w:val="24"/>
          <w:szCs w:val="24"/>
          <w:u w:val="single"/>
          <w14:ligatures w14:val="none"/>
        </w:rPr>
        <w:t>SFI URBAN AND COMMUNITY FOREST SUSTAINABILITY STANDARD</w:t>
      </w:r>
    </w:p>
    <w:p w14:paraId="6CB75E8F" w14:textId="23064B30" w:rsidR="0062666A" w:rsidRPr="0062666A" w:rsidRDefault="0062666A" w:rsidP="00E863A8">
      <w:pPr>
        <w:shd w:val="clear" w:color="auto" w:fill="FFFFFF"/>
        <w:spacing w:before="100" w:beforeAutospacing="1" w:after="100" w:afterAutospacing="1" w:line="240" w:lineRule="auto"/>
        <w:outlineLvl w:val="4"/>
        <w:rPr>
          <w:rFonts w:ascii="Roboto" w:eastAsia="Times New Roman" w:hAnsi="Roboto" w:cs="Times New Roman"/>
          <w:b/>
          <w:bCs/>
          <w:color w:val="000000"/>
          <w:kern w:val="0"/>
          <w:sz w:val="20"/>
          <w:szCs w:val="20"/>
          <w:u w:val="single"/>
          <w14:ligatures w14:val="none"/>
        </w:rPr>
      </w:pPr>
      <w:r w:rsidRPr="0062666A">
        <w:rPr>
          <w:rFonts w:ascii="Arial" w:eastAsia="Times New Roman" w:hAnsi="Arial" w:cs="Arial"/>
          <w:color w:val="000000"/>
          <w:kern w:val="0"/>
          <w:sz w:val="20"/>
          <w:szCs w:val="20"/>
          <w14:ligatures w14:val="none"/>
        </w:rPr>
        <w:t>The SFI Urban and Community Forest Sustainability Standard is the first urban forest management certification standard in North America. Among its requirements are measures to address the environmental, social, and governance issues that will help ensure the sustainability of our urban forests based on 16 objectives.</w:t>
      </w:r>
    </w:p>
    <w:p w14:paraId="6BD1E0F4" w14:textId="2EA5886C" w:rsidR="00E863A8" w:rsidRDefault="00055991">
      <w:pPr>
        <w:rPr>
          <w:rFonts w:ascii="Arial" w:hAnsi="Arial" w:cs="Arial"/>
          <w:b/>
          <w:bCs/>
        </w:rPr>
      </w:pPr>
      <w:r>
        <w:rPr>
          <w:rFonts w:ascii="Arial" w:hAnsi="Arial" w:cs="Arial"/>
          <w:sz w:val="20"/>
          <w:szCs w:val="20"/>
        </w:rPr>
        <w:t>*</w:t>
      </w:r>
      <w:r w:rsidR="00682DFE">
        <w:rPr>
          <w:rFonts w:ascii="Arial" w:hAnsi="Arial" w:cs="Arial"/>
          <w:sz w:val="20"/>
          <w:szCs w:val="20"/>
        </w:rPr>
        <w:t xml:space="preserve">Below are the 16 objectives, areas highlighted in yellow are items that need </w:t>
      </w:r>
      <w:r w:rsidR="00263C53">
        <w:rPr>
          <w:rFonts w:ascii="Arial" w:hAnsi="Arial" w:cs="Arial"/>
          <w:sz w:val="20"/>
          <w:szCs w:val="20"/>
        </w:rPr>
        <w:t>addressing</w:t>
      </w:r>
      <w:r w:rsidR="00682DFE">
        <w:rPr>
          <w:rFonts w:ascii="Arial" w:hAnsi="Arial" w:cs="Arial"/>
          <w:sz w:val="20"/>
          <w:szCs w:val="20"/>
        </w:rPr>
        <w:t xml:space="preserve"> to improve </w:t>
      </w:r>
      <w:r w:rsidR="00263C53">
        <w:rPr>
          <w:rFonts w:ascii="Arial" w:hAnsi="Arial" w:cs="Arial"/>
          <w:sz w:val="20"/>
          <w:szCs w:val="20"/>
        </w:rPr>
        <w:t>compliance with each objective.</w:t>
      </w:r>
      <w:r w:rsidR="00981CD7">
        <w:rPr>
          <w:rFonts w:ascii="Arial" w:hAnsi="Arial" w:cs="Arial"/>
          <w:sz w:val="20"/>
          <w:szCs w:val="20"/>
        </w:rPr>
        <w:t xml:space="preserve"> Sentences in italics are</w:t>
      </w:r>
      <w:r w:rsidR="00F76AC6">
        <w:rPr>
          <w:rFonts w:ascii="Arial" w:hAnsi="Arial" w:cs="Arial"/>
          <w:sz w:val="20"/>
          <w:szCs w:val="20"/>
        </w:rPr>
        <w:t xml:space="preserve"> answers</w:t>
      </w:r>
      <w:r w:rsidR="00981CD7">
        <w:rPr>
          <w:rFonts w:ascii="Arial" w:hAnsi="Arial" w:cs="Arial"/>
          <w:sz w:val="20"/>
          <w:szCs w:val="20"/>
        </w:rPr>
        <w:t xml:space="preserve"> listed in the Publisher doc.</w:t>
      </w:r>
      <w:r w:rsidR="00E863A8">
        <w:rPr>
          <w:rFonts w:ascii="Arial" w:hAnsi="Arial" w:cs="Arial"/>
          <w:b/>
          <w:bCs/>
        </w:rPr>
        <w:br w:type="page"/>
      </w:r>
    </w:p>
    <w:p w14:paraId="349D9D15" w14:textId="0282B7CD" w:rsidR="003004C2" w:rsidRPr="009A7616" w:rsidRDefault="00F43852" w:rsidP="00DC06A5">
      <w:pPr>
        <w:widowControl w:val="0"/>
        <w:spacing w:before="1"/>
        <w:rPr>
          <w:rFonts w:ascii="Arial" w:eastAsia="Times New Roman" w:hAnsi="Arial" w:cs="Arial"/>
          <w:b/>
          <w:bCs/>
          <w:color w:val="000000"/>
          <w:kern w:val="28"/>
          <w14:ligatures w14:val="none"/>
          <w14:cntxtAlts/>
        </w:rPr>
      </w:pPr>
      <w:r w:rsidRPr="009A7616">
        <w:rPr>
          <w:rFonts w:ascii="Arial" w:hAnsi="Arial" w:cs="Arial"/>
          <w:b/>
          <w:bCs/>
        </w:rPr>
        <w:lastRenderedPageBreak/>
        <w:t xml:space="preserve">Objective 1. - </w:t>
      </w:r>
      <w:r w:rsidR="003004C2" w:rsidRPr="009A7616">
        <w:rPr>
          <w:rFonts w:ascii="Arial" w:eastAsia="Times New Roman" w:hAnsi="Arial" w:cs="Arial"/>
          <w:b/>
          <w:bCs/>
          <w:color w:val="000000"/>
          <w:kern w:val="28"/>
          <w14:ligatures w14:val="none"/>
          <w14:cntxtAlts/>
        </w:rPr>
        <w:t>Community</w:t>
      </w:r>
      <w:r w:rsidR="003004C2" w:rsidRPr="009A7616">
        <w:rPr>
          <w:rFonts w:ascii="Arial" w:eastAsia="Times New Roman" w:hAnsi="Arial" w:cs="Arial"/>
          <w:b/>
          <w:bCs/>
          <w:color w:val="000000"/>
          <w:spacing w:val="-2"/>
          <w:kern w:val="28"/>
          <w14:ligatures w14:val="none"/>
          <w14:cntxtAlts/>
        </w:rPr>
        <w:t xml:space="preserve"> </w:t>
      </w:r>
      <w:r w:rsidR="003004C2" w:rsidRPr="009A7616">
        <w:rPr>
          <w:rFonts w:ascii="Arial" w:eastAsia="Times New Roman" w:hAnsi="Arial" w:cs="Arial"/>
          <w:b/>
          <w:bCs/>
          <w:color w:val="000000"/>
          <w:kern w:val="28"/>
          <w14:ligatures w14:val="none"/>
          <w14:cntxtAlts/>
        </w:rPr>
        <w:t>and</w:t>
      </w:r>
      <w:r w:rsidR="003004C2" w:rsidRPr="009A7616">
        <w:rPr>
          <w:rFonts w:ascii="Arial" w:eastAsia="Times New Roman" w:hAnsi="Arial" w:cs="Arial"/>
          <w:b/>
          <w:bCs/>
          <w:color w:val="000000"/>
          <w:spacing w:val="-3"/>
          <w:kern w:val="28"/>
          <w14:ligatures w14:val="none"/>
          <w14:cntxtAlts/>
        </w:rPr>
        <w:t xml:space="preserve"> </w:t>
      </w:r>
      <w:r w:rsidR="003004C2" w:rsidRPr="009A7616">
        <w:rPr>
          <w:rFonts w:ascii="Arial" w:eastAsia="Times New Roman" w:hAnsi="Arial" w:cs="Arial"/>
          <w:b/>
          <w:bCs/>
          <w:color w:val="000000"/>
          <w:spacing w:val="-2"/>
          <w:kern w:val="28"/>
          <w14:ligatures w14:val="none"/>
          <w14:cntxtAlts/>
        </w:rPr>
        <w:t>People</w:t>
      </w:r>
    </w:p>
    <w:p w14:paraId="1D9FF73D" w14:textId="77777777"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To</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strengthen</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the</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community,</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enhance</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local</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economies,</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broaden</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public</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engagement,</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respect</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 xml:space="preserve">diverse perspectives, recognize </w:t>
      </w:r>
      <w:r w:rsidRPr="003004C2">
        <w:rPr>
          <w:rFonts w:ascii="Arial" w:eastAsia="Times New Roman" w:hAnsi="Arial" w:cs="Arial"/>
          <w:i/>
          <w:iCs/>
          <w:color w:val="000000"/>
          <w:kern w:val="28"/>
          <w:sz w:val="20"/>
          <w:szCs w:val="20"/>
          <w14:ligatures w14:val="none"/>
          <w14:cntxtAlts/>
        </w:rPr>
        <w:t>Indigenous rights</w:t>
      </w:r>
      <w:r w:rsidRPr="003004C2">
        <w:rPr>
          <w:rFonts w:ascii="Arial" w:eastAsia="Times New Roman" w:hAnsi="Arial" w:cs="Arial"/>
          <w:color w:val="000000"/>
          <w:kern w:val="28"/>
          <w:sz w:val="20"/>
          <w:szCs w:val="20"/>
          <w14:ligatures w14:val="none"/>
          <w14:cntxtAlts/>
        </w:rPr>
        <w:t xml:space="preserve">, and ensure equitable access for all to the many benefits of </w:t>
      </w:r>
      <w:r w:rsidRPr="003004C2">
        <w:rPr>
          <w:rFonts w:ascii="Arial" w:eastAsia="Times New Roman" w:hAnsi="Arial" w:cs="Arial"/>
          <w:i/>
          <w:iCs/>
          <w:color w:val="000000"/>
          <w:kern w:val="28"/>
          <w:sz w:val="20"/>
          <w:szCs w:val="20"/>
          <w14:ligatures w14:val="none"/>
          <w14:cntxtAlts/>
        </w:rPr>
        <w:t>urban forests</w:t>
      </w:r>
      <w:r w:rsidRPr="003004C2">
        <w:rPr>
          <w:rFonts w:ascii="Arial" w:eastAsia="Times New Roman" w:hAnsi="Arial" w:cs="Arial"/>
          <w:color w:val="000000"/>
          <w:kern w:val="28"/>
          <w:sz w:val="20"/>
          <w:szCs w:val="20"/>
          <w14:ligatures w14:val="none"/>
          <w14:cntxtAlts/>
        </w:rPr>
        <w:t>.</w:t>
      </w:r>
    </w:p>
    <w:p w14:paraId="1483CBD6" w14:textId="77777777" w:rsidR="00384B60" w:rsidRPr="007E08BC" w:rsidRDefault="00384B60" w:rsidP="00384B60">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7E08BC">
        <w:rPr>
          <w:rFonts w:ascii="Arial" w:eastAsia="Times New Roman" w:hAnsi="Arial" w:cs="Arial"/>
          <w:i/>
          <w:iCs/>
          <w:color w:val="000000"/>
          <w:kern w:val="28"/>
          <w:sz w:val="20"/>
          <w:szCs w:val="20"/>
          <w14:ligatures w14:val="none"/>
          <w14:cntxtAlts/>
        </w:rPr>
        <w:t xml:space="preserve">The campus is open to the public. Engagement occurs through the publicly accessible </w:t>
      </w:r>
      <w:hyperlink r:id="rId12" w:history="1">
        <w:r w:rsidRPr="007E08BC">
          <w:rPr>
            <w:rFonts w:ascii="Arial" w:eastAsia="Times New Roman" w:hAnsi="Arial" w:cs="Arial"/>
            <w:i/>
            <w:iCs/>
            <w:color w:val="085296"/>
            <w:kern w:val="28"/>
            <w:sz w:val="20"/>
            <w:szCs w:val="20"/>
            <w:u w:val="single"/>
            <w14:ligatures w14:val="none"/>
            <w14:cntxtAlts/>
          </w:rPr>
          <w:t>VT Campus Tree Inventory</w:t>
        </w:r>
      </w:hyperlink>
      <w:r w:rsidRPr="007E08BC">
        <w:rPr>
          <w:rFonts w:ascii="Arial" w:eastAsia="Times New Roman" w:hAnsi="Arial" w:cs="Arial"/>
          <w:i/>
          <w:iCs/>
          <w:color w:val="000000"/>
          <w:kern w:val="28"/>
          <w:sz w:val="20"/>
          <w:szCs w:val="20"/>
          <w14:ligatures w14:val="none"/>
          <w14:cntxtAlts/>
        </w:rPr>
        <w:t>, events coordinated with the public such as Arbor Day, frequent interpretive and educational talks by the Campus Arborist, along with volunteer events such as the Big Plant or invasive species removals. Cooperative Extension and community-formed groups (</w:t>
      </w:r>
      <w:r w:rsidRPr="007E08BC">
        <w:rPr>
          <w:rFonts w:ascii="Arial" w:eastAsia="Times New Roman" w:hAnsi="Arial" w:cs="Arial"/>
          <w:i/>
          <w:iCs/>
          <w:color w:val="000000"/>
          <w:kern w:val="28"/>
          <w:sz w:val="20"/>
          <w:szCs w:val="20"/>
          <w:highlight w:val="yellow"/>
          <w14:ligatures w14:val="none"/>
          <w14:cntxtAlts/>
        </w:rPr>
        <w:t>list groups</w:t>
      </w:r>
      <w:r w:rsidRPr="007E08BC">
        <w:rPr>
          <w:rFonts w:ascii="Arial" w:eastAsia="Times New Roman" w:hAnsi="Arial" w:cs="Arial"/>
          <w:i/>
          <w:iCs/>
          <w:color w:val="000000"/>
          <w:kern w:val="28"/>
          <w:sz w:val="20"/>
          <w:szCs w:val="20"/>
          <w14:ligatures w14:val="none"/>
          <w14:cntxtAlts/>
        </w:rPr>
        <w:t>) also play a role in this relationship.</w:t>
      </w:r>
    </w:p>
    <w:p w14:paraId="06DBA998" w14:textId="598BA2BD" w:rsidR="003004C2" w:rsidRPr="007E08BC" w:rsidRDefault="003004C2"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7E08BC">
        <w:rPr>
          <w:rFonts w:ascii="Arial" w:eastAsia="Times New Roman" w:hAnsi="Arial" w:cs="Arial"/>
          <w:b/>
          <w:bCs/>
          <w:color w:val="000000"/>
          <w:kern w:val="28"/>
          <w:sz w:val="20"/>
          <w:szCs w:val="20"/>
          <w14:ligatures w14:val="none"/>
          <w14:cntxtAlts/>
        </w:rPr>
        <w:t>PM</w:t>
      </w:r>
      <w:r w:rsidRPr="007E08BC">
        <w:rPr>
          <w:rFonts w:ascii="Arial" w:eastAsia="Times New Roman" w:hAnsi="Arial" w:cs="Arial"/>
          <w:b/>
          <w:bCs/>
          <w:color w:val="000000"/>
          <w:spacing w:val="-10"/>
          <w:kern w:val="28"/>
          <w:sz w:val="20"/>
          <w:szCs w:val="20"/>
          <w14:ligatures w14:val="none"/>
          <w14:cntxtAlts/>
        </w:rPr>
        <w:t xml:space="preserve"> </w:t>
      </w:r>
      <w:r w:rsidRPr="007E08BC">
        <w:rPr>
          <w:rFonts w:ascii="Arial" w:eastAsia="Times New Roman" w:hAnsi="Arial" w:cs="Arial"/>
          <w:b/>
          <w:bCs/>
          <w:color w:val="000000"/>
          <w:kern w:val="28"/>
          <w:sz w:val="20"/>
          <w:szCs w:val="20"/>
          <w14:ligatures w14:val="none"/>
          <w14:cntxtAlts/>
        </w:rPr>
        <w:t>1.1</w:t>
      </w:r>
      <w:r w:rsidRPr="007E08BC">
        <w:rPr>
          <w:rFonts w:ascii="Arial" w:eastAsia="Times New Roman" w:hAnsi="Arial" w:cs="Arial"/>
          <w:b/>
          <w:bCs/>
          <w:color w:val="000000"/>
          <w:spacing w:val="-9"/>
          <w:kern w:val="28"/>
          <w:sz w:val="20"/>
          <w:szCs w:val="20"/>
          <w14:ligatures w14:val="none"/>
          <w14:cntxtAlts/>
        </w:rPr>
        <w:t xml:space="preserve"> </w:t>
      </w:r>
      <w:r w:rsidRPr="007E08BC">
        <w:rPr>
          <w:rFonts w:ascii="Arial" w:eastAsia="Times New Roman" w:hAnsi="Arial" w:cs="Arial"/>
          <w:b/>
          <w:bCs/>
          <w:color w:val="000000"/>
          <w:kern w:val="28"/>
          <w:sz w:val="20"/>
          <w:szCs w:val="20"/>
          <w14:ligatures w14:val="none"/>
          <w14:cntxtAlts/>
        </w:rPr>
        <w:t>–</w:t>
      </w:r>
      <w:r w:rsidR="00E138BC" w:rsidRPr="007E08BC">
        <w:rPr>
          <w:rFonts w:ascii="Arial" w:eastAsia="Times New Roman" w:hAnsi="Arial" w:cs="Arial"/>
          <w:b/>
          <w:bCs/>
          <w:color w:val="000000"/>
          <w:kern w:val="28"/>
          <w:sz w:val="20"/>
          <w:szCs w:val="20"/>
          <w14:ligatures w14:val="none"/>
          <w14:cntxtAlts/>
        </w:rPr>
        <w:t xml:space="preserve"> </w:t>
      </w:r>
      <w:r w:rsidR="00A053FB">
        <w:rPr>
          <w:rFonts w:ascii="Arial" w:eastAsia="Times New Roman" w:hAnsi="Arial" w:cs="Arial"/>
          <w:color w:val="000000"/>
          <w:kern w:val="28"/>
          <w:sz w:val="20"/>
          <w:szCs w:val="20"/>
          <w14:ligatures w14:val="none"/>
          <w14:cntxtAlts/>
        </w:rPr>
        <w:t>VT</w:t>
      </w:r>
      <w:r w:rsidRPr="007E08BC">
        <w:rPr>
          <w:rFonts w:ascii="Arial" w:eastAsia="Times New Roman" w:hAnsi="Arial" w:cs="Arial"/>
          <w:i/>
          <w:iCs/>
          <w:color w:val="000000"/>
          <w:spacing w:val="-11"/>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actively</w:t>
      </w:r>
      <w:r w:rsidRPr="007E08BC">
        <w:rPr>
          <w:rFonts w:ascii="Arial" w:eastAsia="Times New Roman" w:hAnsi="Arial" w:cs="Arial"/>
          <w:color w:val="000000"/>
          <w:spacing w:val="-10"/>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seeks</w:t>
      </w:r>
      <w:r w:rsidRPr="007E08BC">
        <w:rPr>
          <w:rFonts w:ascii="Arial" w:eastAsia="Times New Roman" w:hAnsi="Arial" w:cs="Arial"/>
          <w:color w:val="000000"/>
          <w:spacing w:val="-10"/>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and</w:t>
      </w:r>
      <w:r w:rsidRPr="007E08BC">
        <w:rPr>
          <w:rFonts w:ascii="Arial" w:eastAsia="Times New Roman" w:hAnsi="Arial" w:cs="Arial"/>
          <w:color w:val="000000"/>
          <w:spacing w:val="-9"/>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promotes</w:t>
      </w:r>
      <w:r w:rsidRPr="007E08BC">
        <w:rPr>
          <w:rFonts w:ascii="Arial" w:eastAsia="Times New Roman" w:hAnsi="Arial" w:cs="Arial"/>
          <w:color w:val="000000"/>
          <w:spacing w:val="-10"/>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public</w:t>
      </w:r>
      <w:r w:rsidRPr="007E08BC">
        <w:rPr>
          <w:rFonts w:ascii="Arial" w:eastAsia="Times New Roman" w:hAnsi="Arial" w:cs="Arial"/>
          <w:color w:val="000000"/>
          <w:spacing w:val="-10"/>
          <w:kern w:val="28"/>
          <w:sz w:val="20"/>
          <w:szCs w:val="20"/>
          <w14:ligatures w14:val="none"/>
          <w14:cntxtAlts/>
        </w:rPr>
        <w:t xml:space="preserve"> </w:t>
      </w:r>
      <w:r w:rsidRPr="007E08BC">
        <w:rPr>
          <w:rFonts w:ascii="Arial" w:eastAsia="Times New Roman" w:hAnsi="Arial" w:cs="Arial"/>
          <w:color w:val="000000"/>
          <w:kern w:val="28"/>
          <w:sz w:val="20"/>
          <w:szCs w:val="20"/>
          <w14:ligatures w14:val="none"/>
          <w14:cntxtAlts/>
        </w:rPr>
        <w:t>engagement.</w:t>
      </w:r>
    </w:p>
    <w:p w14:paraId="18AFD7BC" w14:textId="77777777" w:rsidR="0092566F" w:rsidRPr="003004C2" w:rsidRDefault="0092566F" w:rsidP="0092566F">
      <w:pPr>
        <w:widowControl w:val="0"/>
        <w:spacing w:before="63" w:after="120" w:line="256" w:lineRule="auto"/>
        <w:rPr>
          <w:rFonts w:ascii="Arial" w:eastAsia="Times New Roman" w:hAnsi="Arial" w:cs="Arial"/>
          <w:color w:val="000000"/>
          <w:kern w:val="28"/>
          <w:sz w:val="20"/>
          <w:szCs w:val="20"/>
          <w14:ligatures w14:val="none"/>
          <w14:cntxtAlts/>
        </w:rPr>
      </w:pPr>
      <w:r w:rsidRPr="007E08BC">
        <w:rPr>
          <w:rFonts w:ascii="Arial" w:eastAsia="Times New Roman" w:hAnsi="Arial" w:cs="Arial"/>
          <w:color w:val="000000"/>
          <w:kern w:val="28"/>
          <w:sz w:val="20"/>
          <w:szCs w:val="20"/>
          <w14:ligatures w14:val="none"/>
          <w14:cntxtAlts/>
        </w:rPr>
        <w:t>W</w:t>
      </w:r>
      <w:r w:rsidRPr="003004C2">
        <w:rPr>
          <w:rFonts w:ascii="Arial" w:eastAsia="Times New Roman" w:hAnsi="Arial" w:cs="Arial"/>
          <w:color w:val="000000"/>
          <w:kern w:val="28"/>
          <w:sz w:val="20"/>
          <w:szCs w:val="20"/>
          <w14:ligatures w14:val="none"/>
          <w14:cntxtAlts/>
        </w:rPr>
        <w:t>hat is the relationship between town and campus?  How do they interact?</w:t>
      </w:r>
    </w:p>
    <w:p w14:paraId="298C2F7C" w14:textId="39D174FB" w:rsidR="00436659" w:rsidRPr="007E08BC" w:rsidRDefault="00436659" w:rsidP="00436659">
      <w:pPr>
        <w:pStyle w:val="Default"/>
        <w:rPr>
          <w:rFonts w:ascii="Arial" w:hAnsi="Arial" w:cs="Arial"/>
          <w:sz w:val="20"/>
          <w:szCs w:val="20"/>
        </w:rPr>
      </w:pPr>
      <w:r w:rsidRPr="007E08BC">
        <w:rPr>
          <w:rFonts w:ascii="Arial" w:hAnsi="Arial" w:cs="Arial"/>
          <w:b/>
          <w:bCs/>
          <w:sz w:val="20"/>
          <w:szCs w:val="20"/>
        </w:rPr>
        <w:t xml:space="preserve">Indicator 1.1.1: </w:t>
      </w:r>
      <w:r w:rsidR="007E08BC" w:rsidRPr="007E08BC">
        <w:rPr>
          <w:rFonts w:ascii="Arial" w:hAnsi="Arial" w:cs="Arial"/>
          <w:sz w:val="20"/>
          <w:szCs w:val="20"/>
        </w:rPr>
        <w:t>VT</w:t>
      </w:r>
      <w:r w:rsidRPr="007E08BC">
        <w:rPr>
          <w:rFonts w:ascii="Arial" w:hAnsi="Arial" w:cs="Arial"/>
          <w:i/>
          <w:iCs/>
          <w:sz w:val="20"/>
          <w:szCs w:val="20"/>
        </w:rPr>
        <w:t xml:space="preserve"> </w:t>
      </w:r>
      <w:r w:rsidRPr="007E08BC">
        <w:rPr>
          <w:rFonts w:ascii="Arial" w:hAnsi="Arial" w:cs="Arial"/>
          <w:sz w:val="20"/>
          <w:szCs w:val="20"/>
        </w:rPr>
        <w:t xml:space="preserve">identifies opportunities and events for community members to support and celebrate trees. </w:t>
      </w:r>
      <w:r w:rsidR="00927E70" w:rsidRPr="007E08BC">
        <w:rPr>
          <w:rFonts w:ascii="Arial" w:hAnsi="Arial" w:cs="Arial"/>
          <w:sz w:val="20"/>
          <w:szCs w:val="20"/>
        </w:rPr>
        <w:t xml:space="preserve"> – </w:t>
      </w:r>
      <w:r w:rsidR="00927E70" w:rsidRPr="007E08BC">
        <w:rPr>
          <w:rFonts w:ascii="Arial" w:hAnsi="Arial" w:cs="Arial"/>
          <w:b/>
          <w:bCs/>
          <w:sz w:val="20"/>
          <w:szCs w:val="20"/>
        </w:rPr>
        <w:t>Arbor Day Celebration</w:t>
      </w:r>
      <w:r w:rsidR="00222AA2" w:rsidRPr="007E08BC">
        <w:rPr>
          <w:rFonts w:ascii="Arial" w:hAnsi="Arial" w:cs="Arial"/>
          <w:b/>
          <w:bCs/>
          <w:sz w:val="20"/>
          <w:szCs w:val="20"/>
        </w:rPr>
        <w:t xml:space="preserve"> meets the objective.</w:t>
      </w:r>
    </w:p>
    <w:p w14:paraId="1002EF39" w14:textId="77777777" w:rsidR="001864BF" w:rsidRPr="007E08BC" w:rsidRDefault="001864BF" w:rsidP="001864BF">
      <w:pPr>
        <w:pStyle w:val="Default"/>
        <w:rPr>
          <w:rFonts w:ascii="Arial" w:hAnsi="Arial" w:cs="Arial"/>
          <w:sz w:val="20"/>
          <w:szCs w:val="20"/>
        </w:rPr>
      </w:pPr>
    </w:p>
    <w:p w14:paraId="5BA00B0A" w14:textId="5360F619" w:rsidR="001864BF" w:rsidRPr="007E08BC" w:rsidRDefault="001864BF" w:rsidP="001864BF">
      <w:pPr>
        <w:pStyle w:val="Default"/>
        <w:rPr>
          <w:rFonts w:ascii="Arial" w:hAnsi="Arial" w:cs="Arial"/>
          <w:b/>
          <w:bCs/>
          <w:sz w:val="20"/>
          <w:szCs w:val="20"/>
        </w:rPr>
      </w:pPr>
      <w:r w:rsidRPr="007E08BC">
        <w:rPr>
          <w:rFonts w:ascii="Arial" w:hAnsi="Arial" w:cs="Arial"/>
          <w:b/>
          <w:bCs/>
          <w:sz w:val="20"/>
          <w:szCs w:val="20"/>
        </w:rPr>
        <w:t xml:space="preserve">Indicator 1.1.2: </w:t>
      </w:r>
      <w:r w:rsidR="007E08BC" w:rsidRPr="007E08BC">
        <w:rPr>
          <w:rFonts w:ascii="Arial" w:hAnsi="Arial" w:cs="Arial"/>
          <w:sz w:val="20"/>
          <w:szCs w:val="20"/>
        </w:rPr>
        <w:t>VT</w:t>
      </w:r>
      <w:r w:rsidRPr="007E08BC">
        <w:rPr>
          <w:rFonts w:ascii="Arial" w:hAnsi="Arial" w:cs="Arial"/>
          <w:i/>
          <w:iCs/>
          <w:sz w:val="20"/>
          <w:szCs w:val="20"/>
        </w:rPr>
        <w:t xml:space="preserve"> </w:t>
      </w:r>
      <w:r w:rsidRPr="007E08BC">
        <w:rPr>
          <w:rFonts w:ascii="Arial" w:hAnsi="Arial" w:cs="Arial"/>
          <w:sz w:val="20"/>
          <w:szCs w:val="20"/>
        </w:rPr>
        <w:t xml:space="preserve">has a body of </w:t>
      </w:r>
      <w:r w:rsidRPr="007E08BC">
        <w:rPr>
          <w:rFonts w:ascii="Arial" w:hAnsi="Arial" w:cs="Arial"/>
          <w:i/>
          <w:iCs/>
          <w:sz w:val="20"/>
          <w:szCs w:val="20"/>
        </w:rPr>
        <w:t xml:space="preserve">interested parties </w:t>
      </w:r>
      <w:r w:rsidRPr="007E08BC">
        <w:rPr>
          <w:rFonts w:ascii="Arial" w:hAnsi="Arial" w:cs="Arial"/>
          <w:sz w:val="20"/>
          <w:szCs w:val="20"/>
        </w:rPr>
        <w:t xml:space="preserve">that actively participate in </w:t>
      </w:r>
      <w:r w:rsidRPr="007E08BC">
        <w:rPr>
          <w:rFonts w:ascii="Arial" w:hAnsi="Arial" w:cs="Arial"/>
          <w:i/>
          <w:iCs/>
          <w:sz w:val="20"/>
          <w:szCs w:val="20"/>
        </w:rPr>
        <w:t xml:space="preserve">managing </w:t>
      </w:r>
      <w:r w:rsidRPr="007E08BC">
        <w:rPr>
          <w:rFonts w:ascii="Arial" w:hAnsi="Arial" w:cs="Arial"/>
          <w:sz w:val="20"/>
          <w:szCs w:val="20"/>
        </w:rPr>
        <w:t xml:space="preserve">community trees. </w:t>
      </w:r>
      <w:r w:rsidR="00EC093D" w:rsidRPr="007E08BC">
        <w:rPr>
          <w:rFonts w:ascii="Arial" w:hAnsi="Arial" w:cs="Arial"/>
          <w:sz w:val="20"/>
          <w:szCs w:val="20"/>
        </w:rPr>
        <w:t>–</w:t>
      </w:r>
      <w:r w:rsidRPr="007E08BC">
        <w:rPr>
          <w:rFonts w:ascii="Arial" w:hAnsi="Arial" w:cs="Arial"/>
          <w:sz w:val="20"/>
          <w:szCs w:val="20"/>
        </w:rPr>
        <w:t xml:space="preserve"> </w:t>
      </w:r>
      <w:r w:rsidR="00EC093D" w:rsidRPr="007E08BC">
        <w:rPr>
          <w:rFonts w:ascii="Arial" w:hAnsi="Arial" w:cs="Arial"/>
          <w:b/>
          <w:bCs/>
          <w:sz w:val="20"/>
          <w:szCs w:val="20"/>
        </w:rPr>
        <w:t>Maintain a Tree Board or associated UF Community Management</w:t>
      </w:r>
      <w:r w:rsidR="00A35860" w:rsidRPr="007E08BC">
        <w:rPr>
          <w:rFonts w:ascii="Arial" w:hAnsi="Arial" w:cs="Arial"/>
          <w:b/>
          <w:bCs/>
          <w:sz w:val="20"/>
          <w:szCs w:val="20"/>
        </w:rPr>
        <w:t xml:space="preserve"> Team.</w:t>
      </w:r>
    </w:p>
    <w:p w14:paraId="2E54AF92" w14:textId="77777777" w:rsidR="003C214B" w:rsidRPr="007E08BC" w:rsidRDefault="003C214B" w:rsidP="001864BF">
      <w:pPr>
        <w:pStyle w:val="Default"/>
        <w:rPr>
          <w:rFonts w:ascii="Arial" w:hAnsi="Arial" w:cs="Arial"/>
          <w:sz w:val="20"/>
          <w:szCs w:val="20"/>
        </w:rPr>
      </w:pPr>
    </w:p>
    <w:p w14:paraId="0E9ED42F" w14:textId="6BB3E07D" w:rsidR="0092566F" w:rsidRPr="00687783" w:rsidRDefault="008E411B" w:rsidP="00620387">
      <w:pPr>
        <w:widowControl w:val="0"/>
        <w:spacing w:after="120" w:line="285" w:lineRule="auto"/>
        <w:rPr>
          <w:rFonts w:ascii="Arial" w:eastAsia="Times New Roman" w:hAnsi="Arial" w:cs="Arial"/>
          <w:color w:val="000000"/>
          <w:kern w:val="28"/>
          <w:sz w:val="20"/>
          <w:szCs w:val="20"/>
          <w14:ligatures w14:val="none"/>
          <w14:cntxtAlts/>
        </w:rPr>
      </w:pPr>
      <w:r w:rsidRPr="00687783">
        <w:rPr>
          <w:rFonts w:ascii="Arial" w:eastAsia="Times New Roman" w:hAnsi="Arial" w:cs="Arial"/>
          <w:color w:val="000000"/>
          <w:kern w:val="28"/>
          <w:sz w:val="20"/>
          <w:szCs w:val="20"/>
          <w:highlight w:val="yellow"/>
          <w14:ligatures w14:val="none"/>
          <w14:cntxtAlts/>
        </w:rPr>
        <w:t xml:space="preserve">Consider </w:t>
      </w:r>
      <w:r w:rsidR="00A06D25" w:rsidRPr="00687783">
        <w:rPr>
          <w:rFonts w:ascii="Arial" w:eastAsia="Times New Roman" w:hAnsi="Arial" w:cs="Arial"/>
          <w:color w:val="000000"/>
          <w:kern w:val="28"/>
          <w:sz w:val="20"/>
          <w:szCs w:val="20"/>
          <w:highlight w:val="yellow"/>
          <w14:ligatures w14:val="none"/>
          <w14:cntxtAlts/>
        </w:rPr>
        <w:t>providing</w:t>
      </w:r>
      <w:r w:rsidRPr="00687783">
        <w:rPr>
          <w:rFonts w:ascii="Arial" w:eastAsia="Times New Roman" w:hAnsi="Arial" w:cs="Arial"/>
          <w:color w:val="000000"/>
          <w:kern w:val="28"/>
          <w:sz w:val="20"/>
          <w:szCs w:val="20"/>
          <w:highlight w:val="yellow"/>
          <w14:ligatures w14:val="none"/>
          <w14:cntxtAlts/>
        </w:rPr>
        <w:t xml:space="preserve"> a </w:t>
      </w:r>
      <w:r w:rsidR="00440DF3" w:rsidRPr="00687783">
        <w:rPr>
          <w:rFonts w:ascii="Arial" w:eastAsia="Times New Roman" w:hAnsi="Arial" w:cs="Arial"/>
          <w:color w:val="000000"/>
          <w:kern w:val="28"/>
          <w:sz w:val="20"/>
          <w:szCs w:val="20"/>
          <w:highlight w:val="yellow"/>
          <w14:ligatures w14:val="none"/>
          <w14:cntxtAlts/>
        </w:rPr>
        <w:t>“State</w:t>
      </w:r>
      <w:r w:rsidRPr="00687783">
        <w:rPr>
          <w:rFonts w:ascii="Arial" w:eastAsia="Times New Roman" w:hAnsi="Arial" w:cs="Arial"/>
          <w:color w:val="000000"/>
          <w:kern w:val="28"/>
          <w:sz w:val="20"/>
          <w:szCs w:val="20"/>
          <w:highlight w:val="yellow"/>
          <w14:ligatures w14:val="none"/>
          <w14:cntxtAlts/>
        </w:rPr>
        <w:t xml:space="preserve"> of the Campus Forest</w:t>
      </w:r>
      <w:r w:rsidR="00440DF3" w:rsidRPr="00687783">
        <w:rPr>
          <w:rFonts w:ascii="Arial" w:eastAsia="Times New Roman" w:hAnsi="Arial" w:cs="Arial"/>
          <w:color w:val="000000"/>
          <w:kern w:val="28"/>
          <w:sz w:val="20"/>
          <w:szCs w:val="20"/>
          <w:highlight w:val="yellow"/>
          <w14:ligatures w14:val="none"/>
          <w14:cntxtAlts/>
        </w:rPr>
        <w:t>”</w:t>
      </w:r>
      <w:r w:rsidRPr="00687783">
        <w:rPr>
          <w:rFonts w:ascii="Arial" w:eastAsia="Times New Roman" w:hAnsi="Arial" w:cs="Arial"/>
          <w:color w:val="000000"/>
          <w:kern w:val="28"/>
          <w:sz w:val="20"/>
          <w:szCs w:val="20"/>
          <w:highlight w:val="yellow"/>
          <w14:ligatures w14:val="none"/>
          <w14:cntxtAlts/>
        </w:rPr>
        <w:t xml:space="preserve"> talk annually. Present what has taken place in the past, where you are currently and w</w:t>
      </w:r>
      <w:r w:rsidR="00440DF3" w:rsidRPr="00687783">
        <w:rPr>
          <w:rFonts w:ascii="Arial" w:eastAsia="Times New Roman" w:hAnsi="Arial" w:cs="Arial"/>
          <w:color w:val="000000"/>
          <w:kern w:val="28"/>
          <w:sz w:val="20"/>
          <w:szCs w:val="20"/>
          <w:highlight w:val="yellow"/>
          <w14:ligatures w14:val="none"/>
          <w14:cntxtAlts/>
        </w:rPr>
        <w:t>hat your plans are for the future.</w:t>
      </w:r>
      <w:r w:rsidR="00D95A5D" w:rsidRPr="00687783">
        <w:rPr>
          <w:rFonts w:ascii="Arial" w:eastAsia="Times New Roman" w:hAnsi="Arial" w:cs="Arial"/>
          <w:color w:val="000000"/>
          <w:kern w:val="28"/>
          <w:sz w:val="20"/>
          <w:szCs w:val="20"/>
          <w:highlight w:val="yellow"/>
          <w14:ligatures w14:val="none"/>
          <w14:cntxtAlts/>
        </w:rPr>
        <w:t xml:space="preserve"> Talk with Black</w:t>
      </w:r>
      <w:r w:rsidR="00037F9F" w:rsidRPr="00687783">
        <w:rPr>
          <w:rFonts w:ascii="Arial" w:eastAsia="Times New Roman" w:hAnsi="Arial" w:cs="Arial"/>
          <w:color w:val="000000"/>
          <w:kern w:val="28"/>
          <w:sz w:val="20"/>
          <w:szCs w:val="20"/>
          <w:highlight w:val="yellow"/>
          <w14:ligatures w14:val="none"/>
          <w14:cntxtAlts/>
        </w:rPr>
        <w:t xml:space="preserve">sburg </w:t>
      </w:r>
      <w:r w:rsidR="0046761D" w:rsidRPr="00687783">
        <w:rPr>
          <w:rFonts w:ascii="Arial" w:eastAsia="Times New Roman" w:hAnsi="Arial" w:cs="Arial"/>
          <w:color w:val="000000"/>
          <w:kern w:val="28"/>
          <w:sz w:val="20"/>
          <w:szCs w:val="20"/>
          <w:highlight w:val="yellow"/>
          <w14:ligatures w14:val="none"/>
          <w14:cntxtAlts/>
        </w:rPr>
        <w:t xml:space="preserve">city tree managers at </w:t>
      </w:r>
      <w:r w:rsidR="00037F9F" w:rsidRPr="00687783">
        <w:rPr>
          <w:rFonts w:ascii="Arial" w:eastAsia="Times New Roman" w:hAnsi="Arial" w:cs="Arial"/>
          <w:color w:val="000000"/>
          <w:kern w:val="28"/>
          <w:sz w:val="20"/>
          <w:szCs w:val="20"/>
          <w:highlight w:val="yellow"/>
          <w14:ligatures w14:val="none"/>
          <w14:cntxtAlts/>
        </w:rPr>
        <w:t>Parks and Recreation</w:t>
      </w:r>
      <w:r w:rsidR="0046761D" w:rsidRPr="00687783">
        <w:rPr>
          <w:rFonts w:ascii="Arial" w:eastAsia="Times New Roman" w:hAnsi="Arial" w:cs="Arial"/>
          <w:color w:val="000000"/>
          <w:kern w:val="28"/>
          <w:sz w:val="20"/>
          <w:szCs w:val="20"/>
          <w:highlight w:val="yellow"/>
          <w14:ligatures w14:val="none"/>
          <w14:cntxtAlts/>
        </w:rPr>
        <w:t xml:space="preserve"> or Public Works and develop partnerships with non-profits to</w:t>
      </w:r>
      <w:r w:rsidR="0003444D" w:rsidRPr="00687783">
        <w:rPr>
          <w:rFonts w:ascii="Arial" w:eastAsia="Times New Roman" w:hAnsi="Arial" w:cs="Arial"/>
          <w:color w:val="000000"/>
          <w:kern w:val="28"/>
          <w:sz w:val="20"/>
          <w:szCs w:val="20"/>
          <w:highlight w:val="yellow"/>
          <w14:ligatures w14:val="none"/>
          <w14:cntxtAlts/>
        </w:rPr>
        <w:t xml:space="preserve"> provide funding for joint University – City projects on University land.</w:t>
      </w:r>
      <w:r w:rsidR="00037F9F" w:rsidRPr="00687783">
        <w:rPr>
          <w:rFonts w:ascii="Arial" w:eastAsia="Times New Roman" w:hAnsi="Arial" w:cs="Arial"/>
          <w:color w:val="000000"/>
          <w:kern w:val="28"/>
          <w:sz w:val="20"/>
          <w:szCs w:val="20"/>
          <w14:ligatures w14:val="none"/>
          <w14:cntxtAlts/>
        </w:rPr>
        <w:t xml:space="preserve"> </w:t>
      </w:r>
      <w:r w:rsidR="00B53E52" w:rsidRPr="00687783">
        <w:rPr>
          <w:rFonts w:ascii="Arial" w:eastAsia="Times New Roman" w:hAnsi="Arial" w:cs="Arial"/>
          <w:color w:val="000000"/>
          <w:kern w:val="28"/>
          <w:sz w:val="20"/>
          <w:szCs w:val="20"/>
          <w:highlight w:val="yellow"/>
          <w14:ligatures w14:val="none"/>
          <w14:cntxtAlts/>
        </w:rPr>
        <w:t xml:space="preserve">Develop a VT Tree Board with staff and </w:t>
      </w:r>
      <w:r w:rsidR="00464F61" w:rsidRPr="00687783">
        <w:rPr>
          <w:rFonts w:ascii="Arial" w:eastAsia="Times New Roman" w:hAnsi="Arial" w:cs="Arial"/>
          <w:color w:val="000000"/>
          <w:kern w:val="28"/>
          <w:sz w:val="20"/>
          <w:szCs w:val="20"/>
          <w:highlight w:val="yellow"/>
          <w14:ligatures w14:val="none"/>
          <w14:cntxtAlts/>
        </w:rPr>
        <w:t>resident UCF professionals.</w:t>
      </w:r>
    </w:p>
    <w:p w14:paraId="64DA908F" w14:textId="77777777" w:rsidR="001A6B4F" w:rsidRDefault="001A6B4F" w:rsidP="00620387">
      <w:pPr>
        <w:widowControl w:val="0"/>
        <w:spacing w:after="120" w:line="285" w:lineRule="auto"/>
        <w:rPr>
          <w:rFonts w:ascii="Arial" w:eastAsia="Times New Roman" w:hAnsi="Arial" w:cs="Arial"/>
          <w:b/>
          <w:bCs/>
          <w:color w:val="000000"/>
          <w:kern w:val="28"/>
          <w:sz w:val="20"/>
          <w:szCs w:val="20"/>
          <w14:ligatures w14:val="none"/>
          <w14:cntxtAlts/>
        </w:rPr>
      </w:pPr>
    </w:p>
    <w:p w14:paraId="700513EC" w14:textId="3167130D" w:rsidR="003004C2" w:rsidRPr="003004C2" w:rsidRDefault="003004C2" w:rsidP="00620387">
      <w:pPr>
        <w:widowControl w:val="0"/>
        <w:spacing w:after="120" w:line="285" w:lineRule="auto"/>
        <w:rPr>
          <w:rFonts w:ascii="Arial" w:eastAsia="Times New Roman" w:hAnsi="Arial" w:cs="Arial"/>
          <w:color w:val="000000"/>
          <w:spacing w:val="-2"/>
          <w:kern w:val="28"/>
          <w:sz w:val="20"/>
          <w:szCs w:val="20"/>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1.2</w:t>
      </w:r>
      <w:r w:rsidRPr="003004C2">
        <w:rPr>
          <w:rFonts w:ascii="Arial" w:eastAsia="Times New Roman" w:hAnsi="Arial" w:cs="Arial"/>
          <w:b/>
          <w:bCs/>
          <w:color w:val="000000"/>
          <w:spacing w:val="-8"/>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b/>
          <w:bCs/>
          <w:color w:val="000000"/>
          <w:spacing w:val="-10"/>
          <w:kern w:val="28"/>
          <w:sz w:val="20"/>
          <w:szCs w:val="20"/>
          <w14:ligatures w14:val="none"/>
          <w14:cntxtAlts/>
        </w:rPr>
        <w:t xml:space="preserve"> </w:t>
      </w:r>
      <w:r w:rsidR="007E08BC" w:rsidRPr="007E08BC">
        <w:rPr>
          <w:rFonts w:ascii="Arial" w:eastAsia="Times New Roman" w:hAnsi="Arial" w:cs="Arial"/>
          <w:color w:val="000000"/>
          <w:kern w:val="28"/>
          <w:sz w:val="20"/>
          <w:szCs w:val="20"/>
          <w14:ligatures w14:val="none"/>
          <w14:cntxtAlts/>
        </w:rPr>
        <w:t>VT</w:t>
      </w:r>
      <w:r w:rsidRPr="003004C2">
        <w:rPr>
          <w:rFonts w:ascii="Arial" w:eastAsia="Times New Roman" w:hAnsi="Arial" w:cs="Arial"/>
          <w:i/>
          <w:iCs/>
          <w:color w:val="000000"/>
          <w:spacing w:val="-10"/>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respects</w:t>
      </w:r>
      <w:r w:rsidRPr="003004C2">
        <w:rPr>
          <w:rFonts w:ascii="Arial" w:eastAsia="Times New Roman" w:hAnsi="Arial" w:cs="Arial"/>
          <w:color w:val="000000"/>
          <w:spacing w:val="-8"/>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diverse</w:t>
      </w:r>
      <w:r w:rsidRPr="003004C2">
        <w:rPr>
          <w:rFonts w:ascii="Arial" w:eastAsia="Times New Roman" w:hAnsi="Arial" w:cs="Arial"/>
          <w:color w:val="000000"/>
          <w:spacing w:val="-10"/>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perspectives</w:t>
      </w:r>
      <w:r w:rsidRPr="003004C2">
        <w:rPr>
          <w:rFonts w:ascii="Arial" w:eastAsia="Times New Roman" w:hAnsi="Arial" w:cs="Arial"/>
          <w:color w:val="000000"/>
          <w:spacing w:val="-2"/>
          <w:kern w:val="28"/>
          <w:sz w:val="20"/>
          <w:szCs w:val="20"/>
          <w14:ligatures w14:val="none"/>
          <w14:cntxtAlts/>
        </w:rPr>
        <w:t>.</w:t>
      </w:r>
    </w:p>
    <w:p w14:paraId="07EA1014" w14:textId="77777777" w:rsidR="003004C2" w:rsidRPr="009A7616"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How are students, faculty &amp; staff involved in UFM?  Is there a voice?</w:t>
      </w:r>
    </w:p>
    <w:p w14:paraId="328396AF" w14:textId="60A23180" w:rsidR="003004C2" w:rsidRPr="00687783" w:rsidRDefault="00A06D25" w:rsidP="00DC06A5">
      <w:pPr>
        <w:widowControl w:val="0"/>
        <w:spacing w:before="63" w:after="120" w:line="256" w:lineRule="auto"/>
        <w:rPr>
          <w:rFonts w:ascii="Arial" w:eastAsia="Times New Roman" w:hAnsi="Arial" w:cs="Arial"/>
          <w:color w:val="000000"/>
          <w:kern w:val="28"/>
          <w:sz w:val="20"/>
          <w:szCs w:val="20"/>
          <w14:ligatures w14:val="none"/>
          <w14:cntxtAlts/>
        </w:rPr>
      </w:pPr>
      <w:r w:rsidRPr="00687783">
        <w:rPr>
          <w:rFonts w:ascii="Arial" w:eastAsia="Times New Roman" w:hAnsi="Arial" w:cs="Arial"/>
          <w:color w:val="000000"/>
          <w:kern w:val="28"/>
          <w:sz w:val="20"/>
          <w:szCs w:val="20"/>
          <w:highlight w:val="yellow"/>
          <w14:ligatures w14:val="none"/>
          <w14:cntxtAlts/>
        </w:rPr>
        <w:t>Discuss how the Campus Development Committee</w:t>
      </w:r>
      <w:r w:rsidR="00F4010D" w:rsidRPr="00687783">
        <w:rPr>
          <w:rFonts w:ascii="Arial" w:eastAsia="Times New Roman" w:hAnsi="Arial" w:cs="Arial"/>
          <w:color w:val="000000"/>
          <w:kern w:val="28"/>
          <w:sz w:val="20"/>
          <w:szCs w:val="20"/>
          <w:highlight w:val="yellow"/>
          <w14:ligatures w14:val="none"/>
          <w14:cntxtAlts/>
        </w:rPr>
        <w:t xml:space="preserve"> works together in making decisions on campus and how trees are part of that conversation.</w:t>
      </w:r>
      <w:r w:rsidR="00F4010D" w:rsidRPr="00687783">
        <w:rPr>
          <w:rFonts w:ascii="Arial" w:eastAsia="Times New Roman" w:hAnsi="Arial" w:cs="Arial"/>
          <w:color w:val="000000"/>
          <w:kern w:val="28"/>
          <w:sz w:val="20"/>
          <w:szCs w:val="20"/>
          <w14:ligatures w14:val="none"/>
          <w14:cntxtAlts/>
        </w:rPr>
        <w:t xml:space="preserve"> </w:t>
      </w:r>
    </w:p>
    <w:p w14:paraId="2666BA0F" w14:textId="63EC75FE" w:rsidR="009554B3" w:rsidRDefault="009554B3" w:rsidP="009554B3">
      <w:pPr>
        <w:pStyle w:val="Default"/>
        <w:rPr>
          <w:sz w:val="22"/>
          <w:szCs w:val="22"/>
        </w:rPr>
      </w:pPr>
      <w:r>
        <w:rPr>
          <w:b/>
          <w:bCs/>
          <w:sz w:val="22"/>
          <w:szCs w:val="22"/>
        </w:rPr>
        <w:t xml:space="preserve">Indicator 1.2.1: </w:t>
      </w:r>
      <w:r w:rsidR="007E08BC" w:rsidRPr="007E08BC">
        <w:rPr>
          <w:sz w:val="22"/>
          <w:szCs w:val="22"/>
        </w:rPr>
        <w:t>VT</w:t>
      </w:r>
      <w:r w:rsidRPr="007E08BC">
        <w:rPr>
          <w:sz w:val="22"/>
          <w:szCs w:val="22"/>
        </w:rPr>
        <w:t xml:space="preserve"> </w:t>
      </w:r>
      <w:r>
        <w:rPr>
          <w:sz w:val="22"/>
          <w:szCs w:val="22"/>
        </w:rPr>
        <w:t xml:space="preserve">seeks and engages communities with diverse cultural and socioeconomic backgrounds. </w:t>
      </w:r>
    </w:p>
    <w:p w14:paraId="47DE1F0B" w14:textId="77777777" w:rsidR="002E7607" w:rsidRPr="00A06D25" w:rsidRDefault="002E7607" w:rsidP="002E7607">
      <w:pPr>
        <w:widowControl w:val="0"/>
        <w:spacing w:before="63" w:after="120" w:line="256" w:lineRule="auto"/>
        <w:rPr>
          <w:rFonts w:ascii="Arial" w:eastAsia="Times New Roman" w:hAnsi="Arial" w:cs="Arial"/>
          <w:i/>
          <w:iCs/>
          <w:color w:val="000000"/>
          <w:kern w:val="28"/>
          <w:sz w:val="20"/>
          <w:szCs w:val="20"/>
          <w14:ligatures w14:val="none"/>
          <w14:cntxtAlts/>
        </w:rPr>
      </w:pPr>
      <w:r w:rsidRPr="00CB37BE">
        <w:rPr>
          <w:rFonts w:ascii="Arial" w:eastAsia="Times New Roman" w:hAnsi="Arial" w:cs="Arial"/>
          <w:i/>
          <w:iCs/>
          <w:color w:val="000000"/>
          <w:kern w:val="28"/>
          <w:sz w:val="20"/>
          <w:szCs w:val="20"/>
          <w:highlight w:val="yellow"/>
          <w14:ligatures w14:val="none"/>
          <w14:cntxtAlts/>
        </w:rPr>
        <w:t xml:space="preserve">Review the </w:t>
      </w:r>
      <w:hyperlink r:id="rId13" w:history="1">
        <w:r w:rsidRPr="00CB37BE">
          <w:rPr>
            <w:rStyle w:val="Hyperlink"/>
            <w:rFonts w:ascii="Arial" w:eastAsia="Times New Roman" w:hAnsi="Arial" w:cs="Arial"/>
            <w:i/>
            <w:iCs/>
            <w:kern w:val="28"/>
            <w:sz w:val="20"/>
            <w:szCs w:val="20"/>
            <w:highlight w:val="yellow"/>
            <w14:ligatures w14:val="none"/>
            <w14:cntxtAlts/>
          </w:rPr>
          <w:t>Vibrant Cities Lab Toolkit</w:t>
        </w:r>
      </w:hyperlink>
      <w:r w:rsidRPr="00CB37BE">
        <w:rPr>
          <w:rFonts w:ascii="Arial" w:eastAsia="Times New Roman" w:hAnsi="Arial" w:cs="Arial"/>
          <w:i/>
          <w:iCs/>
          <w:color w:val="000000"/>
          <w:kern w:val="28"/>
          <w:sz w:val="20"/>
          <w:szCs w:val="20"/>
          <w:highlight w:val="yellow"/>
          <w14:ligatures w14:val="none"/>
          <w14:cntxtAlts/>
        </w:rPr>
        <w:t xml:space="preserve"> and </w:t>
      </w:r>
      <w:hyperlink r:id="rId14" w:history="1">
        <w:r w:rsidRPr="00CB37BE">
          <w:rPr>
            <w:rStyle w:val="Hyperlink"/>
            <w:rFonts w:ascii="Arial" w:eastAsia="Times New Roman" w:hAnsi="Arial" w:cs="Arial"/>
            <w:i/>
            <w:iCs/>
            <w:kern w:val="28"/>
            <w:sz w:val="20"/>
            <w:szCs w:val="20"/>
            <w:highlight w:val="yellow"/>
            <w14:ligatures w14:val="none"/>
            <w14:cntxtAlts/>
          </w:rPr>
          <w:t>Sustainable Communities Initiative</w:t>
        </w:r>
      </w:hyperlink>
    </w:p>
    <w:p w14:paraId="233C2D39" w14:textId="5D919BC8" w:rsidR="00D8201E" w:rsidRDefault="00D8201E" w:rsidP="00D8201E">
      <w:pPr>
        <w:pStyle w:val="Default"/>
        <w:rPr>
          <w:sz w:val="22"/>
          <w:szCs w:val="22"/>
        </w:rPr>
      </w:pPr>
      <w:r>
        <w:rPr>
          <w:b/>
          <w:bCs/>
          <w:sz w:val="22"/>
          <w:szCs w:val="22"/>
        </w:rPr>
        <w:t xml:space="preserve">Indicator 1.2.2: </w:t>
      </w:r>
      <w:r w:rsidR="007E08BC">
        <w:rPr>
          <w:rFonts w:ascii="Roboto" w:hAnsi="Roboto" w:cs="Roboto"/>
          <w:sz w:val="20"/>
          <w:szCs w:val="20"/>
        </w:rPr>
        <w:t>VT</w:t>
      </w:r>
      <w:r>
        <w:rPr>
          <w:rFonts w:ascii="Roboto" w:hAnsi="Roboto" w:cs="Roboto"/>
          <w:sz w:val="20"/>
          <w:szCs w:val="20"/>
        </w:rPr>
        <w:t xml:space="preserve"> includes diverse community values, experiences, and perspectives in </w:t>
      </w:r>
      <w:r>
        <w:rPr>
          <w:sz w:val="22"/>
          <w:szCs w:val="22"/>
        </w:rPr>
        <w:t xml:space="preserve">planning, management, and educational opportunities. </w:t>
      </w:r>
    </w:p>
    <w:p w14:paraId="5CE1DC4E" w14:textId="18EA77AF" w:rsidR="009554B3" w:rsidRPr="000850D6" w:rsidRDefault="00687783" w:rsidP="00DC06A5">
      <w:pPr>
        <w:widowControl w:val="0"/>
        <w:spacing w:before="63" w:after="120" w:line="256" w:lineRule="auto"/>
        <w:rPr>
          <w:rFonts w:ascii="Arial" w:hAnsi="Arial" w:cs="Arial"/>
          <w:sz w:val="20"/>
          <w:szCs w:val="20"/>
        </w:rPr>
      </w:pPr>
      <w:r w:rsidRPr="000850D6">
        <w:rPr>
          <w:rFonts w:ascii="Arial" w:hAnsi="Arial" w:cs="Arial"/>
          <w:sz w:val="20"/>
          <w:szCs w:val="20"/>
          <w:highlight w:val="yellow"/>
        </w:rPr>
        <w:t>VT</w:t>
      </w:r>
      <w:r w:rsidR="00D8201E" w:rsidRPr="000850D6">
        <w:rPr>
          <w:rFonts w:ascii="Arial" w:hAnsi="Arial" w:cs="Arial"/>
          <w:i/>
          <w:iCs/>
          <w:sz w:val="20"/>
          <w:szCs w:val="20"/>
          <w:highlight w:val="yellow"/>
        </w:rPr>
        <w:t xml:space="preserve"> </w:t>
      </w:r>
      <w:r w:rsidR="00D8201E" w:rsidRPr="000850D6">
        <w:rPr>
          <w:rFonts w:ascii="Arial" w:hAnsi="Arial" w:cs="Arial"/>
          <w:sz w:val="20"/>
          <w:szCs w:val="20"/>
          <w:highlight w:val="yellow"/>
        </w:rPr>
        <w:t>could hold conversations, assemble focus groups, or survey diverse populations regarding urban forests and trees</w:t>
      </w:r>
      <w:r w:rsidR="00D8201E" w:rsidRPr="000850D6">
        <w:rPr>
          <w:rFonts w:ascii="Arial" w:hAnsi="Arial" w:cs="Arial"/>
          <w:sz w:val="20"/>
          <w:szCs w:val="20"/>
        </w:rPr>
        <w:t>.</w:t>
      </w:r>
    </w:p>
    <w:p w14:paraId="0CFDAEA1" w14:textId="7A19AA5D" w:rsidR="00523F1C" w:rsidRDefault="00523F1C" w:rsidP="00523F1C">
      <w:pPr>
        <w:pStyle w:val="Default"/>
        <w:rPr>
          <w:sz w:val="22"/>
          <w:szCs w:val="22"/>
        </w:rPr>
      </w:pPr>
      <w:r>
        <w:rPr>
          <w:b/>
          <w:bCs/>
          <w:sz w:val="22"/>
          <w:szCs w:val="22"/>
        </w:rPr>
        <w:t xml:space="preserve">Indicator 1.2.3: </w:t>
      </w:r>
      <w:r w:rsidR="007F3CD0">
        <w:rPr>
          <w:sz w:val="22"/>
          <w:szCs w:val="22"/>
        </w:rPr>
        <w:t>VT</w:t>
      </w:r>
      <w:r>
        <w:rPr>
          <w:sz w:val="22"/>
          <w:szCs w:val="22"/>
        </w:rPr>
        <w:t xml:space="preserve"> demonstrates cultural competency </w:t>
      </w:r>
      <w:proofErr w:type="gramStart"/>
      <w:r>
        <w:rPr>
          <w:sz w:val="22"/>
          <w:szCs w:val="22"/>
        </w:rPr>
        <w:t>with regard to</w:t>
      </w:r>
      <w:proofErr w:type="gramEnd"/>
      <w:r>
        <w:rPr>
          <w:sz w:val="22"/>
          <w:szCs w:val="22"/>
        </w:rPr>
        <w:t xml:space="preserve"> diverse communities. </w:t>
      </w:r>
    </w:p>
    <w:p w14:paraId="456B7D43" w14:textId="1578BE94" w:rsidR="00523F1C" w:rsidRPr="000850D6" w:rsidRDefault="00687783" w:rsidP="00DC06A5">
      <w:pPr>
        <w:widowControl w:val="0"/>
        <w:spacing w:before="63" w:after="120" w:line="256" w:lineRule="auto"/>
        <w:rPr>
          <w:rFonts w:ascii="Arial" w:eastAsia="Times New Roman" w:hAnsi="Arial" w:cs="Arial"/>
          <w:b/>
          <w:bCs/>
          <w:color w:val="000000"/>
          <w:kern w:val="28"/>
          <w:sz w:val="20"/>
          <w:szCs w:val="20"/>
          <w14:ligatures w14:val="none"/>
          <w14:cntxtAlts/>
        </w:rPr>
      </w:pPr>
      <w:r w:rsidRPr="000850D6">
        <w:rPr>
          <w:rFonts w:ascii="Arial" w:hAnsi="Arial" w:cs="Arial"/>
          <w:sz w:val="20"/>
          <w:szCs w:val="20"/>
          <w:highlight w:val="yellow"/>
        </w:rPr>
        <w:t>VT</w:t>
      </w:r>
      <w:r w:rsidRPr="000850D6">
        <w:rPr>
          <w:rFonts w:ascii="Arial" w:hAnsi="Arial" w:cs="Arial"/>
          <w:i/>
          <w:iCs/>
          <w:sz w:val="20"/>
          <w:szCs w:val="20"/>
          <w:highlight w:val="yellow"/>
        </w:rPr>
        <w:t xml:space="preserve"> </w:t>
      </w:r>
      <w:r w:rsidRPr="000850D6">
        <w:rPr>
          <w:rFonts w:ascii="Arial" w:hAnsi="Arial" w:cs="Arial"/>
          <w:sz w:val="20"/>
          <w:szCs w:val="20"/>
          <w:highlight w:val="yellow"/>
        </w:rPr>
        <w:t>should facilitate access to cultural education and training for employees and volunteers.</w:t>
      </w:r>
    </w:p>
    <w:p w14:paraId="54621657" w14:textId="77777777" w:rsidR="000850D6" w:rsidRDefault="000850D6" w:rsidP="000850D6">
      <w:pPr>
        <w:pStyle w:val="Default"/>
      </w:pPr>
    </w:p>
    <w:p w14:paraId="51FFE976" w14:textId="00CC63A3" w:rsidR="000850D6" w:rsidRPr="000850D6" w:rsidRDefault="000850D6" w:rsidP="000850D6">
      <w:pPr>
        <w:pStyle w:val="Default"/>
        <w:rPr>
          <w:rFonts w:ascii="Arial" w:hAnsi="Arial" w:cs="Arial"/>
          <w:sz w:val="20"/>
          <w:szCs w:val="20"/>
        </w:rPr>
      </w:pPr>
      <w:r w:rsidRPr="000850D6">
        <w:rPr>
          <w:rFonts w:ascii="Arial" w:hAnsi="Arial" w:cs="Arial"/>
          <w:b/>
          <w:bCs/>
          <w:sz w:val="20"/>
          <w:szCs w:val="20"/>
        </w:rPr>
        <w:t xml:space="preserve">PM 1.3: </w:t>
      </w:r>
      <w:r w:rsidR="007E08BC" w:rsidRPr="007E08BC">
        <w:rPr>
          <w:rFonts w:ascii="Arial" w:hAnsi="Arial" w:cs="Arial"/>
          <w:sz w:val="20"/>
          <w:szCs w:val="20"/>
        </w:rPr>
        <w:t>VT</w:t>
      </w:r>
      <w:r w:rsidRPr="000850D6">
        <w:rPr>
          <w:rFonts w:ascii="Arial" w:hAnsi="Arial" w:cs="Arial"/>
          <w:i/>
          <w:iCs/>
          <w:sz w:val="20"/>
          <w:szCs w:val="20"/>
        </w:rPr>
        <w:t xml:space="preserve"> </w:t>
      </w:r>
      <w:r w:rsidRPr="000850D6">
        <w:rPr>
          <w:rFonts w:ascii="Arial" w:hAnsi="Arial" w:cs="Arial"/>
          <w:sz w:val="20"/>
          <w:szCs w:val="20"/>
        </w:rPr>
        <w:t xml:space="preserve">integrates </w:t>
      </w:r>
      <w:r w:rsidRPr="000850D6">
        <w:rPr>
          <w:rFonts w:ascii="Arial" w:hAnsi="Arial" w:cs="Arial"/>
          <w:i/>
          <w:iCs/>
          <w:sz w:val="20"/>
          <w:szCs w:val="20"/>
        </w:rPr>
        <w:t xml:space="preserve">Indigenous Peoples’ knowledges </w:t>
      </w:r>
      <w:r w:rsidRPr="000850D6">
        <w:rPr>
          <w:rFonts w:ascii="Arial" w:hAnsi="Arial" w:cs="Arial"/>
          <w:sz w:val="20"/>
          <w:szCs w:val="20"/>
        </w:rPr>
        <w:t xml:space="preserve">and perspectives. </w:t>
      </w:r>
    </w:p>
    <w:p w14:paraId="6E978FEE" w14:textId="70168162" w:rsidR="007B1CB6" w:rsidRPr="00981CD7" w:rsidRDefault="007B1CB6" w:rsidP="00A053FB">
      <w:pPr>
        <w:pStyle w:val="BodyText"/>
        <w:widowControl w:val="0"/>
        <w:spacing w:before="63" w:line="256" w:lineRule="auto"/>
        <w:rPr>
          <w:rFonts w:ascii="Arial" w:eastAsia="Times New Roman" w:hAnsi="Arial" w:cs="Arial"/>
          <w:i/>
          <w:iCs/>
          <w:color w:val="000000"/>
          <w:spacing w:val="-2"/>
          <w:kern w:val="28"/>
          <w:sz w:val="20"/>
          <w:szCs w:val="20"/>
          <w14:ligatures w14:val="none"/>
          <w14:cntxtAlts/>
        </w:rPr>
      </w:pPr>
      <w:r w:rsidRPr="00981CD7">
        <w:rPr>
          <w:rFonts w:ascii="Arial" w:eastAsia="Times New Roman" w:hAnsi="Arial" w:cs="Arial"/>
          <w:i/>
          <w:iCs/>
          <w:color w:val="000000"/>
          <w:spacing w:val="-2"/>
          <w:kern w:val="28"/>
          <w:sz w:val="20"/>
          <w:szCs w:val="20"/>
          <w14:ligatures w14:val="none"/>
          <w14:cntxtAlts/>
        </w:rPr>
        <w:t xml:space="preserve">Virginia Tech has the American Indian &amp; Indigenous Community Center located within Squires Student Center. Virginia Tech also has a Land Acknowledgement and Labor Recognition statement that addresses VT’s ability to exist being founded upon the hardship of Native Peoples. Native people at VT also exist to advance the visibility of American Indians and other Indigenous peoples on campus. </w:t>
      </w:r>
    </w:p>
    <w:p w14:paraId="09555DC9" w14:textId="3C86DC04" w:rsidR="00513FB9" w:rsidRDefault="00513FB9" w:rsidP="00A053FB">
      <w:pPr>
        <w:widowControl w:val="0"/>
        <w:spacing w:before="63" w:after="120" w:line="256" w:lineRule="auto"/>
      </w:pPr>
      <w:r w:rsidRPr="00513FB9">
        <w:rPr>
          <w:b/>
          <w:bCs/>
        </w:rPr>
        <w:t>Indicator 1.3.1</w:t>
      </w:r>
      <w:r>
        <w:t xml:space="preserve">: </w:t>
      </w:r>
      <w:r w:rsidR="00DE3271">
        <w:t>VT</w:t>
      </w:r>
      <w:r>
        <w:t xml:space="preserve"> provides meaningful opportunities for Indigenous Peoples to participate in decision-</w:t>
      </w:r>
      <w:r>
        <w:lastRenderedPageBreak/>
        <w:t>making, through processes that respect their representative institutions and utilize appropriate protocols.</w:t>
      </w:r>
    </w:p>
    <w:p w14:paraId="47797F51" w14:textId="480480A6" w:rsidR="007B1CB6" w:rsidRPr="007B1CB6" w:rsidRDefault="00AE6BF7" w:rsidP="00A053FB">
      <w:pPr>
        <w:widowControl w:val="0"/>
        <w:spacing w:before="63" w:after="120" w:line="256" w:lineRule="auto"/>
        <w:rPr>
          <w:rFonts w:ascii="Arial" w:eastAsia="Times New Roman" w:hAnsi="Arial" w:cs="Arial"/>
          <w:color w:val="000000"/>
          <w:kern w:val="28"/>
          <w:sz w:val="20"/>
          <w:szCs w:val="20"/>
          <w14:ligatures w14:val="none"/>
          <w14:cntxtAlts/>
        </w:rPr>
      </w:pPr>
      <w:r w:rsidRPr="00AE6BF7">
        <w:rPr>
          <w:highlight w:val="yellow"/>
        </w:rPr>
        <w:t>VT</w:t>
      </w:r>
      <w:r w:rsidRPr="00AE6BF7">
        <w:rPr>
          <w:i/>
          <w:iCs/>
          <w:highlight w:val="yellow"/>
        </w:rPr>
        <w:t xml:space="preserve"> </w:t>
      </w:r>
      <w:r w:rsidRPr="00AE6BF7">
        <w:rPr>
          <w:highlight w:val="yellow"/>
        </w:rPr>
        <w:t xml:space="preserve">could have active projects that increase access to land and water for healing, celebration, learning, and growth. </w:t>
      </w:r>
      <w:r w:rsidR="00513FB9">
        <w:rPr>
          <w:rFonts w:ascii="Arial" w:eastAsia="Times New Roman" w:hAnsi="Arial" w:cs="Arial"/>
          <w:color w:val="000000"/>
          <w:kern w:val="28"/>
          <w:sz w:val="20"/>
          <w:szCs w:val="20"/>
          <w:highlight w:val="yellow"/>
          <w14:ligatures w14:val="none"/>
          <w14:cntxtAlts/>
        </w:rPr>
        <w:t>E</w:t>
      </w:r>
      <w:r w:rsidR="007B1CB6" w:rsidRPr="007B1CB6">
        <w:rPr>
          <w:rFonts w:ascii="Arial" w:eastAsia="Times New Roman" w:hAnsi="Arial" w:cs="Arial"/>
          <w:color w:val="000000"/>
          <w:kern w:val="28"/>
          <w:sz w:val="20"/>
          <w:szCs w:val="20"/>
          <w:highlight w:val="yellow"/>
          <w14:ligatures w14:val="none"/>
          <w14:cntxtAlts/>
        </w:rPr>
        <w:t>ngag</w:t>
      </w:r>
      <w:r w:rsidRPr="00AE6BF7">
        <w:rPr>
          <w:rFonts w:ascii="Arial" w:eastAsia="Times New Roman" w:hAnsi="Arial" w:cs="Arial"/>
          <w:color w:val="000000"/>
          <w:kern w:val="28"/>
          <w:sz w:val="20"/>
          <w:szCs w:val="20"/>
          <w:highlight w:val="yellow"/>
          <w14:ligatures w14:val="none"/>
          <w14:cntxtAlts/>
        </w:rPr>
        <w:t>e</w:t>
      </w:r>
      <w:r w:rsidR="007B1CB6" w:rsidRPr="007B1CB6">
        <w:rPr>
          <w:rFonts w:ascii="Arial" w:eastAsia="Times New Roman" w:hAnsi="Arial" w:cs="Arial"/>
          <w:color w:val="000000"/>
          <w:kern w:val="28"/>
          <w:sz w:val="20"/>
          <w:szCs w:val="20"/>
          <w:highlight w:val="yellow"/>
          <w14:ligatures w14:val="none"/>
          <w14:cntxtAlts/>
        </w:rPr>
        <w:t xml:space="preserve"> with native groups to plant a </w:t>
      </w:r>
      <w:r w:rsidR="003B305D">
        <w:rPr>
          <w:rFonts w:ascii="Arial" w:eastAsia="Times New Roman" w:hAnsi="Arial" w:cs="Arial"/>
          <w:color w:val="000000"/>
          <w:kern w:val="28"/>
          <w:sz w:val="20"/>
          <w:szCs w:val="20"/>
          <w:highlight w:val="yellow"/>
          <w14:ligatures w14:val="none"/>
          <w14:cntxtAlts/>
        </w:rPr>
        <w:t>N</w:t>
      </w:r>
      <w:r w:rsidR="007B1CB6" w:rsidRPr="007B1CB6">
        <w:rPr>
          <w:rFonts w:ascii="Arial" w:eastAsia="Times New Roman" w:hAnsi="Arial" w:cs="Arial"/>
          <w:color w:val="000000"/>
          <w:kern w:val="28"/>
          <w:sz w:val="20"/>
          <w:szCs w:val="20"/>
          <w:highlight w:val="yellow"/>
          <w14:ligatures w14:val="none"/>
          <w14:cntxtAlts/>
        </w:rPr>
        <w:t>ative</w:t>
      </w:r>
      <w:r>
        <w:rPr>
          <w:rFonts w:ascii="Arial" w:eastAsia="Times New Roman" w:hAnsi="Arial" w:cs="Arial"/>
          <w:color w:val="000000"/>
          <w:kern w:val="28"/>
          <w:sz w:val="20"/>
          <w:szCs w:val="20"/>
          <w:highlight w:val="yellow"/>
          <w14:ligatures w14:val="none"/>
          <w14:cntxtAlts/>
        </w:rPr>
        <w:t xml:space="preserve"> American</w:t>
      </w:r>
      <w:r w:rsidR="007B1CB6" w:rsidRPr="007B1CB6">
        <w:rPr>
          <w:rFonts w:ascii="Arial" w:eastAsia="Times New Roman" w:hAnsi="Arial" w:cs="Arial"/>
          <w:color w:val="000000"/>
          <w:kern w:val="28"/>
          <w:sz w:val="20"/>
          <w:szCs w:val="20"/>
          <w:highlight w:val="yellow"/>
          <w14:ligatures w14:val="none"/>
          <w14:cntxtAlts/>
        </w:rPr>
        <w:t xml:space="preserve"> garden or forest within the VT campus. </w:t>
      </w:r>
      <w:r w:rsidR="00DA7978" w:rsidRPr="00513FB9">
        <w:rPr>
          <w:rFonts w:ascii="Arial" w:eastAsia="Times New Roman" w:hAnsi="Arial" w:cs="Arial"/>
          <w:color w:val="000000"/>
          <w:kern w:val="28"/>
          <w:sz w:val="20"/>
          <w:szCs w:val="20"/>
          <w:highlight w:val="yellow"/>
          <w14:ligatures w14:val="none"/>
          <w14:cntxtAlts/>
        </w:rPr>
        <w:t>U</w:t>
      </w:r>
      <w:r w:rsidR="00DA7978" w:rsidRPr="00BB669B">
        <w:rPr>
          <w:rFonts w:ascii="Arial" w:eastAsia="Times New Roman" w:hAnsi="Arial" w:cs="Arial"/>
          <w:color w:val="000000"/>
          <w:kern w:val="28"/>
          <w:sz w:val="20"/>
          <w:szCs w:val="20"/>
          <w:highlight w:val="yellow"/>
          <w14:ligatures w14:val="none"/>
          <w14:cntxtAlts/>
        </w:rPr>
        <w:t xml:space="preserve">nderstand Native </w:t>
      </w:r>
      <w:r w:rsidR="00513FB9">
        <w:rPr>
          <w:rFonts w:ascii="Arial" w:eastAsia="Times New Roman" w:hAnsi="Arial" w:cs="Arial"/>
          <w:color w:val="000000"/>
          <w:kern w:val="28"/>
          <w:sz w:val="20"/>
          <w:szCs w:val="20"/>
          <w:highlight w:val="yellow"/>
          <w14:ligatures w14:val="none"/>
          <w14:cntxtAlts/>
        </w:rPr>
        <w:t>Americans</w:t>
      </w:r>
      <w:r w:rsidR="00DA7978" w:rsidRPr="00BB669B">
        <w:rPr>
          <w:rFonts w:ascii="Arial" w:eastAsia="Times New Roman" w:hAnsi="Arial" w:cs="Arial"/>
          <w:color w:val="000000"/>
          <w:kern w:val="28"/>
          <w:sz w:val="20"/>
          <w:szCs w:val="20"/>
          <w:highlight w:val="yellow"/>
          <w14:ligatures w14:val="none"/>
          <w14:cntxtAlts/>
        </w:rPr>
        <w:t xml:space="preserve"> spiritual connection to the land</w:t>
      </w:r>
      <w:r w:rsidR="002F5656" w:rsidRPr="00BB669B">
        <w:rPr>
          <w:rFonts w:ascii="Arial" w:eastAsia="Times New Roman" w:hAnsi="Arial" w:cs="Arial"/>
          <w:color w:val="000000"/>
          <w:kern w:val="28"/>
          <w:sz w:val="20"/>
          <w:szCs w:val="20"/>
          <w:highlight w:val="yellow"/>
          <w14:ligatures w14:val="none"/>
          <w14:cntxtAlts/>
        </w:rPr>
        <w:t>. Recognize native people as constitutionally protected</w:t>
      </w:r>
      <w:r w:rsidR="00BB669B" w:rsidRPr="00BB669B">
        <w:rPr>
          <w:rFonts w:ascii="Arial" w:eastAsia="Times New Roman" w:hAnsi="Arial" w:cs="Arial"/>
          <w:color w:val="000000"/>
          <w:kern w:val="28"/>
          <w:sz w:val="20"/>
          <w:szCs w:val="20"/>
          <w:highlight w:val="yellow"/>
          <w14:ligatures w14:val="none"/>
          <w14:cntxtAlts/>
        </w:rPr>
        <w:t>.</w:t>
      </w:r>
    </w:p>
    <w:p w14:paraId="52A43752" w14:textId="2BC2FDB9" w:rsidR="003004C2" w:rsidRPr="003004C2" w:rsidRDefault="007B1CB6" w:rsidP="00BB669B">
      <w:pPr>
        <w:widowControl w:val="0"/>
        <w:spacing w:after="120" w:line="285" w:lineRule="auto"/>
        <w:rPr>
          <w:rFonts w:ascii="Arial" w:eastAsia="Times New Roman" w:hAnsi="Arial" w:cs="Arial"/>
          <w:color w:val="000000"/>
          <w:kern w:val="28"/>
          <w:sz w:val="20"/>
          <w:szCs w:val="20"/>
          <w14:ligatures w14:val="none"/>
          <w14:cntxtAlts/>
        </w:rPr>
      </w:pPr>
      <w:r w:rsidRPr="007B1CB6">
        <w:rPr>
          <w:rFonts w:ascii="Calibri" w:eastAsia="Times New Roman" w:hAnsi="Calibri" w:cs="Calibri"/>
          <w:color w:val="000000"/>
          <w:kern w:val="28"/>
          <w:sz w:val="20"/>
          <w:szCs w:val="20"/>
          <w14:ligatures w14:val="none"/>
          <w14:cntxtAlts/>
        </w:rPr>
        <w:t> </w:t>
      </w:r>
      <w:r w:rsidR="003004C2" w:rsidRPr="003004C2">
        <w:rPr>
          <w:rFonts w:ascii="Arial" w:eastAsia="Times New Roman" w:hAnsi="Arial" w:cs="Arial"/>
          <w:b/>
          <w:bCs/>
          <w:color w:val="000000"/>
          <w:kern w:val="28"/>
          <w:sz w:val="20"/>
          <w:szCs w:val="20"/>
          <w14:ligatures w14:val="none"/>
          <w14:cntxtAlts/>
        </w:rPr>
        <w:t>PM</w:t>
      </w:r>
      <w:r w:rsidR="003004C2" w:rsidRPr="003004C2">
        <w:rPr>
          <w:rFonts w:ascii="Arial" w:eastAsia="Times New Roman" w:hAnsi="Arial" w:cs="Arial"/>
          <w:b/>
          <w:bCs/>
          <w:color w:val="000000"/>
          <w:spacing w:val="-3"/>
          <w:kern w:val="28"/>
          <w:sz w:val="20"/>
          <w:szCs w:val="20"/>
          <w14:ligatures w14:val="none"/>
          <w14:cntxtAlts/>
        </w:rPr>
        <w:t xml:space="preserve"> </w:t>
      </w:r>
      <w:r w:rsidR="003004C2" w:rsidRPr="003004C2">
        <w:rPr>
          <w:rFonts w:ascii="Arial" w:eastAsia="Times New Roman" w:hAnsi="Arial" w:cs="Arial"/>
          <w:b/>
          <w:bCs/>
          <w:color w:val="000000"/>
          <w:kern w:val="28"/>
          <w:sz w:val="20"/>
          <w:szCs w:val="20"/>
          <w14:ligatures w14:val="none"/>
          <w14:cntxtAlts/>
        </w:rPr>
        <w:t>1.4</w:t>
      </w:r>
      <w:r w:rsidR="003004C2" w:rsidRPr="003004C2">
        <w:rPr>
          <w:rFonts w:ascii="Arial" w:eastAsia="Times New Roman" w:hAnsi="Arial" w:cs="Arial"/>
          <w:b/>
          <w:bCs/>
          <w:color w:val="000000"/>
          <w:spacing w:val="-2"/>
          <w:kern w:val="28"/>
          <w:sz w:val="20"/>
          <w:szCs w:val="20"/>
          <w14:ligatures w14:val="none"/>
          <w14:cntxtAlts/>
        </w:rPr>
        <w:t xml:space="preserve"> </w:t>
      </w:r>
      <w:r w:rsidR="003004C2" w:rsidRPr="003004C2">
        <w:rPr>
          <w:rFonts w:ascii="Arial" w:eastAsia="Times New Roman" w:hAnsi="Arial" w:cs="Arial"/>
          <w:b/>
          <w:bCs/>
          <w:color w:val="000000"/>
          <w:kern w:val="28"/>
          <w:sz w:val="20"/>
          <w:szCs w:val="20"/>
          <w14:ligatures w14:val="none"/>
          <w14:cntxtAlts/>
        </w:rPr>
        <w:t>–</w:t>
      </w:r>
      <w:r w:rsidR="003004C2" w:rsidRPr="003004C2">
        <w:rPr>
          <w:rFonts w:ascii="Arial" w:eastAsia="Times New Roman" w:hAnsi="Arial" w:cs="Arial"/>
          <w:b/>
          <w:bCs/>
          <w:color w:val="000000"/>
          <w:spacing w:val="-4"/>
          <w:kern w:val="28"/>
          <w:sz w:val="20"/>
          <w:szCs w:val="20"/>
          <w14:ligatures w14:val="none"/>
          <w14:cntxtAlts/>
        </w:rPr>
        <w:t xml:space="preserve"> </w:t>
      </w:r>
      <w:r w:rsidR="00BB669B" w:rsidRPr="00BB669B">
        <w:rPr>
          <w:rFonts w:ascii="Arial" w:eastAsia="Times New Roman" w:hAnsi="Arial" w:cs="Arial"/>
          <w:color w:val="000000"/>
          <w:kern w:val="28"/>
          <w:sz w:val="20"/>
          <w:szCs w:val="20"/>
          <w14:ligatures w14:val="none"/>
          <w14:cntxtAlts/>
        </w:rPr>
        <w:t>VT</w:t>
      </w:r>
      <w:r w:rsidR="003004C2" w:rsidRPr="003004C2">
        <w:rPr>
          <w:rFonts w:ascii="Arial" w:eastAsia="Times New Roman" w:hAnsi="Arial" w:cs="Arial"/>
          <w:color w:val="000000"/>
          <w:spacing w:val="-4"/>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ensures</w:t>
      </w:r>
      <w:r w:rsidR="003004C2" w:rsidRPr="003004C2">
        <w:rPr>
          <w:rFonts w:ascii="Arial" w:eastAsia="Times New Roman" w:hAnsi="Arial" w:cs="Arial"/>
          <w:color w:val="000000"/>
          <w:spacing w:val="-2"/>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equitable</w:t>
      </w:r>
      <w:r w:rsidR="003004C2" w:rsidRPr="003004C2">
        <w:rPr>
          <w:rFonts w:ascii="Arial" w:eastAsia="Times New Roman" w:hAnsi="Arial" w:cs="Arial"/>
          <w:color w:val="000000"/>
          <w:spacing w:val="-4"/>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access</w:t>
      </w:r>
      <w:r w:rsidR="003004C2" w:rsidRPr="003004C2">
        <w:rPr>
          <w:rFonts w:ascii="Arial" w:eastAsia="Times New Roman" w:hAnsi="Arial" w:cs="Arial"/>
          <w:color w:val="000000"/>
          <w:spacing w:val="-4"/>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to</w:t>
      </w:r>
      <w:r w:rsidR="003004C2" w:rsidRPr="003004C2">
        <w:rPr>
          <w:rFonts w:ascii="Arial" w:eastAsia="Times New Roman" w:hAnsi="Arial" w:cs="Arial"/>
          <w:color w:val="000000"/>
          <w:spacing w:val="-3"/>
          <w:kern w:val="28"/>
          <w:sz w:val="20"/>
          <w:szCs w:val="20"/>
          <w14:ligatures w14:val="none"/>
          <w14:cntxtAlts/>
        </w:rPr>
        <w:t xml:space="preserve"> </w:t>
      </w:r>
      <w:r w:rsidR="003004C2" w:rsidRPr="003004C2">
        <w:rPr>
          <w:rFonts w:ascii="Arial" w:eastAsia="Times New Roman" w:hAnsi="Arial" w:cs="Arial"/>
          <w:i/>
          <w:iCs/>
          <w:color w:val="000000"/>
          <w:kern w:val="28"/>
          <w:sz w:val="20"/>
          <w:szCs w:val="20"/>
          <w14:ligatures w14:val="none"/>
          <w14:cntxtAlts/>
        </w:rPr>
        <w:t>urban</w:t>
      </w:r>
      <w:r w:rsidR="003004C2" w:rsidRPr="003004C2">
        <w:rPr>
          <w:rFonts w:ascii="Arial" w:eastAsia="Times New Roman" w:hAnsi="Arial" w:cs="Arial"/>
          <w:i/>
          <w:iCs/>
          <w:color w:val="000000"/>
          <w:spacing w:val="-3"/>
          <w:kern w:val="28"/>
          <w:sz w:val="20"/>
          <w:szCs w:val="20"/>
          <w14:ligatures w14:val="none"/>
          <w14:cntxtAlts/>
        </w:rPr>
        <w:t xml:space="preserve"> </w:t>
      </w:r>
      <w:r w:rsidR="003004C2" w:rsidRPr="003004C2">
        <w:rPr>
          <w:rFonts w:ascii="Arial" w:eastAsia="Times New Roman" w:hAnsi="Arial" w:cs="Arial"/>
          <w:i/>
          <w:iCs/>
          <w:color w:val="000000"/>
          <w:kern w:val="28"/>
          <w:sz w:val="20"/>
          <w:szCs w:val="20"/>
          <w14:ligatures w14:val="none"/>
          <w14:cntxtAlts/>
        </w:rPr>
        <w:t>forests</w:t>
      </w:r>
      <w:r w:rsidR="003004C2" w:rsidRPr="003004C2">
        <w:rPr>
          <w:rFonts w:ascii="Arial" w:eastAsia="Times New Roman" w:hAnsi="Arial" w:cs="Arial"/>
          <w:color w:val="000000"/>
          <w:kern w:val="28"/>
          <w:sz w:val="20"/>
          <w:szCs w:val="20"/>
          <w14:ligatures w14:val="none"/>
          <w14:cntxtAlts/>
        </w:rPr>
        <w:t>,</w:t>
      </w:r>
      <w:r w:rsidR="003004C2" w:rsidRPr="003004C2">
        <w:rPr>
          <w:rFonts w:ascii="Arial" w:eastAsia="Times New Roman" w:hAnsi="Arial" w:cs="Arial"/>
          <w:color w:val="000000"/>
          <w:spacing w:val="-2"/>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trees,</w:t>
      </w:r>
      <w:r w:rsidR="003004C2" w:rsidRPr="003004C2">
        <w:rPr>
          <w:rFonts w:ascii="Arial" w:eastAsia="Times New Roman" w:hAnsi="Arial" w:cs="Arial"/>
          <w:color w:val="000000"/>
          <w:spacing w:val="-4"/>
          <w:kern w:val="28"/>
          <w:sz w:val="20"/>
          <w:szCs w:val="20"/>
          <w14:ligatures w14:val="none"/>
          <w14:cntxtAlts/>
        </w:rPr>
        <w:t xml:space="preserve"> </w:t>
      </w:r>
      <w:r w:rsidR="003004C2" w:rsidRPr="003004C2">
        <w:rPr>
          <w:rFonts w:ascii="Arial" w:eastAsia="Times New Roman" w:hAnsi="Arial" w:cs="Arial"/>
          <w:color w:val="000000"/>
          <w:kern w:val="28"/>
          <w:sz w:val="20"/>
          <w:szCs w:val="20"/>
          <w14:ligatures w14:val="none"/>
          <w14:cntxtAlts/>
        </w:rPr>
        <w:t>and their associated benefits.</w:t>
      </w:r>
    </w:p>
    <w:p w14:paraId="60EB88E6" w14:textId="151627F7" w:rsidR="005B1EB9" w:rsidRPr="00981CD7" w:rsidRDefault="005B1EB9" w:rsidP="00981CD7">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981CD7">
        <w:rPr>
          <w:rFonts w:ascii="Arial" w:eastAsia="Times New Roman" w:hAnsi="Arial" w:cs="Arial"/>
          <w:i/>
          <w:iCs/>
          <w:color w:val="000000"/>
          <w:kern w:val="28"/>
          <w:sz w:val="20"/>
          <w:szCs w:val="20"/>
          <w14:ligatures w14:val="none"/>
          <w14:cntxtAlts/>
        </w:rPr>
        <w:t xml:space="preserve">VT has an open campus used by faculty, students, staff, </w:t>
      </w:r>
      <w:proofErr w:type="gramStart"/>
      <w:r w:rsidRPr="00981CD7">
        <w:rPr>
          <w:rFonts w:ascii="Arial" w:eastAsia="Times New Roman" w:hAnsi="Arial" w:cs="Arial"/>
          <w:i/>
          <w:iCs/>
          <w:color w:val="000000"/>
          <w:kern w:val="28"/>
          <w:sz w:val="20"/>
          <w:szCs w:val="20"/>
          <w14:ligatures w14:val="none"/>
          <w14:cntxtAlts/>
        </w:rPr>
        <w:t>visitors</w:t>
      </w:r>
      <w:proofErr w:type="gramEnd"/>
      <w:r w:rsidRPr="00981CD7">
        <w:rPr>
          <w:rFonts w:ascii="Arial" w:eastAsia="Times New Roman" w:hAnsi="Arial" w:cs="Arial"/>
          <w:i/>
          <w:iCs/>
          <w:color w:val="000000"/>
          <w:kern w:val="28"/>
          <w:sz w:val="20"/>
          <w:szCs w:val="20"/>
          <w14:ligatures w14:val="none"/>
          <w14:cntxtAlts/>
        </w:rPr>
        <w:t xml:space="preserve"> and residents. </w:t>
      </w:r>
      <w:r w:rsidR="007351D7" w:rsidRPr="00981CD7">
        <w:rPr>
          <w:rFonts w:ascii="Arial" w:eastAsia="Times New Roman" w:hAnsi="Arial" w:cs="Arial"/>
          <w:i/>
          <w:iCs/>
          <w:color w:val="000000"/>
          <w:kern w:val="28"/>
          <w:sz w:val="20"/>
          <w:szCs w:val="20"/>
          <w14:ligatures w14:val="none"/>
          <w14:cntxtAlts/>
        </w:rPr>
        <w:t xml:space="preserve">The Campus Arborist also has student-focused tree tours that focus on a theme of well-being and relief from stress provided by the trees surrounding them on </w:t>
      </w:r>
      <w:proofErr w:type="gramStart"/>
      <w:r w:rsidR="007351D7" w:rsidRPr="00981CD7">
        <w:rPr>
          <w:rFonts w:ascii="Arial" w:eastAsia="Times New Roman" w:hAnsi="Arial" w:cs="Arial"/>
          <w:i/>
          <w:iCs/>
          <w:color w:val="000000"/>
          <w:kern w:val="28"/>
          <w:sz w:val="20"/>
          <w:szCs w:val="20"/>
          <w14:ligatures w14:val="none"/>
          <w14:cntxtAlts/>
        </w:rPr>
        <w:t>campus</w:t>
      </w:r>
      <w:proofErr w:type="gramEnd"/>
    </w:p>
    <w:p w14:paraId="0D80B189" w14:textId="470A8FBE" w:rsidR="00561046" w:rsidRDefault="005B1EB9" w:rsidP="005B1EB9">
      <w:pPr>
        <w:widowControl w:val="0"/>
        <w:spacing w:after="120" w:line="285" w:lineRule="auto"/>
      </w:pPr>
      <w:r w:rsidRPr="005B1EB9">
        <w:rPr>
          <w:rFonts w:ascii="Calibri" w:eastAsia="Times New Roman" w:hAnsi="Calibri" w:cs="Calibri"/>
          <w:color w:val="000000"/>
          <w:kern w:val="28"/>
          <w:sz w:val="20"/>
          <w:szCs w:val="20"/>
          <w14:ligatures w14:val="none"/>
          <w14:cntxtAlts/>
        </w:rPr>
        <w:t> </w:t>
      </w:r>
      <w:r w:rsidR="00561046">
        <w:rPr>
          <w:b/>
          <w:bCs/>
        </w:rPr>
        <w:t xml:space="preserve">Indicator 1.4.1: </w:t>
      </w:r>
      <w:r w:rsidR="00561046">
        <w:t xml:space="preserve">Demonstrates that the </w:t>
      </w:r>
      <w:r w:rsidR="00561046">
        <w:rPr>
          <w:i/>
          <w:iCs/>
        </w:rPr>
        <w:t xml:space="preserve">program </w:t>
      </w:r>
      <w:r w:rsidR="00561046">
        <w:t xml:space="preserve">prioritizes </w:t>
      </w:r>
      <w:r w:rsidR="00561046">
        <w:rPr>
          <w:i/>
          <w:iCs/>
        </w:rPr>
        <w:t xml:space="preserve">tree equity </w:t>
      </w:r>
      <w:r w:rsidR="00561046">
        <w:t xml:space="preserve">for all </w:t>
      </w:r>
      <w:r w:rsidR="00561046">
        <w:rPr>
          <w:i/>
          <w:iCs/>
        </w:rPr>
        <w:t>interested parties</w:t>
      </w:r>
      <w:r w:rsidR="00561046">
        <w:t xml:space="preserve">. </w:t>
      </w:r>
    </w:p>
    <w:p w14:paraId="00EB2BD2" w14:textId="06E603E2" w:rsidR="003004C2" w:rsidRDefault="00676E55" w:rsidP="00DC06A5">
      <w:pPr>
        <w:widowControl w:val="0"/>
        <w:spacing w:after="120" w:line="285" w:lineRule="auto"/>
        <w:rPr>
          <w:rFonts w:ascii="Arial" w:hAnsi="Arial" w:cs="Arial"/>
          <w:sz w:val="20"/>
          <w:szCs w:val="20"/>
        </w:rPr>
      </w:pPr>
      <w:r w:rsidRPr="0045736D">
        <w:rPr>
          <w:rFonts w:ascii="Arial" w:hAnsi="Arial" w:cs="Arial"/>
          <w:sz w:val="20"/>
          <w:szCs w:val="20"/>
          <w:highlight w:val="yellow"/>
        </w:rPr>
        <w:t xml:space="preserve">VT should use a metric to quantify tree canopy within diverse communities. A tool such as </w:t>
      </w:r>
      <w:hyperlink r:id="rId15" w:history="1">
        <w:r w:rsidRPr="0045736D">
          <w:rPr>
            <w:rStyle w:val="Hyperlink"/>
            <w:rFonts w:ascii="Arial" w:hAnsi="Arial" w:cs="Arial"/>
            <w:sz w:val="20"/>
            <w:szCs w:val="20"/>
            <w:highlight w:val="yellow"/>
          </w:rPr>
          <w:t>treeequityscore.org</w:t>
        </w:r>
      </w:hyperlink>
      <w:r w:rsidRPr="0045736D">
        <w:rPr>
          <w:rFonts w:ascii="Arial" w:hAnsi="Arial" w:cs="Arial"/>
          <w:color w:val="0562C1"/>
          <w:sz w:val="20"/>
          <w:szCs w:val="20"/>
          <w:highlight w:val="yellow"/>
        </w:rPr>
        <w:t xml:space="preserve"> </w:t>
      </w:r>
      <w:r w:rsidRPr="0045736D">
        <w:rPr>
          <w:rFonts w:ascii="Arial" w:hAnsi="Arial" w:cs="Arial"/>
          <w:sz w:val="20"/>
          <w:szCs w:val="20"/>
          <w:highlight w:val="yellow"/>
        </w:rPr>
        <w:t>from American Forest could be used to analyze and inform their urban forest equity management.</w:t>
      </w:r>
    </w:p>
    <w:p w14:paraId="17D8F2DC" w14:textId="3357FDD2" w:rsidR="003C1539" w:rsidRPr="00967DEF" w:rsidRDefault="003C1539" w:rsidP="003C1539">
      <w:pPr>
        <w:pStyle w:val="Default"/>
        <w:rPr>
          <w:rFonts w:ascii="Arial" w:hAnsi="Arial" w:cs="Arial"/>
          <w:sz w:val="20"/>
          <w:szCs w:val="20"/>
        </w:rPr>
      </w:pPr>
      <w:r w:rsidRPr="00967DEF">
        <w:rPr>
          <w:rFonts w:ascii="Arial" w:hAnsi="Arial" w:cs="Arial"/>
          <w:b/>
          <w:bCs/>
          <w:sz w:val="20"/>
          <w:szCs w:val="20"/>
        </w:rPr>
        <w:t xml:space="preserve">Indicator 1.4.2: </w:t>
      </w:r>
      <w:r w:rsidR="00967DEF" w:rsidRPr="00967DEF">
        <w:rPr>
          <w:rFonts w:ascii="Arial" w:hAnsi="Arial" w:cs="Arial"/>
          <w:sz w:val="20"/>
          <w:szCs w:val="20"/>
        </w:rPr>
        <w:t>VT</w:t>
      </w:r>
      <w:r w:rsidRPr="00967DEF">
        <w:rPr>
          <w:rFonts w:ascii="Arial" w:hAnsi="Arial" w:cs="Arial"/>
          <w:sz w:val="20"/>
          <w:szCs w:val="20"/>
        </w:rPr>
        <w:t xml:space="preserve"> uses a metric to quantify equitable access to </w:t>
      </w:r>
      <w:r w:rsidRPr="00967DEF">
        <w:rPr>
          <w:rFonts w:ascii="Arial" w:hAnsi="Arial" w:cs="Arial"/>
          <w:i/>
          <w:iCs/>
          <w:sz w:val="20"/>
          <w:szCs w:val="20"/>
        </w:rPr>
        <w:t>urban and community forests</w:t>
      </w:r>
      <w:r w:rsidRPr="00967DEF">
        <w:rPr>
          <w:rFonts w:ascii="Arial" w:hAnsi="Arial" w:cs="Arial"/>
          <w:sz w:val="20"/>
          <w:szCs w:val="20"/>
        </w:rPr>
        <w:t xml:space="preserve">, green spaces, and their associated benefits. </w:t>
      </w:r>
    </w:p>
    <w:p w14:paraId="023C1B8A" w14:textId="5F1D154C" w:rsidR="00967DEF" w:rsidRDefault="00223867" w:rsidP="00DC06A5">
      <w:pPr>
        <w:widowControl w:val="0"/>
        <w:spacing w:before="1" w:after="120" w:line="285" w:lineRule="auto"/>
        <w:rPr>
          <w:rFonts w:ascii="Arial" w:eastAsia="Times New Roman" w:hAnsi="Arial" w:cs="Arial"/>
          <w:b/>
          <w:bCs/>
          <w:color w:val="000000"/>
          <w:kern w:val="28"/>
          <w14:ligatures w14:val="none"/>
          <w14:cntxtAlts/>
        </w:rPr>
      </w:pPr>
      <w:r w:rsidRPr="001439CE">
        <w:rPr>
          <w:highlight w:val="yellow"/>
        </w:rPr>
        <w:t xml:space="preserve">Consider doing </w:t>
      </w:r>
      <w:r w:rsidR="001439CE">
        <w:rPr>
          <w:highlight w:val="yellow"/>
        </w:rPr>
        <w:t>regular</w:t>
      </w:r>
      <w:r w:rsidRPr="001439CE">
        <w:rPr>
          <w:highlight w:val="yellow"/>
        </w:rPr>
        <w:t xml:space="preserve"> Trees of VT Campus </w:t>
      </w:r>
      <w:r w:rsidR="001439CE">
        <w:rPr>
          <w:highlight w:val="yellow"/>
        </w:rPr>
        <w:t>walks</w:t>
      </w:r>
      <w:r w:rsidR="003F5C60">
        <w:rPr>
          <w:highlight w:val="yellow"/>
        </w:rPr>
        <w:t xml:space="preserve"> discussing species diversity</w:t>
      </w:r>
      <w:r w:rsidR="00794040">
        <w:rPr>
          <w:highlight w:val="yellow"/>
        </w:rPr>
        <w:t xml:space="preserve"> and native ranges</w:t>
      </w:r>
      <w:r w:rsidRPr="001439CE">
        <w:rPr>
          <w:highlight w:val="yellow"/>
        </w:rPr>
        <w:t xml:space="preserve"> with </w:t>
      </w:r>
      <w:r w:rsidR="001439CE" w:rsidRPr="001439CE">
        <w:rPr>
          <w:highlight w:val="yellow"/>
        </w:rPr>
        <w:t>students, residents and interested parties.</w:t>
      </w:r>
      <w:r w:rsidR="00BC3242">
        <w:t xml:space="preserve"> </w:t>
      </w:r>
      <w:r w:rsidR="00BC3242" w:rsidRPr="000B0693">
        <w:rPr>
          <w:highlight w:val="yellow"/>
        </w:rPr>
        <w:t xml:space="preserve">Make a VLOG and </w:t>
      </w:r>
      <w:r w:rsidR="000B0693" w:rsidRPr="000B0693">
        <w:rPr>
          <w:highlight w:val="yellow"/>
        </w:rPr>
        <w:t>post on social medi</w:t>
      </w:r>
      <w:r w:rsidR="000B0693" w:rsidRPr="007C194C">
        <w:rPr>
          <w:highlight w:val="yellow"/>
        </w:rPr>
        <w:t>a.</w:t>
      </w:r>
      <w:r w:rsidR="007C194C" w:rsidRPr="007C194C">
        <w:rPr>
          <w:highlight w:val="yellow"/>
        </w:rPr>
        <w:t xml:space="preserve"> Some examples from Seattle </w:t>
      </w:r>
      <w:hyperlink r:id="rId16" w:history="1">
        <w:r w:rsidR="007C194C" w:rsidRPr="007C194C">
          <w:rPr>
            <w:rStyle w:val="Hyperlink"/>
            <w:highlight w:val="yellow"/>
          </w:rPr>
          <w:t>Tree Walks - Trees | seattle.gov</w:t>
        </w:r>
      </w:hyperlink>
      <w:r w:rsidR="007C194C" w:rsidRPr="007C194C">
        <w:rPr>
          <w:highlight w:val="yellow"/>
        </w:rPr>
        <w:t>.</w:t>
      </w:r>
    </w:p>
    <w:p w14:paraId="61AF256E" w14:textId="3D084B43" w:rsidR="003004C2" w:rsidRPr="003004C2" w:rsidRDefault="003004C2" w:rsidP="00DC06A5">
      <w:pPr>
        <w:widowControl w:val="0"/>
        <w:spacing w:before="1" w:after="120" w:line="285" w:lineRule="auto"/>
        <w:rPr>
          <w:rFonts w:ascii="Arial" w:eastAsia="Times New Roman" w:hAnsi="Arial" w:cs="Arial"/>
          <w:b/>
          <w:bCs/>
          <w:color w:val="000000"/>
          <w:kern w:val="28"/>
          <w14:ligatures w14:val="none"/>
          <w14:cntxtAlts/>
        </w:rPr>
      </w:pPr>
      <w:r w:rsidRPr="003004C2">
        <w:rPr>
          <w:rFonts w:ascii="Arial" w:eastAsia="Times New Roman" w:hAnsi="Arial" w:cs="Arial"/>
          <w:b/>
          <w:bCs/>
          <w:color w:val="000000"/>
          <w:kern w:val="28"/>
          <w14:ligatures w14:val="none"/>
          <w14:cntxtAlts/>
        </w:rPr>
        <w:t>Objective</w:t>
      </w:r>
      <w:r w:rsidRPr="003004C2">
        <w:rPr>
          <w:rFonts w:ascii="Arial" w:eastAsia="Times New Roman" w:hAnsi="Arial" w:cs="Arial"/>
          <w:b/>
          <w:bCs/>
          <w:color w:val="000000"/>
          <w:spacing w:val="-3"/>
          <w:kern w:val="28"/>
          <w14:ligatures w14:val="none"/>
          <w14:cntxtAlts/>
        </w:rPr>
        <w:t xml:space="preserve"> 2</w:t>
      </w:r>
      <w:r w:rsidRPr="003004C2">
        <w:rPr>
          <w:rFonts w:ascii="Arial" w:eastAsia="Times New Roman" w:hAnsi="Arial" w:cs="Arial"/>
          <w:b/>
          <w:bCs/>
          <w:color w:val="000000"/>
          <w:kern w:val="28"/>
          <w14:ligatures w14:val="none"/>
          <w14:cntxtAlts/>
        </w:rPr>
        <w:t>:</w:t>
      </w:r>
      <w:r w:rsidRPr="003004C2">
        <w:rPr>
          <w:rFonts w:ascii="Arial" w:eastAsia="Times New Roman" w:hAnsi="Arial" w:cs="Arial"/>
          <w:b/>
          <w:bCs/>
          <w:color w:val="000000"/>
          <w:spacing w:val="-3"/>
          <w:kern w:val="28"/>
          <w14:ligatures w14:val="none"/>
          <w14:cntxtAlts/>
        </w:rPr>
        <w:t xml:space="preserve"> Human Health and Well-being </w:t>
      </w:r>
    </w:p>
    <w:p w14:paraId="173BD68A" w14:textId="67628020" w:rsid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promote human and community health and well-being through equitable management and distribution of tree and </w:t>
      </w:r>
      <w:r w:rsidR="00545034">
        <w:rPr>
          <w:rFonts w:ascii="Arial" w:eastAsia="Times New Roman" w:hAnsi="Arial" w:cs="Arial"/>
          <w:color w:val="000000"/>
          <w:kern w:val="28"/>
          <w:sz w:val="20"/>
          <w:szCs w:val="20"/>
          <w14:ligatures w14:val="none"/>
          <w14:cntxtAlts/>
        </w:rPr>
        <w:t>forest-related</w:t>
      </w:r>
      <w:r w:rsidRPr="003004C2">
        <w:rPr>
          <w:rFonts w:ascii="Arial" w:eastAsia="Times New Roman" w:hAnsi="Arial" w:cs="Arial"/>
          <w:color w:val="000000"/>
          <w:kern w:val="28"/>
          <w:sz w:val="20"/>
          <w:szCs w:val="20"/>
          <w14:ligatures w14:val="none"/>
          <w14:cntxtAlts/>
        </w:rPr>
        <w:t xml:space="preserve"> benefits, fair and safe access to and within green spaces, and nature-based recreational opportunities. </w:t>
      </w:r>
    </w:p>
    <w:p w14:paraId="64394035" w14:textId="0604A2EE" w:rsidR="007E7C72" w:rsidRPr="003004C2" w:rsidRDefault="007E7C72" w:rsidP="00DC06A5">
      <w:pPr>
        <w:widowControl w:val="0"/>
        <w:spacing w:before="63" w:after="120" w:line="256" w:lineRule="auto"/>
        <w:rPr>
          <w:rFonts w:ascii="Arial" w:eastAsia="Times New Roman" w:hAnsi="Arial" w:cs="Arial"/>
          <w:color w:val="000000"/>
          <w:kern w:val="28"/>
          <w:sz w:val="20"/>
          <w:szCs w:val="20"/>
          <w14:ligatures w14:val="none"/>
          <w14:cntxtAlts/>
        </w:rPr>
      </w:pPr>
      <w:r>
        <w:t xml:space="preserve">The connection between </w:t>
      </w:r>
      <w:r>
        <w:rPr>
          <w:i/>
          <w:iCs/>
        </w:rPr>
        <w:t>urban forests</w:t>
      </w:r>
      <w:r>
        <w:t xml:space="preserve">, trees, and human health continues to grow. </w:t>
      </w:r>
      <w:r w:rsidR="00C22A6E">
        <w:t>VT</w:t>
      </w:r>
      <w:r>
        <w:rPr>
          <w:i/>
          <w:iCs/>
        </w:rPr>
        <w:t xml:space="preserve"> </w:t>
      </w:r>
      <w:r>
        <w:t xml:space="preserve">should use resources such as Vibrant Cities Lab’s </w:t>
      </w:r>
      <w:hyperlink r:id="rId17" w:history="1">
        <w:r w:rsidRPr="005E6639">
          <w:rPr>
            <w:rStyle w:val="Hyperlink"/>
          </w:rPr>
          <w:t>Urban Forestry Toolkit</w:t>
        </w:r>
      </w:hyperlink>
      <w:r>
        <w:rPr>
          <w:color w:val="0562C1"/>
        </w:rPr>
        <w:t xml:space="preserve"> </w:t>
      </w:r>
      <w:r>
        <w:t xml:space="preserve">or the Southern Group of State Foresters’ </w:t>
      </w:r>
      <w:hyperlink r:id="rId18" w:history="1">
        <w:r w:rsidRPr="0032338A">
          <w:rPr>
            <w:rStyle w:val="Hyperlink"/>
          </w:rPr>
          <w:t>Healthy Trees, Healthy Lives</w:t>
        </w:r>
      </w:hyperlink>
      <w:r>
        <w:rPr>
          <w:color w:val="0562C1"/>
        </w:rPr>
        <w:t xml:space="preserve"> </w:t>
      </w:r>
      <w:r>
        <w:t>to inform their programs.</w:t>
      </w:r>
    </w:p>
    <w:p w14:paraId="18DD517A" w14:textId="055735B9" w:rsidR="00545034" w:rsidRDefault="00545034" w:rsidP="00545034">
      <w:pPr>
        <w:widowControl w:val="0"/>
        <w:spacing w:after="120" w:line="285" w:lineRule="auto"/>
        <w:rPr>
          <w:rFonts w:ascii="Arial" w:eastAsia="Times New Roman" w:hAnsi="Arial" w:cs="Arial"/>
          <w:color w:val="000000"/>
          <w:kern w:val="28"/>
          <w:sz w:val="20"/>
          <w:szCs w:val="20"/>
          <w14:ligatures w14:val="none"/>
          <w14:cntxtAlts/>
        </w:rPr>
      </w:pPr>
      <w:r w:rsidRPr="00545034">
        <w:rPr>
          <w:rFonts w:ascii="Calibri" w:eastAsia="Times New Roman" w:hAnsi="Calibri" w:cs="Calibri"/>
          <w:color w:val="000000"/>
          <w:kern w:val="28"/>
          <w:sz w:val="20"/>
          <w:szCs w:val="20"/>
          <w14:ligatures w14:val="none"/>
          <w14:cntxtAlts/>
        </w:rPr>
        <w:t> </w:t>
      </w:r>
      <w:r w:rsidR="003004C2" w:rsidRPr="009A7616">
        <w:rPr>
          <w:rFonts w:ascii="Arial" w:eastAsia="Times New Roman" w:hAnsi="Arial" w:cs="Arial"/>
          <w:b/>
          <w:bCs/>
          <w:color w:val="000000"/>
          <w:kern w:val="28"/>
          <w:sz w:val="20"/>
          <w:szCs w:val="20"/>
          <w14:ligatures w14:val="none"/>
          <w14:cntxtAlts/>
        </w:rPr>
        <w:t>PM</w:t>
      </w:r>
      <w:r w:rsidR="003004C2" w:rsidRPr="009A7616">
        <w:rPr>
          <w:rFonts w:ascii="Arial" w:eastAsia="Times New Roman" w:hAnsi="Arial" w:cs="Arial"/>
          <w:b/>
          <w:bCs/>
          <w:color w:val="000000"/>
          <w:spacing w:val="-10"/>
          <w:kern w:val="28"/>
          <w:sz w:val="20"/>
          <w:szCs w:val="20"/>
          <w14:ligatures w14:val="none"/>
          <w14:cntxtAlts/>
        </w:rPr>
        <w:t xml:space="preserve"> </w:t>
      </w:r>
      <w:r w:rsidR="003004C2" w:rsidRPr="009A7616">
        <w:rPr>
          <w:rFonts w:ascii="Arial" w:eastAsia="Times New Roman" w:hAnsi="Arial" w:cs="Arial"/>
          <w:b/>
          <w:bCs/>
          <w:color w:val="000000"/>
          <w:kern w:val="28"/>
          <w:sz w:val="20"/>
          <w:szCs w:val="20"/>
          <w14:ligatures w14:val="none"/>
          <w14:cntxtAlts/>
        </w:rPr>
        <w:t>2.1</w:t>
      </w:r>
      <w:r w:rsidR="003004C2" w:rsidRPr="009A7616">
        <w:rPr>
          <w:rFonts w:ascii="Arial" w:eastAsia="Times New Roman" w:hAnsi="Arial" w:cs="Arial"/>
          <w:b/>
          <w:bCs/>
          <w:color w:val="000000"/>
          <w:spacing w:val="-9"/>
          <w:kern w:val="28"/>
          <w:sz w:val="20"/>
          <w:szCs w:val="20"/>
          <w14:ligatures w14:val="none"/>
          <w14:cntxtAlts/>
        </w:rPr>
        <w:t xml:space="preserve"> </w:t>
      </w:r>
      <w:r w:rsidR="003004C2" w:rsidRPr="009A7616">
        <w:rPr>
          <w:rFonts w:ascii="Arial" w:eastAsia="Times New Roman" w:hAnsi="Arial" w:cs="Arial"/>
          <w:b/>
          <w:bCs/>
          <w:color w:val="000000"/>
          <w:kern w:val="28"/>
          <w:sz w:val="20"/>
          <w:szCs w:val="20"/>
          <w14:ligatures w14:val="none"/>
          <w14:cntxtAlts/>
        </w:rPr>
        <w:t>–</w:t>
      </w:r>
      <w:r w:rsidR="003004C2" w:rsidRPr="009A7616">
        <w:rPr>
          <w:rFonts w:ascii="Arial" w:eastAsia="Times New Roman" w:hAnsi="Arial" w:cs="Arial"/>
          <w:color w:val="000000"/>
          <w:kern w:val="28"/>
          <w:sz w:val="20"/>
          <w:szCs w:val="20"/>
          <w14:ligatures w14:val="none"/>
          <w14:cntxtAlts/>
        </w:rPr>
        <w:t xml:space="preserve"> </w:t>
      </w:r>
      <w:r w:rsidR="00C26A13" w:rsidRPr="00C26A13">
        <w:rPr>
          <w:rFonts w:ascii="Arial" w:eastAsia="Times New Roman" w:hAnsi="Arial" w:cs="Arial"/>
          <w:color w:val="000000"/>
          <w:kern w:val="28"/>
          <w:sz w:val="20"/>
          <w:szCs w:val="20"/>
          <w14:ligatures w14:val="none"/>
          <w14:cntxtAlts/>
        </w:rPr>
        <w:t>VT</w:t>
      </w:r>
      <w:r w:rsidR="003004C2" w:rsidRPr="009A7616">
        <w:rPr>
          <w:rFonts w:ascii="Arial" w:eastAsia="Times New Roman" w:hAnsi="Arial" w:cs="Arial"/>
          <w:color w:val="000000"/>
          <w:kern w:val="28"/>
          <w:sz w:val="20"/>
          <w:szCs w:val="20"/>
          <w14:ligatures w14:val="none"/>
          <w14:cntxtAlts/>
        </w:rPr>
        <w:t xml:space="preserve"> includes human health and well-being in assessment, planning, and management</w:t>
      </w:r>
      <w:r w:rsidR="009A7616">
        <w:rPr>
          <w:rFonts w:ascii="Arial" w:eastAsia="Times New Roman" w:hAnsi="Arial" w:cs="Arial"/>
          <w:color w:val="000000"/>
          <w:kern w:val="28"/>
          <w:sz w:val="20"/>
          <w:szCs w:val="20"/>
          <w14:ligatures w14:val="none"/>
          <w14:cntxtAlts/>
        </w:rPr>
        <w:t xml:space="preserve"> </w:t>
      </w:r>
      <w:r w:rsidR="003004C2" w:rsidRPr="009A7616">
        <w:rPr>
          <w:rFonts w:ascii="Arial" w:eastAsia="Times New Roman" w:hAnsi="Arial" w:cs="Arial"/>
          <w:color w:val="000000"/>
          <w:kern w:val="28"/>
          <w:sz w:val="20"/>
          <w:szCs w:val="20"/>
          <w14:ligatures w14:val="none"/>
          <w14:cntxtAlts/>
        </w:rPr>
        <w:t xml:space="preserve">efforts. </w:t>
      </w:r>
    </w:p>
    <w:p w14:paraId="77A37B68" w14:textId="7A2C8453" w:rsidR="00545034" w:rsidRPr="00545034" w:rsidRDefault="00545034" w:rsidP="00545034">
      <w:pPr>
        <w:widowControl w:val="0"/>
        <w:spacing w:before="63" w:after="120" w:line="256" w:lineRule="auto"/>
        <w:rPr>
          <w:rFonts w:ascii="Arial" w:eastAsia="Times New Roman" w:hAnsi="Arial" w:cs="Arial"/>
          <w:i/>
          <w:iCs/>
          <w:color w:val="000000"/>
          <w:kern w:val="28"/>
          <w:sz w:val="20"/>
          <w:szCs w:val="20"/>
          <w14:ligatures w14:val="none"/>
          <w14:cntxtAlts/>
        </w:rPr>
      </w:pPr>
      <w:r w:rsidRPr="00545034">
        <w:rPr>
          <w:rFonts w:ascii="Arial" w:eastAsia="Times New Roman" w:hAnsi="Arial" w:cs="Arial"/>
          <w:i/>
          <w:iCs/>
          <w:color w:val="000000"/>
          <w:kern w:val="28"/>
          <w:sz w:val="20"/>
          <w:szCs w:val="20"/>
          <w14:ligatures w14:val="none"/>
          <w14:cntxtAlts/>
        </w:rPr>
        <w:t>Canopy cover expansions are proposed to target high-trafficked, low UTC % areas of campus where the health benefits provided by trees are the most needed and will have the largest net (positive) impact.</w:t>
      </w:r>
    </w:p>
    <w:p w14:paraId="2041D85A" w14:textId="3C2D45B4" w:rsidR="008B3CD8" w:rsidRPr="008B3CD8" w:rsidRDefault="008B3CD8" w:rsidP="008B3CD8">
      <w:pPr>
        <w:pStyle w:val="Default"/>
        <w:rPr>
          <w:rFonts w:ascii="Arial" w:hAnsi="Arial" w:cs="Arial"/>
          <w:sz w:val="20"/>
          <w:szCs w:val="20"/>
        </w:rPr>
      </w:pPr>
      <w:r w:rsidRPr="008B3CD8">
        <w:rPr>
          <w:rFonts w:ascii="Arial" w:hAnsi="Arial" w:cs="Arial"/>
          <w:b/>
          <w:bCs/>
          <w:sz w:val="20"/>
          <w:szCs w:val="20"/>
        </w:rPr>
        <w:t xml:space="preserve">Indicator 2.1.1: </w:t>
      </w:r>
      <w:r w:rsidR="00C26A13" w:rsidRPr="00C26A13">
        <w:rPr>
          <w:rFonts w:ascii="Arial" w:hAnsi="Arial" w:cs="Arial"/>
          <w:sz w:val="20"/>
          <w:szCs w:val="20"/>
        </w:rPr>
        <w:t>VT</w:t>
      </w:r>
      <w:r w:rsidRPr="00C26A13">
        <w:rPr>
          <w:rFonts w:ascii="Arial" w:hAnsi="Arial" w:cs="Arial"/>
          <w:sz w:val="20"/>
          <w:szCs w:val="20"/>
        </w:rPr>
        <w:t xml:space="preserve"> </w:t>
      </w:r>
      <w:r w:rsidR="00C26A13" w:rsidRPr="00C26A13">
        <w:rPr>
          <w:rFonts w:ascii="Arial" w:hAnsi="Arial" w:cs="Arial"/>
          <w:sz w:val="20"/>
          <w:szCs w:val="20"/>
        </w:rPr>
        <w:t xml:space="preserve">should </w:t>
      </w:r>
      <w:r w:rsidRPr="00C26A13">
        <w:rPr>
          <w:rFonts w:ascii="Arial" w:hAnsi="Arial" w:cs="Arial"/>
          <w:sz w:val="20"/>
          <w:szCs w:val="20"/>
        </w:rPr>
        <w:t>identif</w:t>
      </w:r>
      <w:r w:rsidR="00C26A13" w:rsidRPr="00C26A13">
        <w:rPr>
          <w:rFonts w:ascii="Arial" w:hAnsi="Arial" w:cs="Arial"/>
          <w:sz w:val="20"/>
          <w:szCs w:val="20"/>
        </w:rPr>
        <w:t>y</w:t>
      </w:r>
      <w:r w:rsidRPr="00C26A13">
        <w:rPr>
          <w:rFonts w:ascii="Arial" w:hAnsi="Arial" w:cs="Arial"/>
          <w:sz w:val="20"/>
          <w:szCs w:val="20"/>
        </w:rPr>
        <w:t xml:space="preserve"> how human health and well-being are addressed in urban or community forest-related resource assessments and strategies. </w:t>
      </w:r>
    </w:p>
    <w:p w14:paraId="09715442" w14:textId="39E8CB8B" w:rsidR="00147680" w:rsidRDefault="00147680" w:rsidP="00147680">
      <w:pPr>
        <w:pStyle w:val="Default"/>
        <w:numPr>
          <w:ilvl w:val="0"/>
          <w:numId w:val="2"/>
        </w:numPr>
        <w:rPr>
          <w:sz w:val="22"/>
          <w:szCs w:val="22"/>
        </w:rPr>
      </w:pPr>
      <w:r w:rsidRPr="00147680">
        <w:rPr>
          <w:sz w:val="22"/>
          <w:szCs w:val="22"/>
        </w:rPr>
        <w:t xml:space="preserve">VT </w:t>
      </w:r>
      <w:r>
        <w:rPr>
          <w:sz w:val="22"/>
          <w:szCs w:val="22"/>
        </w:rPr>
        <w:t xml:space="preserve">could include heat-zone maps and public health data in their assessment and management studies. (i.e. </w:t>
      </w:r>
      <w:hyperlink r:id="rId19" w:history="1">
        <w:r w:rsidRPr="00625791">
          <w:rPr>
            <w:rStyle w:val="Hyperlink"/>
            <w:sz w:val="22"/>
            <w:szCs w:val="22"/>
          </w:rPr>
          <w:t>Urban Heat Island Management Study</w:t>
        </w:r>
      </w:hyperlink>
      <w:r>
        <w:rPr>
          <w:sz w:val="22"/>
          <w:szCs w:val="22"/>
        </w:rPr>
        <w:t xml:space="preserve">) </w:t>
      </w:r>
    </w:p>
    <w:p w14:paraId="1915C9BE" w14:textId="4E02B706" w:rsidR="008B3CD8" w:rsidRDefault="006B7339" w:rsidP="00147680">
      <w:pPr>
        <w:pStyle w:val="Default"/>
        <w:numPr>
          <w:ilvl w:val="0"/>
          <w:numId w:val="2"/>
        </w:numPr>
        <w:rPr>
          <w:sz w:val="22"/>
          <w:szCs w:val="22"/>
        </w:rPr>
      </w:pPr>
      <w:r>
        <w:rPr>
          <w:color w:val="1B1B1B"/>
          <w:sz w:val="22"/>
          <w:szCs w:val="22"/>
        </w:rPr>
        <w:t xml:space="preserve">USDA Forest Service: </w:t>
      </w:r>
      <w:hyperlink r:id="rId20" w:history="1">
        <w:r w:rsidRPr="00280493">
          <w:rPr>
            <w:rStyle w:val="Hyperlink"/>
            <w:sz w:val="22"/>
            <w:szCs w:val="22"/>
          </w:rPr>
          <w:t>Climate adaptation actions for urban forests and human health</w:t>
        </w:r>
      </w:hyperlink>
    </w:p>
    <w:p w14:paraId="2AEC7044" w14:textId="77777777" w:rsidR="00AA615F" w:rsidRDefault="00AA615F" w:rsidP="00AA615F">
      <w:pPr>
        <w:pStyle w:val="Default"/>
      </w:pPr>
    </w:p>
    <w:p w14:paraId="4B9BB9A5" w14:textId="5C90AD9B" w:rsidR="00AA615F" w:rsidRDefault="00AA615F" w:rsidP="00AA615F">
      <w:pPr>
        <w:pStyle w:val="Default"/>
        <w:rPr>
          <w:sz w:val="22"/>
          <w:szCs w:val="22"/>
        </w:rPr>
      </w:pPr>
      <w:r>
        <w:rPr>
          <w:b/>
          <w:bCs/>
          <w:sz w:val="22"/>
          <w:szCs w:val="22"/>
        </w:rPr>
        <w:t xml:space="preserve">Indicator 2.1.2: </w:t>
      </w:r>
      <w:r w:rsidRPr="00AA615F">
        <w:rPr>
          <w:sz w:val="22"/>
          <w:szCs w:val="22"/>
        </w:rPr>
        <w:t xml:space="preserve">VT </w:t>
      </w:r>
      <w:r>
        <w:rPr>
          <w:sz w:val="22"/>
          <w:szCs w:val="22"/>
        </w:rPr>
        <w:t xml:space="preserve">demonstrates how human health and well-being aspects are integrated in forest- and tree-related management decisions. </w:t>
      </w:r>
    </w:p>
    <w:p w14:paraId="1835F293" w14:textId="77777777" w:rsidR="006E4DA9" w:rsidRDefault="006E4DA9" w:rsidP="006E4DA9">
      <w:pPr>
        <w:pStyle w:val="ListParagraph"/>
        <w:widowControl w:val="0"/>
        <w:numPr>
          <w:ilvl w:val="0"/>
          <w:numId w:val="3"/>
        </w:numPr>
        <w:spacing w:after="120" w:line="285" w:lineRule="auto"/>
      </w:pPr>
      <w:r>
        <w:t xml:space="preserve">One Tree Planted: </w:t>
      </w:r>
      <w:hyperlink r:id="rId21" w:history="1">
        <w:r w:rsidRPr="00CF75BB">
          <w:rPr>
            <w:rStyle w:val="Hyperlink"/>
          </w:rPr>
          <w:t>18 Health Benefits of Trees and Forests</w:t>
        </w:r>
      </w:hyperlink>
      <w:r w:rsidRPr="002A6327">
        <w:t xml:space="preserve"> </w:t>
      </w:r>
    </w:p>
    <w:p w14:paraId="68A7BEE0" w14:textId="77777777" w:rsidR="006E4DA9" w:rsidRPr="006E4DA9" w:rsidRDefault="006E4DA9" w:rsidP="006E4DA9">
      <w:pPr>
        <w:pStyle w:val="ListParagraph"/>
        <w:widowControl w:val="0"/>
        <w:numPr>
          <w:ilvl w:val="0"/>
          <w:numId w:val="3"/>
        </w:numPr>
        <w:spacing w:after="120" w:line="285" w:lineRule="auto"/>
        <w:rPr>
          <w:rFonts w:ascii="Calibri" w:eastAsia="Times New Roman" w:hAnsi="Calibri" w:cs="Calibri"/>
          <w:color w:val="000000"/>
          <w:kern w:val="28"/>
          <w:sz w:val="20"/>
          <w:szCs w:val="20"/>
          <w14:ligatures w14:val="none"/>
          <w14:cntxtAlts/>
        </w:rPr>
      </w:pPr>
      <w:r>
        <w:t xml:space="preserve">The Nature Conservancy: </w:t>
      </w:r>
      <w:hyperlink r:id="rId22" w:history="1">
        <w:r w:rsidRPr="0077545C">
          <w:rPr>
            <w:rStyle w:val="Hyperlink"/>
          </w:rPr>
          <w:t>6 Ways Trees Benefit People</w:t>
        </w:r>
      </w:hyperlink>
    </w:p>
    <w:p w14:paraId="2EE6E962" w14:textId="55C24C07" w:rsidR="003004C2" w:rsidRPr="009A7616" w:rsidRDefault="003004C2" w:rsidP="00DC06A5">
      <w:pPr>
        <w:widowControl w:val="0"/>
        <w:spacing w:after="120" w:line="285" w:lineRule="auto"/>
        <w:rPr>
          <w:rFonts w:ascii="Arial" w:eastAsia="Times New Roman" w:hAnsi="Arial" w:cs="Arial"/>
          <w:color w:val="000000"/>
          <w:spacing w:val="-11"/>
          <w:kern w:val="28"/>
          <w:sz w:val="20"/>
          <w:szCs w:val="20"/>
          <w14:ligatures w14:val="none"/>
          <w14:cntxtAlts/>
        </w:rPr>
      </w:pPr>
    </w:p>
    <w:p w14:paraId="667D507D" w14:textId="7AEB414D" w:rsidR="003004C2" w:rsidRPr="009A7616" w:rsidRDefault="003004C2" w:rsidP="00DC06A5">
      <w:pPr>
        <w:pStyle w:val="BodyText"/>
        <w:widowControl w:val="0"/>
        <w:spacing w:before="63" w:line="256" w:lineRule="auto"/>
        <w:rPr>
          <w:rFonts w:ascii="Arial" w:eastAsia="Times New Roman" w:hAnsi="Arial" w:cs="Arial"/>
          <w:color w:val="000000"/>
          <w:spacing w:val="-2"/>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2.2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351D7" w:rsidRPr="007351D7">
        <w:rPr>
          <w:rFonts w:ascii="Arial" w:eastAsia="Times New Roman" w:hAnsi="Arial" w:cs="Arial"/>
          <w:color w:val="000000"/>
          <w:spacing w:val="-10"/>
          <w:kern w:val="28"/>
          <w:sz w:val="20"/>
          <w:szCs w:val="20"/>
          <w14:ligatures w14:val="none"/>
          <w14:cntxtAlts/>
        </w:rPr>
        <w:t>VT</w:t>
      </w:r>
      <w:r w:rsidRPr="009A7616">
        <w:rPr>
          <w:rFonts w:ascii="Arial" w:eastAsia="Times New Roman" w:hAnsi="Arial" w:cs="Arial"/>
          <w:i/>
          <w:iCs/>
          <w:color w:val="000000"/>
          <w:spacing w:val="-10"/>
          <w:kern w:val="28"/>
          <w:sz w:val="20"/>
          <w:szCs w:val="20"/>
          <w14:ligatures w14:val="none"/>
          <w14:cntxtAlts/>
        </w:rPr>
        <w:t xml:space="preserve"> </w:t>
      </w:r>
      <w:r w:rsidRPr="009A7616">
        <w:rPr>
          <w:rFonts w:ascii="Arial" w:eastAsia="Times New Roman" w:hAnsi="Arial" w:cs="Arial"/>
          <w:color w:val="000000"/>
          <w:spacing w:val="-10"/>
          <w:kern w:val="28"/>
          <w:sz w:val="20"/>
          <w:szCs w:val="20"/>
          <w14:ligatures w14:val="none"/>
          <w14:cntxtAlts/>
        </w:rPr>
        <w:t xml:space="preserve">promotes human health benefits of forests, trees, and greenspaces. </w:t>
      </w:r>
    </w:p>
    <w:p w14:paraId="6EBD6A95" w14:textId="2A82FC14" w:rsidR="00D45933" w:rsidRPr="00D45933" w:rsidRDefault="00D45933" w:rsidP="00D45933">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D45933">
        <w:rPr>
          <w:rFonts w:ascii="Arial" w:eastAsia="Times New Roman" w:hAnsi="Arial" w:cs="Arial"/>
          <w:i/>
          <w:iCs/>
          <w:color w:val="000000"/>
          <w:kern w:val="28"/>
          <w:sz w:val="20"/>
          <w:szCs w:val="20"/>
          <w14:ligatures w14:val="none"/>
          <w14:cntxtAlts/>
        </w:rPr>
        <w:lastRenderedPageBreak/>
        <w:t>Within the UFMP Tree Benefits and Values Section, the health benefits associated with trees are detailed. The Campus Arborist also has student-focused tree tours that focus on a theme of well-being and relief from stress provided by the trees surrounding them on campus.</w:t>
      </w:r>
    </w:p>
    <w:p w14:paraId="2D090DBE" w14:textId="51D3EDB8" w:rsidR="000D203B" w:rsidRPr="000D203B" w:rsidRDefault="000D203B" w:rsidP="000D203B">
      <w:pPr>
        <w:pStyle w:val="Default"/>
        <w:rPr>
          <w:rFonts w:ascii="Arial" w:hAnsi="Arial" w:cs="Arial"/>
          <w:sz w:val="20"/>
          <w:szCs w:val="20"/>
        </w:rPr>
      </w:pPr>
      <w:r w:rsidRPr="000D203B">
        <w:rPr>
          <w:rFonts w:ascii="Arial" w:hAnsi="Arial" w:cs="Arial"/>
          <w:b/>
          <w:bCs/>
          <w:sz w:val="20"/>
          <w:szCs w:val="20"/>
        </w:rPr>
        <w:t xml:space="preserve">Indicator 2.2.1: </w:t>
      </w:r>
      <w:r>
        <w:rPr>
          <w:rFonts w:ascii="Arial" w:hAnsi="Arial" w:cs="Arial"/>
          <w:sz w:val="20"/>
          <w:szCs w:val="20"/>
        </w:rPr>
        <w:t>VT</w:t>
      </w:r>
      <w:r w:rsidRPr="000D203B">
        <w:rPr>
          <w:rFonts w:ascii="Arial" w:hAnsi="Arial" w:cs="Arial"/>
          <w:i/>
          <w:iCs/>
          <w:sz w:val="20"/>
          <w:szCs w:val="20"/>
        </w:rPr>
        <w:t xml:space="preserve"> </w:t>
      </w:r>
      <w:r w:rsidRPr="000D203B">
        <w:rPr>
          <w:rFonts w:ascii="Arial" w:hAnsi="Arial" w:cs="Arial"/>
          <w:sz w:val="20"/>
          <w:szCs w:val="20"/>
        </w:rPr>
        <w:t xml:space="preserve">uses multiple approaches to communicate the connection between human health and well-being and forests and trees to public and internal audiences. </w:t>
      </w:r>
    </w:p>
    <w:p w14:paraId="3F15AE58" w14:textId="68693E0C" w:rsidR="000D203B" w:rsidRPr="00D4489B" w:rsidRDefault="00C057FF" w:rsidP="00C057FF">
      <w:pPr>
        <w:pStyle w:val="ListParagraph"/>
        <w:widowControl w:val="0"/>
        <w:numPr>
          <w:ilvl w:val="0"/>
          <w:numId w:val="4"/>
        </w:numPr>
        <w:spacing w:before="63" w:after="120" w:line="256" w:lineRule="auto"/>
        <w:rPr>
          <w:rFonts w:ascii="Arial" w:eastAsia="Times New Roman" w:hAnsi="Arial" w:cs="Arial"/>
          <w:b/>
          <w:bCs/>
          <w:color w:val="000000"/>
          <w:kern w:val="28"/>
          <w:sz w:val="20"/>
          <w:szCs w:val="20"/>
          <w14:ligatures w14:val="none"/>
          <w14:cntxtAlts/>
        </w:rPr>
      </w:pPr>
      <w:r>
        <w:t xml:space="preserve">Nature Quant: </w:t>
      </w:r>
      <w:hyperlink r:id="rId23" w:history="1">
        <w:r w:rsidRPr="00D4489B">
          <w:rPr>
            <w:rStyle w:val="Hyperlink"/>
          </w:rPr>
          <w:t>Nature Score</w:t>
        </w:r>
      </w:hyperlink>
    </w:p>
    <w:p w14:paraId="0D07BFF8" w14:textId="6B0A5812" w:rsidR="00D4489B" w:rsidRPr="00C057FF" w:rsidRDefault="00D4489B" w:rsidP="00C057FF">
      <w:pPr>
        <w:pStyle w:val="ListParagraph"/>
        <w:widowControl w:val="0"/>
        <w:numPr>
          <w:ilvl w:val="0"/>
          <w:numId w:val="4"/>
        </w:numPr>
        <w:spacing w:before="63" w:after="120" w:line="256" w:lineRule="auto"/>
        <w:rPr>
          <w:rFonts w:ascii="Arial" w:eastAsia="Times New Roman" w:hAnsi="Arial" w:cs="Arial"/>
          <w:b/>
          <w:bCs/>
          <w:color w:val="000000"/>
          <w:kern w:val="28"/>
          <w:sz w:val="20"/>
          <w:szCs w:val="20"/>
          <w14:ligatures w14:val="none"/>
          <w14:cntxtAlts/>
        </w:rPr>
      </w:pPr>
      <w:r>
        <w:t xml:space="preserve">American Forests: </w:t>
      </w:r>
      <w:hyperlink r:id="rId24" w:history="1">
        <w:r w:rsidRPr="00FA308A">
          <w:rPr>
            <w:rStyle w:val="Hyperlink"/>
          </w:rPr>
          <w:t>Tree Equity Score</w:t>
        </w:r>
      </w:hyperlink>
    </w:p>
    <w:p w14:paraId="2DB6B926" w14:textId="5AC28897" w:rsidR="003004C2" w:rsidRPr="003004C2" w:rsidRDefault="003004C2" w:rsidP="00DC06A5">
      <w:pPr>
        <w:widowControl w:val="0"/>
        <w:spacing w:before="63" w:after="120" w:line="256" w:lineRule="auto"/>
        <w:rPr>
          <w:rFonts w:ascii="Arial" w:eastAsia="Times New Roman" w:hAnsi="Arial" w:cs="Arial"/>
          <w:color w:val="000000"/>
          <w:spacing w:val="-2"/>
          <w:kern w:val="28"/>
          <w:sz w:val="20"/>
          <w:szCs w:val="20"/>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2.3</w:t>
      </w:r>
      <w:r w:rsidRPr="003004C2">
        <w:rPr>
          <w:rFonts w:ascii="Arial" w:eastAsia="Times New Roman" w:hAnsi="Arial" w:cs="Arial"/>
          <w:b/>
          <w:bCs/>
          <w:color w:val="000000"/>
          <w:spacing w:val="-7"/>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00FA308A">
        <w:rPr>
          <w:rFonts w:ascii="Arial" w:eastAsia="Times New Roman" w:hAnsi="Arial" w:cs="Arial"/>
          <w:b/>
          <w:bCs/>
          <w:color w:val="000000"/>
          <w:kern w:val="28"/>
          <w:sz w:val="20"/>
          <w:szCs w:val="20"/>
          <w14:ligatures w14:val="none"/>
          <w14:cntxtAlts/>
        </w:rPr>
        <w:t xml:space="preserve"> </w:t>
      </w:r>
      <w:r w:rsidR="00FA308A" w:rsidRPr="00FA308A">
        <w:rPr>
          <w:rFonts w:ascii="Arial" w:eastAsia="Times New Roman" w:hAnsi="Arial" w:cs="Arial"/>
          <w:color w:val="000000"/>
          <w:kern w:val="28"/>
          <w:sz w:val="20"/>
          <w:szCs w:val="20"/>
          <w14:ligatures w14:val="none"/>
          <w14:cntxtAlts/>
        </w:rPr>
        <w:t>VT</w:t>
      </w:r>
      <w:r w:rsidRPr="003004C2">
        <w:rPr>
          <w:rFonts w:ascii="Arial" w:eastAsia="Times New Roman" w:hAnsi="Arial" w:cs="Arial"/>
          <w:i/>
          <w:iCs/>
          <w:color w:val="000000"/>
          <w:spacing w:val="-9"/>
          <w:kern w:val="28"/>
          <w:sz w:val="20"/>
          <w:szCs w:val="20"/>
          <w14:ligatures w14:val="none"/>
          <w14:cntxtAlts/>
        </w:rPr>
        <w:t xml:space="preserve"> </w:t>
      </w:r>
      <w:r w:rsidRPr="003004C2">
        <w:rPr>
          <w:rFonts w:ascii="Arial" w:eastAsia="Times New Roman" w:hAnsi="Arial" w:cs="Arial"/>
          <w:color w:val="000000"/>
          <w:spacing w:val="-9"/>
          <w:kern w:val="28"/>
          <w:sz w:val="20"/>
          <w:szCs w:val="20"/>
          <w14:ligatures w14:val="none"/>
          <w14:cntxtAlts/>
        </w:rPr>
        <w:t xml:space="preserve">establishes metrics for assessing recreational, commuting, and travel opportunities. </w:t>
      </w:r>
    </w:p>
    <w:p w14:paraId="0A6AA82A" w14:textId="77777777" w:rsidR="002F6B0A" w:rsidRDefault="002F6B0A" w:rsidP="002F6B0A">
      <w:pPr>
        <w:widowControl w:val="0"/>
        <w:spacing w:before="63" w:after="120" w:line="256" w:lineRule="auto"/>
        <w:rPr>
          <w:rFonts w:ascii="Arial" w:eastAsia="Times New Roman" w:hAnsi="Arial" w:cs="Arial"/>
          <w:color w:val="000000"/>
          <w:kern w:val="28"/>
          <w:sz w:val="20"/>
          <w:szCs w:val="20"/>
          <w14:ligatures w14:val="none"/>
          <w14:cntxtAlts/>
        </w:rPr>
      </w:pPr>
      <w:r w:rsidRPr="002F6B0A">
        <w:rPr>
          <w:rFonts w:ascii="Arial" w:eastAsia="Times New Roman" w:hAnsi="Arial" w:cs="Arial"/>
          <w:i/>
          <w:iCs/>
          <w:color w:val="000000"/>
          <w:kern w:val="28"/>
          <w:sz w:val="20"/>
          <w:szCs w:val="20"/>
          <w14:ligatures w14:val="none"/>
          <w14:cntxtAlts/>
        </w:rPr>
        <w:t>UTC is updated across campus areas regularly; regular tree inventory assessment and updates through i-Tree are also completed and proposed occur every 4-5 years in the UFMP. There are also plenty of natural areas at the grove, duck pond, and Stroubles Creek, along with old growth trees at the Vet Med building, near Lane Stadium and at the grove.</w:t>
      </w:r>
    </w:p>
    <w:p w14:paraId="04DA9A4C" w14:textId="74BB5101" w:rsidR="00DF1C00" w:rsidRPr="00DF1C00" w:rsidRDefault="00DF1C00" w:rsidP="002F6B0A">
      <w:pPr>
        <w:widowControl w:val="0"/>
        <w:spacing w:after="120" w:line="285" w:lineRule="auto"/>
        <w:rPr>
          <w:rFonts w:ascii="Arial" w:hAnsi="Arial" w:cs="Arial"/>
          <w:sz w:val="20"/>
          <w:szCs w:val="20"/>
        </w:rPr>
      </w:pPr>
      <w:r w:rsidRPr="00DF1C00">
        <w:rPr>
          <w:rFonts w:ascii="Arial" w:hAnsi="Arial" w:cs="Arial"/>
          <w:b/>
          <w:bCs/>
          <w:sz w:val="20"/>
          <w:szCs w:val="20"/>
        </w:rPr>
        <w:t xml:space="preserve">Indicator 2.3.1: </w:t>
      </w:r>
      <w:r w:rsidR="000D2AC1" w:rsidRPr="000D2AC1">
        <w:rPr>
          <w:rFonts w:ascii="Arial" w:hAnsi="Arial" w:cs="Arial"/>
          <w:sz w:val="20"/>
          <w:szCs w:val="20"/>
        </w:rPr>
        <w:t>VT</w:t>
      </w:r>
      <w:r w:rsidRPr="00DF1C00">
        <w:rPr>
          <w:rFonts w:ascii="Arial" w:hAnsi="Arial" w:cs="Arial"/>
          <w:i/>
          <w:iCs/>
          <w:sz w:val="20"/>
          <w:szCs w:val="20"/>
        </w:rPr>
        <w:t xml:space="preserve"> </w:t>
      </w:r>
      <w:r w:rsidRPr="00DF1C00">
        <w:rPr>
          <w:rFonts w:ascii="Arial" w:hAnsi="Arial" w:cs="Arial"/>
          <w:sz w:val="20"/>
          <w:szCs w:val="20"/>
        </w:rPr>
        <w:t xml:space="preserve">has accessible and welcoming parks and/or greenspaces. </w:t>
      </w:r>
    </w:p>
    <w:p w14:paraId="5507785D" w14:textId="77777777" w:rsidR="00031F42" w:rsidRPr="00031F42" w:rsidRDefault="00031F42" w:rsidP="00031F42">
      <w:pPr>
        <w:pStyle w:val="ListParagraph"/>
        <w:widowControl w:val="0"/>
        <w:numPr>
          <w:ilvl w:val="0"/>
          <w:numId w:val="6"/>
        </w:numPr>
        <w:spacing w:after="120" w:line="285" w:lineRule="auto"/>
        <w:rPr>
          <w:rFonts w:ascii="Arial" w:hAnsi="Arial" w:cs="Arial"/>
          <w:color w:val="006FC0"/>
          <w:sz w:val="20"/>
          <w:szCs w:val="20"/>
        </w:rPr>
      </w:pPr>
      <w:r w:rsidRPr="00031F42">
        <w:rPr>
          <w:rFonts w:ascii="Arial" w:hAnsi="Arial" w:cs="Arial"/>
          <w:sz w:val="20"/>
          <w:szCs w:val="20"/>
        </w:rPr>
        <w:t xml:space="preserve">Forest Research: </w:t>
      </w:r>
      <w:hyperlink r:id="rId25" w:history="1">
        <w:r w:rsidRPr="00031F42">
          <w:rPr>
            <w:rStyle w:val="Hyperlink"/>
            <w:rFonts w:ascii="Arial" w:hAnsi="Arial" w:cs="Arial"/>
            <w:sz w:val="20"/>
            <w:szCs w:val="20"/>
          </w:rPr>
          <w:t xml:space="preserve">Access and Accessibility </w:t>
        </w:r>
      </w:hyperlink>
    </w:p>
    <w:p w14:paraId="42FA0E46" w14:textId="0420DA2B" w:rsidR="00DF1C00" w:rsidRDefault="00DF1C00" w:rsidP="00DF1C00">
      <w:pPr>
        <w:pStyle w:val="Default"/>
        <w:rPr>
          <w:rFonts w:ascii="Arial" w:hAnsi="Arial" w:cs="Arial"/>
          <w:sz w:val="20"/>
          <w:szCs w:val="20"/>
        </w:rPr>
      </w:pPr>
      <w:r w:rsidRPr="005719C3">
        <w:rPr>
          <w:rFonts w:ascii="Arial" w:hAnsi="Arial" w:cs="Arial"/>
          <w:b/>
          <w:bCs/>
          <w:sz w:val="20"/>
          <w:szCs w:val="20"/>
        </w:rPr>
        <w:t xml:space="preserve">Indicator 2.3.2: </w:t>
      </w:r>
      <w:r w:rsidR="005719C3" w:rsidRPr="005719C3">
        <w:rPr>
          <w:rFonts w:ascii="Arial" w:hAnsi="Arial" w:cs="Arial"/>
          <w:sz w:val="20"/>
          <w:szCs w:val="20"/>
        </w:rPr>
        <w:t>VT</w:t>
      </w:r>
      <w:r w:rsidRPr="005719C3">
        <w:rPr>
          <w:rFonts w:ascii="Arial" w:hAnsi="Arial" w:cs="Arial"/>
          <w:i/>
          <w:iCs/>
          <w:sz w:val="20"/>
          <w:szCs w:val="20"/>
        </w:rPr>
        <w:t xml:space="preserve"> </w:t>
      </w:r>
      <w:r w:rsidRPr="005719C3">
        <w:rPr>
          <w:rFonts w:ascii="Arial" w:hAnsi="Arial" w:cs="Arial"/>
          <w:sz w:val="20"/>
          <w:szCs w:val="20"/>
        </w:rPr>
        <w:t xml:space="preserve">has and implements </w:t>
      </w:r>
      <w:r w:rsidRPr="005719C3">
        <w:rPr>
          <w:rFonts w:ascii="Arial" w:hAnsi="Arial" w:cs="Arial"/>
          <w:i/>
          <w:iCs/>
          <w:sz w:val="20"/>
          <w:szCs w:val="20"/>
        </w:rPr>
        <w:t xml:space="preserve">strategies </w:t>
      </w:r>
      <w:r w:rsidRPr="005719C3">
        <w:rPr>
          <w:rFonts w:ascii="Arial" w:hAnsi="Arial" w:cs="Arial"/>
          <w:sz w:val="20"/>
          <w:szCs w:val="20"/>
        </w:rPr>
        <w:t xml:space="preserve">to ensure equitable access and utilization of parks and greenspaces. </w:t>
      </w:r>
    </w:p>
    <w:p w14:paraId="1693216A" w14:textId="763637D2" w:rsidR="001118DA" w:rsidRDefault="00000000" w:rsidP="00603434">
      <w:pPr>
        <w:pStyle w:val="Default"/>
        <w:numPr>
          <w:ilvl w:val="0"/>
          <w:numId w:val="6"/>
        </w:numPr>
        <w:rPr>
          <w:rFonts w:ascii="Arial" w:hAnsi="Arial" w:cs="Arial"/>
          <w:sz w:val="20"/>
          <w:szCs w:val="20"/>
        </w:rPr>
      </w:pPr>
      <w:hyperlink r:id="rId26" w:history="1">
        <w:r w:rsidR="00603434" w:rsidRPr="00603434">
          <w:rPr>
            <w:rStyle w:val="Hyperlink"/>
            <w:rFonts w:ascii="Arial" w:hAnsi="Arial" w:cs="Arial"/>
            <w:sz w:val="20"/>
            <w:szCs w:val="20"/>
          </w:rPr>
          <w:t>Improving access to greenspace: A new review for 2020</w:t>
        </w:r>
      </w:hyperlink>
    </w:p>
    <w:p w14:paraId="2C0D2E47" w14:textId="77777777" w:rsidR="001118DA" w:rsidRPr="005719C3" w:rsidRDefault="001118DA" w:rsidP="00DF1C00">
      <w:pPr>
        <w:pStyle w:val="Default"/>
        <w:rPr>
          <w:rFonts w:ascii="Arial" w:hAnsi="Arial" w:cs="Arial"/>
          <w:sz w:val="20"/>
          <w:szCs w:val="20"/>
        </w:rPr>
      </w:pPr>
    </w:p>
    <w:p w14:paraId="0E854790" w14:textId="482E9370" w:rsidR="00817B33" w:rsidRPr="00817B33" w:rsidRDefault="00817B33" w:rsidP="00817B33">
      <w:pPr>
        <w:pStyle w:val="Default"/>
        <w:rPr>
          <w:rFonts w:ascii="Arial" w:hAnsi="Arial" w:cs="Arial"/>
          <w:sz w:val="20"/>
          <w:szCs w:val="20"/>
        </w:rPr>
      </w:pPr>
      <w:r w:rsidRPr="00817B33">
        <w:rPr>
          <w:rFonts w:ascii="Arial" w:hAnsi="Arial" w:cs="Arial"/>
          <w:b/>
          <w:bCs/>
          <w:sz w:val="20"/>
          <w:szCs w:val="20"/>
        </w:rPr>
        <w:t xml:space="preserve">Indicator 2.3.3: </w:t>
      </w:r>
      <w:r w:rsidR="00372A3F" w:rsidRPr="00372A3F">
        <w:rPr>
          <w:rFonts w:ascii="Arial" w:hAnsi="Arial" w:cs="Arial"/>
          <w:sz w:val="20"/>
          <w:szCs w:val="20"/>
        </w:rPr>
        <w:t>VT</w:t>
      </w:r>
      <w:r w:rsidRPr="00817B33">
        <w:rPr>
          <w:rFonts w:ascii="Arial" w:hAnsi="Arial" w:cs="Arial"/>
          <w:i/>
          <w:iCs/>
          <w:sz w:val="20"/>
          <w:szCs w:val="20"/>
        </w:rPr>
        <w:t xml:space="preserve"> </w:t>
      </w:r>
      <w:r w:rsidRPr="00817B33">
        <w:rPr>
          <w:rFonts w:ascii="Arial" w:hAnsi="Arial" w:cs="Arial"/>
          <w:sz w:val="20"/>
          <w:szCs w:val="20"/>
        </w:rPr>
        <w:t xml:space="preserve">includes </w:t>
      </w:r>
      <w:r w:rsidRPr="00817B33">
        <w:rPr>
          <w:rFonts w:ascii="Arial" w:hAnsi="Arial" w:cs="Arial"/>
          <w:i/>
          <w:iCs/>
          <w:sz w:val="20"/>
          <w:szCs w:val="20"/>
        </w:rPr>
        <w:t xml:space="preserve">urban or community forests </w:t>
      </w:r>
      <w:r w:rsidRPr="00817B33">
        <w:rPr>
          <w:rFonts w:ascii="Arial" w:hAnsi="Arial" w:cs="Arial"/>
          <w:sz w:val="20"/>
          <w:szCs w:val="20"/>
        </w:rPr>
        <w:t xml:space="preserve">and trees in travel, commuting, and mobility plans and </w:t>
      </w:r>
      <w:r w:rsidRPr="00817B33">
        <w:rPr>
          <w:rFonts w:ascii="Arial" w:hAnsi="Arial" w:cs="Arial"/>
          <w:i/>
          <w:iCs/>
          <w:sz w:val="20"/>
          <w:szCs w:val="20"/>
        </w:rPr>
        <w:t>strategies</w:t>
      </w:r>
      <w:r w:rsidRPr="00817B33">
        <w:rPr>
          <w:rFonts w:ascii="Arial" w:hAnsi="Arial" w:cs="Arial"/>
          <w:sz w:val="20"/>
          <w:szCs w:val="20"/>
        </w:rPr>
        <w:t xml:space="preserve">. </w:t>
      </w:r>
    </w:p>
    <w:p w14:paraId="7B0EBBB3" w14:textId="199CAE8E" w:rsidR="00817B33" w:rsidRPr="00117AA2" w:rsidRDefault="007F3CD0" w:rsidP="00117AA2">
      <w:pPr>
        <w:pStyle w:val="ListParagraph"/>
        <w:widowControl w:val="0"/>
        <w:numPr>
          <w:ilvl w:val="0"/>
          <w:numId w:val="6"/>
        </w:numPr>
        <w:spacing w:before="1" w:after="120" w:line="285" w:lineRule="auto"/>
        <w:rPr>
          <w:rFonts w:ascii="Arial" w:eastAsia="Times New Roman" w:hAnsi="Arial" w:cs="Arial"/>
          <w:b/>
          <w:bCs/>
          <w:color w:val="000000"/>
          <w:kern w:val="28"/>
          <w14:ligatures w14:val="none"/>
          <w14:cntxtAlts/>
        </w:rPr>
      </w:pPr>
      <w:r>
        <w:rPr>
          <w:i/>
          <w:iCs/>
        </w:rPr>
        <w:t>VT</w:t>
      </w:r>
      <w:r w:rsidR="00117AA2">
        <w:rPr>
          <w:i/>
          <w:iCs/>
        </w:rPr>
        <w:t xml:space="preserve"> </w:t>
      </w:r>
      <w:r w:rsidR="00117AA2">
        <w:t xml:space="preserve">could use a resource such as </w:t>
      </w:r>
      <w:hyperlink r:id="rId27" w:history="1">
        <w:r w:rsidR="00117AA2" w:rsidRPr="007254D1">
          <w:rPr>
            <w:rStyle w:val="Hyperlink"/>
          </w:rPr>
          <w:t>Vibrant Cities Lab: Transportation</w:t>
        </w:r>
      </w:hyperlink>
      <w:r w:rsidR="00117AA2">
        <w:rPr>
          <w:color w:val="0562C1"/>
        </w:rPr>
        <w:t xml:space="preserve"> </w:t>
      </w:r>
      <w:r w:rsidR="00117AA2">
        <w:t>to improve their urban forest connection to transportation.</w:t>
      </w:r>
    </w:p>
    <w:p w14:paraId="137ECCD3" w14:textId="511F9C8E" w:rsidR="003004C2" w:rsidRPr="003004C2" w:rsidRDefault="003004C2" w:rsidP="00DC06A5">
      <w:pPr>
        <w:widowControl w:val="0"/>
        <w:spacing w:before="1" w:after="120" w:line="285" w:lineRule="auto"/>
        <w:rPr>
          <w:rFonts w:ascii="Arial" w:eastAsia="Times New Roman" w:hAnsi="Arial" w:cs="Arial"/>
          <w:b/>
          <w:bCs/>
          <w:color w:val="000000"/>
          <w:kern w:val="28"/>
          <w14:ligatures w14:val="none"/>
          <w14:cntxtAlts/>
        </w:rPr>
      </w:pPr>
      <w:r w:rsidRPr="003004C2">
        <w:rPr>
          <w:rFonts w:ascii="Arial" w:eastAsia="Times New Roman" w:hAnsi="Arial" w:cs="Arial"/>
          <w:b/>
          <w:bCs/>
          <w:color w:val="000000"/>
          <w:kern w:val="28"/>
          <w14:ligatures w14:val="none"/>
          <w14:cntxtAlts/>
        </w:rPr>
        <w:t>Objective</w:t>
      </w:r>
      <w:r w:rsidRPr="003004C2">
        <w:rPr>
          <w:rFonts w:ascii="Arial" w:eastAsia="Times New Roman" w:hAnsi="Arial" w:cs="Arial"/>
          <w:b/>
          <w:bCs/>
          <w:color w:val="000000"/>
          <w:spacing w:val="-3"/>
          <w:kern w:val="28"/>
          <w14:ligatures w14:val="none"/>
          <w14:cntxtAlts/>
        </w:rPr>
        <w:t xml:space="preserve"> 3</w:t>
      </w:r>
      <w:r w:rsidRPr="003004C2">
        <w:rPr>
          <w:rFonts w:ascii="Arial" w:eastAsia="Times New Roman" w:hAnsi="Arial" w:cs="Arial"/>
          <w:b/>
          <w:bCs/>
          <w:color w:val="000000"/>
          <w:kern w:val="28"/>
          <w14:ligatures w14:val="none"/>
          <w14:cntxtAlts/>
        </w:rPr>
        <w:t>:</w:t>
      </w:r>
      <w:r w:rsidRPr="003004C2">
        <w:rPr>
          <w:rFonts w:ascii="Arial" w:eastAsia="Times New Roman" w:hAnsi="Arial" w:cs="Arial"/>
          <w:b/>
          <w:bCs/>
          <w:color w:val="000000"/>
          <w:spacing w:val="-3"/>
          <w:kern w:val="28"/>
          <w14:ligatures w14:val="none"/>
          <w14:cntxtAlts/>
        </w:rPr>
        <w:t xml:space="preserve"> Protection and Conservation of Biodiversity </w:t>
      </w:r>
    </w:p>
    <w:p w14:paraId="028473D4" w14:textId="77777777"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w:t>
      </w:r>
      <w:r w:rsidRPr="003004C2">
        <w:rPr>
          <w:rFonts w:ascii="Arial" w:eastAsia="Times New Roman" w:hAnsi="Arial" w:cs="Arial"/>
          <w:i/>
          <w:iCs/>
          <w:color w:val="000000"/>
          <w:kern w:val="28"/>
          <w:sz w:val="20"/>
          <w:szCs w:val="20"/>
          <w14:ligatures w14:val="none"/>
          <w14:cntxtAlts/>
        </w:rPr>
        <w:t>protect</w:t>
      </w:r>
      <w:r w:rsidRPr="003004C2">
        <w:rPr>
          <w:rFonts w:ascii="Arial" w:eastAsia="Times New Roman" w:hAnsi="Arial" w:cs="Arial"/>
          <w:color w:val="000000"/>
          <w:kern w:val="28"/>
          <w:sz w:val="20"/>
          <w:szCs w:val="20"/>
          <w14:ligatures w14:val="none"/>
          <w14:cntxtAlts/>
        </w:rPr>
        <w:t xml:space="preserve">, conserve, and </w:t>
      </w:r>
      <w:r w:rsidRPr="003004C2">
        <w:rPr>
          <w:rFonts w:ascii="Arial" w:eastAsia="Times New Roman" w:hAnsi="Arial" w:cs="Arial"/>
          <w:i/>
          <w:iCs/>
          <w:color w:val="000000"/>
          <w:kern w:val="28"/>
          <w:sz w:val="20"/>
          <w:szCs w:val="20"/>
          <w14:ligatures w14:val="none"/>
          <w14:cntxtAlts/>
        </w:rPr>
        <w:t xml:space="preserve">improve </w:t>
      </w:r>
      <w:r w:rsidRPr="003004C2">
        <w:rPr>
          <w:rFonts w:ascii="Arial" w:eastAsia="Times New Roman" w:hAnsi="Arial" w:cs="Arial"/>
          <w:color w:val="000000"/>
          <w:kern w:val="28"/>
          <w:sz w:val="20"/>
          <w:szCs w:val="20"/>
          <w14:ligatures w14:val="none"/>
          <w14:cntxtAlts/>
        </w:rPr>
        <w:t xml:space="preserve">biodiversity through </w:t>
      </w:r>
      <w:r w:rsidRPr="003004C2">
        <w:rPr>
          <w:rFonts w:ascii="Arial" w:eastAsia="Times New Roman" w:hAnsi="Arial" w:cs="Arial"/>
          <w:i/>
          <w:iCs/>
          <w:color w:val="000000"/>
          <w:kern w:val="28"/>
          <w:sz w:val="20"/>
          <w:szCs w:val="20"/>
          <w14:ligatures w14:val="none"/>
          <w14:cntxtAlts/>
        </w:rPr>
        <w:t>urban forestry</w:t>
      </w:r>
      <w:r w:rsidRPr="003004C2">
        <w:rPr>
          <w:rFonts w:ascii="Arial" w:eastAsia="Times New Roman" w:hAnsi="Arial" w:cs="Arial"/>
          <w:color w:val="000000"/>
          <w:kern w:val="28"/>
          <w:sz w:val="20"/>
          <w:szCs w:val="20"/>
          <w14:ligatures w14:val="none"/>
          <w14:cntxtAlts/>
        </w:rPr>
        <w:t xml:space="preserve">, including </w:t>
      </w:r>
      <w:r w:rsidRPr="003004C2">
        <w:rPr>
          <w:rFonts w:ascii="Arial" w:eastAsia="Times New Roman" w:hAnsi="Arial" w:cs="Arial"/>
          <w:i/>
          <w:iCs/>
          <w:color w:val="000000"/>
          <w:kern w:val="28"/>
          <w:sz w:val="20"/>
          <w:szCs w:val="20"/>
          <w14:ligatures w14:val="none"/>
          <w14:cntxtAlts/>
        </w:rPr>
        <w:t xml:space="preserve">threatened </w:t>
      </w:r>
      <w:r w:rsidRPr="003004C2">
        <w:rPr>
          <w:rFonts w:ascii="Arial" w:eastAsia="Times New Roman" w:hAnsi="Arial" w:cs="Arial"/>
          <w:color w:val="000000"/>
          <w:kern w:val="28"/>
          <w:sz w:val="20"/>
          <w:szCs w:val="20"/>
          <w14:ligatures w14:val="none"/>
          <w14:cntxtAlts/>
        </w:rPr>
        <w:t xml:space="preserve">and endangered species, </w:t>
      </w:r>
      <w:r w:rsidRPr="003004C2">
        <w:rPr>
          <w:rFonts w:ascii="Arial" w:eastAsia="Times New Roman" w:hAnsi="Arial" w:cs="Arial"/>
          <w:i/>
          <w:iCs/>
          <w:color w:val="000000"/>
          <w:kern w:val="28"/>
          <w:sz w:val="20"/>
          <w:szCs w:val="20"/>
          <w14:ligatures w14:val="none"/>
          <w14:cntxtAlts/>
        </w:rPr>
        <w:t>wildlife habitat</w:t>
      </w:r>
      <w:r w:rsidRPr="003004C2">
        <w:rPr>
          <w:rFonts w:ascii="Arial" w:eastAsia="Times New Roman" w:hAnsi="Arial" w:cs="Arial"/>
          <w:color w:val="000000"/>
          <w:kern w:val="28"/>
          <w:sz w:val="20"/>
          <w:szCs w:val="20"/>
          <w14:ligatures w14:val="none"/>
          <w14:cntxtAlts/>
        </w:rPr>
        <w:t xml:space="preserve">, trees, forests, and associated ecological systems. </w:t>
      </w:r>
    </w:p>
    <w:p w14:paraId="16EF5418" w14:textId="497388B2" w:rsidR="003004C2" w:rsidRDefault="003004C2"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w:t>
      </w: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3.1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2554DA" w:rsidRPr="001D6C9C">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incorporates the </w:t>
      </w:r>
      <w:r w:rsidRPr="009A7616">
        <w:rPr>
          <w:rFonts w:ascii="Arial" w:eastAsia="Times New Roman" w:hAnsi="Arial" w:cs="Arial"/>
          <w:i/>
          <w:iCs/>
          <w:color w:val="000000"/>
          <w:kern w:val="28"/>
          <w:sz w:val="20"/>
          <w:szCs w:val="20"/>
          <w14:ligatures w14:val="none"/>
          <w14:cntxtAlts/>
        </w:rPr>
        <w:t xml:space="preserve">conservation </w:t>
      </w:r>
      <w:r w:rsidRPr="009A7616">
        <w:rPr>
          <w:rFonts w:ascii="Arial" w:eastAsia="Times New Roman" w:hAnsi="Arial" w:cs="Arial"/>
          <w:color w:val="000000"/>
          <w:kern w:val="28"/>
          <w:sz w:val="20"/>
          <w:szCs w:val="20"/>
          <w14:ligatures w14:val="none"/>
          <w14:cntxtAlts/>
        </w:rPr>
        <w:t xml:space="preserve">of </w:t>
      </w:r>
      <w:r w:rsidRPr="009A7616">
        <w:rPr>
          <w:rFonts w:ascii="Arial" w:eastAsia="Times New Roman" w:hAnsi="Arial" w:cs="Arial"/>
          <w:i/>
          <w:iCs/>
          <w:color w:val="000000"/>
          <w:kern w:val="28"/>
          <w:sz w:val="20"/>
          <w:szCs w:val="20"/>
          <w14:ligatures w14:val="none"/>
          <w14:cntxtAlts/>
        </w:rPr>
        <w:t xml:space="preserve">native biological diversity </w:t>
      </w:r>
      <w:r w:rsidRPr="009A7616">
        <w:rPr>
          <w:rFonts w:ascii="Arial" w:eastAsia="Times New Roman" w:hAnsi="Arial" w:cs="Arial"/>
          <w:color w:val="000000"/>
          <w:kern w:val="28"/>
          <w:sz w:val="20"/>
          <w:szCs w:val="20"/>
          <w14:ligatures w14:val="none"/>
          <w14:cntxtAlts/>
        </w:rPr>
        <w:t xml:space="preserve">at </w:t>
      </w:r>
      <w:r w:rsidRPr="009A7616">
        <w:rPr>
          <w:rFonts w:ascii="Arial" w:eastAsia="Times New Roman" w:hAnsi="Arial" w:cs="Arial"/>
          <w:i/>
          <w:iCs/>
          <w:color w:val="000000"/>
          <w:kern w:val="28"/>
          <w:sz w:val="20"/>
          <w:szCs w:val="20"/>
          <w14:ligatures w14:val="none"/>
          <w14:cntxtAlts/>
        </w:rPr>
        <w:t>urban forest</w:t>
      </w:r>
      <w:r w:rsidRPr="009A7616">
        <w:rPr>
          <w:rFonts w:ascii="Arial" w:eastAsia="Times New Roman" w:hAnsi="Arial" w:cs="Arial"/>
          <w:color w:val="000000"/>
          <w:kern w:val="28"/>
          <w:sz w:val="20"/>
          <w:szCs w:val="20"/>
          <w14:ligatures w14:val="none"/>
          <w14:cntxtAlts/>
        </w:rPr>
        <w:t xml:space="preserve">, urban park, and street tree levels. </w:t>
      </w:r>
    </w:p>
    <w:p w14:paraId="0C5A74D3" w14:textId="77777777" w:rsidR="00C57E66" w:rsidRPr="00C57E66" w:rsidRDefault="00C57E66" w:rsidP="00C57E66">
      <w:pPr>
        <w:widowControl w:val="0"/>
        <w:spacing w:before="63" w:after="120" w:line="256" w:lineRule="auto"/>
        <w:rPr>
          <w:rFonts w:ascii="Arial" w:eastAsia="Times New Roman" w:hAnsi="Arial" w:cs="Arial"/>
          <w:i/>
          <w:iCs/>
          <w:color w:val="000000"/>
          <w:kern w:val="28"/>
          <w:sz w:val="20"/>
          <w:szCs w:val="20"/>
          <w14:ligatures w14:val="none"/>
          <w14:cntxtAlts/>
        </w:rPr>
      </w:pPr>
      <w:r w:rsidRPr="00C57E66">
        <w:rPr>
          <w:rFonts w:ascii="Arial" w:eastAsia="Times New Roman" w:hAnsi="Arial" w:cs="Arial"/>
          <w:i/>
          <w:iCs/>
          <w:color w:val="000000"/>
          <w:kern w:val="28"/>
          <w:sz w:val="20"/>
          <w:szCs w:val="20"/>
          <w14:ligatures w14:val="none"/>
          <w14:cntxtAlts/>
        </w:rPr>
        <w:t xml:space="preserve">Native biological diversity is focused on within the Campus Forest Population and Structure and Old-Growth Canopy sections of the UFMP. The Inventory Project completed in summer 2022 is also relevant as it catalogued every tree present at the urban forest level. The VTree Planting Standards also focus on avoidance of invasive species, importance of diversity, and relegating some landscapes to having exclusively native species.  </w:t>
      </w:r>
    </w:p>
    <w:p w14:paraId="2293D8B6" w14:textId="2D4E3225" w:rsidR="002554DA" w:rsidRPr="001D6C9C" w:rsidRDefault="002554DA" w:rsidP="002554DA">
      <w:pPr>
        <w:pStyle w:val="Default"/>
        <w:rPr>
          <w:rFonts w:ascii="Arial" w:hAnsi="Arial" w:cs="Arial"/>
          <w:sz w:val="20"/>
          <w:szCs w:val="20"/>
        </w:rPr>
      </w:pPr>
      <w:r w:rsidRPr="001D6C9C">
        <w:rPr>
          <w:rFonts w:ascii="Arial" w:hAnsi="Arial" w:cs="Arial"/>
          <w:b/>
          <w:bCs/>
          <w:sz w:val="20"/>
          <w:szCs w:val="20"/>
        </w:rPr>
        <w:t xml:space="preserve">Indicator 3.1.1: </w:t>
      </w:r>
      <w:r w:rsidR="001D6C9C" w:rsidRPr="001D6C9C">
        <w:rPr>
          <w:rFonts w:ascii="Arial" w:hAnsi="Arial" w:cs="Arial"/>
          <w:sz w:val="20"/>
          <w:szCs w:val="20"/>
        </w:rPr>
        <w:t>VT</w:t>
      </w:r>
      <w:r w:rsidRPr="001D6C9C">
        <w:rPr>
          <w:rFonts w:ascii="Arial" w:hAnsi="Arial" w:cs="Arial"/>
          <w:i/>
          <w:iCs/>
          <w:sz w:val="20"/>
          <w:szCs w:val="20"/>
        </w:rPr>
        <w:t xml:space="preserve"> </w:t>
      </w:r>
      <w:r w:rsidRPr="001D6C9C">
        <w:rPr>
          <w:rFonts w:ascii="Arial" w:hAnsi="Arial" w:cs="Arial"/>
          <w:sz w:val="20"/>
          <w:szCs w:val="20"/>
        </w:rPr>
        <w:t xml:space="preserve">develops criteria and implements </w:t>
      </w:r>
      <w:r w:rsidRPr="001D6C9C">
        <w:rPr>
          <w:rFonts w:ascii="Arial" w:hAnsi="Arial" w:cs="Arial"/>
          <w:i/>
          <w:iCs/>
          <w:sz w:val="20"/>
          <w:szCs w:val="20"/>
        </w:rPr>
        <w:t>practices</w:t>
      </w:r>
      <w:r w:rsidRPr="001D6C9C">
        <w:rPr>
          <w:rFonts w:ascii="Arial" w:hAnsi="Arial" w:cs="Arial"/>
          <w:sz w:val="20"/>
          <w:szCs w:val="20"/>
        </w:rPr>
        <w:t xml:space="preserve">, as guided by regionally based </w:t>
      </w:r>
      <w:r w:rsidRPr="001D6C9C">
        <w:rPr>
          <w:rFonts w:ascii="Arial" w:hAnsi="Arial" w:cs="Arial"/>
          <w:i/>
          <w:iCs/>
          <w:sz w:val="20"/>
          <w:szCs w:val="20"/>
        </w:rPr>
        <w:t>best scientific information</w:t>
      </w:r>
      <w:r w:rsidRPr="001D6C9C">
        <w:rPr>
          <w:rFonts w:ascii="Arial" w:hAnsi="Arial" w:cs="Arial"/>
          <w:sz w:val="20"/>
          <w:szCs w:val="20"/>
        </w:rPr>
        <w:t xml:space="preserve">, to retain urban or community forest level </w:t>
      </w:r>
      <w:r w:rsidRPr="001D6C9C">
        <w:rPr>
          <w:rFonts w:ascii="Arial" w:hAnsi="Arial" w:cs="Arial"/>
          <w:i/>
          <w:iCs/>
          <w:sz w:val="20"/>
          <w:szCs w:val="20"/>
        </w:rPr>
        <w:t xml:space="preserve">wildlife habitat </w:t>
      </w:r>
      <w:r w:rsidRPr="001D6C9C">
        <w:rPr>
          <w:rFonts w:ascii="Arial" w:hAnsi="Arial" w:cs="Arial"/>
          <w:sz w:val="20"/>
          <w:szCs w:val="20"/>
        </w:rPr>
        <w:t xml:space="preserve">elements. </w:t>
      </w:r>
    </w:p>
    <w:p w14:paraId="05407FB9" w14:textId="0091FF46" w:rsidR="00C57E66" w:rsidRPr="00FE47DB" w:rsidRDefault="00D961D2" w:rsidP="00D961D2">
      <w:pPr>
        <w:pStyle w:val="ListParagraph"/>
        <w:widowControl w:val="0"/>
        <w:numPr>
          <w:ilvl w:val="0"/>
          <w:numId w:val="6"/>
        </w:numPr>
        <w:spacing w:after="120" w:line="285" w:lineRule="auto"/>
        <w:rPr>
          <w:rFonts w:ascii="Arial" w:eastAsia="Times New Roman" w:hAnsi="Arial" w:cs="Arial"/>
          <w:color w:val="000000"/>
          <w:kern w:val="28"/>
          <w:sz w:val="20"/>
          <w:szCs w:val="20"/>
          <w14:ligatures w14:val="none"/>
          <w14:cntxtAlts/>
        </w:rPr>
      </w:pPr>
      <w:r w:rsidRPr="00FE47DB">
        <w:rPr>
          <w:rFonts w:ascii="Arial" w:hAnsi="Arial" w:cs="Arial"/>
          <w:sz w:val="20"/>
          <w:szCs w:val="20"/>
        </w:rPr>
        <w:t>Wildlife habitat</w:t>
      </w:r>
      <w:r w:rsidRPr="00FE47DB">
        <w:rPr>
          <w:rFonts w:ascii="Arial" w:hAnsi="Arial" w:cs="Arial"/>
          <w:i/>
          <w:iCs/>
          <w:sz w:val="20"/>
          <w:szCs w:val="20"/>
        </w:rPr>
        <w:t xml:space="preserve"> </w:t>
      </w:r>
      <w:r w:rsidRPr="00FE47DB">
        <w:rPr>
          <w:rFonts w:ascii="Arial" w:hAnsi="Arial" w:cs="Arial"/>
          <w:sz w:val="20"/>
          <w:szCs w:val="20"/>
        </w:rPr>
        <w:t>elements can include snags, stumps, mast trees, down woody debris, den trees, and nest trees.</w:t>
      </w:r>
    </w:p>
    <w:p w14:paraId="7C228A8E" w14:textId="468679E7" w:rsidR="009B6382" w:rsidRPr="009B6382" w:rsidRDefault="009B6382" w:rsidP="009B6382">
      <w:pPr>
        <w:pStyle w:val="Default"/>
        <w:rPr>
          <w:rFonts w:ascii="Arial" w:hAnsi="Arial" w:cs="Arial"/>
          <w:sz w:val="20"/>
          <w:szCs w:val="20"/>
        </w:rPr>
      </w:pPr>
      <w:r w:rsidRPr="009B6382">
        <w:rPr>
          <w:rFonts w:ascii="Arial" w:hAnsi="Arial" w:cs="Arial"/>
          <w:b/>
          <w:bCs/>
          <w:sz w:val="20"/>
          <w:szCs w:val="20"/>
        </w:rPr>
        <w:t xml:space="preserve">Indicator 3.1.2: </w:t>
      </w:r>
      <w:r w:rsidR="007F3CD0" w:rsidRPr="007F3CD0">
        <w:rPr>
          <w:rFonts w:ascii="Arial" w:hAnsi="Arial" w:cs="Arial"/>
          <w:sz w:val="20"/>
          <w:szCs w:val="20"/>
        </w:rPr>
        <w:t>VT</w:t>
      </w:r>
      <w:r w:rsidRPr="009B6382">
        <w:rPr>
          <w:rFonts w:ascii="Arial" w:hAnsi="Arial" w:cs="Arial"/>
          <w:i/>
          <w:iCs/>
          <w:sz w:val="20"/>
          <w:szCs w:val="20"/>
        </w:rPr>
        <w:t xml:space="preserve"> </w:t>
      </w:r>
      <w:r w:rsidRPr="009B6382">
        <w:rPr>
          <w:rFonts w:ascii="Arial" w:hAnsi="Arial" w:cs="Arial"/>
          <w:sz w:val="20"/>
          <w:szCs w:val="20"/>
        </w:rPr>
        <w:t xml:space="preserve">works individually or collaboratively to support a diversity of </w:t>
      </w:r>
      <w:r w:rsidRPr="009B6382">
        <w:rPr>
          <w:rFonts w:ascii="Arial" w:hAnsi="Arial" w:cs="Arial"/>
          <w:i/>
          <w:iCs/>
          <w:sz w:val="20"/>
          <w:szCs w:val="20"/>
        </w:rPr>
        <w:t xml:space="preserve">native </w:t>
      </w:r>
      <w:r w:rsidRPr="009B6382">
        <w:rPr>
          <w:rFonts w:ascii="Arial" w:hAnsi="Arial" w:cs="Arial"/>
          <w:sz w:val="20"/>
          <w:szCs w:val="20"/>
        </w:rPr>
        <w:t xml:space="preserve">tree and/or forest types including a diversity of ages and/or sizes that enhance </w:t>
      </w:r>
      <w:r w:rsidRPr="009B6382">
        <w:rPr>
          <w:rFonts w:ascii="Arial" w:hAnsi="Arial" w:cs="Arial"/>
          <w:i/>
          <w:iCs/>
          <w:sz w:val="20"/>
          <w:szCs w:val="20"/>
        </w:rPr>
        <w:t xml:space="preserve">biological diversity </w:t>
      </w:r>
      <w:r w:rsidRPr="009B6382">
        <w:rPr>
          <w:rFonts w:ascii="Arial" w:hAnsi="Arial" w:cs="Arial"/>
          <w:sz w:val="20"/>
          <w:szCs w:val="20"/>
        </w:rPr>
        <w:t xml:space="preserve">at the urban and/or community scale. </w:t>
      </w:r>
    </w:p>
    <w:p w14:paraId="17DAE4FC" w14:textId="745B2763" w:rsidR="009B6382" w:rsidRPr="00E66ECD" w:rsidRDefault="007F3CD0" w:rsidP="004E24E8">
      <w:pPr>
        <w:pStyle w:val="ListParagraph"/>
        <w:widowControl w:val="0"/>
        <w:numPr>
          <w:ilvl w:val="0"/>
          <w:numId w:val="6"/>
        </w:numPr>
        <w:spacing w:after="120" w:line="285" w:lineRule="auto"/>
        <w:rPr>
          <w:rFonts w:ascii="Arial" w:eastAsia="Times New Roman" w:hAnsi="Arial" w:cs="Arial"/>
          <w:color w:val="000000"/>
          <w:kern w:val="28"/>
          <w:sz w:val="20"/>
          <w:szCs w:val="20"/>
          <w14:ligatures w14:val="none"/>
          <w14:cntxtAlts/>
        </w:rPr>
      </w:pPr>
      <w:r w:rsidRPr="007F3CD0">
        <w:rPr>
          <w:rFonts w:ascii="Arial" w:hAnsi="Arial" w:cs="Arial"/>
          <w:sz w:val="20"/>
          <w:szCs w:val="20"/>
        </w:rPr>
        <w:t>VT</w:t>
      </w:r>
      <w:r w:rsidR="004E24E8" w:rsidRPr="004E24E8">
        <w:rPr>
          <w:rFonts w:ascii="Arial" w:hAnsi="Arial" w:cs="Arial"/>
          <w:i/>
          <w:iCs/>
          <w:sz w:val="20"/>
          <w:szCs w:val="20"/>
        </w:rPr>
        <w:t xml:space="preserve"> </w:t>
      </w:r>
      <w:r w:rsidR="004E24E8" w:rsidRPr="004E24E8">
        <w:rPr>
          <w:rFonts w:ascii="Arial" w:hAnsi="Arial" w:cs="Arial"/>
          <w:sz w:val="20"/>
          <w:szCs w:val="20"/>
        </w:rPr>
        <w:t>could document diversity of forest cover types and age or size classes at the individual ownership or urban or community forest tenure level, and where credible data are available at the urban and community level.</w:t>
      </w:r>
    </w:p>
    <w:p w14:paraId="3BF00E19" w14:textId="0C93F24D" w:rsidR="00E66ECD" w:rsidRPr="0028116D" w:rsidRDefault="00E66ECD" w:rsidP="004E24E8">
      <w:pPr>
        <w:pStyle w:val="ListParagraph"/>
        <w:widowControl w:val="0"/>
        <w:numPr>
          <w:ilvl w:val="0"/>
          <w:numId w:val="6"/>
        </w:numPr>
        <w:spacing w:after="120" w:line="285" w:lineRule="auto"/>
        <w:rPr>
          <w:rFonts w:ascii="Arial" w:eastAsia="Times New Roman" w:hAnsi="Arial" w:cs="Arial"/>
          <w:color w:val="000000"/>
          <w:kern w:val="28"/>
          <w:sz w:val="20"/>
          <w:szCs w:val="20"/>
          <w14:ligatures w14:val="none"/>
          <w14:cntxtAlts/>
        </w:rPr>
      </w:pPr>
      <w:r>
        <w:t xml:space="preserve">Climate Change Response Framework: </w:t>
      </w:r>
      <w:hyperlink r:id="rId28" w:history="1">
        <w:r w:rsidRPr="007C0ACB">
          <w:rPr>
            <w:rStyle w:val="Hyperlink"/>
          </w:rPr>
          <w:t>Urban Forests</w:t>
        </w:r>
      </w:hyperlink>
    </w:p>
    <w:p w14:paraId="7A612F7F" w14:textId="77777777" w:rsidR="0028116D" w:rsidRDefault="0028116D" w:rsidP="0028116D">
      <w:pPr>
        <w:pStyle w:val="Default"/>
      </w:pPr>
    </w:p>
    <w:p w14:paraId="7D681079" w14:textId="4D427733" w:rsidR="0028116D" w:rsidRPr="0028116D" w:rsidRDefault="0028116D" w:rsidP="0028116D">
      <w:pPr>
        <w:pStyle w:val="Default"/>
        <w:rPr>
          <w:rFonts w:ascii="Arial" w:hAnsi="Arial" w:cs="Arial"/>
          <w:sz w:val="20"/>
          <w:szCs w:val="20"/>
        </w:rPr>
      </w:pPr>
      <w:r w:rsidRPr="0028116D">
        <w:rPr>
          <w:rFonts w:ascii="Arial" w:hAnsi="Arial" w:cs="Arial"/>
          <w:b/>
          <w:bCs/>
          <w:sz w:val="20"/>
          <w:szCs w:val="20"/>
        </w:rPr>
        <w:lastRenderedPageBreak/>
        <w:t xml:space="preserve">Indicator 3.1.3: </w:t>
      </w:r>
      <w:r w:rsidRPr="0028116D">
        <w:rPr>
          <w:rFonts w:ascii="Arial" w:hAnsi="Arial" w:cs="Arial"/>
          <w:sz w:val="20"/>
          <w:szCs w:val="20"/>
        </w:rPr>
        <w:t>VT</w:t>
      </w:r>
      <w:r w:rsidRPr="0028116D">
        <w:rPr>
          <w:rFonts w:ascii="Arial" w:hAnsi="Arial" w:cs="Arial"/>
          <w:i/>
          <w:iCs/>
          <w:sz w:val="20"/>
          <w:szCs w:val="20"/>
        </w:rPr>
        <w:t xml:space="preserve"> </w:t>
      </w:r>
      <w:r w:rsidRPr="0028116D">
        <w:rPr>
          <w:rFonts w:ascii="Arial" w:hAnsi="Arial" w:cs="Arial"/>
          <w:sz w:val="20"/>
          <w:szCs w:val="20"/>
        </w:rPr>
        <w:t xml:space="preserve">participates in or incorporates the results of state, provincial, territorial, or regional </w:t>
      </w:r>
      <w:r w:rsidRPr="0028116D">
        <w:rPr>
          <w:rFonts w:ascii="Arial" w:hAnsi="Arial" w:cs="Arial"/>
          <w:i/>
          <w:iCs/>
          <w:sz w:val="20"/>
          <w:szCs w:val="20"/>
        </w:rPr>
        <w:t xml:space="preserve">conservation </w:t>
      </w:r>
      <w:r w:rsidRPr="0028116D">
        <w:rPr>
          <w:rFonts w:ascii="Arial" w:hAnsi="Arial" w:cs="Arial"/>
          <w:sz w:val="20"/>
          <w:szCs w:val="20"/>
        </w:rPr>
        <w:t xml:space="preserve">planning and priority-setting efforts to conserve </w:t>
      </w:r>
      <w:r w:rsidRPr="0028116D">
        <w:rPr>
          <w:rFonts w:ascii="Arial" w:hAnsi="Arial" w:cs="Arial"/>
          <w:i/>
          <w:iCs/>
          <w:sz w:val="20"/>
          <w:szCs w:val="20"/>
        </w:rPr>
        <w:t xml:space="preserve">biological diversity </w:t>
      </w:r>
      <w:r w:rsidRPr="0028116D">
        <w:rPr>
          <w:rFonts w:ascii="Arial" w:hAnsi="Arial" w:cs="Arial"/>
          <w:sz w:val="20"/>
          <w:szCs w:val="20"/>
        </w:rPr>
        <w:t xml:space="preserve">through </w:t>
      </w:r>
      <w:r w:rsidRPr="0028116D">
        <w:rPr>
          <w:rFonts w:ascii="Arial" w:hAnsi="Arial" w:cs="Arial"/>
          <w:i/>
          <w:iCs/>
          <w:sz w:val="20"/>
          <w:szCs w:val="20"/>
        </w:rPr>
        <w:t xml:space="preserve">urban or community forest </w:t>
      </w:r>
      <w:r w:rsidRPr="0028116D">
        <w:rPr>
          <w:rFonts w:ascii="Arial" w:hAnsi="Arial" w:cs="Arial"/>
          <w:sz w:val="20"/>
          <w:szCs w:val="20"/>
        </w:rPr>
        <w:t xml:space="preserve">management. </w:t>
      </w:r>
    </w:p>
    <w:p w14:paraId="3A30EB46" w14:textId="42600B22" w:rsidR="0028116D" w:rsidRPr="00DE5D87" w:rsidRDefault="00DE5D87" w:rsidP="00DE5D87">
      <w:pPr>
        <w:pStyle w:val="ListParagraph"/>
        <w:widowControl w:val="0"/>
        <w:numPr>
          <w:ilvl w:val="0"/>
          <w:numId w:val="7"/>
        </w:numPr>
        <w:spacing w:after="120" w:line="285" w:lineRule="auto"/>
        <w:rPr>
          <w:rFonts w:ascii="Arial" w:eastAsia="Times New Roman" w:hAnsi="Arial" w:cs="Arial"/>
          <w:color w:val="000000"/>
          <w:kern w:val="28"/>
          <w:sz w:val="20"/>
          <w:szCs w:val="20"/>
          <w14:ligatures w14:val="none"/>
          <w14:cntxtAlts/>
        </w:rPr>
      </w:pPr>
      <w:r>
        <w:t xml:space="preserve">National Association of State Foresters: West Virginia </w:t>
      </w:r>
      <w:hyperlink r:id="rId29" w:history="1">
        <w:r w:rsidRPr="00DE5D87">
          <w:rPr>
            <w:rStyle w:val="Hyperlink"/>
          </w:rPr>
          <w:t>Forest Action Plans</w:t>
        </w:r>
      </w:hyperlink>
    </w:p>
    <w:p w14:paraId="2331C76D" w14:textId="303BA207" w:rsidR="00F47523" w:rsidRDefault="00F47523" w:rsidP="00F47523">
      <w:pPr>
        <w:pStyle w:val="Default"/>
        <w:rPr>
          <w:rFonts w:ascii="Arial" w:hAnsi="Arial" w:cs="Arial"/>
          <w:sz w:val="20"/>
          <w:szCs w:val="20"/>
        </w:rPr>
      </w:pPr>
      <w:r w:rsidRPr="00F47523">
        <w:rPr>
          <w:rFonts w:ascii="Arial" w:hAnsi="Arial" w:cs="Arial"/>
          <w:b/>
          <w:bCs/>
          <w:sz w:val="20"/>
          <w:szCs w:val="20"/>
        </w:rPr>
        <w:t xml:space="preserve">Indicator 3.1.4: </w:t>
      </w:r>
      <w:r>
        <w:rPr>
          <w:rFonts w:ascii="Arial" w:hAnsi="Arial" w:cs="Arial"/>
          <w:sz w:val="20"/>
          <w:szCs w:val="20"/>
        </w:rPr>
        <w:t>VT</w:t>
      </w:r>
      <w:r w:rsidRPr="00F47523">
        <w:rPr>
          <w:rFonts w:ascii="Arial" w:hAnsi="Arial" w:cs="Arial"/>
          <w:i/>
          <w:iCs/>
          <w:sz w:val="20"/>
          <w:szCs w:val="20"/>
        </w:rPr>
        <w:t xml:space="preserve"> </w:t>
      </w:r>
      <w:r w:rsidRPr="00F47523">
        <w:rPr>
          <w:rFonts w:ascii="Arial" w:hAnsi="Arial" w:cs="Arial"/>
          <w:sz w:val="20"/>
          <w:szCs w:val="20"/>
        </w:rPr>
        <w:t xml:space="preserve">participates in </w:t>
      </w:r>
      <w:r w:rsidRPr="00F47523">
        <w:rPr>
          <w:rFonts w:ascii="Arial" w:hAnsi="Arial" w:cs="Arial"/>
          <w:i/>
          <w:iCs/>
          <w:sz w:val="20"/>
          <w:szCs w:val="20"/>
        </w:rPr>
        <w:t xml:space="preserve">programs </w:t>
      </w:r>
      <w:r w:rsidRPr="00F47523">
        <w:rPr>
          <w:rFonts w:ascii="Arial" w:hAnsi="Arial" w:cs="Arial"/>
          <w:sz w:val="20"/>
          <w:szCs w:val="20"/>
        </w:rPr>
        <w:t xml:space="preserve">and demonstrates activities to limit the introduction, spread, and impact of </w:t>
      </w:r>
      <w:r w:rsidRPr="00F47523">
        <w:rPr>
          <w:rFonts w:ascii="Arial" w:hAnsi="Arial" w:cs="Arial"/>
          <w:i/>
          <w:iCs/>
          <w:sz w:val="20"/>
          <w:szCs w:val="20"/>
        </w:rPr>
        <w:t xml:space="preserve">invasive </w:t>
      </w:r>
      <w:r w:rsidRPr="00F47523">
        <w:rPr>
          <w:rFonts w:ascii="Arial" w:hAnsi="Arial" w:cs="Arial"/>
          <w:sz w:val="20"/>
          <w:szCs w:val="20"/>
        </w:rPr>
        <w:t xml:space="preserve">exotic insects, animals, and plants that directly threaten or are likely to threaten </w:t>
      </w:r>
      <w:r w:rsidRPr="00F47523">
        <w:rPr>
          <w:rFonts w:ascii="Arial" w:hAnsi="Arial" w:cs="Arial"/>
          <w:i/>
          <w:iCs/>
          <w:sz w:val="20"/>
          <w:szCs w:val="20"/>
        </w:rPr>
        <w:t xml:space="preserve">native </w:t>
      </w:r>
      <w:r w:rsidRPr="00F47523">
        <w:rPr>
          <w:rFonts w:ascii="Arial" w:hAnsi="Arial" w:cs="Arial"/>
          <w:sz w:val="20"/>
          <w:szCs w:val="20"/>
        </w:rPr>
        <w:t xml:space="preserve">plant and animal communities. </w:t>
      </w:r>
    </w:p>
    <w:p w14:paraId="0026E320" w14:textId="1D98BB2A" w:rsidR="00F117B6" w:rsidRPr="00F117B6" w:rsidRDefault="00F117B6" w:rsidP="00F117B6">
      <w:pPr>
        <w:pStyle w:val="Default"/>
        <w:numPr>
          <w:ilvl w:val="0"/>
          <w:numId w:val="7"/>
        </w:numPr>
        <w:rPr>
          <w:rFonts w:ascii="Arial" w:hAnsi="Arial" w:cs="Arial"/>
          <w:sz w:val="20"/>
          <w:szCs w:val="20"/>
        </w:rPr>
      </w:pPr>
      <w:r w:rsidRPr="00F117B6">
        <w:rPr>
          <w:rFonts w:ascii="Arial" w:hAnsi="Arial" w:cs="Arial"/>
          <w:sz w:val="20"/>
          <w:szCs w:val="20"/>
        </w:rPr>
        <w:t xml:space="preserve">US Department of the Interior: </w:t>
      </w:r>
      <w:hyperlink r:id="rId30" w:history="1">
        <w:r w:rsidRPr="00CA3470">
          <w:rPr>
            <w:rStyle w:val="Hyperlink"/>
            <w:rFonts w:ascii="Arial" w:hAnsi="Arial" w:cs="Arial"/>
            <w:sz w:val="20"/>
            <w:szCs w:val="20"/>
          </w:rPr>
          <w:t>Invasive Species Control</w:t>
        </w:r>
      </w:hyperlink>
    </w:p>
    <w:p w14:paraId="203BAC71" w14:textId="77777777" w:rsidR="005A3B1B" w:rsidRDefault="005A3B1B"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p>
    <w:p w14:paraId="01974D95" w14:textId="6955EB95" w:rsidR="003004C2" w:rsidRPr="009A7616" w:rsidRDefault="003004C2" w:rsidP="00DC06A5">
      <w:pPr>
        <w:pStyle w:val="BodyText"/>
        <w:widowControl w:val="0"/>
        <w:spacing w:before="63" w:line="256" w:lineRule="auto"/>
        <w:rPr>
          <w:rFonts w:ascii="Arial" w:eastAsia="Times New Roman" w:hAnsi="Arial" w:cs="Arial"/>
          <w:color w:val="000000"/>
          <w:spacing w:val="-1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3.2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117B6">
        <w:rPr>
          <w:rFonts w:ascii="Arial" w:eastAsia="Times New Roman" w:hAnsi="Arial" w:cs="Arial"/>
          <w:color w:val="000000"/>
          <w:spacing w:val="-10"/>
          <w:kern w:val="28"/>
          <w:sz w:val="20"/>
          <w:szCs w:val="20"/>
          <w14:ligatures w14:val="none"/>
          <w14:cntxtAlts/>
        </w:rPr>
        <w:t>VT</w:t>
      </w:r>
      <w:r w:rsidRPr="00F117B6">
        <w:rPr>
          <w:rFonts w:ascii="Arial" w:eastAsia="Times New Roman" w:hAnsi="Arial" w:cs="Arial"/>
          <w:color w:val="000000"/>
          <w:spacing w:val="-10"/>
          <w:kern w:val="28"/>
          <w:sz w:val="20"/>
          <w:szCs w:val="20"/>
          <w14:ligatures w14:val="none"/>
          <w14:cntxtAlts/>
        </w:rPr>
        <w:t xml:space="preserve"> protects threatened and endangered species, Forests with Exceptional Conservation Values, and old-growth forests or trees. </w:t>
      </w:r>
    </w:p>
    <w:p w14:paraId="7538D42A" w14:textId="2675E3BD" w:rsidR="00401A82" w:rsidRPr="00E52072" w:rsidRDefault="00401A82" w:rsidP="00401A82">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E52072">
        <w:rPr>
          <w:rFonts w:ascii="Arial" w:eastAsia="Times New Roman" w:hAnsi="Arial" w:cs="Arial"/>
          <w:i/>
          <w:iCs/>
          <w:color w:val="000000"/>
          <w:spacing w:val="-10"/>
          <w:kern w:val="28"/>
          <w:sz w:val="20"/>
          <w:szCs w:val="20"/>
          <w14:ligatures w14:val="none"/>
          <w14:cntxtAlts/>
        </w:rPr>
        <w:t xml:space="preserve">The Old-Growth and Legacy Canopy sections of the UFMP address the need to protect forests with exceptional value, along with old-growth forest protection. Continued research in this forest located next to Lane Stadium (ecosystem benefits, inventory), plus coordination with Friends of Stadium Woods and other </w:t>
      </w:r>
      <w:r w:rsidR="007F3CD0">
        <w:rPr>
          <w:rFonts w:ascii="Arial" w:eastAsia="Times New Roman" w:hAnsi="Arial" w:cs="Arial"/>
          <w:i/>
          <w:iCs/>
          <w:color w:val="000000"/>
          <w:spacing w:val="-10"/>
          <w:kern w:val="28"/>
          <w:sz w:val="20"/>
          <w:szCs w:val="20"/>
          <w14:ligatures w14:val="none"/>
          <w14:cntxtAlts/>
        </w:rPr>
        <w:t>VT</w:t>
      </w:r>
      <w:r w:rsidRPr="00E52072">
        <w:rPr>
          <w:rFonts w:ascii="Arial" w:eastAsia="Times New Roman" w:hAnsi="Arial" w:cs="Arial"/>
          <w:i/>
          <w:iCs/>
          <w:color w:val="000000"/>
          <w:spacing w:val="-10"/>
          <w:kern w:val="28"/>
          <w:sz w:val="20"/>
          <w:szCs w:val="20"/>
          <w14:ligatures w14:val="none"/>
          <w14:cntxtAlts/>
        </w:rPr>
        <w:t>s are current ongoing examples.</w:t>
      </w:r>
    </w:p>
    <w:p w14:paraId="3689F043" w14:textId="77777777" w:rsidR="00F713B8" w:rsidRDefault="00401A82" w:rsidP="00F713B8">
      <w:pPr>
        <w:pStyle w:val="Default"/>
      </w:pPr>
      <w:r w:rsidRPr="00401A82">
        <w:rPr>
          <w:rFonts w:eastAsia="Times New Roman"/>
          <w:kern w:val="28"/>
          <w:sz w:val="20"/>
          <w:szCs w:val="20"/>
          <w14:ligatures w14:val="none"/>
          <w14:cntxtAlts/>
        </w:rPr>
        <w:t> </w:t>
      </w:r>
    </w:p>
    <w:p w14:paraId="64D2F8AE" w14:textId="168DC083" w:rsidR="00F713B8" w:rsidRPr="00F713B8" w:rsidRDefault="00F713B8" w:rsidP="00F713B8">
      <w:pPr>
        <w:pStyle w:val="Default"/>
        <w:rPr>
          <w:rFonts w:ascii="Arial" w:hAnsi="Arial" w:cs="Arial"/>
          <w:sz w:val="20"/>
          <w:szCs w:val="20"/>
        </w:rPr>
      </w:pPr>
      <w:r w:rsidRPr="00F713B8">
        <w:rPr>
          <w:rFonts w:ascii="Arial" w:hAnsi="Arial" w:cs="Arial"/>
          <w:b/>
          <w:bCs/>
          <w:sz w:val="20"/>
          <w:szCs w:val="20"/>
        </w:rPr>
        <w:t xml:space="preserve">Indicator 3.2.1: </w:t>
      </w:r>
      <w:r w:rsidR="00364A98" w:rsidRPr="00364A98">
        <w:rPr>
          <w:rFonts w:ascii="Arial" w:hAnsi="Arial" w:cs="Arial"/>
          <w:sz w:val="20"/>
          <w:szCs w:val="20"/>
        </w:rPr>
        <w:t>VT</w:t>
      </w:r>
      <w:r w:rsidRPr="00364A98">
        <w:rPr>
          <w:rFonts w:ascii="Arial" w:hAnsi="Arial" w:cs="Arial"/>
          <w:sz w:val="20"/>
          <w:szCs w:val="20"/>
        </w:rPr>
        <w:t xml:space="preserve"> </w:t>
      </w:r>
      <w:r w:rsidRPr="00F713B8">
        <w:rPr>
          <w:rFonts w:ascii="Arial" w:hAnsi="Arial" w:cs="Arial"/>
          <w:i/>
          <w:iCs/>
          <w:sz w:val="20"/>
          <w:szCs w:val="20"/>
        </w:rPr>
        <w:t xml:space="preserve">protects threatened and endangered </w:t>
      </w:r>
      <w:r w:rsidRPr="00F713B8">
        <w:rPr>
          <w:rFonts w:ascii="Arial" w:hAnsi="Arial" w:cs="Arial"/>
          <w:sz w:val="20"/>
          <w:szCs w:val="20"/>
        </w:rPr>
        <w:t xml:space="preserve">species. </w:t>
      </w:r>
    </w:p>
    <w:p w14:paraId="0C9B09D9" w14:textId="565F69CB" w:rsidR="00F713B8" w:rsidRDefault="00F713B8" w:rsidP="00F713B8">
      <w:pPr>
        <w:pStyle w:val="Default"/>
        <w:numPr>
          <w:ilvl w:val="0"/>
          <w:numId w:val="7"/>
        </w:numPr>
        <w:rPr>
          <w:sz w:val="22"/>
          <w:szCs w:val="22"/>
        </w:rPr>
      </w:pPr>
      <w:r>
        <w:rPr>
          <w:sz w:val="22"/>
          <w:szCs w:val="22"/>
        </w:rPr>
        <w:t xml:space="preserve">Endangered Species Coalition: </w:t>
      </w:r>
      <w:hyperlink r:id="rId31" w:history="1">
        <w:r w:rsidRPr="00CB0A35">
          <w:rPr>
            <w:rStyle w:val="Hyperlink"/>
            <w:sz w:val="22"/>
            <w:szCs w:val="22"/>
          </w:rPr>
          <w:t>15 Ways to Help Protect Endangered Species</w:t>
        </w:r>
      </w:hyperlink>
    </w:p>
    <w:p w14:paraId="4EA84982" w14:textId="77777777" w:rsidR="00364A98" w:rsidRDefault="00364A98" w:rsidP="00364A98">
      <w:pPr>
        <w:pStyle w:val="Default"/>
      </w:pPr>
    </w:p>
    <w:p w14:paraId="2918E83B" w14:textId="5CCFD0CC" w:rsidR="00364A98" w:rsidRDefault="00364A98" w:rsidP="00364A98">
      <w:pPr>
        <w:pStyle w:val="Default"/>
        <w:rPr>
          <w:sz w:val="22"/>
          <w:szCs w:val="22"/>
        </w:rPr>
      </w:pPr>
      <w:r>
        <w:rPr>
          <w:b/>
          <w:bCs/>
          <w:sz w:val="22"/>
          <w:szCs w:val="22"/>
        </w:rPr>
        <w:t xml:space="preserve">Indicator 3.2.2: </w:t>
      </w:r>
      <w:r w:rsidRPr="00364A98">
        <w:rPr>
          <w:sz w:val="22"/>
          <w:szCs w:val="22"/>
        </w:rPr>
        <w:t xml:space="preserve">VT </w:t>
      </w:r>
      <w:r>
        <w:rPr>
          <w:sz w:val="22"/>
          <w:szCs w:val="22"/>
        </w:rPr>
        <w:t xml:space="preserve">locates and </w:t>
      </w:r>
      <w:r>
        <w:rPr>
          <w:i/>
          <w:iCs/>
          <w:sz w:val="22"/>
          <w:szCs w:val="22"/>
        </w:rPr>
        <w:t xml:space="preserve">protects </w:t>
      </w:r>
      <w:r>
        <w:rPr>
          <w:sz w:val="22"/>
          <w:szCs w:val="22"/>
        </w:rPr>
        <w:t xml:space="preserve">known </w:t>
      </w:r>
      <w:r>
        <w:rPr>
          <w:i/>
          <w:iCs/>
          <w:sz w:val="22"/>
          <w:szCs w:val="22"/>
        </w:rPr>
        <w:t xml:space="preserve">sites </w:t>
      </w:r>
      <w:r>
        <w:rPr>
          <w:sz w:val="22"/>
          <w:szCs w:val="22"/>
        </w:rPr>
        <w:t xml:space="preserve">of flora, fungi, and fauna associated with viable occurrences of </w:t>
      </w:r>
      <w:r>
        <w:rPr>
          <w:i/>
          <w:iCs/>
          <w:sz w:val="22"/>
          <w:szCs w:val="22"/>
        </w:rPr>
        <w:t xml:space="preserve">critically imperiled </w:t>
      </w:r>
      <w:r>
        <w:rPr>
          <w:sz w:val="22"/>
          <w:szCs w:val="22"/>
        </w:rPr>
        <w:t xml:space="preserve">and </w:t>
      </w:r>
      <w:r>
        <w:rPr>
          <w:i/>
          <w:iCs/>
          <w:sz w:val="22"/>
          <w:szCs w:val="22"/>
        </w:rPr>
        <w:t xml:space="preserve">imperiled </w:t>
      </w:r>
      <w:r>
        <w:rPr>
          <w:sz w:val="22"/>
          <w:szCs w:val="22"/>
        </w:rPr>
        <w:t xml:space="preserve">species and communities. </w:t>
      </w:r>
    </w:p>
    <w:p w14:paraId="20304366" w14:textId="2996F4F2" w:rsidR="00401A82" w:rsidRPr="00401A82" w:rsidRDefault="00364A98" w:rsidP="00401A82">
      <w:pPr>
        <w:widowControl w:val="0"/>
        <w:spacing w:after="120" w:line="285" w:lineRule="auto"/>
        <w:rPr>
          <w:rFonts w:ascii="Arial" w:eastAsia="Times New Roman" w:hAnsi="Arial" w:cs="Arial"/>
          <w:color w:val="000000"/>
          <w:kern w:val="28"/>
          <w:sz w:val="20"/>
          <w:szCs w:val="20"/>
          <w14:ligatures w14:val="none"/>
          <w14:cntxtAlts/>
        </w:rPr>
      </w:pPr>
      <w:r w:rsidRPr="00364A98">
        <w:rPr>
          <w:rFonts w:ascii="Arial" w:hAnsi="Arial" w:cs="Arial"/>
          <w:sz w:val="20"/>
          <w:szCs w:val="20"/>
          <w:highlight w:val="yellow"/>
        </w:rPr>
        <w:t xml:space="preserve">VT could create plans for protection independently or collaboratively and may include management by </w:t>
      </w:r>
      <w:r>
        <w:rPr>
          <w:rFonts w:ascii="Arial" w:hAnsi="Arial" w:cs="Arial"/>
          <w:i/>
          <w:iCs/>
          <w:sz w:val="20"/>
          <w:szCs w:val="20"/>
          <w:highlight w:val="yellow"/>
        </w:rPr>
        <w:t>VT</w:t>
      </w:r>
      <w:r w:rsidRPr="00364A98">
        <w:rPr>
          <w:rFonts w:ascii="Arial" w:hAnsi="Arial" w:cs="Arial"/>
          <w:sz w:val="20"/>
          <w:szCs w:val="20"/>
          <w:highlight w:val="yellow"/>
        </w:rPr>
        <w:t xml:space="preserve">, cooperation with other </w:t>
      </w:r>
      <w:r w:rsidRPr="00364A98">
        <w:rPr>
          <w:rFonts w:ascii="Arial" w:hAnsi="Arial" w:cs="Arial"/>
          <w:i/>
          <w:iCs/>
          <w:sz w:val="20"/>
          <w:szCs w:val="20"/>
          <w:highlight w:val="yellow"/>
        </w:rPr>
        <w:t>interested parties</w:t>
      </w:r>
      <w:r w:rsidRPr="00364A98">
        <w:rPr>
          <w:rFonts w:ascii="Arial" w:hAnsi="Arial" w:cs="Arial"/>
          <w:sz w:val="20"/>
          <w:szCs w:val="20"/>
          <w:highlight w:val="yellow"/>
        </w:rPr>
        <w:t xml:space="preserve">, or use of easements, </w:t>
      </w:r>
      <w:r w:rsidRPr="00364A98">
        <w:rPr>
          <w:rFonts w:ascii="Arial" w:hAnsi="Arial" w:cs="Arial"/>
          <w:i/>
          <w:iCs/>
          <w:sz w:val="20"/>
          <w:szCs w:val="20"/>
          <w:highlight w:val="yellow"/>
        </w:rPr>
        <w:t xml:space="preserve">conservation </w:t>
      </w:r>
      <w:r w:rsidRPr="00364A98">
        <w:rPr>
          <w:rFonts w:ascii="Arial" w:hAnsi="Arial" w:cs="Arial"/>
          <w:sz w:val="20"/>
          <w:szCs w:val="20"/>
          <w:highlight w:val="yellow"/>
        </w:rPr>
        <w:t xml:space="preserve">land sales, exchanges, or other </w:t>
      </w:r>
      <w:r w:rsidRPr="00364A98">
        <w:rPr>
          <w:rFonts w:ascii="Arial" w:hAnsi="Arial" w:cs="Arial"/>
          <w:i/>
          <w:iCs/>
          <w:sz w:val="20"/>
          <w:szCs w:val="20"/>
          <w:highlight w:val="yellow"/>
        </w:rPr>
        <w:t xml:space="preserve">conservation </w:t>
      </w:r>
      <w:r w:rsidRPr="00364A98">
        <w:rPr>
          <w:rFonts w:ascii="Arial" w:hAnsi="Arial" w:cs="Arial"/>
          <w:sz w:val="20"/>
          <w:szCs w:val="20"/>
          <w:highlight w:val="yellow"/>
        </w:rPr>
        <w:t>strategies.</w:t>
      </w:r>
    </w:p>
    <w:p w14:paraId="08C94DCC" w14:textId="76AC8FCF" w:rsidR="00401A82" w:rsidRPr="004D5F36" w:rsidRDefault="00680BB7" w:rsidP="00680BB7">
      <w:pPr>
        <w:pStyle w:val="BodyText"/>
        <w:widowControl w:val="0"/>
        <w:numPr>
          <w:ilvl w:val="0"/>
          <w:numId w:val="7"/>
        </w:numPr>
        <w:spacing w:before="63" w:line="256" w:lineRule="auto"/>
        <w:rPr>
          <w:rFonts w:ascii="Arial" w:eastAsia="Times New Roman" w:hAnsi="Arial" w:cs="Arial"/>
          <w:color w:val="000000"/>
          <w:kern w:val="28"/>
          <w:sz w:val="20"/>
          <w:szCs w:val="20"/>
          <w14:ligatures w14:val="none"/>
          <w14:cntxtAlts/>
        </w:rPr>
      </w:pPr>
      <w:r>
        <w:t xml:space="preserve">Society for Ecological Restoration </w:t>
      </w:r>
      <w:hyperlink r:id="rId32" w:history="1">
        <w:r w:rsidRPr="00320C38">
          <w:rPr>
            <w:rStyle w:val="Hyperlink"/>
          </w:rPr>
          <w:t>Certified Ecological Restoration Practitioner (CERP) Program</w:t>
        </w:r>
      </w:hyperlink>
    </w:p>
    <w:p w14:paraId="4D7A3F65" w14:textId="7A559554" w:rsidR="004D5F36" w:rsidRPr="004D5F36" w:rsidRDefault="004D5F36" w:rsidP="004D5F36">
      <w:pPr>
        <w:pStyle w:val="Default"/>
        <w:rPr>
          <w:rFonts w:ascii="Arial" w:hAnsi="Arial" w:cs="Arial"/>
          <w:sz w:val="20"/>
          <w:szCs w:val="20"/>
        </w:rPr>
      </w:pPr>
      <w:r w:rsidRPr="004D5F36">
        <w:rPr>
          <w:rFonts w:ascii="Arial" w:hAnsi="Arial" w:cs="Arial"/>
          <w:b/>
          <w:bCs/>
          <w:sz w:val="20"/>
          <w:szCs w:val="20"/>
        </w:rPr>
        <w:t xml:space="preserve">Indicator 3.2.3: </w:t>
      </w:r>
      <w:r w:rsidR="00BD70A3">
        <w:rPr>
          <w:rFonts w:ascii="Arial" w:hAnsi="Arial" w:cs="Arial"/>
          <w:sz w:val="20"/>
          <w:szCs w:val="20"/>
        </w:rPr>
        <w:t>VT</w:t>
      </w:r>
      <w:r w:rsidRPr="004D5F36">
        <w:rPr>
          <w:rFonts w:ascii="Arial" w:hAnsi="Arial" w:cs="Arial"/>
          <w:i/>
          <w:iCs/>
          <w:sz w:val="20"/>
          <w:szCs w:val="20"/>
        </w:rPr>
        <w:t xml:space="preserve"> </w:t>
      </w:r>
      <w:r w:rsidRPr="004D5F36">
        <w:rPr>
          <w:rFonts w:ascii="Arial" w:hAnsi="Arial" w:cs="Arial"/>
          <w:sz w:val="20"/>
          <w:szCs w:val="20"/>
        </w:rPr>
        <w:t xml:space="preserve">supports or participates in plans or </w:t>
      </w:r>
      <w:r w:rsidRPr="004D5F36">
        <w:rPr>
          <w:rFonts w:ascii="Arial" w:hAnsi="Arial" w:cs="Arial"/>
          <w:i/>
          <w:iCs/>
          <w:sz w:val="20"/>
          <w:szCs w:val="20"/>
        </w:rPr>
        <w:t xml:space="preserve">programs </w:t>
      </w:r>
      <w:r w:rsidRPr="004D5F36">
        <w:rPr>
          <w:rFonts w:ascii="Arial" w:hAnsi="Arial" w:cs="Arial"/>
          <w:sz w:val="20"/>
          <w:szCs w:val="20"/>
        </w:rPr>
        <w:t xml:space="preserve">for the </w:t>
      </w:r>
      <w:r w:rsidRPr="004D5F36">
        <w:rPr>
          <w:rFonts w:ascii="Arial" w:hAnsi="Arial" w:cs="Arial"/>
          <w:i/>
          <w:iCs/>
          <w:sz w:val="20"/>
          <w:szCs w:val="20"/>
        </w:rPr>
        <w:t xml:space="preserve">conservation </w:t>
      </w:r>
      <w:r w:rsidRPr="004D5F36">
        <w:rPr>
          <w:rFonts w:ascii="Arial" w:hAnsi="Arial" w:cs="Arial"/>
          <w:sz w:val="20"/>
          <w:szCs w:val="20"/>
        </w:rPr>
        <w:t xml:space="preserve">of old-growth </w:t>
      </w:r>
      <w:r w:rsidRPr="004D5F36">
        <w:rPr>
          <w:rFonts w:ascii="Arial" w:hAnsi="Arial" w:cs="Arial"/>
          <w:i/>
          <w:iCs/>
          <w:sz w:val="20"/>
          <w:szCs w:val="20"/>
        </w:rPr>
        <w:t xml:space="preserve">forests </w:t>
      </w:r>
      <w:r w:rsidRPr="004D5F36">
        <w:rPr>
          <w:rFonts w:ascii="Arial" w:hAnsi="Arial" w:cs="Arial"/>
          <w:sz w:val="20"/>
          <w:szCs w:val="20"/>
        </w:rPr>
        <w:t xml:space="preserve">or trees, if applicable. </w:t>
      </w:r>
    </w:p>
    <w:p w14:paraId="7D2869C1" w14:textId="5D40E375" w:rsidR="004D5F36" w:rsidRPr="00236DDF" w:rsidRDefault="005C136C" w:rsidP="005C136C">
      <w:pPr>
        <w:pStyle w:val="BodyText"/>
        <w:widowControl w:val="0"/>
        <w:numPr>
          <w:ilvl w:val="0"/>
          <w:numId w:val="7"/>
        </w:numPr>
        <w:spacing w:before="63" w:line="256" w:lineRule="auto"/>
        <w:rPr>
          <w:rFonts w:ascii="Arial" w:eastAsia="Times New Roman" w:hAnsi="Arial" w:cs="Arial"/>
          <w:color w:val="000000"/>
          <w:kern w:val="28"/>
          <w:sz w:val="20"/>
          <w:szCs w:val="20"/>
          <w14:ligatures w14:val="none"/>
          <w14:cntxtAlts/>
        </w:rPr>
      </w:pPr>
      <w:r w:rsidRPr="005C136C">
        <w:rPr>
          <w:rFonts w:ascii="Arial" w:hAnsi="Arial" w:cs="Arial"/>
          <w:sz w:val="20"/>
          <w:szCs w:val="20"/>
        </w:rPr>
        <w:t xml:space="preserve">US Department of Agriculture Forest Service: </w:t>
      </w:r>
      <w:hyperlink r:id="rId33" w:history="1">
        <w:r w:rsidRPr="00236DDF">
          <w:rPr>
            <w:rStyle w:val="Hyperlink"/>
            <w:rFonts w:ascii="Arial" w:hAnsi="Arial" w:cs="Arial"/>
            <w:sz w:val="20"/>
            <w:szCs w:val="20"/>
          </w:rPr>
          <w:t>Old Growth Forests</w:t>
        </w:r>
      </w:hyperlink>
    </w:p>
    <w:p w14:paraId="773B33FA" w14:textId="57E3EF07" w:rsidR="00236DDF" w:rsidRPr="005C136C" w:rsidRDefault="00000000" w:rsidP="005C136C">
      <w:pPr>
        <w:pStyle w:val="BodyText"/>
        <w:widowControl w:val="0"/>
        <w:numPr>
          <w:ilvl w:val="0"/>
          <w:numId w:val="7"/>
        </w:numPr>
        <w:spacing w:before="63" w:line="256" w:lineRule="auto"/>
        <w:rPr>
          <w:rFonts w:ascii="Arial" w:eastAsia="Times New Roman" w:hAnsi="Arial" w:cs="Arial"/>
          <w:color w:val="000000"/>
          <w:kern w:val="28"/>
          <w:sz w:val="20"/>
          <w:szCs w:val="20"/>
          <w14:ligatures w14:val="none"/>
          <w14:cntxtAlts/>
        </w:rPr>
      </w:pPr>
      <w:hyperlink r:id="rId34" w:history="1">
        <w:r w:rsidR="00BD70A3" w:rsidRPr="00BD70A3">
          <w:rPr>
            <w:rStyle w:val="Hyperlink"/>
            <w:rFonts w:ascii="Arial" w:eastAsia="Times New Roman" w:hAnsi="Arial" w:cs="Arial"/>
            <w:kern w:val="28"/>
            <w:sz w:val="20"/>
            <w:szCs w:val="20"/>
            <w14:ligatures w14:val="none"/>
            <w14:cntxtAlts/>
          </w:rPr>
          <w:t>The Old-Growth Forest Network</w:t>
        </w:r>
      </w:hyperlink>
    </w:p>
    <w:p w14:paraId="581880B3" w14:textId="2AA6FAFF" w:rsidR="003004C2" w:rsidRPr="009A7616" w:rsidRDefault="003004C2" w:rsidP="00DC06A5">
      <w:pPr>
        <w:pStyle w:val="BodyText"/>
        <w:widowControl w:val="0"/>
        <w:spacing w:before="63" w:line="256" w:lineRule="auto"/>
        <w:rPr>
          <w:rFonts w:ascii="Arial" w:eastAsia="Times New Roman" w:hAnsi="Arial" w:cs="Arial"/>
          <w:i/>
          <w:iCs/>
          <w:color w:val="000000"/>
          <w:spacing w:val="-1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3.3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Pr>
          <w:rFonts w:ascii="Arial" w:eastAsia="Times New Roman" w:hAnsi="Arial" w:cs="Arial"/>
          <w:i/>
          <w:iCs/>
          <w:color w:val="000000"/>
          <w:spacing w:val="-10"/>
          <w:kern w:val="28"/>
          <w:sz w:val="20"/>
          <w:szCs w:val="20"/>
          <w14:ligatures w14:val="none"/>
          <w14:cntxtAlts/>
        </w:rPr>
        <w:t>VT</w:t>
      </w:r>
      <w:r w:rsidRPr="009A7616">
        <w:rPr>
          <w:rFonts w:ascii="Arial" w:eastAsia="Times New Roman" w:hAnsi="Arial" w:cs="Arial"/>
          <w:i/>
          <w:iCs/>
          <w:color w:val="000000"/>
          <w:spacing w:val="-10"/>
          <w:kern w:val="28"/>
          <w:sz w:val="20"/>
          <w:szCs w:val="20"/>
          <w14:ligatures w14:val="none"/>
          <w14:cntxtAlts/>
        </w:rPr>
        <w:t xml:space="preserve"> </w:t>
      </w:r>
      <w:r w:rsidRPr="009A7616">
        <w:rPr>
          <w:rFonts w:ascii="Arial" w:eastAsia="Times New Roman" w:hAnsi="Arial" w:cs="Arial"/>
          <w:color w:val="000000"/>
          <w:spacing w:val="-10"/>
          <w:kern w:val="28"/>
          <w:sz w:val="20"/>
          <w:szCs w:val="20"/>
          <w14:ligatures w14:val="none"/>
          <w14:cntxtAlts/>
        </w:rPr>
        <w:t xml:space="preserve">manages </w:t>
      </w:r>
      <w:r w:rsidRPr="009A7616">
        <w:rPr>
          <w:rFonts w:ascii="Arial" w:eastAsia="Times New Roman" w:hAnsi="Arial" w:cs="Arial"/>
          <w:i/>
          <w:iCs/>
          <w:color w:val="000000"/>
          <w:spacing w:val="-10"/>
          <w:kern w:val="28"/>
          <w:sz w:val="20"/>
          <w:szCs w:val="20"/>
          <w14:ligatures w14:val="none"/>
          <w14:cntxtAlts/>
        </w:rPr>
        <w:t xml:space="preserve">wildlife habitat </w:t>
      </w:r>
      <w:r w:rsidRPr="009A7616">
        <w:rPr>
          <w:rFonts w:ascii="Arial" w:eastAsia="Times New Roman" w:hAnsi="Arial" w:cs="Arial"/>
          <w:color w:val="000000"/>
          <w:spacing w:val="-10"/>
          <w:kern w:val="28"/>
          <w:sz w:val="20"/>
          <w:szCs w:val="20"/>
          <w14:ligatures w14:val="none"/>
          <w14:cntxtAlts/>
        </w:rPr>
        <w:t xml:space="preserve">and contributes to the </w:t>
      </w:r>
      <w:r w:rsidRPr="009A7616">
        <w:rPr>
          <w:rFonts w:ascii="Arial" w:eastAsia="Times New Roman" w:hAnsi="Arial" w:cs="Arial"/>
          <w:i/>
          <w:iCs/>
          <w:color w:val="000000"/>
          <w:spacing w:val="-10"/>
          <w:kern w:val="28"/>
          <w:sz w:val="20"/>
          <w:szCs w:val="20"/>
          <w14:ligatures w14:val="none"/>
          <w14:cntxtAlts/>
        </w:rPr>
        <w:t xml:space="preserve">conservation </w:t>
      </w:r>
      <w:r w:rsidRPr="009A7616">
        <w:rPr>
          <w:rFonts w:ascii="Arial" w:eastAsia="Times New Roman" w:hAnsi="Arial" w:cs="Arial"/>
          <w:color w:val="000000"/>
          <w:spacing w:val="-10"/>
          <w:kern w:val="28"/>
          <w:sz w:val="20"/>
          <w:szCs w:val="20"/>
          <w14:ligatures w14:val="none"/>
          <w14:cntxtAlts/>
        </w:rPr>
        <w:t xml:space="preserve">of </w:t>
      </w:r>
      <w:r w:rsidRPr="009A7616">
        <w:rPr>
          <w:rFonts w:ascii="Arial" w:eastAsia="Times New Roman" w:hAnsi="Arial" w:cs="Arial"/>
          <w:i/>
          <w:iCs/>
          <w:color w:val="000000"/>
          <w:spacing w:val="-10"/>
          <w:kern w:val="28"/>
          <w:sz w:val="20"/>
          <w:szCs w:val="20"/>
          <w14:ligatures w14:val="none"/>
          <w14:cntxtAlts/>
        </w:rPr>
        <w:t xml:space="preserve">biological diversity. </w:t>
      </w:r>
    </w:p>
    <w:p w14:paraId="54FD96B4" w14:textId="47902120" w:rsidR="00E52072" w:rsidRPr="00C13F15" w:rsidRDefault="00E52072" w:rsidP="00E52072">
      <w:pPr>
        <w:pStyle w:val="BodyText"/>
        <w:widowControl w:val="0"/>
        <w:spacing w:before="63" w:line="256" w:lineRule="auto"/>
        <w:rPr>
          <w:rFonts w:ascii="Arial" w:eastAsia="Times New Roman" w:hAnsi="Arial" w:cs="Arial"/>
          <w:i/>
          <w:iCs/>
          <w:color w:val="000000"/>
          <w:spacing w:val="-10"/>
          <w:kern w:val="28"/>
          <w:sz w:val="20"/>
          <w:szCs w:val="20"/>
          <w14:ligatures w14:val="none"/>
          <w14:cntxtAlts/>
        </w:rPr>
      </w:pPr>
      <w:r w:rsidRPr="00C13F15">
        <w:rPr>
          <w:rFonts w:ascii="Arial" w:eastAsia="Times New Roman" w:hAnsi="Arial" w:cs="Arial"/>
          <w:i/>
          <w:iCs/>
          <w:color w:val="000000"/>
          <w:spacing w:val="-10"/>
          <w:kern w:val="28"/>
          <w:sz w:val="20"/>
          <w:szCs w:val="20"/>
          <w14:ligatures w14:val="none"/>
          <w14:cntxtAlts/>
        </w:rPr>
        <w:t>Valuable habitat is provided to wildlife by the 11.3 acre Old-Growth Forest present on campus. The Campus Arborist also intentionally retains snags and other deadwood within the Old-Growth Forest and other more urban campus areas. The VT Planting Standards also state that diversity thresholds of no more than 5% of one species, 10% of one genus, and 15% of one family should be followed.</w:t>
      </w:r>
    </w:p>
    <w:p w14:paraId="1F8B6444" w14:textId="48B6C854" w:rsidR="00E52072" w:rsidRPr="00301F9D" w:rsidRDefault="00301F9D" w:rsidP="00301F9D">
      <w:pPr>
        <w:pStyle w:val="ListParagraph"/>
        <w:widowControl w:val="0"/>
        <w:numPr>
          <w:ilvl w:val="0"/>
          <w:numId w:val="8"/>
        </w:numPr>
        <w:spacing w:after="120" w:line="285" w:lineRule="auto"/>
        <w:rPr>
          <w:rFonts w:ascii="Arial" w:eastAsia="Times New Roman" w:hAnsi="Arial" w:cs="Arial"/>
          <w:i/>
          <w:iCs/>
          <w:color w:val="000000"/>
          <w:kern w:val="28"/>
          <w:sz w:val="20"/>
          <w:szCs w:val="20"/>
          <w14:ligatures w14:val="none"/>
          <w14:cntxtAlts/>
        </w:rPr>
      </w:pPr>
      <w:r w:rsidRPr="00301F9D">
        <w:rPr>
          <w:rFonts w:ascii="Arial" w:hAnsi="Arial" w:cs="Arial"/>
          <w:sz w:val="20"/>
          <w:szCs w:val="20"/>
        </w:rPr>
        <w:t xml:space="preserve">VT could utilize relevant programs such as the Wildlife Habitat Council’s </w:t>
      </w:r>
      <w:hyperlink r:id="rId35" w:history="1">
        <w:r w:rsidRPr="00301F9D">
          <w:rPr>
            <w:rStyle w:val="Hyperlink"/>
            <w:rFonts w:ascii="Arial" w:hAnsi="Arial" w:cs="Arial"/>
            <w:sz w:val="20"/>
            <w:szCs w:val="20"/>
          </w:rPr>
          <w:t>Conservation Certification Standard</w:t>
        </w:r>
      </w:hyperlink>
      <w:r w:rsidRPr="00301F9D">
        <w:rPr>
          <w:rFonts w:ascii="Arial" w:hAnsi="Arial" w:cs="Arial"/>
          <w:color w:val="0562C1"/>
          <w:sz w:val="20"/>
          <w:szCs w:val="20"/>
        </w:rPr>
        <w:t xml:space="preserve"> </w:t>
      </w:r>
      <w:r w:rsidRPr="00301F9D">
        <w:rPr>
          <w:rFonts w:ascii="Arial" w:hAnsi="Arial" w:cs="Arial"/>
          <w:sz w:val="20"/>
          <w:szCs w:val="20"/>
        </w:rPr>
        <w:t>to illustrate their conservation efforts.</w:t>
      </w:r>
    </w:p>
    <w:p w14:paraId="2ECA870D" w14:textId="3563247C" w:rsidR="00A06722" w:rsidRPr="00A06722" w:rsidRDefault="00A06722" w:rsidP="00A06722">
      <w:pPr>
        <w:pStyle w:val="Default"/>
        <w:rPr>
          <w:rFonts w:ascii="Arial" w:hAnsi="Arial" w:cs="Arial"/>
          <w:sz w:val="20"/>
          <w:szCs w:val="20"/>
        </w:rPr>
      </w:pPr>
      <w:r w:rsidRPr="00A06722">
        <w:rPr>
          <w:rFonts w:ascii="Arial" w:hAnsi="Arial" w:cs="Arial"/>
          <w:b/>
          <w:bCs/>
          <w:sz w:val="20"/>
          <w:szCs w:val="20"/>
        </w:rPr>
        <w:t xml:space="preserve">Indicator 3.3.1: </w:t>
      </w:r>
      <w:r w:rsidRPr="00A06722">
        <w:rPr>
          <w:rFonts w:ascii="Arial" w:hAnsi="Arial" w:cs="Arial"/>
          <w:sz w:val="20"/>
          <w:szCs w:val="20"/>
        </w:rPr>
        <w:t>VT</w:t>
      </w:r>
      <w:r w:rsidRPr="00A06722">
        <w:rPr>
          <w:rFonts w:ascii="Arial" w:hAnsi="Arial" w:cs="Arial"/>
          <w:i/>
          <w:iCs/>
          <w:sz w:val="20"/>
          <w:szCs w:val="20"/>
        </w:rPr>
        <w:t xml:space="preserve"> </w:t>
      </w:r>
      <w:r w:rsidRPr="00A06722">
        <w:rPr>
          <w:rFonts w:ascii="Arial" w:hAnsi="Arial" w:cs="Arial"/>
          <w:sz w:val="20"/>
          <w:szCs w:val="20"/>
        </w:rPr>
        <w:t xml:space="preserve">collects information on </w:t>
      </w:r>
      <w:r w:rsidRPr="00A06722">
        <w:rPr>
          <w:rFonts w:ascii="Arial" w:hAnsi="Arial" w:cs="Arial"/>
          <w:i/>
          <w:iCs/>
          <w:sz w:val="20"/>
          <w:szCs w:val="20"/>
        </w:rPr>
        <w:t xml:space="preserve">Forests with Exceptional Conservation Value </w:t>
      </w:r>
      <w:r w:rsidRPr="00A06722">
        <w:rPr>
          <w:rFonts w:ascii="Arial" w:hAnsi="Arial" w:cs="Arial"/>
          <w:sz w:val="20"/>
          <w:szCs w:val="20"/>
        </w:rPr>
        <w:t xml:space="preserve">and/or other </w:t>
      </w:r>
      <w:r w:rsidRPr="00A06722">
        <w:rPr>
          <w:rFonts w:ascii="Arial" w:hAnsi="Arial" w:cs="Arial"/>
          <w:i/>
          <w:iCs/>
          <w:sz w:val="20"/>
          <w:szCs w:val="20"/>
        </w:rPr>
        <w:t>biodiversity</w:t>
      </w:r>
      <w:r w:rsidRPr="00A06722">
        <w:rPr>
          <w:rFonts w:ascii="Arial" w:hAnsi="Arial" w:cs="Arial"/>
          <w:sz w:val="20"/>
          <w:szCs w:val="20"/>
        </w:rPr>
        <w:t xml:space="preserve">-related data through </w:t>
      </w:r>
      <w:r w:rsidRPr="00A06722">
        <w:rPr>
          <w:rFonts w:ascii="Arial" w:hAnsi="Arial" w:cs="Arial"/>
          <w:i/>
          <w:iCs/>
          <w:sz w:val="20"/>
          <w:szCs w:val="20"/>
        </w:rPr>
        <w:t>inventory</w:t>
      </w:r>
      <w:r w:rsidRPr="00A06722">
        <w:rPr>
          <w:rFonts w:ascii="Arial" w:hAnsi="Arial" w:cs="Arial"/>
          <w:sz w:val="20"/>
          <w:szCs w:val="20"/>
        </w:rPr>
        <w:t xml:space="preserve">, mapping, and/or participation in external </w:t>
      </w:r>
      <w:r w:rsidRPr="00A06722">
        <w:rPr>
          <w:rFonts w:ascii="Arial" w:hAnsi="Arial" w:cs="Arial"/>
          <w:i/>
          <w:iCs/>
          <w:sz w:val="20"/>
          <w:szCs w:val="20"/>
        </w:rPr>
        <w:t>programs</w:t>
      </w:r>
      <w:r w:rsidRPr="00A06722">
        <w:rPr>
          <w:rFonts w:ascii="Arial" w:hAnsi="Arial" w:cs="Arial"/>
          <w:sz w:val="20"/>
          <w:szCs w:val="20"/>
        </w:rPr>
        <w:t xml:space="preserve">. </w:t>
      </w:r>
    </w:p>
    <w:p w14:paraId="5F526C0B" w14:textId="4481E39D" w:rsidR="009A7616" w:rsidRPr="003217A3" w:rsidRDefault="00397C61" w:rsidP="00397C61">
      <w:pPr>
        <w:pStyle w:val="ListParagraph"/>
        <w:widowControl w:val="0"/>
        <w:numPr>
          <w:ilvl w:val="0"/>
          <w:numId w:val="8"/>
        </w:numPr>
        <w:spacing w:after="120" w:line="285" w:lineRule="auto"/>
        <w:rPr>
          <w:rFonts w:ascii="Arial" w:eastAsia="Times New Roman" w:hAnsi="Arial" w:cs="Arial"/>
          <w:color w:val="000000"/>
          <w:kern w:val="28"/>
          <w:sz w:val="20"/>
          <w:szCs w:val="20"/>
          <w14:ligatures w14:val="none"/>
          <w14:cntxtAlts/>
        </w:rPr>
      </w:pPr>
      <w:r w:rsidRPr="00397C61">
        <w:rPr>
          <w:rFonts w:ascii="Arial" w:hAnsi="Arial" w:cs="Arial"/>
          <w:sz w:val="20"/>
          <w:szCs w:val="20"/>
        </w:rPr>
        <w:t>VT</w:t>
      </w:r>
      <w:r w:rsidRPr="00397C61">
        <w:rPr>
          <w:rFonts w:ascii="Arial" w:hAnsi="Arial" w:cs="Arial"/>
          <w:i/>
          <w:iCs/>
          <w:sz w:val="20"/>
          <w:szCs w:val="20"/>
        </w:rPr>
        <w:t xml:space="preserve"> </w:t>
      </w:r>
      <w:r w:rsidRPr="00397C61">
        <w:rPr>
          <w:rFonts w:ascii="Arial" w:hAnsi="Arial" w:cs="Arial"/>
          <w:sz w:val="20"/>
          <w:szCs w:val="20"/>
        </w:rPr>
        <w:t xml:space="preserve">could utilize programs such as </w:t>
      </w:r>
      <w:hyperlink r:id="rId36" w:history="1">
        <w:r w:rsidRPr="003217A3">
          <w:rPr>
            <w:rStyle w:val="Hyperlink"/>
            <w:rFonts w:ascii="Arial" w:hAnsi="Arial" w:cs="Arial"/>
            <w:sz w:val="20"/>
            <w:szCs w:val="20"/>
          </w:rPr>
          <w:t>NatureServe</w:t>
        </w:r>
      </w:hyperlink>
      <w:r w:rsidRPr="00397C61">
        <w:rPr>
          <w:rFonts w:ascii="Arial" w:hAnsi="Arial" w:cs="Arial"/>
          <w:sz w:val="20"/>
          <w:szCs w:val="20"/>
        </w:rPr>
        <w:t>, state or provincial heritage programs, or other credible systems. Such participation may include providing non-proprietary scientific information, time, and assistance by staff, or in-kind or direct financial support.</w:t>
      </w:r>
    </w:p>
    <w:p w14:paraId="3C825AE8" w14:textId="77777777" w:rsidR="003217A3" w:rsidRPr="003217A3" w:rsidRDefault="003217A3" w:rsidP="003217A3">
      <w:pPr>
        <w:pStyle w:val="Default"/>
        <w:rPr>
          <w:rFonts w:ascii="Arial" w:hAnsi="Arial" w:cs="Arial"/>
          <w:sz w:val="20"/>
          <w:szCs w:val="20"/>
        </w:rPr>
      </w:pPr>
      <w:r w:rsidRPr="003217A3">
        <w:rPr>
          <w:rFonts w:ascii="Arial" w:hAnsi="Arial" w:cs="Arial"/>
          <w:b/>
          <w:bCs/>
          <w:sz w:val="20"/>
          <w:szCs w:val="20"/>
        </w:rPr>
        <w:t xml:space="preserve">Indicator 3.3.2: </w:t>
      </w:r>
      <w:r w:rsidRPr="003217A3">
        <w:rPr>
          <w:rFonts w:ascii="Arial" w:hAnsi="Arial" w:cs="Arial"/>
          <w:i/>
          <w:iCs/>
          <w:sz w:val="20"/>
          <w:szCs w:val="20"/>
        </w:rPr>
        <w:t xml:space="preserve">Organization </w:t>
      </w:r>
      <w:r w:rsidRPr="003217A3">
        <w:rPr>
          <w:rFonts w:ascii="Arial" w:hAnsi="Arial" w:cs="Arial"/>
          <w:sz w:val="20"/>
          <w:szCs w:val="20"/>
        </w:rPr>
        <w:t xml:space="preserve">implements </w:t>
      </w:r>
      <w:r w:rsidRPr="003217A3">
        <w:rPr>
          <w:rFonts w:ascii="Arial" w:hAnsi="Arial" w:cs="Arial"/>
          <w:i/>
          <w:iCs/>
          <w:sz w:val="20"/>
          <w:szCs w:val="20"/>
        </w:rPr>
        <w:t xml:space="preserve">strategies </w:t>
      </w:r>
      <w:r w:rsidRPr="003217A3">
        <w:rPr>
          <w:rFonts w:ascii="Arial" w:hAnsi="Arial" w:cs="Arial"/>
          <w:sz w:val="20"/>
          <w:szCs w:val="20"/>
        </w:rPr>
        <w:t xml:space="preserve">to incorporate research results and field applications of </w:t>
      </w:r>
      <w:r w:rsidRPr="003217A3">
        <w:rPr>
          <w:rFonts w:ascii="Arial" w:hAnsi="Arial" w:cs="Arial"/>
          <w:i/>
          <w:iCs/>
          <w:sz w:val="20"/>
          <w:szCs w:val="20"/>
        </w:rPr>
        <w:t xml:space="preserve">biodiversity </w:t>
      </w:r>
      <w:r w:rsidRPr="003217A3">
        <w:rPr>
          <w:rFonts w:ascii="Arial" w:hAnsi="Arial" w:cs="Arial"/>
          <w:sz w:val="20"/>
          <w:szCs w:val="20"/>
        </w:rPr>
        <w:t xml:space="preserve">and ecosystem research into </w:t>
      </w:r>
      <w:r w:rsidRPr="003217A3">
        <w:rPr>
          <w:rFonts w:ascii="Arial" w:hAnsi="Arial" w:cs="Arial"/>
          <w:i/>
          <w:iCs/>
          <w:sz w:val="20"/>
          <w:szCs w:val="20"/>
        </w:rPr>
        <w:t xml:space="preserve">urban or community forest </w:t>
      </w:r>
      <w:r w:rsidRPr="003217A3">
        <w:rPr>
          <w:rFonts w:ascii="Arial" w:hAnsi="Arial" w:cs="Arial"/>
          <w:sz w:val="20"/>
          <w:szCs w:val="20"/>
        </w:rPr>
        <w:t xml:space="preserve">management decisions. </w:t>
      </w:r>
    </w:p>
    <w:p w14:paraId="6ABB8C96" w14:textId="71E76414" w:rsidR="003217A3" w:rsidRPr="007A5088" w:rsidRDefault="007A5088" w:rsidP="007A5088">
      <w:pPr>
        <w:pStyle w:val="ListParagraph"/>
        <w:widowControl w:val="0"/>
        <w:numPr>
          <w:ilvl w:val="0"/>
          <w:numId w:val="8"/>
        </w:numPr>
        <w:spacing w:after="120" w:line="285" w:lineRule="auto"/>
        <w:rPr>
          <w:rFonts w:ascii="Arial" w:eastAsia="Times New Roman" w:hAnsi="Arial" w:cs="Arial"/>
          <w:color w:val="000000"/>
          <w:kern w:val="28"/>
          <w:sz w:val="20"/>
          <w:szCs w:val="20"/>
          <w14:ligatures w14:val="none"/>
          <w14:cntxtAlts/>
        </w:rPr>
      </w:pPr>
      <w:r>
        <w:t xml:space="preserve">Nature Communications: </w:t>
      </w:r>
      <w:hyperlink r:id="rId37" w:history="1">
        <w:r w:rsidRPr="00676A5F">
          <w:rPr>
            <w:rStyle w:val="Hyperlink"/>
          </w:rPr>
          <w:t>Strategically growing the urban forest will improve our world</w:t>
        </w:r>
      </w:hyperlink>
    </w:p>
    <w:p w14:paraId="69D98414" w14:textId="77777777" w:rsidR="00676A5F" w:rsidRDefault="00676A5F" w:rsidP="00DC06A5">
      <w:pPr>
        <w:widowControl w:val="0"/>
        <w:spacing w:after="120" w:line="285" w:lineRule="auto"/>
        <w:ind w:firstLine="220"/>
        <w:rPr>
          <w:rFonts w:ascii="Arial" w:eastAsia="Times New Roman" w:hAnsi="Arial" w:cs="Arial"/>
          <w:b/>
          <w:bCs/>
          <w:color w:val="000000"/>
          <w:kern w:val="28"/>
          <w14:ligatures w14:val="none"/>
          <w14:cntxtAlts/>
        </w:rPr>
      </w:pPr>
    </w:p>
    <w:p w14:paraId="2450B439" w14:textId="616E91BA" w:rsidR="003004C2" w:rsidRPr="003004C2" w:rsidRDefault="003004C2" w:rsidP="00676A5F">
      <w:pPr>
        <w:widowControl w:val="0"/>
        <w:spacing w:after="120" w:line="285" w:lineRule="auto"/>
        <w:rPr>
          <w:rFonts w:ascii="Arial" w:eastAsia="Times New Roman" w:hAnsi="Arial" w:cs="Arial"/>
          <w:b/>
          <w:bCs/>
          <w:color w:val="000000"/>
          <w:kern w:val="28"/>
          <w14:ligatures w14:val="none"/>
          <w14:cntxtAlts/>
        </w:rPr>
      </w:pPr>
      <w:r w:rsidRPr="003004C2">
        <w:rPr>
          <w:rFonts w:ascii="Arial" w:eastAsia="Times New Roman" w:hAnsi="Arial" w:cs="Arial"/>
          <w:b/>
          <w:bCs/>
          <w:color w:val="000000"/>
          <w:kern w:val="28"/>
          <w14:ligatures w14:val="none"/>
          <w14:cntxtAlts/>
        </w:rPr>
        <w:lastRenderedPageBreak/>
        <w:t>Objective</w:t>
      </w:r>
      <w:r w:rsidRPr="003004C2">
        <w:rPr>
          <w:rFonts w:ascii="Arial" w:eastAsia="Times New Roman" w:hAnsi="Arial" w:cs="Arial"/>
          <w:b/>
          <w:bCs/>
          <w:color w:val="000000"/>
          <w:spacing w:val="-3"/>
          <w:kern w:val="28"/>
          <w14:ligatures w14:val="none"/>
          <w14:cntxtAlts/>
        </w:rPr>
        <w:t xml:space="preserve"> 4</w:t>
      </w:r>
      <w:r w:rsidRPr="003004C2">
        <w:rPr>
          <w:rFonts w:ascii="Arial" w:eastAsia="Times New Roman" w:hAnsi="Arial" w:cs="Arial"/>
          <w:b/>
          <w:bCs/>
          <w:color w:val="000000"/>
          <w:kern w:val="28"/>
          <w14:ligatures w14:val="none"/>
          <w14:cntxtAlts/>
        </w:rPr>
        <w:t>:</w:t>
      </w:r>
      <w:r w:rsidRPr="003004C2">
        <w:rPr>
          <w:rFonts w:ascii="Arial" w:eastAsia="Times New Roman" w:hAnsi="Arial" w:cs="Arial"/>
          <w:b/>
          <w:bCs/>
          <w:color w:val="000000"/>
          <w:spacing w:val="-3"/>
          <w:kern w:val="28"/>
          <w14:ligatures w14:val="none"/>
          <w14:cntxtAlts/>
        </w:rPr>
        <w:t xml:space="preserve"> Stewardship of Natural Resources including Air, Water, and Soil</w:t>
      </w:r>
    </w:p>
    <w:p w14:paraId="471EC09B" w14:textId="593FA4EF"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consider the impact of the </w:t>
      </w:r>
      <w:r w:rsidRPr="003004C2">
        <w:rPr>
          <w:rFonts w:ascii="Arial" w:eastAsia="Times New Roman" w:hAnsi="Arial" w:cs="Arial"/>
          <w:i/>
          <w:iCs/>
          <w:color w:val="000000"/>
          <w:kern w:val="28"/>
          <w:sz w:val="20"/>
          <w:szCs w:val="20"/>
          <w14:ligatures w14:val="none"/>
          <w14:cntxtAlts/>
        </w:rPr>
        <w:t xml:space="preserve">urban forest </w:t>
      </w:r>
      <w:r w:rsidRPr="003004C2">
        <w:rPr>
          <w:rFonts w:ascii="Arial" w:eastAsia="Times New Roman" w:hAnsi="Arial" w:cs="Arial"/>
          <w:color w:val="000000"/>
          <w:kern w:val="28"/>
          <w:sz w:val="20"/>
          <w:szCs w:val="20"/>
          <w14:ligatures w14:val="none"/>
          <w14:cntxtAlts/>
        </w:rPr>
        <w:t xml:space="preserve">and </w:t>
      </w:r>
      <w:r w:rsidR="007F3CD0">
        <w:rPr>
          <w:rFonts w:ascii="Arial" w:eastAsia="Times New Roman" w:hAnsi="Arial" w:cs="Arial"/>
          <w:i/>
          <w:iCs/>
          <w:color w:val="000000"/>
          <w:kern w:val="28"/>
          <w:sz w:val="20"/>
          <w:szCs w:val="20"/>
          <w14:ligatures w14:val="none"/>
          <w14:cntxtAlts/>
        </w:rPr>
        <w:t>VT</w:t>
      </w:r>
      <w:r w:rsidRPr="003004C2">
        <w:rPr>
          <w:rFonts w:ascii="Arial" w:eastAsia="Times New Roman" w:hAnsi="Arial" w:cs="Arial"/>
          <w:i/>
          <w:iCs/>
          <w:color w:val="000000"/>
          <w:kern w:val="28"/>
          <w:sz w:val="20"/>
          <w:szCs w:val="20"/>
          <w14:ligatures w14:val="none"/>
          <w14:cntxtAlts/>
        </w:rPr>
        <w:t xml:space="preserve">’s program </w:t>
      </w:r>
      <w:r w:rsidRPr="003004C2">
        <w:rPr>
          <w:rFonts w:ascii="Arial" w:eastAsia="Times New Roman" w:hAnsi="Arial" w:cs="Arial"/>
          <w:color w:val="000000"/>
          <w:kern w:val="28"/>
          <w:sz w:val="20"/>
          <w:szCs w:val="20"/>
          <w14:ligatures w14:val="none"/>
          <w14:cntxtAlts/>
        </w:rPr>
        <w:t xml:space="preserve">on natural resources including air, water, and soil.  </w:t>
      </w:r>
    </w:p>
    <w:p w14:paraId="72D9FED4" w14:textId="77777777" w:rsidR="00A600D0" w:rsidRDefault="003004C2"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w:t>
      </w: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4.1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meets or exceeds all applicable water and air quality laws, regulations, and meets or exceeds </w:t>
      </w:r>
      <w:r w:rsidRPr="009A7616">
        <w:rPr>
          <w:rFonts w:ascii="Arial" w:eastAsia="Times New Roman" w:hAnsi="Arial" w:cs="Arial"/>
          <w:i/>
          <w:iCs/>
          <w:color w:val="000000"/>
          <w:kern w:val="28"/>
          <w:sz w:val="20"/>
          <w:szCs w:val="20"/>
          <w14:ligatures w14:val="none"/>
          <w14:cntxtAlts/>
        </w:rPr>
        <w:t xml:space="preserve">best management practices </w:t>
      </w:r>
      <w:r w:rsidRPr="009A7616">
        <w:rPr>
          <w:rFonts w:ascii="Arial" w:eastAsia="Times New Roman" w:hAnsi="Arial" w:cs="Arial"/>
          <w:color w:val="000000"/>
          <w:kern w:val="28"/>
          <w:sz w:val="20"/>
          <w:szCs w:val="20"/>
          <w14:ligatures w14:val="none"/>
          <w14:cntxtAlts/>
        </w:rPr>
        <w:t xml:space="preserve">developed under government-approved water and air quality </w:t>
      </w:r>
      <w:r w:rsidRPr="009A7616">
        <w:rPr>
          <w:rFonts w:ascii="Arial" w:eastAsia="Times New Roman" w:hAnsi="Arial" w:cs="Arial"/>
          <w:i/>
          <w:iCs/>
          <w:color w:val="000000"/>
          <w:kern w:val="28"/>
          <w:sz w:val="20"/>
          <w:szCs w:val="20"/>
          <w14:ligatures w14:val="none"/>
          <w14:cntxtAlts/>
        </w:rPr>
        <w:t xml:space="preserve">programs. </w:t>
      </w:r>
      <w:r w:rsidRPr="009A7616">
        <w:rPr>
          <w:rFonts w:ascii="Arial" w:eastAsia="Times New Roman" w:hAnsi="Arial" w:cs="Arial"/>
          <w:color w:val="000000"/>
          <w:kern w:val="28"/>
          <w:sz w:val="20"/>
          <w:szCs w:val="20"/>
          <w14:ligatures w14:val="none"/>
          <w14:cntxtAlts/>
        </w:rPr>
        <w:t xml:space="preserve"> </w:t>
      </w:r>
    </w:p>
    <w:p w14:paraId="2AB4242F" w14:textId="07D73C3D" w:rsidR="003004C2" w:rsidRPr="006F0755" w:rsidRDefault="00A600D0" w:rsidP="00A600D0">
      <w:pPr>
        <w:pStyle w:val="BodyText"/>
        <w:widowControl w:val="0"/>
        <w:numPr>
          <w:ilvl w:val="0"/>
          <w:numId w:val="8"/>
        </w:numPr>
        <w:spacing w:before="63" w:line="256" w:lineRule="auto"/>
        <w:rPr>
          <w:rFonts w:ascii="Arial" w:eastAsia="Times New Roman" w:hAnsi="Arial" w:cs="Arial"/>
          <w:color w:val="000000"/>
          <w:spacing w:val="-11"/>
          <w:kern w:val="28"/>
          <w:sz w:val="20"/>
          <w:szCs w:val="20"/>
          <w:highlight w:val="yellow"/>
          <w14:ligatures w14:val="none"/>
          <w14:cntxtAlts/>
        </w:rPr>
      </w:pPr>
      <w:r w:rsidRPr="006F0755">
        <w:rPr>
          <w:rFonts w:ascii="Arial" w:hAnsi="Arial" w:cs="Arial"/>
          <w:sz w:val="20"/>
          <w:szCs w:val="20"/>
          <w:highlight w:val="yellow"/>
        </w:rPr>
        <w:t>Sustainable Infrastructure Society:</w:t>
      </w:r>
      <w:hyperlink r:id="rId38" w:history="1">
        <w:r w:rsidRPr="006F0755">
          <w:rPr>
            <w:rStyle w:val="Hyperlink"/>
            <w:rFonts w:ascii="Arial" w:hAnsi="Arial" w:cs="Arial"/>
            <w:sz w:val="20"/>
            <w:szCs w:val="20"/>
            <w:highlight w:val="yellow"/>
          </w:rPr>
          <w:t xml:space="preserve"> Best Management Practices</w:t>
        </w:r>
      </w:hyperlink>
    </w:p>
    <w:p w14:paraId="25D16864" w14:textId="09A2FB45" w:rsidR="007C3F82" w:rsidRPr="007C3F82" w:rsidRDefault="007C3F82" w:rsidP="007C3F82">
      <w:pPr>
        <w:pStyle w:val="Default"/>
        <w:rPr>
          <w:rFonts w:ascii="Arial" w:hAnsi="Arial" w:cs="Arial"/>
          <w:sz w:val="20"/>
          <w:szCs w:val="20"/>
        </w:rPr>
      </w:pPr>
      <w:r w:rsidRPr="007C3F82">
        <w:rPr>
          <w:rFonts w:ascii="Arial" w:eastAsia="Times New Roman" w:hAnsi="Arial" w:cs="Arial"/>
          <w:b/>
          <w:bCs/>
          <w:kern w:val="28"/>
          <w:sz w:val="20"/>
          <w:szCs w:val="20"/>
          <w14:ligatures w14:val="none"/>
          <w14:cntxtAlts/>
        </w:rPr>
        <w:t>In</w:t>
      </w:r>
      <w:r w:rsidRPr="007C3F82">
        <w:rPr>
          <w:rFonts w:ascii="Arial" w:hAnsi="Arial" w:cs="Arial"/>
          <w:b/>
          <w:bCs/>
          <w:sz w:val="20"/>
          <w:szCs w:val="20"/>
        </w:rPr>
        <w:t xml:space="preserve">dicator 4.1.1: </w:t>
      </w:r>
      <w:r w:rsidRPr="007C3F82">
        <w:rPr>
          <w:rFonts w:ascii="Arial" w:hAnsi="Arial" w:cs="Arial"/>
          <w:i/>
          <w:iCs/>
          <w:sz w:val="20"/>
          <w:szCs w:val="20"/>
        </w:rPr>
        <w:t xml:space="preserve">Organization </w:t>
      </w:r>
      <w:r w:rsidRPr="007C3F82">
        <w:rPr>
          <w:rFonts w:ascii="Arial" w:hAnsi="Arial" w:cs="Arial"/>
          <w:sz w:val="20"/>
          <w:szCs w:val="20"/>
        </w:rPr>
        <w:t xml:space="preserve">implements water- and air-quality </w:t>
      </w:r>
      <w:r w:rsidRPr="007C3F82">
        <w:rPr>
          <w:rFonts w:ascii="Arial" w:hAnsi="Arial" w:cs="Arial"/>
          <w:i/>
          <w:iCs/>
          <w:sz w:val="20"/>
          <w:szCs w:val="20"/>
        </w:rPr>
        <w:t xml:space="preserve">best management practices </w:t>
      </w:r>
      <w:r w:rsidRPr="007C3F82">
        <w:rPr>
          <w:rFonts w:ascii="Arial" w:hAnsi="Arial" w:cs="Arial"/>
          <w:sz w:val="20"/>
          <w:szCs w:val="20"/>
        </w:rPr>
        <w:t xml:space="preserve">during all phases of management activities. </w:t>
      </w:r>
    </w:p>
    <w:p w14:paraId="5BDCF2EB" w14:textId="2A2BCA59" w:rsidR="003004C2" w:rsidRPr="006F0755" w:rsidRDefault="00F57AAB" w:rsidP="00F57AAB">
      <w:pPr>
        <w:pStyle w:val="ListParagraph"/>
        <w:widowControl w:val="0"/>
        <w:numPr>
          <w:ilvl w:val="0"/>
          <w:numId w:val="8"/>
        </w:numPr>
        <w:spacing w:after="120" w:line="285" w:lineRule="auto"/>
        <w:rPr>
          <w:rFonts w:ascii="Arial" w:eastAsia="Times New Roman" w:hAnsi="Arial" w:cs="Arial"/>
          <w:color w:val="000000"/>
          <w:kern w:val="28"/>
          <w:sz w:val="20"/>
          <w:szCs w:val="20"/>
          <w14:ligatures w14:val="none"/>
          <w14:cntxtAlts/>
        </w:rPr>
      </w:pPr>
      <w:r w:rsidRPr="006F0755">
        <w:rPr>
          <w:rFonts w:ascii="Arial" w:hAnsi="Arial" w:cs="Arial"/>
          <w:sz w:val="20"/>
          <w:szCs w:val="20"/>
        </w:rPr>
        <w:t xml:space="preserve">United States Environmental Protection Agency: </w:t>
      </w:r>
      <w:hyperlink r:id="rId39" w:anchor=":%7E:text=Following%20are%20the%20top%2010%20water%20best%20management,and%20Irrigation%20Reduce%20Steam%20Sterilizer%20Tempering%20Water%20Use" w:history="1">
        <w:r w:rsidRPr="006F0755">
          <w:rPr>
            <w:rStyle w:val="Hyperlink"/>
            <w:rFonts w:ascii="Arial" w:hAnsi="Arial" w:cs="Arial"/>
            <w:sz w:val="20"/>
            <w:szCs w:val="20"/>
          </w:rPr>
          <w:t>Water Management Plans and Best Practices at EPA</w:t>
        </w:r>
      </w:hyperlink>
    </w:p>
    <w:p w14:paraId="7AFE6D64" w14:textId="221EC0FE" w:rsidR="00CA72E2" w:rsidRPr="006F0755" w:rsidRDefault="00CA72E2" w:rsidP="00F57AAB">
      <w:pPr>
        <w:pStyle w:val="ListParagraph"/>
        <w:widowControl w:val="0"/>
        <w:numPr>
          <w:ilvl w:val="0"/>
          <w:numId w:val="8"/>
        </w:numPr>
        <w:spacing w:after="120" w:line="285" w:lineRule="auto"/>
        <w:rPr>
          <w:rFonts w:ascii="Arial" w:eastAsia="Times New Roman" w:hAnsi="Arial" w:cs="Arial"/>
          <w:color w:val="000000"/>
          <w:kern w:val="28"/>
          <w:sz w:val="20"/>
          <w:szCs w:val="20"/>
          <w14:ligatures w14:val="none"/>
          <w14:cntxtAlts/>
        </w:rPr>
      </w:pPr>
      <w:r w:rsidRPr="006F0755">
        <w:t xml:space="preserve">United States Environmental Protection Agency: </w:t>
      </w:r>
      <w:hyperlink r:id="rId40" w:history="1">
        <w:r w:rsidRPr="006F0755">
          <w:rPr>
            <w:rStyle w:val="Hyperlink"/>
          </w:rPr>
          <w:t>Managing Air Quality - Control Strategies to Achieve Air Pollution Reduction</w:t>
        </w:r>
      </w:hyperlink>
    </w:p>
    <w:p w14:paraId="7A1D6D8F" w14:textId="77777777" w:rsidR="0000226C" w:rsidRPr="0000226C" w:rsidRDefault="0000226C" w:rsidP="0000226C">
      <w:pPr>
        <w:pStyle w:val="Default"/>
        <w:rPr>
          <w:rFonts w:ascii="Arial" w:hAnsi="Arial" w:cs="Arial"/>
          <w:sz w:val="20"/>
          <w:szCs w:val="20"/>
        </w:rPr>
      </w:pPr>
      <w:r w:rsidRPr="0000226C">
        <w:rPr>
          <w:rFonts w:ascii="Arial" w:hAnsi="Arial" w:cs="Arial"/>
          <w:b/>
          <w:bCs/>
          <w:sz w:val="20"/>
          <w:szCs w:val="20"/>
        </w:rPr>
        <w:t xml:space="preserve">Indicator 4.1.2: </w:t>
      </w:r>
      <w:r w:rsidRPr="0000226C">
        <w:rPr>
          <w:rFonts w:ascii="Arial" w:hAnsi="Arial" w:cs="Arial"/>
          <w:i/>
          <w:iCs/>
          <w:sz w:val="20"/>
          <w:szCs w:val="20"/>
        </w:rPr>
        <w:t xml:space="preserve">Organization </w:t>
      </w:r>
      <w:r w:rsidRPr="0000226C">
        <w:rPr>
          <w:rFonts w:ascii="Arial" w:hAnsi="Arial" w:cs="Arial"/>
          <w:sz w:val="20"/>
          <w:szCs w:val="20"/>
        </w:rPr>
        <w:t xml:space="preserve">monitors implementation of overall </w:t>
      </w:r>
      <w:r w:rsidRPr="0000226C">
        <w:rPr>
          <w:rFonts w:ascii="Arial" w:hAnsi="Arial" w:cs="Arial"/>
          <w:i/>
          <w:iCs/>
          <w:sz w:val="20"/>
          <w:szCs w:val="20"/>
        </w:rPr>
        <w:t xml:space="preserve">best management practices </w:t>
      </w:r>
      <w:r w:rsidRPr="0000226C">
        <w:rPr>
          <w:rFonts w:ascii="Arial" w:hAnsi="Arial" w:cs="Arial"/>
          <w:sz w:val="20"/>
          <w:szCs w:val="20"/>
        </w:rPr>
        <w:t xml:space="preserve">to </w:t>
      </w:r>
      <w:r w:rsidRPr="0000226C">
        <w:rPr>
          <w:rFonts w:ascii="Arial" w:hAnsi="Arial" w:cs="Arial"/>
          <w:i/>
          <w:iCs/>
          <w:sz w:val="20"/>
          <w:szCs w:val="20"/>
        </w:rPr>
        <w:t xml:space="preserve">protect </w:t>
      </w:r>
      <w:r w:rsidRPr="0000226C">
        <w:rPr>
          <w:rFonts w:ascii="Arial" w:hAnsi="Arial" w:cs="Arial"/>
          <w:sz w:val="20"/>
          <w:szCs w:val="20"/>
        </w:rPr>
        <w:t xml:space="preserve">air, water, and soil. </w:t>
      </w:r>
    </w:p>
    <w:p w14:paraId="56F285AA" w14:textId="52B8E980" w:rsidR="00CD62D8" w:rsidRPr="00CD62D8" w:rsidRDefault="00CD62D8" w:rsidP="0085713A">
      <w:pPr>
        <w:pStyle w:val="Default"/>
        <w:numPr>
          <w:ilvl w:val="0"/>
          <w:numId w:val="12"/>
        </w:numPr>
        <w:rPr>
          <w:rFonts w:ascii="Arial" w:hAnsi="Arial" w:cs="Arial"/>
          <w:color w:val="006FC0"/>
          <w:sz w:val="20"/>
          <w:szCs w:val="20"/>
        </w:rPr>
      </w:pPr>
      <w:r w:rsidRPr="00CD62D8">
        <w:rPr>
          <w:rFonts w:ascii="Arial" w:hAnsi="Arial" w:cs="Arial"/>
          <w:sz w:val="20"/>
          <w:szCs w:val="20"/>
        </w:rPr>
        <w:t xml:space="preserve">USDA Forest Service: </w:t>
      </w:r>
      <w:hyperlink r:id="rId41" w:history="1">
        <w:r w:rsidRPr="0085713A">
          <w:rPr>
            <w:rStyle w:val="Hyperlink"/>
            <w:rFonts w:ascii="Arial" w:hAnsi="Arial" w:cs="Arial"/>
            <w:sz w:val="20"/>
            <w:szCs w:val="20"/>
          </w:rPr>
          <w:t>Soil and Water: Best Management Practices Monitoring</w:t>
        </w:r>
      </w:hyperlink>
      <w:r w:rsidRPr="00CD62D8">
        <w:rPr>
          <w:rFonts w:ascii="Arial" w:hAnsi="Arial" w:cs="Arial"/>
          <w:color w:val="006FC0"/>
          <w:sz w:val="20"/>
          <w:szCs w:val="20"/>
        </w:rPr>
        <w:t xml:space="preserve"> </w:t>
      </w:r>
    </w:p>
    <w:p w14:paraId="2B415C49" w14:textId="77777777" w:rsidR="0085713A" w:rsidRDefault="0085713A" w:rsidP="00DC06A5">
      <w:pPr>
        <w:widowControl w:val="0"/>
        <w:spacing w:before="63" w:after="120" w:line="256" w:lineRule="auto"/>
        <w:rPr>
          <w:rFonts w:ascii="Arial" w:eastAsia="Times New Roman" w:hAnsi="Arial" w:cs="Arial"/>
          <w:b/>
          <w:bCs/>
          <w:color w:val="000000"/>
          <w:kern w:val="28"/>
          <w:sz w:val="20"/>
          <w:szCs w:val="20"/>
          <w14:ligatures w14:val="none"/>
          <w14:cntxtAlts/>
        </w:rPr>
      </w:pPr>
    </w:p>
    <w:p w14:paraId="44E7C38C" w14:textId="519DBBFB" w:rsidR="003004C2" w:rsidRPr="003004C2" w:rsidRDefault="003004C2" w:rsidP="00DC06A5">
      <w:pPr>
        <w:widowControl w:val="0"/>
        <w:spacing w:before="63" w:after="120" w:line="256" w:lineRule="auto"/>
        <w:rPr>
          <w:rFonts w:ascii="Arial" w:eastAsia="Times New Roman" w:hAnsi="Arial" w:cs="Arial"/>
          <w:color w:val="000000"/>
          <w:spacing w:val="-10"/>
          <w:kern w:val="28"/>
          <w:sz w:val="20"/>
          <w:szCs w:val="20"/>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4.2</w:t>
      </w:r>
      <w:r w:rsidRPr="003004C2">
        <w:rPr>
          <w:rFonts w:ascii="Arial" w:eastAsia="Times New Roman" w:hAnsi="Arial" w:cs="Arial"/>
          <w:b/>
          <w:bCs/>
          <w:color w:val="000000"/>
          <w:spacing w:val="-8"/>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b/>
          <w:bCs/>
          <w:color w:val="000000"/>
          <w:spacing w:val="-10"/>
          <w:kern w:val="28"/>
          <w:sz w:val="20"/>
          <w:szCs w:val="20"/>
          <w14:ligatures w14:val="none"/>
          <w14:cntxtAlts/>
        </w:rPr>
        <w:t xml:space="preserve"> </w:t>
      </w:r>
      <w:r w:rsidR="007F3CD0" w:rsidRPr="0085713A">
        <w:rPr>
          <w:rFonts w:ascii="Arial" w:eastAsia="Times New Roman" w:hAnsi="Arial" w:cs="Arial"/>
          <w:color w:val="000000"/>
          <w:spacing w:val="-10"/>
          <w:kern w:val="28"/>
          <w:sz w:val="20"/>
          <w:szCs w:val="20"/>
          <w14:ligatures w14:val="none"/>
          <w14:cntxtAlts/>
        </w:rPr>
        <w:t>VT</w:t>
      </w:r>
      <w:r w:rsidRPr="003004C2">
        <w:rPr>
          <w:rFonts w:ascii="Arial" w:eastAsia="Times New Roman" w:hAnsi="Arial" w:cs="Arial"/>
          <w:i/>
          <w:iCs/>
          <w:color w:val="000000"/>
          <w:spacing w:val="-10"/>
          <w:kern w:val="28"/>
          <w:sz w:val="20"/>
          <w:szCs w:val="20"/>
          <w14:ligatures w14:val="none"/>
          <w14:cntxtAlts/>
        </w:rPr>
        <w:t xml:space="preserve"> </w:t>
      </w:r>
      <w:r w:rsidRPr="003004C2">
        <w:rPr>
          <w:rFonts w:ascii="Arial" w:eastAsia="Times New Roman" w:hAnsi="Arial" w:cs="Arial"/>
          <w:color w:val="000000"/>
          <w:spacing w:val="-10"/>
          <w:kern w:val="28"/>
          <w:sz w:val="20"/>
          <w:szCs w:val="20"/>
          <w14:ligatures w14:val="none"/>
          <w14:cntxtAlts/>
        </w:rPr>
        <w:t xml:space="preserve">implements water, </w:t>
      </w:r>
      <w:r w:rsidRPr="003004C2">
        <w:rPr>
          <w:rFonts w:ascii="Arial" w:eastAsia="Times New Roman" w:hAnsi="Arial" w:cs="Arial"/>
          <w:i/>
          <w:iCs/>
          <w:color w:val="000000"/>
          <w:spacing w:val="-10"/>
          <w:kern w:val="28"/>
          <w:sz w:val="20"/>
          <w:szCs w:val="20"/>
          <w14:ligatures w14:val="none"/>
          <w14:cntxtAlts/>
        </w:rPr>
        <w:t>wetland</w:t>
      </w:r>
      <w:r w:rsidRPr="003004C2">
        <w:rPr>
          <w:rFonts w:ascii="Arial" w:eastAsia="Times New Roman" w:hAnsi="Arial" w:cs="Arial"/>
          <w:color w:val="000000"/>
          <w:spacing w:val="-10"/>
          <w:kern w:val="28"/>
          <w:sz w:val="20"/>
          <w:szCs w:val="20"/>
          <w14:ligatures w14:val="none"/>
          <w14:cntxtAlts/>
        </w:rPr>
        <w:t xml:space="preserve">, and </w:t>
      </w:r>
      <w:r w:rsidRPr="003004C2">
        <w:rPr>
          <w:rFonts w:ascii="Arial" w:eastAsia="Times New Roman" w:hAnsi="Arial" w:cs="Arial"/>
          <w:i/>
          <w:iCs/>
          <w:color w:val="000000"/>
          <w:spacing w:val="-10"/>
          <w:kern w:val="28"/>
          <w:sz w:val="20"/>
          <w:szCs w:val="20"/>
          <w14:ligatures w14:val="none"/>
          <w14:cntxtAlts/>
        </w:rPr>
        <w:t xml:space="preserve">riparian protection </w:t>
      </w:r>
      <w:r w:rsidRPr="003004C2">
        <w:rPr>
          <w:rFonts w:ascii="Arial" w:eastAsia="Times New Roman" w:hAnsi="Arial" w:cs="Arial"/>
          <w:color w:val="000000"/>
          <w:spacing w:val="-10"/>
          <w:kern w:val="28"/>
          <w:sz w:val="20"/>
          <w:szCs w:val="20"/>
          <w14:ligatures w14:val="none"/>
          <w14:cntxtAlts/>
        </w:rPr>
        <w:t xml:space="preserve">measures based on soil type, terrain, vegetation, ecological function, harvesting system, governmental </w:t>
      </w:r>
      <w:r w:rsidRPr="003004C2">
        <w:rPr>
          <w:rFonts w:ascii="Arial" w:eastAsia="Times New Roman" w:hAnsi="Arial" w:cs="Arial"/>
          <w:i/>
          <w:iCs/>
          <w:color w:val="000000"/>
          <w:spacing w:val="-10"/>
          <w:kern w:val="28"/>
          <w:sz w:val="20"/>
          <w:szCs w:val="20"/>
          <w14:ligatures w14:val="none"/>
          <w14:cntxtAlts/>
        </w:rPr>
        <w:t xml:space="preserve">best management practices </w:t>
      </w:r>
      <w:r w:rsidRPr="003004C2">
        <w:rPr>
          <w:rFonts w:ascii="Arial" w:eastAsia="Times New Roman" w:hAnsi="Arial" w:cs="Arial"/>
          <w:color w:val="000000"/>
          <w:spacing w:val="-10"/>
          <w:kern w:val="28"/>
          <w:sz w:val="20"/>
          <w:szCs w:val="20"/>
          <w14:ligatures w14:val="none"/>
          <w14:cntxtAlts/>
        </w:rPr>
        <w:t xml:space="preserve">and guidelines, and other applicable factors. </w:t>
      </w:r>
    </w:p>
    <w:p w14:paraId="7F00F232" w14:textId="7DEF60DD" w:rsidR="00617F04" w:rsidRPr="00617F04" w:rsidRDefault="00617F04" w:rsidP="00617F04">
      <w:pPr>
        <w:pStyle w:val="Default"/>
        <w:rPr>
          <w:rFonts w:ascii="Arial" w:hAnsi="Arial" w:cs="Arial"/>
          <w:sz w:val="20"/>
          <w:szCs w:val="20"/>
          <w:highlight w:val="yellow"/>
        </w:rPr>
      </w:pPr>
      <w:r w:rsidRPr="00617F04">
        <w:rPr>
          <w:rFonts w:ascii="Arial" w:hAnsi="Arial" w:cs="Arial"/>
          <w:sz w:val="20"/>
          <w:szCs w:val="20"/>
          <w:highlight w:val="yellow"/>
        </w:rPr>
        <w:t xml:space="preserve">VT should consider soil type, terrain, vegetation, ecological function, harvesting system, governmental best management practices and guidelines, and other applicable factors. </w:t>
      </w:r>
    </w:p>
    <w:p w14:paraId="6914E440" w14:textId="77777777" w:rsidR="005101CA" w:rsidRPr="005101CA" w:rsidRDefault="00617F04" w:rsidP="00617F04">
      <w:pPr>
        <w:widowControl w:val="0"/>
        <w:spacing w:after="120" w:line="285" w:lineRule="auto"/>
        <w:rPr>
          <w:rFonts w:ascii="Arial" w:hAnsi="Arial" w:cs="Arial"/>
          <w:i/>
          <w:iCs/>
          <w:sz w:val="20"/>
          <w:szCs w:val="20"/>
          <w:highlight w:val="yellow"/>
        </w:rPr>
      </w:pPr>
      <w:r w:rsidRPr="00617F04">
        <w:rPr>
          <w:rFonts w:ascii="Arial" w:hAnsi="Arial" w:cs="Arial"/>
          <w:sz w:val="20"/>
          <w:szCs w:val="20"/>
          <w:highlight w:val="yellow"/>
        </w:rPr>
        <w:t xml:space="preserve">Plans that address wet-weather events to maintain water quality (e.g., urban forest inventory systems, </w:t>
      </w:r>
      <w:r w:rsidRPr="005101CA">
        <w:rPr>
          <w:rFonts w:ascii="Arial" w:hAnsi="Arial" w:cs="Arial"/>
          <w:sz w:val="20"/>
          <w:szCs w:val="20"/>
          <w:highlight w:val="yellow"/>
        </w:rPr>
        <w:t>wet-weather tracts, definitions of acceptable operating conditions).</w:t>
      </w:r>
      <w:r w:rsidR="005101CA" w:rsidRPr="005101CA">
        <w:rPr>
          <w:rFonts w:ascii="Arial" w:hAnsi="Arial" w:cs="Arial"/>
          <w:i/>
          <w:iCs/>
          <w:sz w:val="20"/>
          <w:szCs w:val="20"/>
          <w:highlight w:val="yellow"/>
        </w:rPr>
        <w:t xml:space="preserve"> </w:t>
      </w:r>
    </w:p>
    <w:p w14:paraId="0A45A050" w14:textId="6A5C1169" w:rsidR="003004C2" w:rsidRPr="005101CA" w:rsidRDefault="005101CA" w:rsidP="00617F04">
      <w:pPr>
        <w:widowControl w:val="0"/>
        <w:spacing w:after="120" w:line="285" w:lineRule="auto"/>
        <w:rPr>
          <w:rFonts w:ascii="Arial" w:hAnsi="Arial" w:cs="Arial"/>
          <w:i/>
          <w:iCs/>
          <w:sz w:val="20"/>
          <w:szCs w:val="20"/>
        </w:rPr>
      </w:pPr>
      <w:r w:rsidRPr="005101CA">
        <w:rPr>
          <w:rFonts w:ascii="Arial" w:hAnsi="Arial" w:cs="Arial"/>
          <w:sz w:val="20"/>
          <w:szCs w:val="20"/>
          <w:highlight w:val="yellow"/>
        </w:rPr>
        <w:t>VT</w:t>
      </w:r>
      <w:r w:rsidRPr="005101CA">
        <w:rPr>
          <w:rFonts w:ascii="Arial" w:hAnsi="Arial" w:cs="Arial"/>
          <w:i/>
          <w:iCs/>
          <w:sz w:val="20"/>
          <w:szCs w:val="20"/>
          <w:highlight w:val="yellow"/>
        </w:rPr>
        <w:t xml:space="preserve"> </w:t>
      </w:r>
      <w:r w:rsidRPr="005101CA">
        <w:rPr>
          <w:rFonts w:ascii="Arial" w:hAnsi="Arial" w:cs="Arial"/>
          <w:sz w:val="20"/>
          <w:szCs w:val="20"/>
          <w:highlight w:val="yellow"/>
        </w:rPr>
        <w:t>could utilize maps of rivers, streams, lakes, wetlands, and other water bodies as specified in governmental best management practices and, where appropriate, identifies them on the ground.</w:t>
      </w:r>
    </w:p>
    <w:p w14:paraId="27AD7EED" w14:textId="52523FC3" w:rsidR="0050691C" w:rsidRPr="0050691C" w:rsidRDefault="0050691C" w:rsidP="0050691C">
      <w:pPr>
        <w:pStyle w:val="Default"/>
        <w:rPr>
          <w:rFonts w:ascii="Arial" w:hAnsi="Arial" w:cs="Arial"/>
          <w:sz w:val="20"/>
          <w:szCs w:val="20"/>
        </w:rPr>
      </w:pPr>
      <w:r w:rsidRPr="0050691C">
        <w:rPr>
          <w:rFonts w:ascii="Arial" w:hAnsi="Arial" w:cs="Arial"/>
          <w:b/>
          <w:bCs/>
          <w:sz w:val="20"/>
          <w:szCs w:val="20"/>
        </w:rPr>
        <w:t xml:space="preserve">Indicator 4.2.1: </w:t>
      </w:r>
      <w:r w:rsidRPr="0050691C">
        <w:rPr>
          <w:rFonts w:ascii="Arial" w:hAnsi="Arial" w:cs="Arial"/>
          <w:sz w:val="20"/>
          <w:szCs w:val="20"/>
        </w:rPr>
        <w:t xml:space="preserve">VT employs strategies to effectively manage rivers, streams, lakes, </w:t>
      </w:r>
      <w:r w:rsidRPr="0050691C">
        <w:rPr>
          <w:rFonts w:ascii="Arial" w:hAnsi="Arial" w:cs="Arial"/>
          <w:i/>
          <w:iCs/>
          <w:sz w:val="20"/>
          <w:szCs w:val="20"/>
        </w:rPr>
        <w:t>wetlands</w:t>
      </w:r>
      <w:r w:rsidRPr="0050691C">
        <w:rPr>
          <w:rFonts w:ascii="Arial" w:hAnsi="Arial" w:cs="Arial"/>
          <w:sz w:val="20"/>
          <w:szCs w:val="20"/>
        </w:rPr>
        <w:t xml:space="preserve">, watersheds, other water bodies, and </w:t>
      </w:r>
      <w:r w:rsidRPr="0050691C">
        <w:rPr>
          <w:rFonts w:ascii="Arial" w:hAnsi="Arial" w:cs="Arial"/>
          <w:i/>
          <w:iCs/>
          <w:sz w:val="20"/>
          <w:szCs w:val="20"/>
        </w:rPr>
        <w:t xml:space="preserve">riparian areas </w:t>
      </w:r>
      <w:r w:rsidRPr="0050691C">
        <w:rPr>
          <w:rFonts w:ascii="Arial" w:hAnsi="Arial" w:cs="Arial"/>
          <w:sz w:val="20"/>
          <w:szCs w:val="20"/>
        </w:rPr>
        <w:t xml:space="preserve">to protect, preserve, conserve, maintain, restore, and/or enhance their natural functions. </w:t>
      </w:r>
    </w:p>
    <w:p w14:paraId="406D69AC" w14:textId="77777777" w:rsidR="007D5ACA" w:rsidRDefault="007D5ACA" w:rsidP="007D5ACA">
      <w:pPr>
        <w:pStyle w:val="Default"/>
      </w:pPr>
    </w:p>
    <w:p w14:paraId="407BCB51" w14:textId="71E51DB9" w:rsidR="007D5ACA" w:rsidRPr="007D5ACA" w:rsidRDefault="007D5ACA" w:rsidP="007D5ACA">
      <w:pPr>
        <w:pStyle w:val="Default"/>
        <w:rPr>
          <w:rFonts w:ascii="Arial" w:hAnsi="Arial" w:cs="Arial"/>
          <w:sz w:val="20"/>
          <w:szCs w:val="20"/>
        </w:rPr>
      </w:pPr>
      <w:r w:rsidRPr="007D5ACA">
        <w:rPr>
          <w:rFonts w:ascii="Arial" w:hAnsi="Arial" w:cs="Arial"/>
          <w:b/>
          <w:bCs/>
          <w:sz w:val="20"/>
          <w:szCs w:val="20"/>
        </w:rPr>
        <w:t xml:space="preserve">Indicator 4.2.2: </w:t>
      </w:r>
      <w:r w:rsidRPr="007D5ACA">
        <w:rPr>
          <w:rFonts w:ascii="Arial" w:hAnsi="Arial" w:cs="Arial"/>
          <w:sz w:val="20"/>
          <w:szCs w:val="20"/>
        </w:rPr>
        <w:t xml:space="preserve">VT documents and implements </w:t>
      </w:r>
      <w:r w:rsidRPr="007D5ACA">
        <w:rPr>
          <w:rFonts w:ascii="Arial" w:hAnsi="Arial" w:cs="Arial"/>
          <w:i/>
          <w:iCs/>
          <w:sz w:val="20"/>
          <w:szCs w:val="20"/>
        </w:rPr>
        <w:t xml:space="preserve">strategies </w:t>
      </w:r>
      <w:r w:rsidRPr="007D5ACA">
        <w:rPr>
          <w:rFonts w:ascii="Arial" w:hAnsi="Arial" w:cs="Arial"/>
          <w:sz w:val="20"/>
          <w:szCs w:val="20"/>
        </w:rPr>
        <w:t xml:space="preserve">to manage and </w:t>
      </w:r>
      <w:r w:rsidRPr="007D5ACA">
        <w:rPr>
          <w:rFonts w:ascii="Arial" w:hAnsi="Arial" w:cs="Arial"/>
          <w:i/>
          <w:iCs/>
          <w:sz w:val="20"/>
          <w:szCs w:val="20"/>
        </w:rPr>
        <w:t xml:space="preserve">protect </w:t>
      </w:r>
      <w:r w:rsidRPr="007D5ACA">
        <w:rPr>
          <w:rFonts w:ascii="Arial" w:hAnsi="Arial" w:cs="Arial"/>
          <w:sz w:val="20"/>
          <w:szCs w:val="20"/>
        </w:rPr>
        <w:t xml:space="preserve">rivers, streams, lakes, </w:t>
      </w:r>
      <w:r w:rsidRPr="007D5ACA">
        <w:rPr>
          <w:rFonts w:ascii="Arial" w:hAnsi="Arial" w:cs="Arial"/>
          <w:i/>
          <w:iCs/>
          <w:sz w:val="20"/>
          <w:szCs w:val="20"/>
        </w:rPr>
        <w:t>wetlands</w:t>
      </w:r>
      <w:r w:rsidRPr="007D5ACA">
        <w:rPr>
          <w:rFonts w:ascii="Arial" w:hAnsi="Arial" w:cs="Arial"/>
          <w:sz w:val="20"/>
          <w:szCs w:val="20"/>
        </w:rPr>
        <w:t xml:space="preserve">, other water bodies, and </w:t>
      </w:r>
      <w:r w:rsidRPr="007D5ACA">
        <w:rPr>
          <w:rFonts w:ascii="Arial" w:hAnsi="Arial" w:cs="Arial"/>
          <w:i/>
          <w:iCs/>
          <w:sz w:val="20"/>
          <w:szCs w:val="20"/>
        </w:rPr>
        <w:t>riparian areas, and to manage stormwater</w:t>
      </w:r>
      <w:r w:rsidRPr="007D5ACA">
        <w:rPr>
          <w:rFonts w:ascii="Arial" w:hAnsi="Arial" w:cs="Arial"/>
          <w:sz w:val="20"/>
          <w:szCs w:val="20"/>
        </w:rPr>
        <w:t xml:space="preserve">. </w:t>
      </w:r>
    </w:p>
    <w:p w14:paraId="4E96750E" w14:textId="660865A9" w:rsidR="00617F04" w:rsidRPr="00A91359" w:rsidRDefault="00A91359" w:rsidP="00A91359">
      <w:pPr>
        <w:pStyle w:val="ListParagraph"/>
        <w:widowControl w:val="0"/>
        <w:numPr>
          <w:ilvl w:val="0"/>
          <w:numId w:val="12"/>
        </w:numPr>
        <w:spacing w:after="120" w:line="285" w:lineRule="auto"/>
        <w:rPr>
          <w:rFonts w:ascii="Arial" w:eastAsia="Times New Roman" w:hAnsi="Arial" w:cs="Arial"/>
          <w:color w:val="000000"/>
          <w:kern w:val="28"/>
          <w:sz w:val="20"/>
          <w:szCs w:val="20"/>
          <w14:ligatures w14:val="none"/>
          <w14:cntxtAlts/>
        </w:rPr>
      </w:pPr>
      <w:r>
        <w:t xml:space="preserve">Land Trust Alliance, Conservation in a Changing Climate: </w:t>
      </w:r>
      <w:hyperlink r:id="rId42" w:history="1">
        <w:r w:rsidRPr="008A7F39">
          <w:rPr>
            <w:rStyle w:val="Hyperlink"/>
          </w:rPr>
          <w:t>Manage Rivers, Lakes, and Other Freshwater Ecosystems for Climate Change</w:t>
        </w:r>
        <w:r w:rsidR="00677B92" w:rsidRPr="008A7F39">
          <w:rPr>
            <w:rStyle w:val="Hyperlink"/>
          </w:rPr>
          <w:t xml:space="preserve"> </w:t>
        </w:r>
      </w:hyperlink>
    </w:p>
    <w:p w14:paraId="131B3DAC" w14:textId="5CC177E1" w:rsidR="003004C2" w:rsidRDefault="003004C2" w:rsidP="00DC06A5">
      <w:pPr>
        <w:widowControl w:val="0"/>
        <w:spacing w:before="63" w:after="120" w:line="256" w:lineRule="auto"/>
        <w:rPr>
          <w:rFonts w:ascii="Arial" w:eastAsia="Times New Roman" w:hAnsi="Arial" w:cs="Arial"/>
          <w:color w:val="000000"/>
          <w:spacing w:val="-10"/>
          <w:kern w:val="28"/>
          <w:sz w:val="20"/>
          <w:szCs w:val="20"/>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4.3</w:t>
      </w:r>
      <w:r w:rsidRPr="003004C2">
        <w:rPr>
          <w:rFonts w:ascii="Arial" w:eastAsia="Times New Roman" w:hAnsi="Arial" w:cs="Arial"/>
          <w:b/>
          <w:bCs/>
          <w:color w:val="000000"/>
          <w:spacing w:val="-7"/>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b/>
          <w:bCs/>
          <w:color w:val="000000"/>
          <w:spacing w:val="-10"/>
          <w:kern w:val="28"/>
          <w:sz w:val="20"/>
          <w:szCs w:val="20"/>
          <w14:ligatures w14:val="none"/>
          <w14:cntxtAlts/>
        </w:rPr>
        <w:t xml:space="preserve"> </w:t>
      </w:r>
      <w:r w:rsidR="007F3CD0" w:rsidRPr="0085713A">
        <w:rPr>
          <w:rFonts w:ascii="Arial" w:eastAsia="Times New Roman" w:hAnsi="Arial" w:cs="Arial"/>
          <w:color w:val="000000"/>
          <w:spacing w:val="-10"/>
          <w:kern w:val="28"/>
          <w:sz w:val="20"/>
          <w:szCs w:val="20"/>
          <w14:ligatures w14:val="none"/>
          <w14:cntxtAlts/>
        </w:rPr>
        <w:t>VT</w:t>
      </w:r>
      <w:r w:rsidRPr="003004C2">
        <w:rPr>
          <w:rFonts w:ascii="Arial" w:eastAsia="Times New Roman" w:hAnsi="Arial" w:cs="Arial"/>
          <w:i/>
          <w:iCs/>
          <w:color w:val="000000"/>
          <w:spacing w:val="-10"/>
          <w:kern w:val="28"/>
          <w:sz w:val="20"/>
          <w:szCs w:val="20"/>
          <w14:ligatures w14:val="none"/>
          <w14:cntxtAlts/>
        </w:rPr>
        <w:t xml:space="preserve"> </w:t>
      </w:r>
      <w:r w:rsidRPr="003004C2">
        <w:rPr>
          <w:rFonts w:ascii="Arial" w:eastAsia="Times New Roman" w:hAnsi="Arial" w:cs="Arial"/>
          <w:color w:val="000000"/>
          <w:spacing w:val="-10"/>
          <w:kern w:val="28"/>
          <w:sz w:val="20"/>
          <w:szCs w:val="20"/>
          <w14:ligatures w14:val="none"/>
          <w14:cntxtAlts/>
        </w:rPr>
        <w:t xml:space="preserve">implements a </w:t>
      </w:r>
      <w:r w:rsidRPr="003004C2">
        <w:rPr>
          <w:rFonts w:ascii="Arial" w:eastAsia="Times New Roman" w:hAnsi="Arial" w:cs="Arial"/>
          <w:i/>
          <w:iCs/>
          <w:color w:val="000000"/>
          <w:spacing w:val="-10"/>
          <w:kern w:val="28"/>
          <w:sz w:val="20"/>
          <w:szCs w:val="20"/>
          <w14:ligatures w14:val="none"/>
          <w14:cntxtAlts/>
        </w:rPr>
        <w:t xml:space="preserve">strategy </w:t>
      </w:r>
      <w:r w:rsidRPr="003004C2">
        <w:rPr>
          <w:rFonts w:ascii="Arial" w:eastAsia="Times New Roman" w:hAnsi="Arial" w:cs="Arial"/>
          <w:color w:val="000000"/>
          <w:spacing w:val="-10"/>
          <w:kern w:val="28"/>
          <w:sz w:val="20"/>
          <w:szCs w:val="20"/>
          <w14:ligatures w14:val="none"/>
          <w14:cntxtAlts/>
        </w:rPr>
        <w:t xml:space="preserve">to </w:t>
      </w:r>
      <w:r w:rsidRPr="003004C2">
        <w:rPr>
          <w:rFonts w:ascii="Arial" w:eastAsia="Times New Roman" w:hAnsi="Arial" w:cs="Arial"/>
          <w:i/>
          <w:iCs/>
          <w:color w:val="000000"/>
          <w:spacing w:val="-10"/>
          <w:kern w:val="28"/>
          <w:sz w:val="20"/>
          <w:szCs w:val="20"/>
          <w14:ligatures w14:val="none"/>
          <w14:cntxtAlts/>
        </w:rPr>
        <w:t xml:space="preserve">protect </w:t>
      </w:r>
      <w:r w:rsidRPr="003004C2">
        <w:rPr>
          <w:rFonts w:ascii="Arial" w:eastAsia="Times New Roman" w:hAnsi="Arial" w:cs="Arial"/>
          <w:color w:val="000000"/>
          <w:spacing w:val="-10"/>
          <w:kern w:val="28"/>
          <w:sz w:val="20"/>
          <w:szCs w:val="20"/>
          <w14:ligatures w14:val="none"/>
          <w14:cntxtAlts/>
        </w:rPr>
        <w:t xml:space="preserve">soil quantity, quality, and health during </w:t>
      </w:r>
      <w:r w:rsidRPr="003004C2">
        <w:rPr>
          <w:rFonts w:ascii="Arial" w:eastAsia="Times New Roman" w:hAnsi="Arial" w:cs="Arial"/>
          <w:i/>
          <w:iCs/>
          <w:color w:val="000000"/>
          <w:spacing w:val="-10"/>
          <w:kern w:val="28"/>
          <w:sz w:val="20"/>
          <w:szCs w:val="20"/>
          <w14:ligatures w14:val="none"/>
          <w14:cntxtAlts/>
        </w:rPr>
        <w:t xml:space="preserve">urban reforestation </w:t>
      </w:r>
      <w:r w:rsidRPr="003004C2">
        <w:rPr>
          <w:rFonts w:ascii="Arial" w:eastAsia="Times New Roman" w:hAnsi="Arial" w:cs="Arial"/>
          <w:color w:val="000000"/>
          <w:spacing w:val="-10"/>
          <w:kern w:val="28"/>
          <w:sz w:val="20"/>
          <w:szCs w:val="20"/>
          <w14:ligatures w14:val="none"/>
          <w14:cntxtAlts/>
        </w:rPr>
        <w:t>activities.</w:t>
      </w:r>
    </w:p>
    <w:p w14:paraId="647D1AD0" w14:textId="77777777" w:rsidR="00A57A8E" w:rsidRDefault="00A57A8E" w:rsidP="00A57A8E">
      <w:pPr>
        <w:widowControl w:val="0"/>
        <w:spacing w:before="63" w:after="120" w:line="256" w:lineRule="auto"/>
        <w:rPr>
          <w:rFonts w:ascii="Arial" w:eastAsia="Times New Roman" w:hAnsi="Arial" w:cs="Arial"/>
          <w:i/>
          <w:iCs/>
          <w:color w:val="000000"/>
          <w:spacing w:val="-10"/>
          <w:kern w:val="28"/>
          <w:sz w:val="20"/>
          <w:szCs w:val="20"/>
          <w14:ligatures w14:val="none"/>
          <w14:cntxtAlts/>
        </w:rPr>
      </w:pPr>
      <w:r w:rsidRPr="00A57A8E">
        <w:rPr>
          <w:rFonts w:ascii="Arial" w:eastAsia="Times New Roman" w:hAnsi="Arial" w:cs="Arial"/>
          <w:i/>
          <w:iCs/>
          <w:color w:val="000000"/>
          <w:spacing w:val="-10"/>
          <w:kern w:val="28"/>
          <w:sz w:val="20"/>
          <w:szCs w:val="20"/>
          <w14:ligatures w14:val="none"/>
          <w14:cntxtAlts/>
        </w:rPr>
        <w:t>VTree Canopy Requirements propose the use of Silva Cells, while VTree Planting Standards outline and stress the importance of proper backfilling methods and other soil protecting measures. VTree Soil Protection lists Soil Profile Rebuilding specifications, plus retention of deadwood is currently ongoing to improve soil health and soil renovation. Soil testing on an area where soil renovation occurred is ongoing as well.</w:t>
      </w:r>
    </w:p>
    <w:p w14:paraId="03BA336F" w14:textId="77777777" w:rsidR="00E947B0" w:rsidRPr="00E947B0" w:rsidRDefault="00E947B0" w:rsidP="00E947B0">
      <w:pPr>
        <w:pStyle w:val="Default"/>
        <w:rPr>
          <w:rFonts w:ascii="Arial" w:hAnsi="Arial" w:cs="Arial"/>
          <w:sz w:val="20"/>
          <w:szCs w:val="20"/>
        </w:rPr>
      </w:pPr>
      <w:r w:rsidRPr="00E947B0">
        <w:rPr>
          <w:rFonts w:ascii="Arial" w:hAnsi="Arial" w:cs="Arial"/>
          <w:b/>
          <w:bCs/>
          <w:sz w:val="20"/>
          <w:szCs w:val="20"/>
        </w:rPr>
        <w:t xml:space="preserve">Indicator 4.3.1: </w:t>
      </w:r>
      <w:r w:rsidRPr="00E947B0">
        <w:rPr>
          <w:rFonts w:ascii="Arial" w:hAnsi="Arial" w:cs="Arial"/>
          <w:i/>
          <w:iCs/>
          <w:sz w:val="20"/>
          <w:szCs w:val="20"/>
        </w:rPr>
        <w:t xml:space="preserve">Organization </w:t>
      </w:r>
      <w:r w:rsidRPr="00E947B0">
        <w:rPr>
          <w:rFonts w:ascii="Arial" w:hAnsi="Arial" w:cs="Arial"/>
          <w:sz w:val="20"/>
          <w:szCs w:val="20"/>
        </w:rPr>
        <w:t xml:space="preserve">specifies appropriate soil volumes and quality for </w:t>
      </w:r>
      <w:r w:rsidRPr="00E947B0">
        <w:rPr>
          <w:rFonts w:ascii="Arial" w:hAnsi="Arial" w:cs="Arial"/>
          <w:i/>
          <w:iCs/>
          <w:sz w:val="20"/>
          <w:szCs w:val="20"/>
        </w:rPr>
        <w:t xml:space="preserve">sites </w:t>
      </w:r>
      <w:r w:rsidRPr="00E947B0">
        <w:rPr>
          <w:rFonts w:ascii="Arial" w:hAnsi="Arial" w:cs="Arial"/>
          <w:sz w:val="20"/>
          <w:szCs w:val="20"/>
        </w:rPr>
        <w:t xml:space="preserve">and species during </w:t>
      </w:r>
      <w:r w:rsidRPr="00E947B0">
        <w:rPr>
          <w:rFonts w:ascii="Arial" w:hAnsi="Arial" w:cs="Arial"/>
          <w:i/>
          <w:iCs/>
          <w:sz w:val="20"/>
          <w:szCs w:val="20"/>
        </w:rPr>
        <w:t xml:space="preserve">planting </w:t>
      </w:r>
      <w:r w:rsidRPr="00E947B0">
        <w:rPr>
          <w:rFonts w:ascii="Arial" w:hAnsi="Arial" w:cs="Arial"/>
          <w:sz w:val="20"/>
          <w:szCs w:val="20"/>
        </w:rPr>
        <w:t xml:space="preserve">and development. </w:t>
      </w:r>
    </w:p>
    <w:p w14:paraId="0434D021" w14:textId="77777777" w:rsidR="00483C56" w:rsidRDefault="00483C56" w:rsidP="00483C56">
      <w:pPr>
        <w:pStyle w:val="Default"/>
        <w:rPr>
          <w:rFonts w:ascii="Arial" w:hAnsi="Arial" w:cs="Arial"/>
          <w:b/>
          <w:bCs/>
          <w:sz w:val="20"/>
          <w:szCs w:val="20"/>
        </w:rPr>
      </w:pPr>
    </w:p>
    <w:p w14:paraId="18DE3687" w14:textId="0334307D" w:rsidR="00483C56" w:rsidRPr="00483C56" w:rsidRDefault="00483C56" w:rsidP="00483C56">
      <w:pPr>
        <w:pStyle w:val="Default"/>
        <w:rPr>
          <w:rFonts w:ascii="Arial" w:hAnsi="Arial" w:cs="Arial"/>
          <w:sz w:val="20"/>
          <w:szCs w:val="20"/>
        </w:rPr>
      </w:pPr>
      <w:r w:rsidRPr="00483C56">
        <w:rPr>
          <w:rFonts w:ascii="Arial" w:hAnsi="Arial" w:cs="Arial"/>
          <w:b/>
          <w:bCs/>
          <w:sz w:val="20"/>
          <w:szCs w:val="20"/>
        </w:rPr>
        <w:t xml:space="preserve">Indicator 4.3.2: </w:t>
      </w:r>
      <w:r w:rsidRPr="00483C56">
        <w:rPr>
          <w:rFonts w:ascii="Arial" w:hAnsi="Arial" w:cs="Arial"/>
          <w:i/>
          <w:iCs/>
          <w:sz w:val="20"/>
          <w:szCs w:val="20"/>
        </w:rPr>
        <w:t xml:space="preserve">Organization </w:t>
      </w:r>
      <w:r w:rsidRPr="00483C56">
        <w:rPr>
          <w:rFonts w:ascii="Arial" w:hAnsi="Arial" w:cs="Arial"/>
          <w:sz w:val="20"/>
          <w:szCs w:val="20"/>
        </w:rPr>
        <w:t xml:space="preserve">implements </w:t>
      </w:r>
      <w:r w:rsidRPr="00483C56">
        <w:rPr>
          <w:rFonts w:ascii="Arial" w:hAnsi="Arial" w:cs="Arial"/>
          <w:i/>
          <w:iCs/>
          <w:sz w:val="20"/>
          <w:szCs w:val="20"/>
        </w:rPr>
        <w:t xml:space="preserve">best management practices </w:t>
      </w:r>
      <w:r w:rsidRPr="00483C56">
        <w:rPr>
          <w:rFonts w:ascii="Arial" w:hAnsi="Arial" w:cs="Arial"/>
          <w:sz w:val="20"/>
          <w:szCs w:val="20"/>
        </w:rPr>
        <w:t xml:space="preserve">to </w:t>
      </w:r>
      <w:r w:rsidRPr="00483C56">
        <w:rPr>
          <w:rFonts w:ascii="Arial" w:hAnsi="Arial" w:cs="Arial"/>
          <w:i/>
          <w:iCs/>
          <w:sz w:val="20"/>
          <w:szCs w:val="20"/>
        </w:rPr>
        <w:t xml:space="preserve">protect </w:t>
      </w:r>
      <w:r w:rsidRPr="00483C56">
        <w:rPr>
          <w:rFonts w:ascii="Arial" w:hAnsi="Arial" w:cs="Arial"/>
          <w:sz w:val="20"/>
          <w:szCs w:val="20"/>
        </w:rPr>
        <w:t xml:space="preserve">soils from degradation and/or rehabilitate damaged soils. </w:t>
      </w:r>
    </w:p>
    <w:p w14:paraId="60A1A914" w14:textId="27B6AA67" w:rsidR="000E06B1" w:rsidRPr="000E06B1" w:rsidRDefault="000E06B1" w:rsidP="000E06B1">
      <w:pPr>
        <w:pStyle w:val="Default"/>
        <w:numPr>
          <w:ilvl w:val="0"/>
          <w:numId w:val="12"/>
        </w:numPr>
        <w:rPr>
          <w:rFonts w:ascii="Arial" w:hAnsi="Arial" w:cs="Arial"/>
          <w:sz w:val="20"/>
          <w:szCs w:val="20"/>
        </w:rPr>
      </w:pPr>
      <w:r w:rsidRPr="000E06B1">
        <w:rPr>
          <w:rFonts w:ascii="Arial" w:hAnsi="Arial" w:cs="Arial"/>
          <w:sz w:val="20"/>
          <w:szCs w:val="20"/>
        </w:rPr>
        <w:lastRenderedPageBreak/>
        <w:t xml:space="preserve">VT </w:t>
      </w:r>
      <w:r w:rsidRPr="000E06B1">
        <w:rPr>
          <w:rFonts w:ascii="Arial" w:hAnsi="Arial" w:cs="Arial"/>
          <w:i/>
          <w:iCs/>
          <w:sz w:val="20"/>
          <w:szCs w:val="20"/>
        </w:rPr>
        <w:t xml:space="preserve">should </w:t>
      </w:r>
      <w:r w:rsidRPr="000E06B1">
        <w:rPr>
          <w:rFonts w:ascii="Arial" w:hAnsi="Arial" w:cs="Arial"/>
          <w:sz w:val="20"/>
          <w:szCs w:val="20"/>
        </w:rPr>
        <w:t xml:space="preserve">implement a continual soil improvement </w:t>
      </w:r>
      <w:r w:rsidRPr="000E06B1">
        <w:rPr>
          <w:rFonts w:ascii="Arial" w:hAnsi="Arial" w:cs="Arial"/>
          <w:i/>
          <w:iCs/>
          <w:sz w:val="20"/>
          <w:szCs w:val="20"/>
        </w:rPr>
        <w:t xml:space="preserve">program </w:t>
      </w:r>
      <w:r w:rsidRPr="000E06B1">
        <w:rPr>
          <w:rFonts w:ascii="Arial" w:hAnsi="Arial" w:cs="Arial"/>
          <w:sz w:val="20"/>
          <w:szCs w:val="20"/>
        </w:rPr>
        <w:t xml:space="preserve">that utilizes natural or augmented organic matter cycling, and tests soils prior to fertilization and modification. </w:t>
      </w:r>
    </w:p>
    <w:p w14:paraId="34E050D6" w14:textId="446E559F" w:rsidR="000E06B1" w:rsidRPr="000E06B1" w:rsidRDefault="000E06B1" w:rsidP="000E06B1">
      <w:pPr>
        <w:pStyle w:val="Default"/>
        <w:numPr>
          <w:ilvl w:val="0"/>
          <w:numId w:val="12"/>
        </w:numPr>
        <w:rPr>
          <w:rFonts w:ascii="Arial" w:hAnsi="Arial" w:cs="Arial"/>
          <w:sz w:val="20"/>
          <w:szCs w:val="20"/>
        </w:rPr>
      </w:pPr>
      <w:r w:rsidRPr="000E06B1">
        <w:rPr>
          <w:rFonts w:ascii="Arial" w:hAnsi="Arial" w:cs="Arial"/>
          <w:sz w:val="20"/>
          <w:szCs w:val="20"/>
        </w:rPr>
        <w:t>VT</w:t>
      </w:r>
      <w:r w:rsidRPr="000E06B1">
        <w:rPr>
          <w:rFonts w:ascii="Arial" w:hAnsi="Arial" w:cs="Arial"/>
          <w:i/>
          <w:iCs/>
          <w:sz w:val="20"/>
          <w:szCs w:val="20"/>
        </w:rPr>
        <w:t xml:space="preserve"> </w:t>
      </w:r>
      <w:r w:rsidRPr="000E06B1">
        <w:rPr>
          <w:rFonts w:ascii="Arial" w:hAnsi="Arial" w:cs="Arial"/>
          <w:sz w:val="20"/>
          <w:szCs w:val="20"/>
        </w:rPr>
        <w:t xml:space="preserve">should </w:t>
      </w:r>
      <w:r w:rsidRPr="000E06B1">
        <w:rPr>
          <w:rFonts w:ascii="Arial" w:hAnsi="Arial" w:cs="Arial"/>
          <w:i/>
          <w:iCs/>
          <w:sz w:val="20"/>
          <w:szCs w:val="20"/>
        </w:rPr>
        <w:t xml:space="preserve">minimize </w:t>
      </w:r>
      <w:r w:rsidRPr="000E06B1">
        <w:rPr>
          <w:rFonts w:ascii="Arial" w:hAnsi="Arial" w:cs="Arial"/>
          <w:sz w:val="20"/>
          <w:szCs w:val="20"/>
        </w:rPr>
        <w:t xml:space="preserve">negative effects of soil compaction </w:t>
      </w:r>
      <w:proofErr w:type="gramStart"/>
      <w:r w:rsidRPr="000E06B1">
        <w:rPr>
          <w:rFonts w:ascii="Arial" w:hAnsi="Arial" w:cs="Arial"/>
          <w:sz w:val="20"/>
          <w:szCs w:val="20"/>
        </w:rPr>
        <w:t>through the use of</w:t>
      </w:r>
      <w:proofErr w:type="gramEnd"/>
      <w:r w:rsidRPr="000E06B1">
        <w:rPr>
          <w:rFonts w:ascii="Arial" w:hAnsi="Arial" w:cs="Arial"/>
          <w:sz w:val="20"/>
          <w:szCs w:val="20"/>
        </w:rPr>
        <w:t xml:space="preserve"> protective measures during construction, utilizing engineered solutions, </w:t>
      </w:r>
      <w:proofErr w:type="gramStart"/>
      <w:r w:rsidRPr="000E06B1">
        <w:rPr>
          <w:rFonts w:ascii="Arial" w:hAnsi="Arial" w:cs="Arial"/>
          <w:sz w:val="20"/>
          <w:szCs w:val="20"/>
        </w:rPr>
        <w:t>or using</w:t>
      </w:r>
      <w:proofErr w:type="gramEnd"/>
      <w:r w:rsidRPr="000E06B1">
        <w:rPr>
          <w:rFonts w:ascii="Arial" w:hAnsi="Arial" w:cs="Arial"/>
          <w:sz w:val="20"/>
          <w:szCs w:val="20"/>
        </w:rPr>
        <w:t xml:space="preserve"> structural soils. </w:t>
      </w:r>
    </w:p>
    <w:p w14:paraId="64F13CF3" w14:textId="380A857A" w:rsidR="00E947B0" w:rsidRPr="000E06B1" w:rsidRDefault="000E06B1" w:rsidP="000E06B1">
      <w:pPr>
        <w:pStyle w:val="ListParagraph"/>
        <w:widowControl w:val="0"/>
        <w:numPr>
          <w:ilvl w:val="0"/>
          <w:numId w:val="12"/>
        </w:numPr>
        <w:spacing w:before="63" w:after="120" w:line="256" w:lineRule="auto"/>
        <w:rPr>
          <w:rFonts w:ascii="Arial" w:eastAsia="Times New Roman" w:hAnsi="Arial" w:cs="Arial"/>
          <w:i/>
          <w:iCs/>
          <w:color w:val="000000"/>
          <w:kern w:val="28"/>
          <w:sz w:val="20"/>
          <w:szCs w:val="20"/>
          <w14:ligatures w14:val="none"/>
          <w14:cntxtAlts/>
        </w:rPr>
      </w:pPr>
      <w:r w:rsidRPr="000E06B1">
        <w:rPr>
          <w:rFonts w:ascii="Arial" w:hAnsi="Arial" w:cs="Arial"/>
          <w:sz w:val="20"/>
          <w:szCs w:val="20"/>
        </w:rPr>
        <w:t xml:space="preserve">Bartlett Tree Experts: </w:t>
      </w:r>
      <w:hyperlink r:id="rId43" w:history="1">
        <w:r w:rsidRPr="0013383D">
          <w:rPr>
            <w:rStyle w:val="Hyperlink"/>
            <w:rFonts w:ascii="Arial" w:hAnsi="Arial" w:cs="Arial"/>
            <w:sz w:val="20"/>
            <w:szCs w:val="20"/>
          </w:rPr>
          <w:t>Soil for Urban Tree Planting</w:t>
        </w:r>
      </w:hyperlink>
    </w:p>
    <w:p w14:paraId="3DFF9895" w14:textId="77777777" w:rsidR="00252616" w:rsidRDefault="00252616" w:rsidP="00B018CC">
      <w:pPr>
        <w:widowControl w:val="0"/>
        <w:spacing w:after="120" w:line="285" w:lineRule="auto"/>
        <w:rPr>
          <w:rFonts w:ascii="Calibri" w:eastAsia="Times New Roman" w:hAnsi="Calibri" w:cs="Calibri"/>
          <w:color w:val="000000"/>
          <w:kern w:val="28"/>
          <w:sz w:val="20"/>
          <w:szCs w:val="20"/>
          <w14:ligatures w14:val="none"/>
          <w14:cntxtAlts/>
        </w:rPr>
      </w:pPr>
    </w:p>
    <w:p w14:paraId="136B6480" w14:textId="07BECE5E" w:rsidR="003004C2" w:rsidRPr="009A7616" w:rsidRDefault="003004C2" w:rsidP="00B018CC">
      <w:pPr>
        <w:widowControl w:val="0"/>
        <w:spacing w:after="120" w:line="285" w:lineRule="auto"/>
        <w:rPr>
          <w:rFonts w:ascii="Arial" w:eastAsia="Times New Roman" w:hAnsi="Arial" w:cs="Arial"/>
          <w:b/>
          <w:bCs/>
          <w:color w:val="000000"/>
          <w:kern w:val="28"/>
          <w14:ligatures w14:val="none"/>
          <w14:cntxtAlts/>
        </w:rPr>
      </w:pPr>
      <w:r w:rsidRPr="009A7616">
        <w:rPr>
          <w:rFonts w:ascii="Arial" w:eastAsia="Times New Roman" w:hAnsi="Arial" w:cs="Arial"/>
          <w:b/>
          <w:bCs/>
          <w:color w:val="000000"/>
          <w:kern w:val="28"/>
          <w14:ligatures w14:val="none"/>
          <w14:cntxtAlts/>
        </w:rPr>
        <w:t>Objective</w:t>
      </w:r>
      <w:r w:rsidRPr="009A7616">
        <w:rPr>
          <w:rFonts w:ascii="Arial" w:eastAsia="Times New Roman" w:hAnsi="Arial" w:cs="Arial"/>
          <w:b/>
          <w:bCs/>
          <w:color w:val="000000"/>
          <w:spacing w:val="-3"/>
          <w:kern w:val="28"/>
          <w14:ligatures w14:val="none"/>
          <w14:cntxtAlts/>
        </w:rPr>
        <w:t xml:space="preserve"> </w:t>
      </w:r>
      <w:r w:rsidRPr="009A7616">
        <w:rPr>
          <w:rFonts w:ascii="Arial" w:eastAsia="Times New Roman" w:hAnsi="Arial" w:cs="Arial"/>
          <w:b/>
          <w:bCs/>
          <w:color w:val="000000"/>
          <w:kern w:val="28"/>
          <w14:ligatures w14:val="none"/>
          <w14:cntxtAlts/>
        </w:rPr>
        <w:t>5:</w:t>
      </w:r>
      <w:r w:rsidRPr="009A7616">
        <w:rPr>
          <w:rFonts w:ascii="Arial" w:eastAsia="Times New Roman" w:hAnsi="Arial" w:cs="Arial"/>
          <w:b/>
          <w:bCs/>
          <w:color w:val="000000"/>
          <w:spacing w:val="-3"/>
          <w:kern w:val="28"/>
          <w14:ligatures w14:val="none"/>
          <w14:cntxtAlts/>
        </w:rPr>
        <w:t xml:space="preserve"> Forest and Tree Health and Vitality </w:t>
      </w:r>
    </w:p>
    <w:p w14:paraId="19FB2BDD" w14:textId="77777777"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ensure the long-term viability of urban forests by maximizing their health, longevity/age, diversity, resilience, and size to optimize benefits and resource availability and use. </w:t>
      </w:r>
    </w:p>
    <w:p w14:paraId="14294B92" w14:textId="0438299A" w:rsidR="003004C2" w:rsidRDefault="003004C2" w:rsidP="00DC06A5">
      <w:pPr>
        <w:pStyle w:val="BodyText"/>
        <w:widowControl w:val="0"/>
        <w:spacing w:before="63" w:line="256" w:lineRule="auto"/>
        <w:rPr>
          <w:rFonts w:ascii="Arial" w:eastAsia="Times New Roman" w:hAnsi="Arial" w:cs="Arial"/>
          <w:color w:val="000000"/>
          <w:spacing w:val="-11"/>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5.1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007F3CD0">
        <w:rPr>
          <w:rFonts w:ascii="Arial" w:eastAsia="Times New Roman" w:hAnsi="Arial" w:cs="Arial"/>
          <w:i/>
          <w:iCs/>
          <w:color w:val="000000"/>
          <w:spacing w:val="-11"/>
          <w:kern w:val="28"/>
          <w:sz w:val="20"/>
          <w:szCs w:val="20"/>
          <w14:ligatures w14:val="none"/>
          <w14:cntxtAlts/>
        </w:rPr>
        <w:t>VT</w:t>
      </w:r>
      <w:r w:rsidRPr="009A7616">
        <w:rPr>
          <w:rFonts w:ascii="Arial" w:eastAsia="Times New Roman" w:hAnsi="Arial" w:cs="Arial"/>
          <w:i/>
          <w:iCs/>
          <w:color w:val="000000"/>
          <w:spacing w:val="-11"/>
          <w:kern w:val="28"/>
          <w:sz w:val="20"/>
          <w:szCs w:val="20"/>
          <w14:ligatures w14:val="none"/>
          <w14:cntxtAlts/>
        </w:rPr>
        <w:t xml:space="preserve"> </w:t>
      </w:r>
      <w:r w:rsidRPr="009A7616">
        <w:rPr>
          <w:rFonts w:ascii="Arial" w:eastAsia="Times New Roman" w:hAnsi="Arial" w:cs="Arial"/>
          <w:color w:val="000000"/>
          <w:spacing w:val="-11"/>
          <w:kern w:val="28"/>
          <w:sz w:val="20"/>
          <w:szCs w:val="20"/>
          <w14:ligatures w14:val="none"/>
          <w14:cntxtAlts/>
        </w:rPr>
        <w:t xml:space="preserve">uses integrated plant management or plant health care procedures during operations. </w:t>
      </w:r>
    </w:p>
    <w:p w14:paraId="69C7979C" w14:textId="4567E1A0" w:rsidR="00DE63D1" w:rsidRPr="00DE63D1" w:rsidRDefault="00DE63D1" w:rsidP="00DE63D1">
      <w:pPr>
        <w:widowControl w:val="0"/>
        <w:spacing w:before="63" w:after="120" w:line="256" w:lineRule="auto"/>
        <w:rPr>
          <w:rFonts w:ascii="Arial" w:eastAsia="Times New Roman" w:hAnsi="Arial" w:cs="Arial"/>
          <w:i/>
          <w:iCs/>
          <w:color w:val="000000"/>
          <w:kern w:val="28"/>
          <w:sz w:val="20"/>
          <w:szCs w:val="20"/>
          <w14:ligatures w14:val="none"/>
          <w14:cntxtAlts/>
        </w:rPr>
      </w:pPr>
      <w:r w:rsidRPr="00DE63D1">
        <w:rPr>
          <w:rFonts w:ascii="Arial" w:eastAsia="Times New Roman" w:hAnsi="Arial" w:cs="Arial"/>
          <w:i/>
          <w:iCs/>
          <w:color w:val="000000"/>
          <w:spacing w:val="-2"/>
          <w:kern w:val="28"/>
          <w:sz w:val="20"/>
          <w:szCs w:val="20"/>
          <w14:ligatures w14:val="none"/>
          <w14:cntxtAlts/>
        </w:rPr>
        <w:t>All tree plantings are coordinated through the office of forestry. Trees planting locations are inspected and evaluated and a tree species is chosen based on site specific information</w:t>
      </w:r>
      <w:r w:rsidR="000229CB">
        <w:rPr>
          <w:rFonts w:ascii="Arial" w:eastAsia="Times New Roman" w:hAnsi="Arial" w:cs="Arial"/>
          <w:i/>
          <w:iCs/>
          <w:color w:val="000000"/>
          <w:spacing w:val="-2"/>
          <w:kern w:val="28"/>
          <w:sz w:val="20"/>
          <w:szCs w:val="20"/>
          <w14:ligatures w14:val="none"/>
          <w14:cntxtAlts/>
        </w:rPr>
        <w:t xml:space="preserve"> (</w:t>
      </w:r>
      <w:r w:rsidR="000229CB" w:rsidRPr="000229CB">
        <w:rPr>
          <w:rFonts w:ascii="Arial" w:eastAsia="Times New Roman" w:hAnsi="Arial" w:cs="Arial"/>
          <w:i/>
          <w:iCs/>
          <w:color w:val="000000"/>
          <w:spacing w:val="-2"/>
          <w:kern w:val="28"/>
          <w:sz w:val="20"/>
          <w:szCs w:val="20"/>
          <w:highlight w:val="yellow"/>
          <w14:ligatures w14:val="none"/>
          <w14:cntxtAlts/>
        </w:rPr>
        <w:t>define</w:t>
      </w:r>
      <w:r w:rsidR="000229CB">
        <w:rPr>
          <w:rFonts w:ascii="Arial" w:eastAsia="Times New Roman" w:hAnsi="Arial" w:cs="Arial"/>
          <w:i/>
          <w:iCs/>
          <w:color w:val="000000"/>
          <w:spacing w:val="-2"/>
          <w:kern w:val="28"/>
          <w:sz w:val="20"/>
          <w:szCs w:val="20"/>
          <w14:ligatures w14:val="none"/>
          <w14:cntxtAlts/>
        </w:rPr>
        <w:t>)</w:t>
      </w:r>
      <w:r w:rsidRPr="00DE63D1">
        <w:rPr>
          <w:rFonts w:ascii="Arial" w:eastAsia="Times New Roman" w:hAnsi="Arial" w:cs="Arial"/>
          <w:i/>
          <w:iCs/>
          <w:color w:val="000000"/>
          <w:spacing w:val="-2"/>
          <w:kern w:val="28"/>
          <w:sz w:val="20"/>
          <w:szCs w:val="20"/>
          <w14:ligatures w14:val="none"/>
          <w14:cntxtAlts/>
        </w:rPr>
        <w:t xml:space="preserve">. Tree planting standards are in place to maintain population diversity. </w:t>
      </w:r>
      <w:r w:rsidR="000229CB">
        <w:rPr>
          <w:rFonts w:ascii="Arial" w:eastAsia="Times New Roman" w:hAnsi="Arial" w:cs="Arial"/>
          <w:i/>
          <w:iCs/>
          <w:color w:val="000000"/>
          <w:spacing w:val="-2"/>
          <w:kern w:val="28"/>
          <w:sz w:val="20"/>
          <w:szCs w:val="20"/>
          <w14:ligatures w14:val="none"/>
          <w14:cntxtAlts/>
        </w:rPr>
        <w:t>A new Planting Plan will help</w:t>
      </w:r>
      <w:r w:rsidR="0035696E">
        <w:rPr>
          <w:rFonts w:ascii="Arial" w:eastAsia="Times New Roman" w:hAnsi="Arial" w:cs="Arial"/>
          <w:i/>
          <w:iCs/>
          <w:color w:val="000000"/>
          <w:spacing w:val="-2"/>
          <w:kern w:val="28"/>
          <w:sz w:val="20"/>
          <w:szCs w:val="20"/>
          <w14:ligatures w14:val="none"/>
          <w14:cntxtAlts/>
        </w:rPr>
        <w:t xml:space="preserve"> guide direction for species and location.</w:t>
      </w:r>
      <w:r w:rsidR="0035506B">
        <w:rPr>
          <w:rFonts w:ascii="Arial" w:eastAsia="Times New Roman" w:hAnsi="Arial" w:cs="Arial"/>
          <w:i/>
          <w:iCs/>
          <w:color w:val="000000"/>
          <w:spacing w:val="-2"/>
          <w:kern w:val="28"/>
          <w:sz w:val="20"/>
          <w:szCs w:val="20"/>
          <w14:ligatures w14:val="none"/>
          <w14:cntxtAlts/>
        </w:rPr>
        <w:t xml:space="preserve"> </w:t>
      </w:r>
      <w:r w:rsidR="0035506B" w:rsidRPr="00F33600">
        <w:rPr>
          <w:rFonts w:ascii="Arial" w:eastAsia="Times New Roman" w:hAnsi="Arial" w:cs="Arial"/>
          <w:i/>
          <w:iCs/>
          <w:color w:val="000000"/>
          <w:spacing w:val="-2"/>
          <w:kern w:val="28"/>
          <w:sz w:val="20"/>
          <w:szCs w:val="20"/>
          <w:highlight w:val="yellow"/>
          <w14:ligatures w14:val="none"/>
          <w14:cntxtAlts/>
        </w:rPr>
        <w:t>List</w:t>
      </w:r>
      <w:r w:rsidR="00F33600" w:rsidRPr="00F33600">
        <w:rPr>
          <w:rFonts w:ascii="Arial" w:eastAsia="Times New Roman" w:hAnsi="Arial" w:cs="Arial"/>
          <w:i/>
          <w:iCs/>
          <w:color w:val="000000"/>
          <w:spacing w:val="-2"/>
          <w:kern w:val="28"/>
          <w:sz w:val="20"/>
          <w:szCs w:val="20"/>
          <w:highlight w:val="yellow"/>
          <w14:ligatures w14:val="none"/>
          <w14:cntxtAlts/>
        </w:rPr>
        <w:t xml:space="preserve"> any IPM or PHC programs</w:t>
      </w:r>
      <w:r w:rsidR="00F33600">
        <w:rPr>
          <w:rFonts w:ascii="Arial" w:eastAsia="Times New Roman" w:hAnsi="Arial" w:cs="Arial"/>
          <w:i/>
          <w:iCs/>
          <w:color w:val="000000"/>
          <w:spacing w:val="-2"/>
          <w:kern w:val="28"/>
          <w:sz w:val="20"/>
          <w:szCs w:val="20"/>
          <w14:ligatures w14:val="none"/>
          <w14:cntxtAlts/>
        </w:rPr>
        <w:t>.</w:t>
      </w:r>
    </w:p>
    <w:p w14:paraId="670EADFF" w14:textId="4505A282" w:rsidR="002B73B8" w:rsidRPr="002B73B8" w:rsidRDefault="002B73B8" w:rsidP="002B73B8">
      <w:pPr>
        <w:pStyle w:val="Default"/>
        <w:rPr>
          <w:rFonts w:ascii="Arial" w:hAnsi="Arial" w:cs="Arial"/>
          <w:sz w:val="20"/>
          <w:szCs w:val="20"/>
        </w:rPr>
      </w:pPr>
      <w:r w:rsidRPr="002B73B8">
        <w:rPr>
          <w:rFonts w:ascii="Arial" w:hAnsi="Arial" w:cs="Arial"/>
          <w:b/>
          <w:bCs/>
          <w:sz w:val="20"/>
          <w:szCs w:val="20"/>
        </w:rPr>
        <w:t xml:space="preserve">Performance Measure 5.1: </w:t>
      </w:r>
      <w:r w:rsidR="00281CCC">
        <w:rPr>
          <w:rFonts w:ascii="Arial" w:hAnsi="Arial" w:cs="Arial"/>
          <w:sz w:val="20"/>
          <w:szCs w:val="20"/>
        </w:rPr>
        <w:t>VT</w:t>
      </w:r>
      <w:r w:rsidRPr="002B73B8">
        <w:rPr>
          <w:rFonts w:ascii="Arial" w:hAnsi="Arial" w:cs="Arial"/>
          <w:i/>
          <w:iCs/>
          <w:sz w:val="20"/>
          <w:szCs w:val="20"/>
        </w:rPr>
        <w:t xml:space="preserve"> </w:t>
      </w:r>
      <w:r w:rsidRPr="002B73B8">
        <w:rPr>
          <w:rFonts w:ascii="Arial" w:hAnsi="Arial" w:cs="Arial"/>
          <w:sz w:val="20"/>
          <w:szCs w:val="20"/>
        </w:rPr>
        <w:t xml:space="preserve">uses </w:t>
      </w:r>
      <w:r w:rsidRPr="002B73B8">
        <w:rPr>
          <w:rFonts w:ascii="Arial" w:hAnsi="Arial" w:cs="Arial"/>
          <w:i/>
          <w:iCs/>
          <w:sz w:val="20"/>
          <w:szCs w:val="20"/>
        </w:rPr>
        <w:t xml:space="preserve">integrated plant management </w:t>
      </w:r>
      <w:r w:rsidRPr="002B73B8">
        <w:rPr>
          <w:rFonts w:ascii="Arial" w:hAnsi="Arial" w:cs="Arial"/>
          <w:sz w:val="20"/>
          <w:szCs w:val="20"/>
        </w:rPr>
        <w:t xml:space="preserve">or </w:t>
      </w:r>
      <w:r w:rsidRPr="002B73B8">
        <w:rPr>
          <w:rFonts w:ascii="Arial" w:hAnsi="Arial" w:cs="Arial"/>
          <w:i/>
          <w:iCs/>
          <w:sz w:val="20"/>
          <w:szCs w:val="20"/>
        </w:rPr>
        <w:t xml:space="preserve">plant health care </w:t>
      </w:r>
      <w:r w:rsidRPr="002B73B8">
        <w:rPr>
          <w:rFonts w:ascii="Arial" w:hAnsi="Arial" w:cs="Arial"/>
          <w:sz w:val="20"/>
          <w:szCs w:val="20"/>
        </w:rPr>
        <w:t xml:space="preserve">procedures during operations. </w:t>
      </w:r>
    </w:p>
    <w:p w14:paraId="4BCF96E6" w14:textId="490E328E" w:rsidR="002B73B8" w:rsidRPr="002B73B8" w:rsidRDefault="002B73B8" w:rsidP="002B73B8">
      <w:pPr>
        <w:pStyle w:val="ListParagraph"/>
        <w:widowControl w:val="0"/>
        <w:numPr>
          <w:ilvl w:val="0"/>
          <w:numId w:val="13"/>
        </w:numPr>
        <w:spacing w:after="120" w:line="285" w:lineRule="auto"/>
        <w:rPr>
          <w:rFonts w:ascii="Arial" w:eastAsia="Times New Roman" w:hAnsi="Arial" w:cs="Arial"/>
          <w:color w:val="000000"/>
          <w:kern w:val="28"/>
          <w:sz w:val="20"/>
          <w:szCs w:val="20"/>
          <w14:ligatures w14:val="none"/>
          <w14:cntxtAlts/>
        </w:rPr>
      </w:pPr>
      <w:r w:rsidRPr="002B73B8">
        <w:rPr>
          <w:rFonts w:ascii="Arial" w:hAnsi="Arial" w:cs="Arial"/>
          <w:sz w:val="20"/>
          <w:szCs w:val="20"/>
        </w:rPr>
        <w:t>VT</w:t>
      </w:r>
      <w:r w:rsidRPr="002B73B8">
        <w:rPr>
          <w:rFonts w:ascii="Arial" w:hAnsi="Arial" w:cs="Arial"/>
          <w:i/>
          <w:iCs/>
          <w:sz w:val="20"/>
          <w:szCs w:val="20"/>
        </w:rPr>
        <w:t xml:space="preserve"> </w:t>
      </w:r>
      <w:r w:rsidRPr="002B73B8">
        <w:rPr>
          <w:rFonts w:ascii="Arial" w:hAnsi="Arial" w:cs="Arial"/>
          <w:sz w:val="20"/>
          <w:szCs w:val="20"/>
        </w:rPr>
        <w:t xml:space="preserve">could implement a plant-focused management </w:t>
      </w:r>
      <w:r w:rsidRPr="002B73B8">
        <w:rPr>
          <w:rFonts w:ascii="Arial" w:hAnsi="Arial" w:cs="Arial"/>
          <w:i/>
          <w:iCs/>
          <w:sz w:val="20"/>
          <w:szCs w:val="20"/>
        </w:rPr>
        <w:t xml:space="preserve">strategy </w:t>
      </w:r>
      <w:r w:rsidRPr="002B73B8">
        <w:rPr>
          <w:rFonts w:ascii="Arial" w:hAnsi="Arial" w:cs="Arial"/>
          <w:sz w:val="20"/>
          <w:szCs w:val="20"/>
        </w:rPr>
        <w:t xml:space="preserve">to address health and vitality. Resource: Washington State University: </w:t>
      </w:r>
      <w:hyperlink r:id="rId44" w:history="1">
        <w:r w:rsidRPr="0035506B">
          <w:rPr>
            <w:rStyle w:val="Hyperlink"/>
            <w:rFonts w:ascii="Arial" w:hAnsi="Arial" w:cs="Arial"/>
            <w:sz w:val="20"/>
            <w:szCs w:val="20"/>
          </w:rPr>
          <w:t>Using IPM in the Landscape</w:t>
        </w:r>
      </w:hyperlink>
      <w:r w:rsidRPr="002B73B8">
        <w:rPr>
          <w:rFonts w:ascii="Arial" w:hAnsi="Arial" w:cs="Arial"/>
          <w:color w:val="0562C1"/>
          <w:sz w:val="20"/>
          <w:szCs w:val="20"/>
        </w:rPr>
        <w:t xml:space="preserve"> </w:t>
      </w:r>
      <w:r w:rsidRPr="002B73B8">
        <w:rPr>
          <w:rFonts w:ascii="Arial" w:hAnsi="Arial" w:cs="Arial"/>
          <w:sz w:val="20"/>
          <w:szCs w:val="20"/>
        </w:rPr>
        <w:t>.</w:t>
      </w:r>
    </w:p>
    <w:p w14:paraId="22639DB1" w14:textId="46122580" w:rsidR="00281CCC" w:rsidRPr="00281CCC" w:rsidRDefault="00281CCC" w:rsidP="00281CCC">
      <w:pPr>
        <w:pStyle w:val="Default"/>
        <w:rPr>
          <w:rFonts w:ascii="Arial" w:hAnsi="Arial" w:cs="Arial"/>
          <w:sz w:val="20"/>
          <w:szCs w:val="20"/>
        </w:rPr>
      </w:pPr>
      <w:r w:rsidRPr="00281CCC">
        <w:rPr>
          <w:rFonts w:ascii="Arial" w:hAnsi="Arial" w:cs="Arial"/>
          <w:b/>
          <w:bCs/>
          <w:sz w:val="20"/>
          <w:szCs w:val="20"/>
        </w:rPr>
        <w:t xml:space="preserve">Indicator 5.1.1: </w:t>
      </w:r>
      <w:r>
        <w:rPr>
          <w:rFonts w:ascii="Arial" w:hAnsi="Arial" w:cs="Arial"/>
          <w:sz w:val="20"/>
          <w:szCs w:val="20"/>
        </w:rPr>
        <w:t>VT</w:t>
      </w:r>
      <w:r w:rsidRPr="00281CCC">
        <w:rPr>
          <w:rFonts w:ascii="Arial" w:hAnsi="Arial" w:cs="Arial"/>
          <w:i/>
          <w:iCs/>
          <w:sz w:val="20"/>
          <w:szCs w:val="20"/>
        </w:rPr>
        <w:t xml:space="preserve"> </w:t>
      </w:r>
      <w:r w:rsidRPr="00281CCC">
        <w:rPr>
          <w:rFonts w:ascii="Arial" w:hAnsi="Arial" w:cs="Arial"/>
          <w:sz w:val="20"/>
          <w:szCs w:val="20"/>
        </w:rPr>
        <w:t xml:space="preserve">implements holistic </w:t>
      </w:r>
      <w:r w:rsidRPr="00281CCC">
        <w:rPr>
          <w:rFonts w:ascii="Arial" w:hAnsi="Arial" w:cs="Arial"/>
          <w:i/>
          <w:iCs/>
          <w:sz w:val="20"/>
          <w:szCs w:val="20"/>
        </w:rPr>
        <w:t xml:space="preserve">strategies </w:t>
      </w:r>
      <w:r w:rsidRPr="00281CCC">
        <w:rPr>
          <w:rFonts w:ascii="Arial" w:hAnsi="Arial" w:cs="Arial"/>
          <w:sz w:val="20"/>
          <w:szCs w:val="20"/>
        </w:rPr>
        <w:t xml:space="preserve">that consider tree and plant needs, including spacing, water requirements, pest associations, and proper fertility. </w:t>
      </w:r>
    </w:p>
    <w:p w14:paraId="4EBF7D62" w14:textId="79E3DCDF" w:rsidR="00AA04DA" w:rsidRPr="00AA04DA" w:rsidRDefault="00AA04DA" w:rsidP="00AA04DA">
      <w:pPr>
        <w:pStyle w:val="Default"/>
        <w:numPr>
          <w:ilvl w:val="0"/>
          <w:numId w:val="13"/>
        </w:numPr>
        <w:rPr>
          <w:rFonts w:ascii="Arial" w:hAnsi="Arial" w:cs="Arial"/>
          <w:color w:val="0562C1"/>
          <w:sz w:val="20"/>
          <w:szCs w:val="20"/>
        </w:rPr>
      </w:pPr>
      <w:r w:rsidRPr="00AA04DA">
        <w:rPr>
          <w:rFonts w:ascii="Arial" w:hAnsi="Arial" w:cs="Arial"/>
          <w:sz w:val="20"/>
          <w:szCs w:val="20"/>
        </w:rPr>
        <w:t xml:space="preserve">Bartlett Tree Experts: </w:t>
      </w:r>
      <w:hyperlink r:id="rId45" w:history="1">
        <w:r w:rsidRPr="00E02108">
          <w:rPr>
            <w:rStyle w:val="Hyperlink"/>
            <w:rFonts w:ascii="Arial" w:hAnsi="Arial" w:cs="Arial"/>
            <w:sz w:val="20"/>
            <w:szCs w:val="20"/>
          </w:rPr>
          <w:t>Long Live Your Landscape Trees</w:t>
        </w:r>
      </w:hyperlink>
      <w:r w:rsidRPr="00AA04DA">
        <w:rPr>
          <w:rFonts w:ascii="Arial" w:hAnsi="Arial" w:cs="Arial"/>
          <w:color w:val="0562C1"/>
          <w:sz w:val="20"/>
          <w:szCs w:val="20"/>
        </w:rPr>
        <w:t xml:space="preserve"> </w:t>
      </w:r>
    </w:p>
    <w:p w14:paraId="291029AB" w14:textId="0211E4B9" w:rsidR="00DE63D1" w:rsidRPr="00AA04DA" w:rsidRDefault="00AA04DA" w:rsidP="00AA04DA">
      <w:pPr>
        <w:pStyle w:val="ListParagraph"/>
        <w:widowControl w:val="0"/>
        <w:numPr>
          <w:ilvl w:val="0"/>
          <w:numId w:val="13"/>
        </w:numPr>
        <w:spacing w:after="120" w:line="285" w:lineRule="auto"/>
        <w:rPr>
          <w:rFonts w:ascii="Arial" w:eastAsia="Times New Roman" w:hAnsi="Arial" w:cs="Arial"/>
          <w:color w:val="000000"/>
          <w:kern w:val="28"/>
          <w:sz w:val="20"/>
          <w:szCs w:val="20"/>
          <w14:ligatures w14:val="none"/>
          <w14:cntxtAlts/>
        </w:rPr>
      </w:pPr>
      <w:r w:rsidRPr="00AA04DA">
        <w:rPr>
          <w:rFonts w:ascii="Arial" w:hAnsi="Arial" w:cs="Arial"/>
          <w:sz w:val="20"/>
          <w:szCs w:val="20"/>
        </w:rPr>
        <w:t xml:space="preserve">Bartlett Tree Experts: </w:t>
      </w:r>
      <w:hyperlink r:id="rId46" w:history="1">
        <w:r w:rsidRPr="00923C9C">
          <w:rPr>
            <w:rStyle w:val="Hyperlink"/>
            <w:rFonts w:ascii="Arial" w:hAnsi="Arial" w:cs="Arial"/>
            <w:sz w:val="20"/>
            <w:szCs w:val="20"/>
          </w:rPr>
          <w:t>MoniTor-Rx Integrated Pest Management</w:t>
        </w:r>
      </w:hyperlink>
    </w:p>
    <w:p w14:paraId="446D8B96" w14:textId="56E7724A" w:rsidR="002716FB" w:rsidRDefault="002716FB" w:rsidP="002716FB">
      <w:pPr>
        <w:pStyle w:val="Default"/>
        <w:rPr>
          <w:rFonts w:ascii="Arial" w:hAnsi="Arial" w:cs="Arial"/>
          <w:sz w:val="20"/>
          <w:szCs w:val="20"/>
        </w:rPr>
      </w:pPr>
      <w:r w:rsidRPr="002716FB">
        <w:rPr>
          <w:rFonts w:ascii="Arial" w:hAnsi="Arial" w:cs="Arial"/>
          <w:b/>
          <w:bCs/>
          <w:sz w:val="20"/>
          <w:szCs w:val="20"/>
        </w:rPr>
        <w:t xml:space="preserve">Indicator 5.1.2: </w:t>
      </w:r>
      <w:r w:rsidRPr="002716FB">
        <w:rPr>
          <w:rFonts w:ascii="Arial" w:hAnsi="Arial" w:cs="Arial"/>
          <w:sz w:val="20"/>
          <w:szCs w:val="20"/>
        </w:rPr>
        <w:t xml:space="preserve">VT utilizes integrated management options where appropriate, such as prescribed fire, rotational grazing, and </w:t>
      </w:r>
      <w:r w:rsidRPr="002716FB">
        <w:rPr>
          <w:rFonts w:ascii="Arial" w:hAnsi="Arial" w:cs="Arial"/>
          <w:i/>
          <w:iCs/>
          <w:sz w:val="20"/>
          <w:szCs w:val="20"/>
        </w:rPr>
        <w:t xml:space="preserve">natural regeneration </w:t>
      </w:r>
      <w:r w:rsidRPr="002716FB">
        <w:rPr>
          <w:rFonts w:ascii="Arial" w:hAnsi="Arial" w:cs="Arial"/>
          <w:sz w:val="20"/>
          <w:szCs w:val="20"/>
        </w:rPr>
        <w:t xml:space="preserve">to increase </w:t>
      </w:r>
      <w:r w:rsidRPr="002716FB">
        <w:rPr>
          <w:rFonts w:ascii="Arial" w:hAnsi="Arial" w:cs="Arial"/>
          <w:i/>
          <w:iCs/>
          <w:sz w:val="20"/>
          <w:szCs w:val="20"/>
        </w:rPr>
        <w:t xml:space="preserve">forest health </w:t>
      </w:r>
      <w:r w:rsidRPr="002716FB">
        <w:rPr>
          <w:rFonts w:ascii="Arial" w:hAnsi="Arial" w:cs="Arial"/>
          <w:sz w:val="20"/>
          <w:szCs w:val="20"/>
        </w:rPr>
        <w:t xml:space="preserve">and vitality. </w:t>
      </w:r>
    </w:p>
    <w:p w14:paraId="29743BD9" w14:textId="183C014F" w:rsidR="002716FB" w:rsidRPr="00140569" w:rsidRDefault="00416848" w:rsidP="00416848">
      <w:pPr>
        <w:pStyle w:val="Default"/>
        <w:numPr>
          <w:ilvl w:val="0"/>
          <w:numId w:val="14"/>
        </w:numPr>
        <w:rPr>
          <w:rFonts w:ascii="Arial" w:hAnsi="Arial" w:cs="Arial"/>
          <w:sz w:val="20"/>
          <w:szCs w:val="20"/>
        </w:rPr>
      </w:pPr>
      <w:r w:rsidRPr="00416848">
        <w:rPr>
          <w:rFonts w:ascii="Arial" w:hAnsi="Arial" w:cs="Arial"/>
          <w:sz w:val="20"/>
          <w:szCs w:val="20"/>
        </w:rPr>
        <w:t xml:space="preserve">British Columbia Fire Smart: </w:t>
      </w:r>
      <w:hyperlink r:id="rId47" w:history="1">
        <w:r w:rsidRPr="00140569">
          <w:rPr>
            <w:rStyle w:val="Hyperlink"/>
            <w:rFonts w:ascii="Arial" w:hAnsi="Arial" w:cs="Arial"/>
            <w:sz w:val="20"/>
            <w:szCs w:val="20"/>
          </w:rPr>
          <w:t>Cultural Burning &amp; Prescribed Fire BC</w:t>
        </w:r>
      </w:hyperlink>
    </w:p>
    <w:p w14:paraId="2B0892E0" w14:textId="77777777" w:rsidR="00140569" w:rsidRPr="00416848" w:rsidRDefault="00140569" w:rsidP="00140569">
      <w:pPr>
        <w:pStyle w:val="Default"/>
        <w:rPr>
          <w:rFonts w:ascii="Arial" w:hAnsi="Arial" w:cs="Arial"/>
          <w:sz w:val="20"/>
          <w:szCs w:val="20"/>
        </w:rPr>
      </w:pPr>
    </w:p>
    <w:p w14:paraId="3AD968F9" w14:textId="3990DDAC" w:rsidR="003004C2" w:rsidRDefault="003004C2" w:rsidP="00DC06A5">
      <w:pPr>
        <w:pStyle w:val="BodyText"/>
        <w:widowControl w:val="0"/>
        <w:spacing w:before="63" w:line="256" w:lineRule="auto"/>
        <w:rPr>
          <w:rFonts w:ascii="Arial" w:eastAsia="Times New Roman" w:hAnsi="Arial" w:cs="Arial"/>
          <w:color w:val="000000"/>
          <w:spacing w:val="-2"/>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5.2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10"/>
          <w:kern w:val="28"/>
          <w:sz w:val="20"/>
          <w:szCs w:val="20"/>
          <w14:ligatures w14:val="none"/>
          <w14:cntxtAlts/>
        </w:rPr>
        <w:t xml:space="preserve"> </w:t>
      </w:r>
      <w:r w:rsidRPr="009A7616">
        <w:rPr>
          <w:rFonts w:ascii="Arial" w:eastAsia="Times New Roman" w:hAnsi="Arial" w:cs="Arial"/>
          <w:color w:val="000000"/>
          <w:spacing w:val="-10"/>
          <w:kern w:val="28"/>
          <w:sz w:val="20"/>
          <w:szCs w:val="20"/>
          <w14:ligatures w14:val="none"/>
          <w14:cntxtAlts/>
        </w:rPr>
        <w:t>uses planning to guide planting and establishment to enhance urban forest health and vitality</w:t>
      </w:r>
      <w:r w:rsidRPr="009A7616">
        <w:rPr>
          <w:rFonts w:ascii="Arial" w:eastAsia="Times New Roman" w:hAnsi="Arial" w:cs="Arial"/>
          <w:color w:val="000000"/>
          <w:spacing w:val="-2"/>
          <w:kern w:val="28"/>
          <w:sz w:val="20"/>
          <w:szCs w:val="20"/>
          <w14:ligatures w14:val="none"/>
          <w14:cntxtAlts/>
        </w:rPr>
        <w:t>.</w:t>
      </w:r>
    </w:p>
    <w:p w14:paraId="699C9E11" w14:textId="2CA5245C" w:rsidR="00CC5D88" w:rsidRPr="00CC5D88" w:rsidRDefault="00CC5D88" w:rsidP="00CC5D88">
      <w:pPr>
        <w:widowControl w:val="0"/>
        <w:spacing w:before="63" w:after="120" w:line="256" w:lineRule="auto"/>
        <w:rPr>
          <w:rFonts w:ascii="Arial" w:eastAsia="Times New Roman" w:hAnsi="Arial" w:cs="Arial"/>
          <w:i/>
          <w:iCs/>
          <w:color w:val="000000"/>
          <w:kern w:val="28"/>
          <w:sz w:val="20"/>
          <w:szCs w:val="20"/>
          <w14:ligatures w14:val="none"/>
          <w14:cntxtAlts/>
        </w:rPr>
      </w:pPr>
      <w:r w:rsidRPr="00CC5D88">
        <w:rPr>
          <w:rFonts w:ascii="Arial" w:eastAsia="Times New Roman" w:hAnsi="Arial" w:cs="Arial"/>
          <w:i/>
          <w:iCs/>
          <w:color w:val="000000"/>
          <w:spacing w:val="-2"/>
          <w:kern w:val="28"/>
          <w:sz w:val="20"/>
          <w:szCs w:val="20"/>
          <w14:ligatures w14:val="none"/>
          <w14:cntxtAlts/>
        </w:rPr>
        <w:t xml:space="preserve">Plantings are coordinated through the Office of Forestry to maximize the established values of the </w:t>
      </w:r>
      <w:r w:rsidRPr="00CC5D88">
        <w:rPr>
          <w:rFonts w:ascii="Arial" w:eastAsia="Times New Roman" w:hAnsi="Arial" w:cs="Arial"/>
          <w:i/>
          <w:iCs/>
          <w:color w:val="000000"/>
          <w:kern w:val="28"/>
          <w:sz w:val="20"/>
          <w:szCs w:val="20"/>
          <w14:ligatures w14:val="none"/>
          <w14:cntxtAlts/>
        </w:rPr>
        <w:t>urban forest.</w:t>
      </w:r>
      <w:r w:rsidR="00E01B62">
        <w:rPr>
          <w:rFonts w:ascii="Arial" w:eastAsia="Times New Roman" w:hAnsi="Arial" w:cs="Arial"/>
          <w:i/>
          <w:iCs/>
          <w:color w:val="000000"/>
          <w:kern w:val="28"/>
          <w:sz w:val="20"/>
          <w:szCs w:val="20"/>
          <w14:ligatures w14:val="none"/>
          <w14:cntxtAlts/>
        </w:rPr>
        <w:t xml:space="preserve"> </w:t>
      </w:r>
      <w:r w:rsidR="001B4A9B">
        <w:rPr>
          <w:rFonts w:ascii="Arial" w:eastAsia="Times New Roman" w:hAnsi="Arial" w:cs="Arial"/>
          <w:i/>
          <w:iCs/>
          <w:color w:val="000000"/>
          <w:kern w:val="28"/>
          <w:sz w:val="20"/>
          <w:szCs w:val="20"/>
          <w14:ligatures w14:val="none"/>
          <w14:cntxtAlts/>
        </w:rPr>
        <w:t xml:space="preserve">Urban Forest Management Plan and </w:t>
      </w:r>
      <w:r w:rsidR="00B517D8">
        <w:rPr>
          <w:rFonts w:ascii="Arial" w:eastAsia="Times New Roman" w:hAnsi="Arial" w:cs="Arial"/>
          <w:i/>
          <w:iCs/>
          <w:color w:val="000000"/>
          <w:kern w:val="28"/>
          <w:sz w:val="20"/>
          <w:szCs w:val="20"/>
          <w14:ligatures w14:val="none"/>
          <w14:cntxtAlts/>
        </w:rPr>
        <w:t>future Planting Plan will direct future planting activities.</w:t>
      </w:r>
    </w:p>
    <w:p w14:paraId="7F22EDB3" w14:textId="491CD776" w:rsidR="00F05C3A" w:rsidRPr="00F05C3A" w:rsidRDefault="00F05C3A" w:rsidP="00F05C3A">
      <w:pPr>
        <w:pStyle w:val="Default"/>
        <w:rPr>
          <w:rFonts w:ascii="Arial" w:hAnsi="Arial" w:cs="Arial"/>
          <w:sz w:val="20"/>
          <w:szCs w:val="20"/>
        </w:rPr>
      </w:pPr>
      <w:r w:rsidRPr="00F05C3A">
        <w:rPr>
          <w:rFonts w:ascii="Arial" w:hAnsi="Arial" w:cs="Arial"/>
          <w:b/>
          <w:bCs/>
          <w:sz w:val="20"/>
          <w:szCs w:val="20"/>
        </w:rPr>
        <w:t xml:space="preserve">Indicator 5.2.1: </w:t>
      </w:r>
      <w:r w:rsidR="00025495" w:rsidRPr="00025495">
        <w:rPr>
          <w:rFonts w:ascii="Arial" w:hAnsi="Arial" w:cs="Arial"/>
          <w:sz w:val="20"/>
          <w:szCs w:val="20"/>
        </w:rPr>
        <w:t>VT</w:t>
      </w:r>
      <w:r w:rsidRPr="00F05C3A">
        <w:rPr>
          <w:rFonts w:ascii="Arial" w:hAnsi="Arial" w:cs="Arial"/>
          <w:i/>
          <w:iCs/>
          <w:sz w:val="20"/>
          <w:szCs w:val="20"/>
        </w:rPr>
        <w:t xml:space="preserve"> </w:t>
      </w:r>
      <w:r w:rsidRPr="00F05C3A">
        <w:rPr>
          <w:rFonts w:ascii="Arial" w:hAnsi="Arial" w:cs="Arial"/>
          <w:sz w:val="20"/>
          <w:szCs w:val="20"/>
        </w:rPr>
        <w:t xml:space="preserve">ensures that tree species and specimens are well-suited to local growing conditions, are climate-adapted, represent diverse species, and are not </w:t>
      </w:r>
      <w:r w:rsidRPr="00F05C3A">
        <w:rPr>
          <w:rFonts w:ascii="Arial" w:hAnsi="Arial" w:cs="Arial"/>
          <w:i/>
          <w:iCs/>
          <w:sz w:val="20"/>
          <w:szCs w:val="20"/>
        </w:rPr>
        <w:t xml:space="preserve">invasive </w:t>
      </w:r>
      <w:r w:rsidRPr="00F05C3A">
        <w:rPr>
          <w:rFonts w:ascii="Arial" w:hAnsi="Arial" w:cs="Arial"/>
          <w:sz w:val="20"/>
          <w:szCs w:val="20"/>
        </w:rPr>
        <w:t xml:space="preserve">or otherwise destructive. </w:t>
      </w:r>
    </w:p>
    <w:p w14:paraId="030E6C88" w14:textId="3585C8D4" w:rsidR="008B3D36" w:rsidRDefault="008B3D36" w:rsidP="008B3D36">
      <w:pPr>
        <w:pStyle w:val="Default"/>
        <w:numPr>
          <w:ilvl w:val="0"/>
          <w:numId w:val="14"/>
        </w:numPr>
        <w:rPr>
          <w:color w:val="0562C1"/>
          <w:sz w:val="22"/>
          <w:szCs w:val="22"/>
        </w:rPr>
      </w:pPr>
      <w:r>
        <w:rPr>
          <w:sz w:val="22"/>
          <w:szCs w:val="22"/>
        </w:rPr>
        <w:t xml:space="preserve">Arbor Day Foundation Tree City USA Bulletin: </w:t>
      </w:r>
      <w:hyperlink r:id="rId48" w:history="1">
        <w:r w:rsidRPr="008B3D36">
          <w:rPr>
            <w:rStyle w:val="Hyperlink"/>
            <w:sz w:val="22"/>
            <w:szCs w:val="22"/>
          </w:rPr>
          <w:t>Let's Diversify Community Forests</w:t>
        </w:r>
      </w:hyperlink>
      <w:r>
        <w:rPr>
          <w:color w:val="0562C1"/>
          <w:sz w:val="22"/>
          <w:szCs w:val="22"/>
        </w:rPr>
        <w:t xml:space="preserve"> </w:t>
      </w:r>
    </w:p>
    <w:p w14:paraId="7A05DCA4" w14:textId="6EFB3FCF" w:rsidR="00F05C3A" w:rsidRDefault="008B3D36" w:rsidP="008B3D36">
      <w:pPr>
        <w:pStyle w:val="Default"/>
        <w:numPr>
          <w:ilvl w:val="0"/>
          <w:numId w:val="14"/>
        </w:numPr>
        <w:rPr>
          <w:sz w:val="22"/>
          <w:szCs w:val="22"/>
        </w:rPr>
      </w:pPr>
      <w:r>
        <w:rPr>
          <w:sz w:val="22"/>
          <w:szCs w:val="22"/>
        </w:rPr>
        <w:t xml:space="preserve">ISA’s Trees are Good: </w:t>
      </w:r>
      <w:hyperlink r:id="rId49" w:history="1">
        <w:r w:rsidRPr="00025495">
          <w:rPr>
            <w:rStyle w:val="Hyperlink"/>
            <w:sz w:val="22"/>
            <w:szCs w:val="22"/>
          </w:rPr>
          <w:t>Choosing the Right Tree</w:t>
        </w:r>
      </w:hyperlink>
    </w:p>
    <w:p w14:paraId="2A132A7C" w14:textId="77777777" w:rsidR="00025495" w:rsidRDefault="00025495" w:rsidP="00025495">
      <w:pPr>
        <w:pStyle w:val="Default"/>
      </w:pPr>
    </w:p>
    <w:p w14:paraId="3C51A9EB" w14:textId="2902D7B4" w:rsidR="00025495" w:rsidRPr="00025495" w:rsidRDefault="00025495" w:rsidP="00025495">
      <w:pPr>
        <w:pStyle w:val="Default"/>
        <w:rPr>
          <w:rFonts w:ascii="Arial" w:hAnsi="Arial" w:cs="Arial"/>
          <w:sz w:val="20"/>
          <w:szCs w:val="20"/>
        </w:rPr>
      </w:pPr>
      <w:r w:rsidRPr="00025495">
        <w:rPr>
          <w:rFonts w:ascii="Arial" w:hAnsi="Arial" w:cs="Arial"/>
          <w:b/>
          <w:bCs/>
          <w:sz w:val="20"/>
          <w:szCs w:val="20"/>
        </w:rPr>
        <w:t xml:space="preserve">Indicator 5.2.2: </w:t>
      </w:r>
      <w:r>
        <w:rPr>
          <w:rFonts w:ascii="Arial" w:hAnsi="Arial" w:cs="Arial"/>
          <w:sz w:val="20"/>
          <w:szCs w:val="20"/>
        </w:rPr>
        <w:t>VT</w:t>
      </w:r>
      <w:r w:rsidRPr="00025495">
        <w:rPr>
          <w:rFonts w:ascii="Arial" w:hAnsi="Arial" w:cs="Arial"/>
          <w:i/>
          <w:iCs/>
          <w:sz w:val="20"/>
          <w:szCs w:val="20"/>
        </w:rPr>
        <w:t xml:space="preserve"> </w:t>
      </w:r>
      <w:r w:rsidRPr="00025495">
        <w:rPr>
          <w:rFonts w:ascii="Arial" w:hAnsi="Arial" w:cs="Arial"/>
          <w:sz w:val="20"/>
          <w:szCs w:val="20"/>
        </w:rPr>
        <w:t xml:space="preserve">selects tree </w:t>
      </w:r>
      <w:r w:rsidRPr="00025495">
        <w:rPr>
          <w:rFonts w:ascii="Arial" w:hAnsi="Arial" w:cs="Arial"/>
          <w:i/>
          <w:iCs/>
          <w:sz w:val="20"/>
          <w:szCs w:val="20"/>
        </w:rPr>
        <w:t xml:space="preserve">planting sites </w:t>
      </w:r>
      <w:r w:rsidRPr="00025495">
        <w:rPr>
          <w:rFonts w:ascii="Arial" w:hAnsi="Arial" w:cs="Arial"/>
          <w:sz w:val="20"/>
          <w:szCs w:val="20"/>
        </w:rPr>
        <w:t xml:space="preserve">that support tree growth and performance. </w:t>
      </w:r>
    </w:p>
    <w:p w14:paraId="0AEB7D97" w14:textId="00104061" w:rsidR="00B44A81" w:rsidRPr="00927631" w:rsidRDefault="00B44A81" w:rsidP="00B44A81">
      <w:pPr>
        <w:pStyle w:val="Default"/>
        <w:numPr>
          <w:ilvl w:val="0"/>
          <w:numId w:val="15"/>
        </w:numPr>
        <w:rPr>
          <w:rFonts w:ascii="Arial" w:hAnsi="Arial" w:cs="Arial"/>
          <w:color w:val="0562C1"/>
          <w:sz w:val="20"/>
          <w:szCs w:val="20"/>
        </w:rPr>
      </w:pPr>
      <w:r w:rsidRPr="00927631">
        <w:rPr>
          <w:rFonts w:ascii="Arial" w:hAnsi="Arial" w:cs="Arial"/>
          <w:sz w:val="20"/>
          <w:szCs w:val="20"/>
        </w:rPr>
        <w:t xml:space="preserve">Arbor Day Foundation Tree City USA Bulletin: </w:t>
      </w:r>
      <w:hyperlink r:id="rId50" w:history="1">
        <w:r w:rsidRPr="00927631">
          <w:rPr>
            <w:rStyle w:val="Hyperlink"/>
            <w:rFonts w:ascii="Arial" w:hAnsi="Arial" w:cs="Arial"/>
            <w:sz w:val="20"/>
            <w:szCs w:val="20"/>
          </w:rPr>
          <w:t>Make Room for Trees</w:t>
        </w:r>
      </w:hyperlink>
      <w:r w:rsidRPr="00927631">
        <w:rPr>
          <w:rFonts w:ascii="Arial" w:hAnsi="Arial" w:cs="Arial"/>
          <w:color w:val="0562C1"/>
          <w:sz w:val="20"/>
          <w:szCs w:val="20"/>
        </w:rPr>
        <w:t xml:space="preserve"> </w:t>
      </w:r>
    </w:p>
    <w:p w14:paraId="18C4249E" w14:textId="37539B45" w:rsidR="009A7616" w:rsidRPr="00E01B62" w:rsidRDefault="00B44A81" w:rsidP="00B44A81">
      <w:pPr>
        <w:pStyle w:val="BodyText"/>
        <w:widowControl w:val="0"/>
        <w:numPr>
          <w:ilvl w:val="0"/>
          <w:numId w:val="15"/>
        </w:numPr>
        <w:spacing w:before="63" w:line="256" w:lineRule="auto"/>
        <w:rPr>
          <w:rFonts w:ascii="Arial" w:eastAsia="Times New Roman" w:hAnsi="Arial" w:cs="Arial"/>
          <w:color w:val="000000"/>
          <w:spacing w:val="-2"/>
          <w:kern w:val="28"/>
          <w:sz w:val="20"/>
          <w:szCs w:val="20"/>
          <w14:ligatures w14:val="none"/>
          <w14:cntxtAlts/>
        </w:rPr>
      </w:pPr>
      <w:r w:rsidRPr="00927631">
        <w:rPr>
          <w:rFonts w:ascii="Arial" w:hAnsi="Arial" w:cs="Arial"/>
          <w:sz w:val="20"/>
          <w:szCs w:val="20"/>
        </w:rPr>
        <w:t xml:space="preserve">United States Department of Agriculture Forest Service: </w:t>
      </w:r>
      <w:hyperlink r:id="rId51" w:history="1">
        <w:r w:rsidRPr="00927631">
          <w:rPr>
            <w:rStyle w:val="Hyperlink"/>
            <w:rFonts w:ascii="Arial" w:hAnsi="Arial" w:cs="Arial"/>
            <w:sz w:val="20"/>
            <w:szCs w:val="20"/>
          </w:rPr>
          <w:t>Urban and Community Forest Program Site Selection for Tree Planting within a State Improvement Plan</w:t>
        </w:r>
      </w:hyperlink>
    </w:p>
    <w:p w14:paraId="08E3FFAE" w14:textId="77777777" w:rsidR="00E01B62" w:rsidRDefault="00E01B62" w:rsidP="00E01B62">
      <w:pPr>
        <w:pStyle w:val="Default"/>
      </w:pPr>
    </w:p>
    <w:p w14:paraId="2DD46B30" w14:textId="53C2F579" w:rsidR="00E01B62" w:rsidRPr="00E01B62" w:rsidRDefault="00E01B62" w:rsidP="00E01B62">
      <w:pPr>
        <w:pStyle w:val="Default"/>
        <w:rPr>
          <w:rFonts w:ascii="Arial" w:hAnsi="Arial" w:cs="Arial"/>
          <w:sz w:val="20"/>
          <w:szCs w:val="20"/>
        </w:rPr>
      </w:pPr>
      <w:r w:rsidRPr="00E01B62">
        <w:rPr>
          <w:rFonts w:ascii="Arial" w:hAnsi="Arial" w:cs="Arial"/>
          <w:b/>
          <w:bCs/>
          <w:sz w:val="20"/>
          <w:szCs w:val="20"/>
        </w:rPr>
        <w:t xml:space="preserve">Indicator 5.2.3: </w:t>
      </w:r>
      <w:r>
        <w:rPr>
          <w:rFonts w:ascii="Arial" w:hAnsi="Arial" w:cs="Arial"/>
          <w:i/>
          <w:iCs/>
          <w:sz w:val="20"/>
          <w:szCs w:val="20"/>
        </w:rPr>
        <w:t>VT</w:t>
      </w:r>
      <w:r w:rsidRPr="00E01B62">
        <w:rPr>
          <w:rFonts w:ascii="Arial" w:hAnsi="Arial" w:cs="Arial"/>
          <w:i/>
          <w:iCs/>
          <w:sz w:val="20"/>
          <w:szCs w:val="20"/>
        </w:rPr>
        <w:t xml:space="preserve"> </w:t>
      </w:r>
      <w:r w:rsidRPr="00E01B62">
        <w:rPr>
          <w:rFonts w:ascii="Arial" w:hAnsi="Arial" w:cs="Arial"/>
          <w:sz w:val="20"/>
          <w:szCs w:val="20"/>
        </w:rPr>
        <w:t xml:space="preserve">utilizes a regular, proactive tree health monitoring </w:t>
      </w:r>
      <w:r w:rsidRPr="00E01B62">
        <w:rPr>
          <w:rFonts w:ascii="Arial" w:hAnsi="Arial" w:cs="Arial"/>
          <w:i/>
          <w:iCs/>
          <w:sz w:val="20"/>
          <w:szCs w:val="20"/>
        </w:rPr>
        <w:t xml:space="preserve">program </w:t>
      </w:r>
      <w:r w:rsidRPr="00E01B62">
        <w:rPr>
          <w:rFonts w:ascii="Arial" w:hAnsi="Arial" w:cs="Arial"/>
          <w:sz w:val="20"/>
          <w:szCs w:val="20"/>
        </w:rPr>
        <w:t xml:space="preserve">to assess tree stress and survival. </w:t>
      </w:r>
    </w:p>
    <w:p w14:paraId="6454C2FA" w14:textId="215534EC" w:rsidR="00E01B62" w:rsidRPr="008B4518" w:rsidRDefault="008B4518" w:rsidP="008B4518">
      <w:pPr>
        <w:pStyle w:val="BodyText"/>
        <w:widowControl w:val="0"/>
        <w:numPr>
          <w:ilvl w:val="0"/>
          <w:numId w:val="16"/>
        </w:numPr>
        <w:spacing w:before="63" w:line="256" w:lineRule="auto"/>
        <w:rPr>
          <w:rFonts w:ascii="Arial" w:eastAsia="Times New Roman" w:hAnsi="Arial" w:cs="Arial"/>
          <w:color w:val="000000"/>
          <w:spacing w:val="-2"/>
          <w:kern w:val="28"/>
          <w:sz w:val="20"/>
          <w:szCs w:val="20"/>
          <w14:ligatures w14:val="none"/>
          <w14:cntxtAlts/>
        </w:rPr>
      </w:pPr>
      <w:r w:rsidRPr="008B4518">
        <w:rPr>
          <w:rFonts w:ascii="Arial" w:hAnsi="Arial" w:cs="Arial"/>
          <w:sz w:val="20"/>
          <w:szCs w:val="20"/>
        </w:rPr>
        <w:t xml:space="preserve">Ecological Research Institute: </w:t>
      </w:r>
      <w:hyperlink r:id="rId52" w:anchor=":%7E:text=Monitoring%20and%20Managing%20Ash%20(MaMA)%20is%20a%20program%20developed%20and,species%20conservation%20and%20EAB%20mitigation" w:history="1">
        <w:r w:rsidRPr="00105CEF">
          <w:rPr>
            <w:rStyle w:val="Hyperlink"/>
            <w:rFonts w:ascii="Arial" w:hAnsi="Arial" w:cs="Arial"/>
            <w:sz w:val="20"/>
            <w:szCs w:val="20"/>
          </w:rPr>
          <w:t>Monitoring and Managing Ash (MaMA)</w:t>
        </w:r>
      </w:hyperlink>
    </w:p>
    <w:p w14:paraId="0733288C" w14:textId="3B47453B" w:rsidR="003004C2" w:rsidRPr="009A7616" w:rsidRDefault="003004C2" w:rsidP="00DC06A5">
      <w:pPr>
        <w:pStyle w:val="BodyText"/>
        <w:widowControl w:val="0"/>
        <w:spacing w:before="63" w:line="256" w:lineRule="auto"/>
        <w:rPr>
          <w:rFonts w:ascii="Arial" w:eastAsia="Times New Roman" w:hAnsi="Arial" w:cs="Arial"/>
          <w:color w:val="000000"/>
          <w:spacing w:val="-2"/>
          <w:kern w:val="28"/>
          <w:sz w:val="20"/>
          <w:szCs w:val="20"/>
          <w14:ligatures w14:val="none"/>
          <w14:cntxtAlts/>
        </w:rPr>
      </w:pPr>
      <w:r w:rsidRPr="003004C2">
        <w:rPr>
          <w:rFonts w:ascii="Arial" w:eastAsia="Times New Roman" w:hAnsi="Arial" w:cs="Arial"/>
          <w:color w:val="000000"/>
          <w:kern w:val="28"/>
          <w:sz w:val="20"/>
          <w:szCs w:val="20"/>
          <w14:ligatures w14:val="none"/>
          <w14:cntxtAlts/>
        </w:rPr>
        <w:t> </w:t>
      </w: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5.3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9"/>
          <w:kern w:val="28"/>
          <w:sz w:val="20"/>
          <w:szCs w:val="20"/>
          <w14:ligatures w14:val="none"/>
          <w14:cntxtAlts/>
        </w:rPr>
        <w:t xml:space="preserve"> </w:t>
      </w:r>
      <w:r w:rsidRPr="009A7616">
        <w:rPr>
          <w:rFonts w:ascii="Arial" w:eastAsia="Times New Roman" w:hAnsi="Arial" w:cs="Arial"/>
          <w:color w:val="000000"/>
          <w:spacing w:val="-9"/>
          <w:kern w:val="28"/>
          <w:sz w:val="20"/>
          <w:szCs w:val="20"/>
          <w14:ligatures w14:val="none"/>
          <w14:cntxtAlts/>
        </w:rPr>
        <w:t>facilitates the coexistence of trees and the built environment</w:t>
      </w:r>
      <w:r w:rsidRPr="009A7616">
        <w:rPr>
          <w:rFonts w:ascii="Arial" w:eastAsia="Times New Roman" w:hAnsi="Arial" w:cs="Arial"/>
          <w:color w:val="000000"/>
          <w:spacing w:val="-2"/>
          <w:kern w:val="28"/>
          <w:sz w:val="20"/>
          <w:szCs w:val="20"/>
          <w14:ligatures w14:val="none"/>
          <w14:cntxtAlts/>
        </w:rPr>
        <w:t>.</w:t>
      </w:r>
    </w:p>
    <w:p w14:paraId="7A02E980" w14:textId="648C002D" w:rsidR="009A7616" w:rsidRDefault="00105CEF" w:rsidP="004A01AA">
      <w:pPr>
        <w:pStyle w:val="BodyText"/>
        <w:widowControl w:val="0"/>
        <w:numPr>
          <w:ilvl w:val="0"/>
          <w:numId w:val="16"/>
        </w:numPr>
        <w:spacing w:before="63" w:line="256" w:lineRule="auto"/>
        <w:rPr>
          <w:rFonts w:ascii="Arial" w:eastAsia="Times New Roman" w:hAnsi="Arial" w:cs="Arial"/>
          <w:color w:val="000000"/>
          <w:kern w:val="28"/>
          <w:sz w:val="20"/>
          <w:szCs w:val="20"/>
          <w14:ligatures w14:val="none"/>
          <w14:cntxtAlts/>
        </w:rPr>
      </w:pPr>
      <w:r w:rsidRPr="00105CEF">
        <w:rPr>
          <w:rFonts w:ascii="Arial" w:hAnsi="Arial" w:cs="Arial"/>
          <w:sz w:val="20"/>
          <w:szCs w:val="20"/>
        </w:rPr>
        <w:t>VT</w:t>
      </w:r>
      <w:r w:rsidRPr="00105CEF">
        <w:rPr>
          <w:rFonts w:ascii="Arial" w:hAnsi="Arial" w:cs="Arial"/>
          <w:i/>
          <w:iCs/>
          <w:sz w:val="20"/>
          <w:szCs w:val="20"/>
        </w:rPr>
        <w:t xml:space="preserve"> </w:t>
      </w:r>
      <w:r w:rsidRPr="00105CEF">
        <w:rPr>
          <w:rFonts w:ascii="Arial" w:hAnsi="Arial" w:cs="Arial"/>
          <w:sz w:val="20"/>
          <w:szCs w:val="20"/>
        </w:rPr>
        <w:t>could adopt and implement latest edition of “</w:t>
      </w:r>
      <w:hyperlink r:id="rId53" w:history="1">
        <w:r w:rsidRPr="00B01B88">
          <w:rPr>
            <w:rStyle w:val="Hyperlink"/>
            <w:rFonts w:ascii="Arial" w:hAnsi="Arial" w:cs="Arial"/>
            <w:sz w:val="20"/>
            <w:szCs w:val="20"/>
          </w:rPr>
          <w:t xml:space="preserve">Best Management Practices – Integrated </w:t>
        </w:r>
        <w:r w:rsidRPr="00B01B88">
          <w:rPr>
            <w:rStyle w:val="Hyperlink"/>
            <w:rFonts w:ascii="Arial" w:hAnsi="Arial" w:cs="Arial"/>
            <w:sz w:val="20"/>
            <w:szCs w:val="20"/>
          </w:rPr>
          <w:lastRenderedPageBreak/>
          <w:t>Vegetation</w:t>
        </w:r>
        <w:r w:rsidRPr="00B01B88">
          <w:rPr>
            <w:rStyle w:val="Hyperlink"/>
          </w:rPr>
          <w:t xml:space="preserve"> Management</w:t>
        </w:r>
      </w:hyperlink>
      <w:r>
        <w:t>,” by Randall H. Miller.</w:t>
      </w:r>
    </w:p>
    <w:p w14:paraId="65598D28" w14:textId="69C2FDF0" w:rsidR="00252616" w:rsidRPr="00252616" w:rsidRDefault="00252616" w:rsidP="00252616">
      <w:pPr>
        <w:pStyle w:val="Default"/>
        <w:rPr>
          <w:rFonts w:ascii="Arial" w:hAnsi="Arial" w:cs="Arial"/>
          <w:sz w:val="20"/>
          <w:szCs w:val="20"/>
        </w:rPr>
      </w:pPr>
      <w:r w:rsidRPr="00252616">
        <w:rPr>
          <w:rFonts w:ascii="Arial" w:hAnsi="Arial" w:cs="Arial"/>
          <w:b/>
          <w:bCs/>
          <w:sz w:val="20"/>
          <w:szCs w:val="20"/>
        </w:rPr>
        <w:t xml:space="preserve">Indicator 5.3.1: </w:t>
      </w:r>
      <w:r w:rsidR="00F11E81" w:rsidRPr="00F11E81">
        <w:rPr>
          <w:rFonts w:ascii="Arial" w:hAnsi="Arial" w:cs="Arial"/>
          <w:sz w:val="20"/>
          <w:szCs w:val="20"/>
        </w:rPr>
        <w:t>VT</w:t>
      </w:r>
      <w:r w:rsidRPr="00F11E81">
        <w:rPr>
          <w:rFonts w:ascii="Arial" w:hAnsi="Arial" w:cs="Arial"/>
          <w:sz w:val="20"/>
          <w:szCs w:val="20"/>
        </w:rPr>
        <w:t xml:space="preserve"> </w:t>
      </w:r>
      <w:r w:rsidRPr="00252616">
        <w:rPr>
          <w:rFonts w:ascii="Arial" w:hAnsi="Arial" w:cs="Arial"/>
          <w:sz w:val="20"/>
          <w:szCs w:val="20"/>
        </w:rPr>
        <w:t xml:space="preserve">ensures that the built environment and trees needs are considered in </w:t>
      </w:r>
      <w:r w:rsidRPr="00252616">
        <w:rPr>
          <w:rFonts w:ascii="Arial" w:hAnsi="Arial" w:cs="Arial"/>
          <w:i/>
          <w:iCs/>
          <w:sz w:val="20"/>
          <w:szCs w:val="20"/>
        </w:rPr>
        <w:t xml:space="preserve">urban or community forest </w:t>
      </w:r>
      <w:r w:rsidRPr="00252616">
        <w:rPr>
          <w:rFonts w:ascii="Arial" w:hAnsi="Arial" w:cs="Arial"/>
          <w:sz w:val="20"/>
          <w:szCs w:val="20"/>
        </w:rPr>
        <w:t xml:space="preserve">planning and maintenance operations. </w:t>
      </w:r>
    </w:p>
    <w:p w14:paraId="38D8A110" w14:textId="3344408B" w:rsidR="00252616" w:rsidRPr="008049A1" w:rsidRDefault="004A01AA" w:rsidP="004A01AA">
      <w:pPr>
        <w:pStyle w:val="BodyText"/>
        <w:widowControl w:val="0"/>
        <w:numPr>
          <w:ilvl w:val="0"/>
          <w:numId w:val="16"/>
        </w:numPr>
        <w:spacing w:before="63" w:line="256" w:lineRule="auto"/>
        <w:rPr>
          <w:rFonts w:ascii="Arial" w:eastAsia="Times New Roman" w:hAnsi="Arial" w:cs="Arial"/>
          <w:color w:val="000000"/>
          <w:kern w:val="28"/>
          <w:sz w:val="20"/>
          <w:szCs w:val="20"/>
          <w14:ligatures w14:val="none"/>
          <w14:cntxtAlts/>
        </w:rPr>
      </w:pPr>
      <w:r>
        <w:rPr>
          <w:rFonts w:ascii="Arial" w:hAnsi="Arial" w:cs="Arial"/>
          <w:sz w:val="20"/>
          <w:szCs w:val="20"/>
        </w:rPr>
        <w:t>VT</w:t>
      </w:r>
      <w:r w:rsidRPr="004A01AA">
        <w:rPr>
          <w:rFonts w:ascii="Arial" w:hAnsi="Arial" w:cs="Arial"/>
          <w:i/>
          <w:iCs/>
          <w:sz w:val="20"/>
          <w:szCs w:val="20"/>
        </w:rPr>
        <w:t xml:space="preserve"> </w:t>
      </w:r>
      <w:r w:rsidRPr="004A01AA">
        <w:rPr>
          <w:rFonts w:ascii="Arial" w:hAnsi="Arial" w:cs="Arial"/>
          <w:sz w:val="20"/>
          <w:szCs w:val="20"/>
        </w:rPr>
        <w:t xml:space="preserve">should have a process to prune or remove trees, as necessary, to </w:t>
      </w:r>
      <w:r w:rsidRPr="004A01AA">
        <w:rPr>
          <w:rFonts w:ascii="Arial" w:hAnsi="Arial" w:cs="Arial"/>
          <w:i/>
          <w:iCs/>
          <w:sz w:val="20"/>
          <w:szCs w:val="20"/>
        </w:rPr>
        <w:t xml:space="preserve">minimize </w:t>
      </w:r>
      <w:r w:rsidRPr="004A01AA">
        <w:rPr>
          <w:rFonts w:ascii="Arial" w:hAnsi="Arial" w:cs="Arial"/>
          <w:sz w:val="20"/>
          <w:szCs w:val="20"/>
        </w:rPr>
        <w:t>conflict with infrastructure and critical lines of sight.</w:t>
      </w:r>
    </w:p>
    <w:p w14:paraId="49F5260A" w14:textId="592897A9" w:rsidR="008049A1" w:rsidRPr="008049A1" w:rsidRDefault="008049A1" w:rsidP="008049A1">
      <w:pPr>
        <w:pStyle w:val="Default"/>
        <w:rPr>
          <w:rFonts w:ascii="Arial" w:hAnsi="Arial" w:cs="Arial"/>
          <w:sz w:val="20"/>
          <w:szCs w:val="20"/>
        </w:rPr>
      </w:pPr>
      <w:r w:rsidRPr="008049A1">
        <w:rPr>
          <w:rFonts w:ascii="Arial" w:hAnsi="Arial" w:cs="Arial"/>
          <w:b/>
          <w:bCs/>
          <w:sz w:val="20"/>
          <w:szCs w:val="20"/>
        </w:rPr>
        <w:t xml:space="preserve">Indicator 5.3.2: </w:t>
      </w:r>
      <w:r w:rsidR="00F11E81">
        <w:rPr>
          <w:rFonts w:ascii="Arial" w:hAnsi="Arial" w:cs="Arial"/>
          <w:sz w:val="20"/>
          <w:szCs w:val="20"/>
        </w:rPr>
        <w:t>VT</w:t>
      </w:r>
      <w:r w:rsidRPr="008049A1">
        <w:rPr>
          <w:rFonts w:ascii="Arial" w:hAnsi="Arial" w:cs="Arial"/>
          <w:i/>
          <w:iCs/>
          <w:sz w:val="20"/>
          <w:szCs w:val="20"/>
        </w:rPr>
        <w:t xml:space="preserve"> </w:t>
      </w:r>
      <w:r w:rsidRPr="008049A1">
        <w:rPr>
          <w:rFonts w:ascii="Arial" w:hAnsi="Arial" w:cs="Arial"/>
          <w:sz w:val="20"/>
          <w:szCs w:val="20"/>
        </w:rPr>
        <w:t xml:space="preserve">modifies or removes the built environment, when feasible, to reduce conflicts and improve forest and tree health. </w:t>
      </w:r>
    </w:p>
    <w:p w14:paraId="0AD08514" w14:textId="12DA4E68" w:rsidR="008049A1" w:rsidRPr="00D57EF2" w:rsidRDefault="00D57EF2" w:rsidP="00D57EF2">
      <w:pPr>
        <w:pStyle w:val="BodyText"/>
        <w:widowControl w:val="0"/>
        <w:numPr>
          <w:ilvl w:val="0"/>
          <w:numId w:val="16"/>
        </w:numPr>
        <w:spacing w:before="63" w:line="256" w:lineRule="auto"/>
        <w:rPr>
          <w:rFonts w:ascii="Arial" w:eastAsia="Times New Roman" w:hAnsi="Arial" w:cs="Arial"/>
          <w:color w:val="000000"/>
          <w:kern w:val="28"/>
          <w:sz w:val="20"/>
          <w:szCs w:val="20"/>
          <w14:ligatures w14:val="none"/>
          <w14:cntxtAlts/>
        </w:rPr>
      </w:pPr>
      <w:r w:rsidRPr="00D57EF2">
        <w:rPr>
          <w:rFonts w:ascii="Arial" w:hAnsi="Arial" w:cs="Arial"/>
          <w:sz w:val="20"/>
          <w:szCs w:val="20"/>
        </w:rPr>
        <w:t xml:space="preserve">Vibrant Cities Lab: </w:t>
      </w:r>
      <w:hyperlink r:id="rId54" w:history="1">
        <w:r w:rsidRPr="00F11E81">
          <w:rPr>
            <w:rStyle w:val="Hyperlink"/>
            <w:rFonts w:ascii="Arial" w:hAnsi="Arial" w:cs="Arial"/>
            <w:sz w:val="20"/>
            <w:szCs w:val="20"/>
          </w:rPr>
          <w:t>Engineered System</w:t>
        </w:r>
      </w:hyperlink>
    </w:p>
    <w:p w14:paraId="1B1D04FE" w14:textId="00077322" w:rsidR="003004C2" w:rsidRPr="009A7616" w:rsidRDefault="003004C2"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3"/>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5.4</w:t>
      </w:r>
      <w:r w:rsidRPr="009A7616">
        <w:rPr>
          <w:rFonts w:ascii="Arial" w:eastAsia="Times New Roman" w:hAnsi="Arial" w:cs="Arial"/>
          <w:b/>
          <w:bCs/>
          <w:color w:val="000000"/>
          <w:spacing w:val="-2"/>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4"/>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4"/>
          <w:kern w:val="28"/>
          <w:sz w:val="20"/>
          <w:szCs w:val="20"/>
          <w14:ligatures w14:val="none"/>
          <w14:cntxtAlts/>
        </w:rPr>
        <w:t xml:space="preserve"> </w:t>
      </w:r>
      <w:r w:rsidRPr="009A7616">
        <w:rPr>
          <w:rFonts w:ascii="Arial" w:eastAsia="Times New Roman" w:hAnsi="Arial" w:cs="Arial"/>
          <w:color w:val="000000"/>
          <w:spacing w:val="-4"/>
          <w:kern w:val="28"/>
          <w:sz w:val="20"/>
          <w:szCs w:val="20"/>
          <w14:ligatures w14:val="none"/>
          <w14:cntxtAlts/>
        </w:rPr>
        <w:t>manages soil health to support urban forest health</w:t>
      </w:r>
      <w:r w:rsidRPr="009A7616">
        <w:rPr>
          <w:rFonts w:ascii="Arial" w:eastAsia="Times New Roman" w:hAnsi="Arial" w:cs="Arial"/>
          <w:color w:val="000000"/>
          <w:kern w:val="28"/>
          <w:sz w:val="20"/>
          <w:szCs w:val="20"/>
          <w14:ligatures w14:val="none"/>
          <w14:cntxtAlts/>
        </w:rPr>
        <w:t>.</w:t>
      </w:r>
    </w:p>
    <w:p w14:paraId="022B3E14" w14:textId="77777777" w:rsidR="0068379D" w:rsidRPr="0068379D" w:rsidRDefault="0068379D" w:rsidP="0068379D">
      <w:pPr>
        <w:widowControl w:val="0"/>
        <w:spacing w:before="63" w:after="120" w:line="256" w:lineRule="auto"/>
        <w:rPr>
          <w:rFonts w:ascii="Arial" w:eastAsia="Times New Roman" w:hAnsi="Arial" w:cs="Arial"/>
          <w:i/>
          <w:iCs/>
          <w:color w:val="000000"/>
          <w:kern w:val="28"/>
          <w:sz w:val="20"/>
          <w:szCs w:val="20"/>
          <w14:ligatures w14:val="none"/>
          <w14:cntxtAlts/>
        </w:rPr>
      </w:pPr>
      <w:r w:rsidRPr="0068379D">
        <w:rPr>
          <w:rFonts w:ascii="Arial" w:eastAsia="Times New Roman" w:hAnsi="Arial" w:cs="Arial"/>
          <w:i/>
          <w:iCs/>
          <w:color w:val="000000"/>
          <w:kern w:val="28"/>
          <w:sz w:val="20"/>
          <w:szCs w:val="20"/>
          <w14:ligatures w14:val="none"/>
          <w14:cntxtAlts/>
        </w:rPr>
        <w:t xml:space="preserve">Stump grindings are left and reincorporated into the soil or entire portions of trees are left as snags to enhance </w:t>
      </w:r>
      <w:proofErr w:type="gramStart"/>
      <w:r w:rsidRPr="0068379D">
        <w:rPr>
          <w:rFonts w:ascii="Arial" w:eastAsia="Times New Roman" w:hAnsi="Arial" w:cs="Arial"/>
          <w:i/>
          <w:iCs/>
          <w:color w:val="000000"/>
          <w:kern w:val="28"/>
          <w:sz w:val="20"/>
          <w:szCs w:val="20"/>
          <w14:ligatures w14:val="none"/>
          <w14:cntxtAlts/>
        </w:rPr>
        <w:t>soils</w:t>
      </w:r>
      <w:proofErr w:type="gramEnd"/>
      <w:r w:rsidRPr="0068379D">
        <w:rPr>
          <w:rFonts w:ascii="Arial" w:eastAsia="Times New Roman" w:hAnsi="Arial" w:cs="Arial"/>
          <w:i/>
          <w:iCs/>
          <w:color w:val="000000"/>
          <w:kern w:val="28"/>
          <w:sz w:val="20"/>
          <w:szCs w:val="20"/>
          <w14:ligatures w14:val="none"/>
          <w14:cntxtAlts/>
        </w:rPr>
        <w:t xml:space="preserve"> and habits. </w:t>
      </w:r>
    </w:p>
    <w:p w14:paraId="730EC200" w14:textId="310E1B89" w:rsidR="0068379D" w:rsidRPr="0068379D" w:rsidRDefault="0068379D" w:rsidP="0068379D">
      <w:pPr>
        <w:widowControl w:val="0"/>
        <w:spacing w:after="120" w:line="285" w:lineRule="auto"/>
        <w:rPr>
          <w:rFonts w:ascii="Arial" w:hAnsi="Arial" w:cs="Arial"/>
          <w:sz w:val="20"/>
          <w:szCs w:val="20"/>
        </w:rPr>
      </w:pPr>
      <w:r w:rsidRPr="0068379D">
        <w:rPr>
          <w:rFonts w:ascii="Calibri" w:eastAsia="Times New Roman" w:hAnsi="Calibri" w:cs="Calibri"/>
          <w:color w:val="000000"/>
          <w:kern w:val="28"/>
          <w:sz w:val="20"/>
          <w:szCs w:val="20"/>
          <w14:ligatures w14:val="none"/>
          <w14:cntxtAlts/>
        </w:rPr>
        <w:t> </w:t>
      </w:r>
      <w:r w:rsidRPr="0068379D">
        <w:rPr>
          <w:rFonts w:ascii="Arial" w:hAnsi="Arial" w:cs="Arial"/>
          <w:b/>
          <w:bCs/>
          <w:sz w:val="20"/>
          <w:szCs w:val="20"/>
        </w:rPr>
        <w:t xml:space="preserve">Indicator 5.4.1: </w:t>
      </w:r>
      <w:r w:rsidR="005F7B80" w:rsidRPr="005F7B80">
        <w:rPr>
          <w:rFonts w:ascii="Arial" w:hAnsi="Arial" w:cs="Arial"/>
          <w:sz w:val="20"/>
          <w:szCs w:val="20"/>
        </w:rPr>
        <w:t>VT</w:t>
      </w:r>
      <w:r w:rsidRPr="005F7B80">
        <w:rPr>
          <w:rFonts w:ascii="Arial" w:hAnsi="Arial" w:cs="Arial"/>
          <w:sz w:val="20"/>
          <w:szCs w:val="20"/>
        </w:rPr>
        <w:t xml:space="preserve"> </w:t>
      </w:r>
      <w:r w:rsidRPr="0068379D">
        <w:rPr>
          <w:rFonts w:ascii="Arial" w:hAnsi="Arial" w:cs="Arial"/>
          <w:sz w:val="20"/>
          <w:szCs w:val="20"/>
        </w:rPr>
        <w:t xml:space="preserve">implements a </w:t>
      </w:r>
      <w:r w:rsidRPr="0068379D">
        <w:rPr>
          <w:rFonts w:ascii="Arial" w:hAnsi="Arial" w:cs="Arial"/>
          <w:i/>
          <w:iCs/>
          <w:sz w:val="20"/>
          <w:szCs w:val="20"/>
        </w:rPr>
        <w:t xml:space="preserve">strategy </w:t>
      </w:r>
      <w:r w:rsidRPr="0068379D">
        <w:rPr>
          <w:rFonts w:ascii="Arial" w:hAnsi="Arial" w:cs="Arial"/>
          <w:sz w:val="20"/>
          <w:szCs w:val="20"/>
        </w:rPr>
        <w:t xml:space="preserve">to monitor for </w:t>
      </w:r>
      <w:r w:rsidRPr="0068379D">
        <w:rPr>
          <w:rFonts w:ascii="Arial" w:hAnsi="Arial" w:cs="Arial"/>
          <w:i/>
          <w:iCs/>
          <w:sz w:val="20"/>
          <w:szCs w:val="20"/>
        </w:rPr>
        <w:t xml:space="preserve">damaging agents </w:t>
      </w:r>
      <w:r w:rsidRPr="0068379D">
        <w:rPr>
          <w:rFonts w:ascii="Arial" w:hAnsi="Arial" w:cs="Arial"/>
          <w:sz w:val="20"/>
          <w:szCs w:val="20"/>
        </w:rPr>
        <w:t xml:space="preserve">and </w:t>
      </w:r>
      <w:r w:rsidRPr="0068379D">
        <w:rPr>
          <w:rFonts w:ascii="Arial" w:hAnsi="Arial" w:cs="Arial"/>
          <w:i/>
          <w:iCs/>
          <w:sz w:val="20"/>
          <w:szCs w:val="20"/>
        </w:rPr>
        <w:t>invasive species</w:t>
      </w:r>
      <w:r w:rsidRPr="0068379D">
        <w:rPr>
          <w:rFonts w:ascii="Arial" w:hAnsi="Arial" w:cs="Arial"/>
          <w:sz w:val="20"/>
          <w:szCs w:val="20"/>
        </w:rPr>
        <w:t xml:space="preserve">, prevent damage, and properly mitigate such damage. </w:t>
      </w:r>
    </w:p>
    <w:p w14:paraId="06259047" w14:textId="03B5BAA5" w:rsidR="009A7616" w:rsidRPr="00041382" w:rsidRDefault="00041382" w:rsidP="00041382">
      <w:pPr>
        <w:pStyle w:val="BodyText"/>
        <w:widowControl w:val="0"/>
        <w:numPr>
          <w:ilvl w:val="0"/>
          <w:numId w:val="16"/>
        </w:numPr>
        <w:spacing w:before="63" w:line="256" w:lineRule="auto"/>
        <w:rPr>
          <w:rFonts w:ascii="Arial" w:eastAsia="Times New Roman" w:hAnsi="Arial" w:cs="Arial"/>
          <w:color w:val="000000"/>
          <w:kern w:val="28"/>
          <w:sz w:val="20"/>
          <w:szCs w:val="20"/>
          <w14:ligatures w14:val="none"/>
          <w14:cntxtAlts/>
        </w:rPr>
      </w:pPr>
      <w:r w:rsidRPr="00041382">
        <w:rPr>
          <w:rFonts w:ascii="Arial" w:hAnsi="Arial" w:cs="Arial"/>
          <w:sz w:val="20"/>
          <w:szCs w:val="20"/>
        </w:rPr>
        <w:t xml:space="preserve">Emerald Ash Borer Network: </w:t>
      </w:r>
      <w:hyperlink r:id="rId55" w:anchor="section-0" w:history="1">
        <w:r w:rsidRPr="005F7B80">
          <w:rPr>
            <w:rStyle w:val="Hyperlink"/>
            <w:rFonts w:ascii="Arial" w:hAnsi="Arial" w:cs="Arial"/>
            <w:sz w:val="20"/>
            <w:szCs w:val="20"/>
          </w:rPr>
          <w:t>Emerald Ash Borer Preparedness Plans</w:t>
        </w:r>
      </w:hyperlink>
    </w:p>
    <w:p w14:paraId="777E92AD" w14:textId="35E742D2" w:rsidR="005F7B80" w:rsidRPr="005F7B80" w:rsidRDefault="005F7B80" w:rsidP="005F7B80">
      <w:pPr>
        <w:pStyle w:val="Default"/>
        <w:rPr>
          <w:rFonts w:ascii="Arial" w:hAnsi="Arial" w:cs="Arial"/>
          <w:sz w:val="20"/>
          <w:szCs w:val="20"/>
        </w:rPr>
      </w:pPr>
      <w:r w:rsidRPr="005F7B80">
        <w:rPr>
          <w:rFonts w:ascii="Arial" w:hAnsi="Arial" w:cs="Arial"/>
          <w:b/>
          <w:bCs/>
          <w:sz w:val="20"/>
          <w:szCs w:val="20"/>
        </w:rPr>
        <w:t xml:space="preserve">Indicator 5.4.2: </w:t>
      </w:r>
      <w:r w:rsidRPr="005F7B80">
        <w:rPr>
          <w:rFonts w:ascii="Arial" w:hAnsi="Arial" w:cs="Arial"/>
          <w:sz w:val="20"/>
          <w:szCs w:val="20"/>
        </w:rPr>
        <w:t>VT</w:t>
      </w:r>
      <w:r w:rsidRPr="005F7B80">
        <w:rPr>
          <w:rFonts w:ascii="Arial" w:hAnsi="Arial" w:cs="Arial"/>
          <w:i/>
          <w:iCs/>
          <w:sz w:val="20"/>
          <w:szCs w:val="20"/>
        </w:rPr>
        <w:t xml:space="preserve"> </w:t>
      </w:r>
      <w:r w:rsidRPr="005F7B80">
        <w:rPr>
          <w:rFonts w:ascii="Arial" w:hAnsi="Arial" w:cs="Arial"/>
          <w:sz w:val="20"/>
          <w:szCs w:val="20"/>
        </w:rPr>
        <w:t xml:space="preserve">establishes policies or procedures to mitigate damage from human activities. </w:t>
      </w:r>
    </w:p>
    <w:p w14:paraId="2A9A4FC5" w14:textId="17B013A2" w:rsidR="00FC3801" w:rsidRPr="00FC3801" w:rsidRDefault="00FC3801" w:rsidP="00FC3801">
      <w:pPr>
        <w:pStyle w:val="Default"/>
        <w:numPr>
          <w:ilvl w:val="0"/>
          <w:numId w:val="16"/>
        </w:numPr>
        <w:rPr>
          <w:rFonts w:ascii="Arial" w:hAnsi="Arial" w:cs="Arial"/>
          <w:color w:val="0562C1"/>
          <w:sz w:val="20"/>
          <w:szCs w:val="20"/>
        </w:rPr>
      </w:pPr>
      <w:r w:rsidRPr="00FC3801">
        <w:rPr>
          <w:rFonts w:ascii="Arial" w:hAnsi="Arial" w:cs="Arial"/>
          <w:sz w:val="20"/>
          <w:szCs w:val="20"/>
        </w:rPr>
        <w:t xml:space="preserve">ISA TreesAreGood: </w:t>
      </w:r>
      <w:hyperlink r:id="rId56" w:history="1">
        <w:r w:rsidRPr="00774873">
          <w:rPr>
            <w:rStyle w:val="Hyperlink"/>
            <w:rFonts w:ascii="Arial" w:hAnsi="Arial" w:cs="Arial"/>
            <w:sz w:val="20"/>
            <w:szCs w:val="20"/>
          </w:rPr>
          <w:t>Why Topping Hurts Trees</w:t>
        </w:r>
      </w:hyperlink>
      <w:r w:rsidRPr="00FC3801">
        <w:rPr>
          <w:rFonts w:ascii="Arial" w:hAnsi="Arial" w:cs="Arial"/>
          <w:color w:val="0562C1"/>
          <w:sz w:val="20"/>
          <w:szCs w:val="20"/>
        </w:rPr>
        <w:t xml:space="preserve"> </w:t>
      </w:r>
    </w:p>
    <w:p w14:paraId="5DCAF5BA" w14:textId="3D4A16BB" w:rsidR="005F7B80" w:rsidRPr="00FC3801" w:rsidRDefault="00FC3801" w:rsidP="00FC3801">
      <w:pPr>
        <w:pStyle w:val="BodyText"/>
        <w:widowControl w:val="0"/>
        <w:numPr>
          <w:ilvl w:val="0"/>
          <w:numId w:val="16"/>
        </w:numPr>
        <w:spacing w:before="63" w:line="256" w:lineRule="auto"/>
        <w:rPr>
          <w:rFonts w:ascii="Arial" w:eastAsia="Times New Roman" w:hAnsi="Arial" w:cs="Arial"/>
          <w:b/>
          <w:bCs/>
          <w:color w:val="000000"/>
          <w:kern w:val="28"/>
          <w:sz w:val="20"/>
          <w:szCs w:val="20"/>
          <w14:ligatures w14:val="none"/>
          <w14:cntxtAlts/>
        </w:rPr>
      </w:pPr>
      <w:r w:rsidRPr="00FC3801">
        <w:rPr>
          <w:rFonts w:ascii="Arial" w:hAnsi="Arial" w:cs="Arial"/>
          <w:sz w:val="20"/>
          <w:szCs w:val="20"/>
        </w:rPr>
        <w:t xml:space="preserve">Arbor Day Foundation Tree City USA Bulletin: </w:t>
      </w:r>
      <w:hyperlink r:id="rId57" w:history="1">
        <w:r w:rsidRPr="00774873">
          <w:rPr>
            <w:rStyle w:val="Hyperlink"/>
            <w:rFonts w:ascii="Arial" w:hAnsi="Arial" w:cs="Arial"/>
            <w:sz w:val="20"/>
            <w:szCs w:val="20"/>
          </w:rPr>
          <w:t>A Systematic Approach to Building With Trees</w:t>
        </w:r>
      </w:hyperlink>
    </w:p>
    <w:p w14:paraId="251567DB" w14:textId="5E56DBAC" w:rsidR="003004C2" w:rsidRPr="009A7616" w:rsidRDefault="003004C2" w:rsidP="00DC06A5">
      <w:pPr>
        <w:pStyle w:val="BodyText"/>
        <w:widowControl w:val="0"/>
        <w:spacing w:before="63" w:line="256" w:lineRule="auto"/>
        <w:rPr>
          <w:rFonts w:ascii="Arial" w:eastAsia="Times New Roman" w:hAnsi="Arial" w:cs="Arial"/>
          <w:color w:val="000000"/>
          <w:spacing w:val="-4"/>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3"/>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5.5</w:t>
      </w:r>
      <w:r w:rsidRPr="009A7616">
        <w:rPr>
          <w:rFonts w:ascii="Arial" w:eastAsia="Times New Roman" w:hAnsi="Arial" w:cs="Arial"/>
          <w:b/>
          <w:bCs/>
          <w:color w:val="000000"/>
          <w:spacing w:val="-2"/>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4"/>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4"/>
          <w:kern w:val="28"/>
          <w:sz w:val="20"/>
          <w:szCs w:val="20"/>
          <w14:ligatures w14:val="none"/>
          <w14:cntxtAlts/>
        </w:rPr>
        <w:t xml:space="preserve"> </w:t>
      </w:r>
      <w:r w:rsidRPr="009A7616">
        <w:rPr>
          <w:rFonts w:ascii="Arial" w:eastAsia="Times New Roman" w:hAnsi="Arial" w:cs="Arial"/>
          <w:color w:val="000000"/>
          <w:spacing w:val="-4"/>
          <w:kern w:val="28"/>
          <w:sz w:val="20"/>
          <w:szCs w:val="20"/>
          <w14:ligatures w14:val="none"/>
          <w14:cntxtAlts/>
        </w:rPr>
        <w:t>protects urban forests and trees from damaging agents.</w:t>
      </w:r>
    </w:p>
    <w:p w14:paraId="5995070F" w14:textId="77777777" w:rsidR="00C57640" w:rsidRPr="00C57640" w:rsidRDefault="00C57640" w:rsidP="00AA6F8B">
      <w:pPr>
        <w:widowControl w:val="0"/>
        <w:spacing w:before="63" w:after="120" w:line="240" w:lineRule="auto"/>
        <w:rPr>
          <w:rFonts w:ascii="Arial" w:eastAsia="Times New Roman" w:hAnsi="Arial" w:cs="Arial"/>
          <w:i/>
          <w:iCs/>
          <w:color w:val="000000"/>
          <w:kern w:val="28"/>
          <w:sz w:val="20"/>
          <w:szCs w:val="20"/>
          <w14:ligatures w14:val="none"/>
          <w14:cntxtAlts/>
        </w:rPr>
      </w:pPr>
      <w:r w:rsidRPr="00C57640">
        <w:rPr>
          <w:rFonts w:ascii="Arial" w:eastAsia="Times New Roman" w:hAnsi="Arial" w:cs="Arial"/>
          <w:i/>
          <w:iCs/>
          <w:color w:val="000000"/>
          <w:spacing w:val="-4"/>
          <w:kern w:val="28"/>
          <w:sz w:val="20"/>
          <w:szCs w:val="20"/>
          <w14:ligatures w14:val="none"/>
          <w14:cntxtAlts/>
        </w:rPr>
        <w:t>VT does not currently have an established tree monitoring program. Through this project VT has identified baselines for inspection cycles, which are currently unfunded.</w:t>
      </w:r>
    </w:p>
    <w:p w14:paraId="4EC55F32" w14:textId="77777777" w:rsidR="00AA6F8B" w:rsidRDefault="00C57640" w:rsidP="00AA6F8B">
      <w:pPr>
        <w:widowControl w:val="0"/>
        <w:spacing w:after="120" w:line="240" w:lineRule="auto"/>
        <w:rPr>
          <w:rFonts w:ascii="Calibri" w:eastAsia="Times New Roman" w:hAnsi="Calibri" w:cs="Calibri"/>
          <w:color w:val="000000"/>
          <w:kern w:val="28"/>
          <w:sz w:val="20"/>
          <w:szCs w:val="20"/>
          <w14:ligatures w14:val="none"/>
          <w14:cntxtAlts/>
        </w:rPr>
      </w:pPr>
      <w:r w:rsidRPr="00C57640">
        <w:rPr>
          <w:rFonts w:ascii="Calibri" w:eastAsia="Times New Roman" w:hAnsi="Calibri" w:cs="Calibri"/>
          <w:color w:val="000000"/>
          <w:kern w:val="28"/>
          <w:sz w:val="20"/>
          <w:szCs w:val="20"/>
          <w14:ligatures w14:val="none"/>
          <w14:cntxtAlts/>
        </w:rPr>
        <w:t> </w:t>
      </w:r>
    </w:p>
    <w:p w14:paraId="3DFB611C" w14:textId="1153969A" w:rsidR="003004C2" w:rsidRPr="00AA6F8B" w:rsidRDefault="003004C2" w:rsidP="00AA6F8B">
      <w:pPr>
        <w:widowControl w:val="0"/>
        <w:spacing w:after="120" w:line="240" w:lineRule="auto"/>
        <w:rPr>
          <w:rFonts w:ascii="Calibri" w:eastAsia="Times New Roman" w:hAnsi="Calibri" w:cs="Calibri"/>
          <w:color w:val="000000"/>
          <w:kern w:val="28"/>
          <w:sz w:val="20"/>
          <w:szCs w:val="20"/>
          <w14:ligatures w14:val="none"/>
          <w14:cntxtAlts/>
        </w:rPr>
      </w:pPr>
      <w:r w:rsidRPr="009A7616">
        <w:rPr>
          <w:rFonts w:ascii="Arial" w:eastAsia="Times New Roman" w:hAnsi="Arial" w:cs="Arial"/>
          <w:b/>
          <w:bCs/>
          <w:color w:val="000000"/>
          <w:kern w:val="28"/>
          <w14:ligatures w14:val="none"/>
          <w14:cntxtAlts/>
        </w:rPr>
        <w:t>Objective</w:t>
      </w:r>
      <w:r w:rsidRPr="009A7616">
        <w:rPr>
          <w:rFonts w:ascii="Arial" w:eastAsia="Times New Roman" w:hAnsi="Arial" w:cs="Arial"/>
          <w:b/>
          <w:bCs/>
          <w:color w:val="000000"/>
          <w:spacing w:val="-3"/>
          <w:kern w:val="28"/>
          <w14:ligatures w14:val="none"/>
          <w14:cntxtAlts/>
        </w:rPr>
        <w:t xml:space="preserve"> 6</w:t>
      </w:r>
      <w:r w:rsidRPr="009A7616">
        <w:rPr>
          <w:rFonts w:ascii="Arial" w:eastAsia="Times New Roman" w:hAnsi="Arial" w:cs="Arial"/>
          <w:b/>
          <w:bCs/>
          <w:color w:val="000000"/>
          <w:kern w:val="28"/>
          <w14:ligatures w14:val="none"/>
          <w14:cntxtAlts/>
        </w:rPr>
        <w:t>:</w:t>
      </w:r>
      <w:r w:rsidRPr="009A7616">
        <w:rPr>
          <w:rFonts w:ascii="Arial" w:eastAsia="Times New Roman" w:hAnsi="Arial" w:cs="Arial"/>
          <w:b/>
          <w:bCs/>
          <w:color w:val="000000"/>
          <w:spacing w:val="-3"/>
          <w:kern w:val="28"/>
          <w14:ligatures w14:val="none"/>
          <w14:cntxtAlts/>
        </w:rPr>
        <w:t xml:space="preserve"> Special Sites including Natural Areas</w:t>
      </w:r>
    </w:p>
    <w:p w14:paraId="6FC931A1" w14:textId="77777777"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manage lands that are geologically, culturally, economically, or </w:t>
      </w:r>
      <w:r w:rsidRPr="003004C2">
        <w:rPr>
          <w:rFonts w:ascii="Arial" w:eastAsia="Times New Roman" w:hAnsi="Arial" w:cs="Arial"/>
          <w:i/>
          <w:iCs/>
          <w:color w:val="000000"/>
          <w:kern w:val="28"/>
          <w:sz w:val="20"/>
          <w:szCs w:val="20"/>
          <w14:ligatures w14:val="none"/>
          <w14:cntxtAlts/>
        </w:rPr>
        <w:t xml:space="preserve">ecologically important </w:t>
      </w:r>
      <w:r w:rsidRPr="003004C2">
        <w:rPr>
          <w:rFonts w:ascii="Arial" w:eastAsia="Times New Roman" w:hAnsi="Arial" w:cs="Arial"/>
          <w:color w:val="000000"/>
          <w:kern w:val="28"/>
          <w:sz w:val="20"/>
          <w:szCs w:val="20"/>
          <w14:ligatures w14:val="none"/>
          <w14:cntxtAlts/>
        </w:rPr>
        <w:t xml:space="preserve">in a manner that considers their unique qualities. </w:t>
      </w:r>
    </w:p>
    <w:p w14:paraId="1538A6B4" w14:textId="0EBD1478" w:rsidR="003004C2" w:rsidRDefault="003004C2" w:rsidP="00DC06A5">
      <w:pPr>
        <w:widowControl w:val="0"/>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6.1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identifies,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evaluates,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maps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natural</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areas,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natural- area features, and </w:t>
      </w:r>
      <w:r w:rsidRPr="009A7616">
        <w:rPr>
          <w:rFonts w:ascii="Arial" w:eastAsia="Times New Roman" w:hAnsi="Arial" w:cs="Arial"/>
          <w:i/>
          <w:iCs/>
          <w:color w:val="000000"/>
          <w:kern w:val="28"/>
          <w:sz w:val="20"/>
          <w:szCs w:val="20"/>
          <w14:ligatures w14:val="none"/>
          <w14:cntxtAlts/>
        </w:rPr>
        <w:t xml:space="preserve">special sites </w:t>
      </w:r>
      <w:r w:rsidRPr="009A7616">
        <w:rPr>
          <w:rFonts w:ascii="Arial" w:eastAsia="Times New Roman" w:hAnsi="Arial" w:cs="Arial"/>
          <w:color w:val="000000"/>
          <w:kern w:val="28"/>
          <w:sz w:val="20"/>
          <w:szCs w:val="20"/>
          <w14:ligatures w14:val="none"/>
          <w14:cntxtAlts/>
        </w:rPr>
        <w:t xml:space="preserve">within </w:t>
      </w:r>
      <w:r w:rsidRPr="009A7616">
        <w:rPr>
          <w:rFonts w:ascii="Arial" w:eastAsia="Times New Roman" w:hAnsi="Arial" w:cs="Arial"/>
          <w:i/>
          <w:iCs/>
          <w:color w:val="000000"/>
          <w:kern w:val="28"/>
          <w:sz w:val="20"/>
          <w:szCs w:val="20"/>
          <w14:ligatures w14:val="none"/>
          <w14:cntxtAlts/>
        </w:rPr>
        <w:t>urban forests</w:t>
      </w:r>
      <w:r w:rsidRPr="009A7616">
        <w:rPr>
          <w:rFonts w:ascii="Arial" w:eastAsia="Times New Roman" w:hAnsi="Arial" w:cs="Arial"/>
          <w:color w:val="000000"/>
          <w:kern w:val="28"/>
          <w:sz w:val="20"/>
          <w:szCs w:val="20"/>
          <w14:ligatures w14:val="none"/>
          <w14:cntxtAlts/>
        </w:rPr>
        <w:t xml:space="preserve">. </w:t>
      </w:r>
    </w:p>
    <w:p w14:paraId="0CAE9654" w14:textId="77777777" w:rsidR="00197104" w:rsidRPr="00197104" w:rsidRDefault="00197104" w:rsidP="00197104">
      <w:pPr>
        <w:widowControl w:val="0"/>
        <w:spacing w:before="63" w:after="120" w:line="256" w:lineRule="auto"/>
        <w:rPr>
          <w:rFonts w:ascii="Arial" w:eastAsia="Times New Roman" w:hAnsi="Arial" w:cs="Arial"/>
          <w:i/>
          <w:iCs/>
          <w:color w:val="6B97C0"/>
          <w:spacing w:val="-11"/>
          <w:kern w:val="28"/>
          <w:sz w:val="20"/>
          <w:szCs w:val="20"/>
          <w14:ligatures w14:val="none"/>
          <w14:cntxtAlts/>
        </w:rPr>
      </w:pPr>
      <w:r w:rsidRPr="00197104">
        <w:rPr>
          <w:rFonts w:ascii="Arial" w:eastAsia="Times New Roman" w:hAnsi="Arial" w:cs="Arial"/>
          <w:i/>
          <w:iCs/>
          <w:color w:val="000000"/>
          <w:kern w:val="28"/>
          <w:sz w:val="20"/>
          <w:szCs w:val="20"/>
          <w14:ligatures w14:val="none"/>
          <w14:cntxtAlts/>
        </w:rPr>
        <w:t>Within the Old-Growth and Legacy Canopy section of the UFMP, the Old-Growth Forest near Lane Stadium is identified as “the richest ecosystem on Virginia Tech’s campus”. A comprehensive ecological study was also done on this area in 2022.</w:t>
      </w:r>
    </w:p>
    <w:p w14:paraId="38658BC2" w14:textId="66398681" w:rsidR="00F73D60" w:rsidRPr="00F73D60" w:rsidRDefault="00197104" w:rsidP="00F73D60">
      <w:pPr>
        <w:pStyle w:val="Default"/>
        <w:rPr>
          <w:rFonts w:ascii="Arial" w:hAnsi="Arial" w:cs="Arial"/>
          <w:sz w:val="20"/>
          <w:szCs w:val="20"/>
        </w:rPr>
      </w:pPr>
      <w:r w:rsidRPr="00197104">
        <w:rPr>
          <w:rFonts w:eastAsia="Times New Roman"/>
          <w:kern w:val="28"/>
          <w:sz w:val="20"/>
          <w:szCs w:val="20"/>
          <w14:ligatures w14:val="none"/>
          <w14:cntxtAlts/>
        </w:rPr>
        <w:t> </w:t>
      </w:r>
      <w:r w:rsidR="00F73D60" w:rsidRPr="00F73D60">
        <w:rPr>
          <w:rFonts w:ascii="Arial" w:hAnsi="Arial" w:cs="Arial"/>
          <w:b/>
          <w:bCs/>
          <w:sz w:val="20"/>
          <w:szCs w:val="20"/>
        </w:rPr>
        <w:t xml:space="preserve">Indicator 6.1.1: </w:t>
      </w:r>
      <w:r w:rsidR="00F73D60">
        <w:rPr>
          <w:rFonts w:ascii="Arial" w:hAnsi="Arial" w:cs="Arial"/>
          <w:sz w:val="20"/>
          <w:szCs w:val="20"/>
        </w:rPr>
        <w:t>VT</w:t>
      </w:r>
      <w:r w:rsidR="00F73D60" w:rsidRPr="00F73D60">
        <w:rPr>
          <w:rFonts w:ascii="Arial" w:hAnsi="Arial" w:cs="Arial"/>
          <w:sz w:val="20"/>
          <w:szCs w:val="20"/>
        </w:rPr>
        <w:t xml:space="preserve"> establishes and maintains conservation and management objectives based on land and/or site evaluation. </w:t>
      </w:r>
    </w:p>
    <w:p w14:paraId="2AAF6C24" w14:textId="3591D392" w:rsidR="00F73D60" w:rsidRPr="006559AD" w:rsidRDefault="006559AD" w:rsidP="006559AD">
      <w:pPr>
        <w:pStyle w:val="Default"/>
        <w:numPr>
          <w:ilvl w:val="0"/>
          <w:numId w:val="17"/>
        </w:numPr>
        <w:rPr>
          <w:rFonts w:ascii="Arial" w:hAnsi="Arial" w:cs="Arial"/>
          <w:sz w:val="20"/>
          <w:szCs w:val="20"/>
        </w:rPr>
      </w:pPr>
      <w:r w:rsidRPr="006559AD">
        <w:rPr>
          <w:rFonts w:ascii="Arial" w:hAnsi="Arial" w:cs="Arial"/>
          <w:sz w:val="20"/>
          <w:szCs w:val="20"/>
        </w:rPr>
        <w:t xml:space="preserve">New York City’s </w:t>
      </w:r>
      <w:hyperlink r:id="rId58" w:history="1">
        <w:r w:rsidRPr="000B1982">
          <w:rPr>
            <w:rStyle w:val="Hyperlink"/>
            <w:rFonts w:ascii="Arial" w:hAnsi="Arial" w:cs="Arial"/>
            <w:sz w:val="20"/>
            <w:szCs w:val="20"/>
          </w:rPr>
          <w:t>Forest Management Goals</w:t>
        </w:r>
      </w:hyperlink>
    </w:p>
    <w:p w14:paraId="58B0C2F2" w14:textId="77777777" w:rsidR="000B1982" w:rsidRDefault="000B1982" w:rsidP="00DC06A5">
      <w:pPr>
        <w:widowControl w:val="0"/>
        <w:spacing w:after="120" w:line="285" w:lineRule="auto"/>
        <w:rPr>
          <w:rFonts w:ascii="Arial" w:eastAsia="Times New Roman" w:hAnsi="Arial" w:cs="Arial"/>
          <w:b/>
          <w:bCs/>
          <w:color w:val="000000"/>
          <w:kern w:val="28"/>
          <w:sz w:val="20"/>
          <w:szCs w:val="20"/>
          <w14:ligatures w14:val="none"/>
          <w14:cntxtAlts/>
        </w:rPr>
      </w:pPr>
    </w:p>
    <w:p w14:paraId="5E15DBCF" w14:textId="77777777" w:rsidR="0089619E" w:rsidRDefault="003004C2" w:rsidP="008623E7">
      <w:pPr>
        <w:pStyle w:val="Default"/>
        <w:rPr>
          <w:rFonts w:ascii="Arial" w:hAnsi="Arial" w:cs="Arial"/>
          <w:sz w:val="20"/>
          <w:szCs w:val="20"/>
        </w:rPr>
      </w:pPr>
      <w:r w:rsidRPr="003004C2">
        <w:rPr>
          <w:rFonts w:ascii="Arial" w:eastAsia="Times New Roman" w:hAnsi="Arial" w:cs="Arial"/>
          <w:b/>
          <w:bCs/>
          <w:kern w:val="28"/>
          <w:sz w:val="20"/>
          <w:szCs w:val="20"/>
          <w14:ligatures w14:val="none"/>
          <w14:cntxtAlts/>
        </w:rPr>
        <w:t>PM</w:t>
      </w:r>
      <w:r w:rsidRPr="003004C2">
        <w:rPr>
          <w:rFonts w:ascii="Arial" w:eastAsia="Times New Roman" w:hAnsi="Arial" w:cs="Arial"/>
          <w:b/>
          <w:bCs/>
          <w:spacing w:val="-9"/>
          <w:kern w:val="28"/>
          <w:sz w:val="20"/>
          <w:szCs w:val="20"/>
          <w14:ligatures w14:val="none"/>
          <w14:cntxtAlts/>
        </w:rPr>
        <w:t xml:space="preserve"> </w:t>
      </w:r>
      <w:r w:rsidRPr="003004C2">
        <w:rPr>
          <w:rFonts w:ascii="Arial" w:eastAsia="Times New Roman" w:hAnsi="Arial" w:cs="Arial"/>
          <w:b/>
          <w:bCs/>
          <w:kern w:val="28"/>
          <w:sz w:val="20"/>
          <w:szCs w:val="20"/>
          <w14:ligatures w14:val="none"/>
          <w14:cntxtAlts/>
        </w:rPr>
        <w:t>6.2</w:t>
      </w:r>
      <w:r w:rsidRPr="003004C2">
        <w:rPr>
          <w:rFonts w:ascii="Arial" w:eastAsia="Times New Roman" w:hAnsi="Arial" w:cs="Arial"/>
          <w:b/>
          <w:bCs/>
          <w:spacing w:val="-8"/>
          <w:kern w:val="28"/>
          <w:sz w:val="20"/>
          <w:szCs w:val="20"/>
          <w14:ligatures w14:val="none"/>
          <w14:cntxtAlts/>
        </w:rPr>
        <w:t xml:space="preserve"> </w:t>
      </w:r>
      <w:r w:rsidRPr="003004C2">
        <w:rPr>
          <w:rFonts w:ascii="Arial" w:eastAsia="Times New Roman" w:hAnsi="Arial" w:cs="Arial"/>
          <w:b/>
          <w:bCs/>
          <w:kern w:val="28"/>
          <w:sz w:val="20"/>
          <w:szCs w:val="20"/>
          <w14:ligatures w14:val="none"/>
          <w14:cntxtAlts/>
        </w:rPr>
        <w:t>–</w:t>
      </w:r>
      <w:r w:rsidRPr="003004C2">
        <w:rPr>
          <w:rFonts w:ascii="Arial" w:eastAsia="Times New Roman" w:hAnsi="Arial" w:cs="Arial"/>
          <w:b/>
          <w:bCs/>
          <w:spacing w:val="-10"/>
          <w:kern w:val="28"/>
          <w:sz w:val="20"/>
          <w:szCs w:val="20"/>
          <w14:ligatures w14:val="none"/>
          <w14:cntxtAlts/>
        </w:rPr>
        <w:t xml:space="preserve"> </w:t>
      </w:r>
      <w:r w:rsidR="008623E7">
        <w:rPr>
          <w:rFonts w:ascii="Arial" w:hAnsi="Arial" w:cs="Arial"/>
          <w:sz w:val="20"/>
          <w:szCs w:val="20"/>
        </w:rPr>
        <w:t>VT</w:t>
      </w:r>
      <w:r w:rsidR="008623E7" w:rsidRPr="008623E7">
        <w:rPr>
          <w:rFonts w:ascii="Arial" w:hAnsi="Arial" w:cs="Arial"/>
          <w:i/>
          <w:iCs/>
          <w:sz w:val="20"/>
          <w:szCs w:val="20"/>
        </w:rPr>
        <w:t xml:space="preserve"> </w:t>
      </w:r>
      <w:r w:rsidR="008623E7" w:rsidRPr="008623E7">
        <w:rPr>
          <w:rFonts w:ascii="Arial" w:hAnsi="Arial" w:cs="Arial"/>
          <w:sz w:val="20"/>
          <w:szCs w:val="20"/>
        </w:rPr>
        <w:t xml:space="preserve">identifies, evaluates, and maps special sites, natural areas, and/or natural area features within the urban or community forest. </w:t>
      </w:r>
    </w:p>
    <w:p w14:paraId="62060DC4" w14:textId="77777777" w:rsidR="00706517" w:rsidRDefault="00706517" w:rsidP="008623E7">
      <w:pPr>
        <w:pStyle w:val="Default"/>
        <w:rPr>
          <w:rFonts w:ascii="Arial" w:hAnsi="Arial" w:cs="Arial"/>
          <w:sz w:val="20"/>
          <w:szCs w:val="20"/>
        </w:rPr>
      </w:pPr>
    </w:p>
    <w:p w14:paraId="2E7AA4AC" w14:textId="2C514BA1" w:rsidR="00C20594" w:rsidRDefault="00C20594" w:rsidP="00C20594">
      <w:pPr>
        <w:widowControl w:val="0"/>
        <w:spacing w:after="120" w:line="285" w:lineRule="auto"/>
        <w:rPr>
          <w:rFonts w:ascii="Arial" w:eastAsia="Times New Roman" w:hAnsi="Arial" w:cs="Arial"/>
          <w:i/>
          <w:iCs/>
          <w:color w:val="000000"/>
          <w:kern w:val="28"/>
          <w:sz w:val="20"/>
          <w:szCs w:val="20"/>
          <w14:ligatures w14:val="none"/>
          <w14:cntxtAlts/>
        </w:rPr>
      </w:pPr>
      <w:r w:rsidRPr="00C20594">
        <w:rPr>
          <w:rFonts w:ascii="Arial" w:eastAsia="Times New Roman" w:hAnsi="Arial" w:cs="Arial"/>
          <w:i/>
          <w:iCs/>
          <w:color w:val="000000"/>
          <w:kern w:val="28"/>
          <w:sz w:val="20"/>
          <w:szCs w:val="20"/>
          <w14:ligatures w14:val="none"/>
          <w14:cntxtAlts/>
        </w:rPr>
        <w:t xml:space="preserve">In 2016, Rodney Walters created a </w:t>
      </w:r>
      <w:hyperlink r:id="rId59" w:history="1">
        <w:r w:rsidRPr="00C20594">
          <w:rPr>
            <w:rFonts w:ascii="Arial" w:eastAsia="Times New Roman" w:hAnsi="Arial" w:cs="Arial"/>
            <w:i/>
            <w:iCs/>
            <w:color w:val="085296"/>
            <w:kern w:val="28"/>
            <w:sz w:val="20"/>
            <w:szCs w:val="20"/>
            <w:u w:val="single"/>
            <w14:ligatures w14:val="none"/>
            <w14:cntxtAlts/>
          </w:rPr>
          <w:t>Stewardship Plan for VT’s Old-Growth Forest near Lane Stadium</w:t>
        </w:r>
      </w:hyperlink>
      <w:r w:rsidRPr="00C20594">
        <w:rPr>
          <w:rFonts w:ascii="Arial" w:eastAsia="Times New Roman" w:hAnsi="Arial" w:cs="Arial"/>
          <w:i/>
          <w:iCs/>
          <w:color w:val="000000"/>
          <w:kern w:val="28"/>
          <w:sz w:val="20"/>
          <w:szCs w:val="20"/>
          <w14:ligatures w14:val="none"/>
          <w14:cntxtAlts/>
        </w:rPr>
        <w:t xml:space="preserve"> through CNRE’s FREC Department, which is utilized by the Campus Arborist. The inventory project conducted in the summer of 2022 along with the subsequent ecological report, in conjunction with the 2018 full campus inventory, also shows active management through comprehensive inventories. Due to increased traffic and trampling of the understory during football season, permanent protective fencing was constructed under </w:t>
      </w:r>
      <w:r w:rsidR="000B1982" w:rsidRPr="00C20594">
        <w:rPr>
          <w:rFonts w:ascii="Arial" w:eastAsia="Times New Roman" w:hAnsi="Arial" w:cs="Arial"/>
          <w:i/>
          <w:iCs/>
          <w:color w:val="000000"/>
          <w:kern w:val="28"/>
          <w:sz w:val="20"/>
          <w:szCs w:val="20"/>
          <w14:ligatures w14:val="none"/>
          <w14:cntxtAlts/>
        </w:rPr>
        <w:t>the direction</w:t>
      </w:r>
      <w:r w:rsidRPr="00C20594">
        <w:rPr>
          <w:rFonts w:ascii="Arial" w:eastAsia="Times New Roman" w:hAnsi="Arial" w:cs="Arial"/>
          <w:i/>
          <w:iCs/>
          <w:color w:val="000000"/>
          <w:kern w:val="28"/>
          <w:sz w:val="20"/>
          <w:szCs w:val="20"/>
          <w14:ligatures w14:val="none"/>
          <w14:cntxtAlts/>
        </w:rPr>
        <w:t xml:space="preserve"> of the Campus Arborist. </w:t>
      </w:r>
    </w:p>
    <w:p w14:paraId="06739E72" w14:textId="436DCCEF" w:rsidR="00C73889" w:rsidRDefault="00706517" w:rsidP="00C73889">
      <w:pPr>
        <w:pStyle w:val="Default"/>
        <w:rPr>
          <w:sz w:val="22"/>
          <w:szCs w:val="22"/>
        </w:rPr>
      </w:pPr>
      <w:r w:rsidRPr="008623E7">
        <w:rPr>
          <w:rFonts w:ascii="Arial" w:hAnsi="Arial" w:cs="Arial"/>
          <w:b/>
          <w:bCs/>
          <w:sz w:val="20"/>
          <w:szCs w:val="20"/>
        </w:rPr>
        <w:lastRenderedPageBreak/>
        <w:t xml:space="preserve">Indicator 6.2.1: </w:t>
      </w:r>
      <w:r w:rsidR="00C73889" w:rsidRPr="00C73889">
        <w:rPr>
          <w:rFonts w:ascii="Arial" w:hAnsi="Arial" w:cs="Arial"/>
          <w:sz w:val="20"/>
          <w:szCs w:val="20"/>
        </w:rPr>
        <w:t>VT</w:t>
      </w:r>
      <w:r w:rsidRPr="008623E7">
        <w:rPr>
          <w:rFonts w:ascii="Arial" w:hAnsi="Arial" w:cs="Arial"/>
          <w:i/>
          <w:iCs/>
          <w:sz w:val="20"/>
          <w:szCs w:val="20"/>
        </w:rPr>
        <w:t xml:space="preserve"> </w:t>
      </w:r>
      <w:r w:rsidRPr="008623E7">
        <w:rPr>
          <w:rFonts w:ascii="Arial" w:hAnsi="Arial" w:cs="Arial"/>
          <w:sz w:val="20"/>
          <w:szCs w:val="20"/>
        </w:rPr>
        <w:t>uses a data-management system to identify,</w:t>
      </w:r>
      <w:r w:rsidR="00C73889">
        <w:rPr>
          <w:rFonts w:ascii="Arial" w:hAnsi="Arial" w:cs="Arial"/>
          <w:sz w:val="20"/>
          <w:szCs w:val="20"/>
        </w:rPr>
        <w:t xml:space="preserve"> </w:t>
      </w:r>
      <w:r w:rsidR="00C73889">
        <w:rPr>
          <w:sz w:val="22"/>
          <w:szCs w:val="22"/>
        </w:rPr>
        <w:t xml:space="preserve">map, plan for, and manage natural areas and special sites. </w:t>
      </w:r>
    </w:p>
    <w:p w14:paraId="4202CF96" w14:textId="52E59861" w:rsidR="0045082C" w:rsidRDefault="0045082C" w:rsidP="00706517">
      <w:pPr>
        <w:pStyle w:val="Default"/>
        <w:numPr>
          <w:ilvl w:val="0"/>
          <w:numId w:val="17"/>
        </w:numPr>
        <w:rPr>
          <w:rFonts w:ascii="Arial" w:hAnsi="Arial" w:cs="Arial"/>
          <w:sz w:val="20"/>
          <w:szCs w:val="20"/>
        </w:rPr>
      </w:pPr>
      <w:r w:rsidRPr="008E504D">
        <w:rPr>
          <w:rFonts w:ascii="Arial" w:hAnsi="Arial" w:cs="Arial"/>
          <w:sz w:val="20"/>
          <w:szCs w:val="20"/>
        </w:rPr>
        <w:t xml:space="preserve">VT should consult appropriate professionals, resource managers, First Nations, and other </w:t>
      </w:r>
      <w:r w:rsidRPr="008E504D">
        <w:rPr>
          <w:rFonts w:ascii="Arial" w:hAnsi="Arial" w:cs="Arial"/>
          <w:i/>
          <w:iCs/>
          <w:sz w:val="20"/>
          <w:szCs w:val="20"/>
        </w:rPr>
        <w:t xml:space="preserve">interested parties </w:t>
      </w:r>
      <w:r w:rsidRPr="008E504D">
        <w:rPr>
          <w:rFonts w:ascii="Arial" w:hAnsi="Arial" w:cs="Arial"/>
          <w:sz w:val="20"/>
          <w:szCs w:val="20"/>
        </w:rPr>
        <w:t xml:space="preserve">to identify </w:t>
      </w:r>
      <w:r w:rsidRPr="008E504D">
        <w:rPr>
          <w:rFonts w:ascii="Arial" w:hAnsi="Arial" w:cs="Arial"/>
          <w:i/>
          <w:iCs/>
          <w:sz w:val="20"/>
          <w:szCs w:val="20"/>
        </w:rPr>
        <w:t>special sites</w:t>
      </w:r>
      <w:r w:rsidRPr="008E504D">
        <w:rPr>
          <w:rFonts w:ascii="Arial" w:hAnsi="Arial" w:cs="Arial"/>
          <w:sz w:val="20"/>
          <w:szCs w:val="20"/>
        </w:rPr>
        <w:t xml:space="preserve">, natural areas, and natural area features. </w:t>
      </w:r>
      <w:r w:rsidRPr="008E504D">
        <w:rPr>
          <w:rFonts w:ascii="Arial" w:hAnsi="Arial" w:cs="Arial"/>
          <w:i/>
          <w:iCs/>
          <w:sz w:val="20"/>
          <w:szCs w:val="20"/>
        </w:rPr>
        <w:t xml:space="preserve">Special sites </w:t>
      </w:r>
      <w:r w:rsidRPr="008E504D">
        <w:rPr>
          <w:rFonts w:ascii="Arial" w:hAnsi="Arial" w:cs="Arial"/>
          <w:sz w:val="20"/>
          <w:szCs w:val="20"/>
        </w:rPr>
        <w:t>and natural area features should be identified and mapped</w:t>
      </w:r>
      <w:r>
        <w:rPr>
          <w:rFonts w:ascii="Arial" w:hAnsi="Arial" w:cs="Arial"/>
          <w:sz w:val="20"/>
          <w:szCs w:val="20"/>
        </w:rPr>
        <w:t>.</w:t>
      </w:r>
    </w:p>
    <w:p w14:paraId="244058ED" w14:textId="77777777" w:rsidR="008623E7" w:rsidRPr="008E504D" w:rsidRDefault="008623E7" w:rsidP="008623E7">
      <w:pPr>
        <w:pStyle w:val="Default"/>
        <w:ind w:left="720"/>
        <w:rPr>
          <w:rFonts w:ascii="Arial" w:hAnsi="Arial" w:cs="Arial"/>
          <w:sz w:val="20"/>
          <w:szCs w:val="20"/>
        </w:rPr>
      </w:pPr>
    </w:p>
    <w:p w14:paraId="12E3A723" w14:textId="25DB8C3E" w:rsidR="001410A8" w:rsidRPr="001410A8" w:rsidRDefault="003004C2" w:rsidP="001410A8">
      <w:pPr>
        <w:pStyle w:val="Default"/>
        <w:rPr>
          <w:rFonts w:ascii="Arial" w:hAnsi="Arial" w:cs="Arial"/>
          <w:sz w:val="20"/>
          <w:szCs w:val="20"/>
        </w:rPr>
      </w:pPr>
      <w:r w:rsidRPr="003004C2">
        <w:rPr>
          <w:rFonts w:ascii="Arial" w:eastAsia="Times New Roman" w:hAnsi="Arial" w:cs="Arial"/>
          <w:b/>
          <w:bCs/>
          <w:kern w:val="28"/>
          <w:sz w:val="20"/>
          <w:szCs w:val="20"/>
          <w14:ligatures w14:val="none"/>
          <w14:cntxtAlts/>
        </w:rPr>
        <w:t>PM</w:t>
      </w:r>
      <w:r w:rsidRPr="003004C2">
        <w:rPr>
          <w:rFonts w:ascii="Arial" w:eastAsia="Times New Roman" w:hAnsi="Arial" w:cs="Arial"/>
          <w:b/>
          <w:bCs/>
          <w:spacing w:val="-9"/>
          <w:kern w:val="28"/>
          <w:sz w:val="20"/>
          <w:szCs w:val="20"/>
          <w14:ligatures w14:val="none"/>
          <w14:cntxtAlts/>
        </w:rPr>
        <w:t xml:space="preserve"> </w:t>
      </w:r>
      <w:r w:rsidRPr="003004C2">
        <w:rPr>
          <w:rFonts w:ascii="Arial" w:eastAsia="Times New Roman" w:hAnsi="Arial" w:cs="Arial"/>
          <w:b/>
          <w:bCs/>
          <w:kern w:val="28"/>
          <w:sz w:val="20"/>
          <w:szCs w:val="20"/>
          <w14:ligatures w14:val="none"/>
          <w14:cntxtAlts/>
        </w:rPr>
        <w:t>6.3</w:t>
      </w:r>
      <w:r w:rsidRPr="003004C2">
        <w:rPr>
          <w:rFonts w:ascii="Arial" w:eastAsia="Times New Roman" w:hAnsi="Arial" w:cs="Arial"/>
          <w:b/>
          <w:bCs/>
          <w:spacing w:val="-7"/>
          <w:kern w:val="28"/>
          <w:sz w:val="20"/>
          <w:szCs w:val="20"/>
          <w14:ligatures w14:val="none"/>
          <w14:cntxtAlts/>
        </w:rPr>
        <w:t xml:space="preserve"> </w:t>
      </w:r>
      <w:r w:rsidRPr="003004C2">
        <w:rPr>
          <w:rFonts w:ascii="Arial" w:eastAsia="Times New Roman" w:hAnsi="Arial" w:cs="Arial"/>
          <w:b/>
          <w:bCs/>
          <w:kern w:val="28"/>
          <w:sz w:val="20"/>
          <w:szCs w:val="20"/>
          <w14:ligatures w14:val="none"/>
          <w14:cntxtAlts/>
        </w:rPr>
        <w:t>–</w:t>
      </w:r>
      <w:r w:rsidRPr="003004C2">
        <w:rPr>
          <w:rFonts w:ascii="Arial" w:eastAsia="Times New Roman" w:hAnsi="Arial" w:cs="Arial"/>
          <w:b/>
          <w:bCs/>
          <w:spacing w:val="-10"/>
          <w:kern w:val="28"/>
          <w:sz w:val="20"/>
          <w:szCs w:val="20"/>
          <w14:ligatures w14:val="none"/>
          <w14:cntxtAlts/>
        </w:rPr>
        <w:t xml:space="preserve"> </w:t>
      </w:r>
      <w:r w:rsidR="001410A8">
        <w:rPr>
          <w:rFonts w:ascii="Arial" w:hAnsi="Arial" w:cs="Arial"/>
          <w:sz w:val="20"/>
          <w:szCs w:val="20"/>
        </w:rPr>
        <w:t>VT</w:t>
      </w:r>
      <w:r w:rsidR="001410A8" w:rsidRPr="001410A8">
        <w:rPr>
          <w:rFonts w:ascii="Arial" w:hAnsi="Arial" w:cs="Arial"/>
          <w:sz w:val="20"/>
          <w:szCs w:val="20"/>
        </w:rPr>
        <w:t xml:space="preserve"> employs strategies to effectively manage natural areas and special sites to protect, preserve, conserve, maintain, restore and/or enhance their natural function. </w:t>
      </w:r>
    </w:p>
    <w:p w14:paraId="29A9FE37" w14:textId="77777777" w:rsidR="00DA5AE5" w:rsidRDefault="00DA5AE5" w:rsidP="00DA5AE5">
      <w:pPr>
        <w:widowControl w:val="0"/>
        <w:spacing w:before="63" w:after="120" w:line="256" w:lineRule="auto"/>
        <w:rPr>
          <w:rFonts w:ascii="Arial" w:eastAsia="Times New Roman" w:hAnsi="Arial" w:cs="Arial"/>
          <w:color w:val="000000"/>
          <w:kern w:val="28"/>
          <w:sz w:val="20"/>
          <w:szCs w:val="20"/>
          <w14:ligatures w14:val="none"/>
          <w14:cntxtAlts/>
        </w:rPr>
      </w:pPr>
    </w:p>
    <w:p w14:paraId="41207D99" w14:textId="00DFED94" w:rsidR="003D1DA0" w:rsidRPr="003D1DA0" w:rsidRDefault="003D1DA0" w:rsidP="00DA5AE5">
      <w:pPr>
        <w:widowControl w:val="0"/>
        <w:spacing w:before="63" w:after="120" w:line="256" w:lineRule="auto"/>
        <w:rPr>
          <w:rFonts w:ascii="Arial" w:eastAsia="Times New Roman" w:hAnsi="Arial" w:cs="Arial"/>
          <w:i/>
          <w:iCs/>
          <w:color w:val="000000"/>
          <w:kern w:val="28"/>
          <w:sz w:val="20"/>
          <w:szCs w:val="20"/>
          <w14:ligatures w14:val="none"/>
          <w14:cntxtAlts/>
        </w:rPr>
      </w:pPr>
      <w:r w:rsidRPr="003D1DA0">
        <w:rPr>
          <w:rFonts w:ascii="Arial" w:eastAsia="Times New Roman" w:hAnsi="Arial" w:cs="Arial"/>
          <w:i/>
          <w:iCs/>
          <w:color w:val="000000"/>
          <w:kern w:val="28"/>
          <w:sz w:val="20"/>
          <w:szCs w:val="20"/>
          <w14:ligatures w14:val="none"/>
          <w14:cntxtAlts/>
        </w:rPr>
        <w:t xml:space="preserve">Rodney Walters’ </w:t>
      </w:r>
      <w:hyperlink r:id="rId60" w:history="1">
        <w:r w:rsidRPr="003D1DA0">
          <w:rPr>
            <w:rFonts w:ascii="Arial" w:eastAsia="Times New Roman" w:hAnsi="Arial" w:cs="Arial"/>
            <w:i/>
            <w:iCs/>
            <w:color w:val="085296"/>
            <w:kern w:val="28"/>
            <w:sz w:val="20"/>
            <w:szCs w:val="20"/>
            <w:u w:val="single"/>
            <w14:ligatures w14:val="none"/>
            <w14:cntxtAlts/>
          </w:rPr>
          <w:t>Stewardship Plan for VT’s Old-Growth Forest near Lane Stadium</w:t>
        </w:r>
      </w:hyperlink>
      <w:r w:rsidRPr="003D1DA0">
        <w:rPr>
          <w:rFonts w:ascii="Arial" w:eastAsia="Times New Roman" w:hAnsi="Arial" w:cs="Arial"/>
          <w:i/>
          <w:iCs/>
          <w:color w:val="000000"/>
          <w:kern w:val="28"/>
          <w:sz w:val="20"/>
          <w:szCs w:val="20"/>
          <w14:ligatures w14:val="none"/>
          <w14:cntxtAlts/>
        </w:rPr>
        <w:t xml:space="preserve"> addresses the management needed </w:t>
      </w:r>
      <w:proofErr w:type="gramStart"/>
      <w:r w:rsidRPr="003D1DA0">
        <w:rPr>
          <w:rFonts w:ascii="Arial" w:eastAsia="Times New Roman" w:hAnsi="Arial" w:cs="Arial"/>
          <w:i/>
          <w:iCs/>
          <w:color w:val="000000"/>
          <w:kern w:val="28"/>
          <w:sz w:val="20"/>
          <w:szCs w:val="20"/>
          <w14:ligatures w14:val="none"/>
          <w14:cntxtAlts/>
        </w:rPr>
        <w:t>in order to</w:t>
      </w:r>
      <w:proofErr w:type="gramEnd"/>
      <w:r w:rsidRPr="003D1DA0">
        <w:rPr>
          <w:rFonts w:ascii="Arial" w:eastAsia="Times New Roman" w:hAnsi="Arial" w:cs="Arial"/>
          <w:i/>
          <w:iCs/>
          <w:color w:val="000000"/>
          <w:kern w:val="28"/>
          <w:sz w:val="20"/>
          <w:szCs w:val="20"/>
          <w14:ligatures w14:val="none"/>
          <w14:cntxtAlts/>
        </w:rPr>
        <w:t xml:space="preserve"> maintain, restore, and enhance natural functions. The ecological report from 2022 by Steger and Parrot focuses on the current functions provided by the forest. Finally, assisted white oak regeneration is occurring </w:t>
      </w:r>
      <w:proofErr w:type="gramStart"/>
      <w:r w:rsidRPr="003D1DA0">
        <w:rPr>
          <w:rFonts w:ascii="Arial" w:eastAsia="Times New Roman" w:hAnsi="Arial" w:cs="Arial"/>
          <w:i/>
          <w:iCs/>
          <w:color w:val="000000"/>
          <w:kern w:val="28"/>
          <w:sz w:val="20"/>
          <w:szCs w:val="20"/>
          <w14:ligatures w14:val="none"/>
          <w14:cntxtAlts/>
        </w:rPr>
        <w:t>in order to</w:t>
      </w:r>
      <w:proofErr w:type="gramEnd"/>
      <w:r w:rsidRPr="003D1DA0">
        <w:rPr>
          <w:rFonts w:ascii="Arial" w:eastAsia="Times New Roman" w:hAnsi="Arial" w:cs="Arial"/>
          <w:i/>
          <w:iCs/>
          <w:color w:val="000000"/>
          <w:kern w:val="28"/>
          <w:sz w:val="20"/>
          <w:szCs w:val="20"/>
          <w14:ligatures w14:val="none"/>
          <w14:cntxtAlts/>
        </w:rPr>
        <w:t xml:space="preserve"> maintain the present forest structure for generations to come.</w:t>
      </w:r>
    </w:p>
    <w:p w14:paraId="73E2A381" w14:textId="32916958" w:rsidR="00DA5AE5" w:rsidRPr="00DA5AE5" w:rsidRDefault="00A86DBC" w:rsidP="00DA5AE5">
      <w:pPr>
        <w:widowControl w:val="0"/>
        <w:spacing w:after="120" w:line="285" w:lineRule="auto"/>
        <w:rPr>
          <w:rFonts w:ascii="Arial" w:eastAsia="Times New Roman" w:hAnsi="Arial" w:cs="Arial"/>
          <w:color w:val="000000"/>
          <w:kern w:val="28"/>
          <w:sz w:val="20"/>
          <w:szCs w:val="20"/>
          <w14:ligatures w14:val="none"/>
          <w14:cntxtAlts/>
        </w:rPr>
      </w:pPr>
      <w:r>
        <w:rPr>
          <w:rFonts w:ascii="Arial" w:eastAsia="Times New Roman" w:hAnsi="Arial" w:cs="Arial"/>
          <w:color w:val="000000"/>
          <w:kern w:val="28"/>
          <w:sz w:val="20"/>
          <w:szCs w:val="20"/>
          <w14:ligatures w14:val="none"/>
          <w14:cntxtAlts/>
        </w:rPr>
        <w:t>VT</w:t>
      </w:r>
      <w:r w:rsidR="00DA5AE5" w:rsidRPr="00DA5AE5">
        <w:rPr>
          <w:rFonts w:ascii="Arial" w:eastAsia="Times New Roman" w:hAnsi="Arial" w:cs="Arial"/>
          <w:color w:val="000000"/>
          <w:kern w:val="28"/>
          <w:sz w:val="20"/>
          <w:szCs w:val="20"/>
          <w14:ligatures w14:val="none"/>
          <w14:cntxtAlts/>
        </w:rPr>
        <w:t xml:space="preserve"> should monitor performance against the guidelines for protection, preservation, and conservation.</w:t>
      </w:r>
    </w:p>
    <w:p w14:paraId="58A78133" w14:textId="6D77516C" w:rsidR="00DA5AE5" w:rsidRPr="00DA5AE5" w:rsidRDefault="00070935" w:rsidP="00DA5AE5">
      <w:pPr>
        <w:widowControl w:val="0"/>
        <w:spacing w:after="120" w:line="285" w:lineRule="auto"/>
        <w:rPr>
          <w:rFonts w:ascii="Arial" w:eastAsia="Times New Roman" w:hAnsi="Arial" w:cs="Arial"/>
          <w:color w:val="000000"/>
          <w:kern w:val="28"/>
          <w:sz w:val="20"/>
          <w:szCs w:val="20"/>
          <w14:ligatures w14:val="none"/>
          <w14:cntxtAlts/>
        </w:rPr>
      </w:pPr>
      <w:r>
        <w:rPr>
          <w:rFonts w:ascii="Arial" w:eastAsia="Times New Roman" w:hAnsi="Arial" w:cs="Arial"/>
          <w:color w:val="000000"/>
          <w:kern w:val="28"/>
          <w:sz w:val="20"/>
          <w:szCs w:val="20"/>
          <w14:ligatures w14:val="none"/>
          <w14:cntxtAlts/>
        </w:rPr>
        <w:t>VT</w:t>
      </w:r>
      <w:r w:rsidR="00DA5AE5" w:rsidRPr="00DA5AE5">
        <w:rPr>
          <w:rFonts w:ascii="Arial" w:eastAsia="Times New Roman" w:hAnsi="Arial" w:cs="Arial"/>
          <w:color w:val="000000"/>
          <w:kern w:val="28"/>
          <w:sz w:val="20"/>
          <w:szCs w:val="20"/>
          <w14:ligatures w14:val="none"/>
          <w14:cntxtAlts/>
        </w:rPr>
        <w:t xml:space="preserve"> should consider issues such as:</w:t>
      </w:r>
    </w:p>
    <w:p w14:paraId="2D146CC0" w14:textId="332ACD84" w:rsidR="00DA5AE5"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Invasive species</w:t>
      </w:r>
    </w:p>
    <w:p w14:paraId="039CD8D2" w14:textId="40F0956D" w:rsidR="00DA5AE5"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Ecological connectivity</w:t>
      </w:r>
    </w:p>
    <w:p w14:paraId="3336A650" w14:textId="617FE018" w:rsidR="00DA5AE5"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Archaeological, historical, and culturally important sites</w:t>
      </w:r>
    </w:p>
    <w:p w14:paraId="5297237A" w14:textId="1A3573CD" w:rsidR="00DA5AE5"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Recreational access</w:t>
      </w:r>
    </w:p>
    <w:p w14:paraId="0B38E60D" w14:textId="6030AEBB" w:rsidR="00DA5AE5"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At risk species of flora and fauna</w:t>
      </w:r>
    </w:p>
    <w:p w14:paraId="167F2915" w14:textId="10F03020" w:rsidR="003D1DA0" w:rsidRPr="00A86DBC" w:rsidRDefault="00DA5AE5" w:rsidP="00A86DBC">
      <w:pPr>
        <w:pStyle w:val="ListParagraph"/>
        <w:widowControl w:val="0"/>
        <w:numPr>
          <w:ilvl w:val="0"/>
          <w:numId w:val="17"/>
        </w:numPr>
        <w:spacing w:after="120" w:line="285" w:lineRule="auto"/>
        <w:rPr>
          <w:rFonts w:ascii="Arial" w:eastAsia="Times New Roman" w:hAnsi="Arial" w:cs="Arial"/>
          <w:color w:val="000000"/>
          <w:kern w:val="28"/>
          <w:sz w:val="20"/>
          <w:szCs w:val="20"/>
          <w14:ligatures w14:val="none"/>
          <w14:cntxtAlts/>
        </w:rPr>
      </w:pPr>
      <w:r w:rsidRPr="00A86DBC">
        <w:rPr>
          <w:rFonts w:ascii="Arial" w:eastAsia="Times New Roman" w:hAnsi="Arial" w:cs="Arial"/>
          <w:color w:val="000000"/>
          <w:kern w:val="28"/>
          <w:sz w:val="20"/>
          <w:szCs w:val="20"/>
          <w14:ligatures w14:val="none"/>
          <w14:cntxtAlts/>
        </w:rPr>
        <w:t>Native and flora and fauna that is endemic to managed natural areas.</w:t>
      </w:r>
    </w:p>
    <w:p w14:paraId="7AD5D238" w14:textId="41989971" w:rsidR="003004C2" w:rsidRPr="009A7616" w:rsidRDefault="003004C2" w:rsidP="00DC06A5">
      <w:pPr>
        <w:widowControl w:val="0"/>
        <w:spacing w:before="1"/>
        <w:rPr>
          <w:rFonts w:ascii="Arial" w:eastAsia="Times New Roman" w:hAnsi="Arial" w:cs="Arial"/>
          <w:b/>
          <w:bCs/>
          <w:color w:val="000000"/>
          <w:kern w:val="28"/>
          <w14:ligatures w14:val="none"/>
          <w14:cntxtAlts/>
        </w:rPr>
      </w:pPr>
      <w:r w:rsidRPr="009A7616">
        <w:rPr>
          <w:rFonts w:ascii="Arial" w:eastAsia="Times New Roman" w:hAnsi="Arial" w:cs="Arial"/>
          <w:b/>
          <w:bCs/>
          <w:color w:val="000000"/>
          <w:kern w:val="28"/>
          <w14:ligatures w14:val="none"/>
          <w14:cntxtAlts/>
        </w:rPr>
        <w:t>Objective</w:t>
      </w:r>
      <w:r w:rsidRPr="009A7616">
        <w:rPr>
          <w:rFonts w:ascii="Arial" w:eastAsia="Times New Roman" w:hAnsi="Arial" w:cs="Arial"/>
          <w:b/>
          <w:bCs/>
          <w:color w:val="000000"/>
          <w:spacing w:val="-3"/>
          <w:kern w:val="28"/>
          <w14:ligatures w14:val="none"/>
          <w14:cntxtAlts/>
        </w:rPr>
        <w:t xml:space="preserve"> 7</w:t>
      </w:r>
      <w:r w:rsidRPr="009A7616">
        <w:rPr>
          <w:rFonts w:ascii="Arial" w:eastAsia="Times New Roman" w:hAnsi="Arial" w:cs="Arial"/>
          <w:b/>
          <w:bCs/>
          <w:color w:val="000000"/>
          <w:kern w:val="28"/>
          <w14:ligatures w14:val="none"/>
          <w14:cntxtAlts/>
        </w:rPr>
        <w:t>:</w:t>
      </w:r>
      <w:r w:rsidRPr="009A7616">
        <w:rPr>
          <w:rFonts w:ascii="Arial" w:eastAsia="Times New Roman" w:hAnsi="Arial" w:cs="Arial"/>
          <w:b/>
          <w:bCs/>
          <w:color w:val="000000"/>
          <w:spacing w:val="-3"/>
          <w:kern w:val="28"/>
          <w14:ligatures w14:val="none"/>
          <w14:cntxtAlts/>
        </w:rPr>
        <w:t xml:space="preserve"> Climate-Smart Management</w:t>
      </w:r>
    </w:p>
    <w:p w14:paraId="77EEB07E" w14:textId="77777777" w:rsidR="003004C2" w:rsidRPr="003004C2" w:rsidRDefault="003004C2" w:rsidP="00DC06A5">
      <w:pPr>
        <w:widowControl w:val="0"/>
        <w:spacing w:before="63" w:after="120" w:line="256" w:lineRule="auto"/>
        <w:rPr>
          <w:rFonts w:ascii="Arial" w:eastAsia="Times New Roman" w:hAnsi="Arial" w:cs="Arial"/>
          <w:i/>
          <w:iCs/>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xml:space="preserve">To promote </w:t>
      </w:r>
      <w:r w:rsidRPr="003004C2">
        <w:rPr>
          <w:rFonts w:ascii="Arial" w:eastAsia="Times New Roman" w:hAnsi="Arial" w:cs="Arial"/>
          <w:i/>
          <w:iCs/>
          <w:color w:val="000000"/>
          <w:kern w:val="28"/>
          <w:sz w:val="20"/>
          <w:szCs w:val="20"/>
          <w14:ligatures w14:val="none"/>
          <w14:cntxtAlts/>
        </w:rPr>
        <w:t xml:space="preserve">climate change resilience </w:t>
      </w:r>
      <w:r w:rsidRPr="003004C2">
        <w:rPr>
          <w:rFonts w:ascii="Arial" w:eastAsia="Times New Roman" w:hAnsi="Arial" w:cs="Arial"/>
          <w:color w:val="000000"/>
          <w:kern w:val="28"/>
          <w:sz w:val="20"/>
          <w:szCs w:val="20"/>
          <w14:ligatures w14:val="none"/>
          <w14:cntxtAlts/>
        </w:rPr>
        <w:t xml:space="preserve">and address pressing environmental, social, and economic concerns using tree-related </w:t>
      </w:r>
      <w:r w:rsidRPr="003004C2">
        <w:rPr>
          <w:rFonts w:ascii="Arial" w:eastAsia="Times New Roman" w:hAnsi="Arial" w:cs="Arial"/>
          <w:i/>
          <w:iCs/>
          <w:color w:val="000000"/>
          <w:kern w:val="28"/>
          <w:sz w:val="20"/>
          <w:szCs w:val="20"/>
          <w14:ligatures w14:val="none"/>
          <w14:cntxtAlts/>
        </w:rPr>
        <w:t xml:space="preserve">adaptation </w:t>
      </w:r>
      <w:r w:rsidRPr="003004C2">
        <w:rPr>
          <w:rFonts w:ascii="Arial" w:eastAsia="Times New Roman" w:hAnsi="Arial" w:cs="Arial"/>
          <w:color w:val="000000"/>
          <w:kern w:val="28"/>
          <w:sz w:val="20"/>
          <w:szCs w:val="20"/>
          <w14:ligatures w14:val="none"/>
          <w14:cntxtAlts/>
        </w:rPr>
        <w:t xml:space="preserve">and </w:t>
      </w:r>
      <w:r w:rsidRPr="003004C2">
        <w:rPr>
          <w:rFonts w:ascii="Arial" w:eastAsia="Times New Roman" w:hAnsi="Arial" w:cs="Arial"/>
          <w:i/>
          <w:iCs/>
          <w:color w:val="000000"/>
          <w:kern w:val="28"/>
          <w:sz w:val="20"/>
          <w:szCs w:val="20"/>
          <w14:ligatures w14:val="none"/>
          <w14:cntxtAlts/>
        </w:rPr>
        <w:t xml:space="preserve">mitigation strategies. </w:t>
      </w:r>
    </w:p>
    <w:p w14:paraId="3E796032" w14:textId="406E8913" w:rsidR="00A121A5" w:rsidRPr="00A121A5" w:rsidRDefault="003004C2" w:rsidP="00A121A5">
      <w:pPr>
        <w:pStyle w:val="Default"/>
      </w:pPr>
      <w:r w:rsidRPr="009A7616">
        <w:rPr>
          <w:rFonts w:ascii="Arial" w:eastAsia="Times New Roman" w:hAnsi="Arial" w:cs="Arial"/>
          <w:b/>
          <w:bCs/>
          <w:kern w:val="28"/>
          <w:sz w:val="20"/>
          <w:szCs w:val="20"/>
          <w14:ligatures w14:val="none"/>
          <w14:cntxtAlts/>
        </w:rPr>
        <w:t>PM</w:t>
      </w:r>
      <w:r w:rsidRPr="009A7616">
        <w:rPr>
          <w:rFonts w:ascii="Arial" w:eastAsia="Times New Roman" w:hAnsi="Arial" w:cs="Arial"/>
          <w:b/>
          <w:bCs/>
          <w:spacing w:val="-10"/>
          <w:kern w:val="28"/>
          <w:sz w:val="20"/>
          <w:szCs w:val="20"/>
          <w14:ligatures w14:val="none"/>
          <w14:cntxtAlts/>
        </w:rPr>
        <w:t xml:space="preserve"> </w:t>
      </w:r>
      <w:r w:rsidRPr="009A7616">
        <w:rPr>
          <w:rFonts w:ascii="Arial" w:eastAsia="Times New Roman" w:hAnsi="Arial" w:cs="Arial"/>
          <w:b/>
          <w:bCs/>
          <w:kern w:val="28"/>
          <w:sz w:val="20"/>
          <w:szCs w:val="20"/>
          <w14:ligatures w14:val="none"/>
          <w14:cntxtAlts/>
        </w:rPr>
        <w:t>7.1</w:t>
      </w:r>
      <w:r w:rsidRPr="009A7616">
        <w:rPr>
          <w:rFonts w:ascii="Arial" w:eastAsia="Times New Roman" w:hAnsi="Arial" w:cs="Arial"/>
          <w:b/>
          <w:bCs/>
          <w:spacing w:val="-9"/>
          <w:kern w:val="28"/>
          <w:sz w:val="20"/>
          <w:szCs w:val="20"/>
          <w14:ligatures w14:val="none"/>
          <w14:cntxtAlts/>
        </w:rPr>
        <w:t xml:space="preserve"> </w:t>
      </w:r>
      <w:r w:rsidRPr="009A7616">
        <w:rPr>
          <w:rFonts w:ascii="Arial" w:eastAsia="Times New Roman" w:hAnsi="Arial" w:cs="Arial"/>
          <w:b/>
          <w:bCs/>
          <w:kern w:val="28"/>
          <w:sz w:val="20"/>
          <w:szCs w:val="20"/>
          <w14:ligatures w14:val="none"/>
          <w14:cntxtAlts/>
        </w:rPr>
        <w:t>–</w:t>
      </w:r>
      <w:r w:rsidRPr="009A7616">
        <w:rPr>
          <w:rFonts w:ascii="Arial" w:eastAsia="Times New Roman" w:hAnsi="Arial" w:cs="Arial"/>
          <w:kern w:val="28"/>
          <w:sz w:val="20"/>
          <w:szCs w:val="20"/>
          <w14:ligatures w14:val="none"/>
          <w14:cntxtAlts/>
        </w:rPr>
        <w:t xml:space="preserve"> </w:t>
      </w:r>
      <w:r w:rsidR="00A121A5" w:rsidRPr="00A121A5">
        <w:rPr>
          <w:rFonts w:ascii="Arial" w:hAnsi="Arial" w:cs="Arial"/>
          <w:sz w:val="20"/>
          <w:szCs w:val="20"/>
        </w:rPr>
        <w:t xml:space="preserve">VT monitors and strives to maximize the ecosystem services provided by the urban or community forest, such as carbon sequestration, and storage, stormwater reduction, air quality, urban heat island, temperature, and others as appropriate. </w:t>
      </w:r>
    </w:p>
    <w:p w14:paraId="20AC6E4B" w14:textId="516C274B" w:rsidR="003004C2" w:rsidRDefault="003004C2" w:rsidP="00DC06A5">
      <w:pPr>
        <w:widowControl w:val="0"/>
        <w:rPr>
          <w:rFonts w:ascii="Arial" w:eastAsia="Times New Roman" w:hAnsi="Arial" w:cs="Arial"/>
          <w:color w:val="000000"/>
          <w:kern w:val="28"/>
          <w:sz w:val="20"/>
          <w:szCs w:val="20"/>
          <w14:ligatures w14:val="none"/>
          <w14:cntxtAlts/>
        </w:rPr>
      </w:pPr>
    </w:p>
    <w:p w14:paraId="6165A829" w14:textId="77777777" w:rsidR="000C1E45" w:rsidRPr="000C1E45" w:rsidRDefault="000C1E45" w:rsidP="000C1E45">
      <w:pPr>
        <w:widowControl w:val="0"/>
        <w:spacing w:after="120" w:line="285" w:lineRule="auto"/>
        <w:rPr>
          <w:rFonts w:ascii="Calibri" w:eastAsia="Times New Roman" w:hAnsi="Calibri" w:cs="Calibri"/>
          <w:i/>
          <w:iCs/>
          <w:color w:val="000000"/>
          <w:kern w:val="28"/>
          <w:sz w:val="20"/>
          <w:szCs w:val="20"/>
          <w14:ligatures w14:val="none"/>
          <w14:cntxtAlts/>
        </w:rPr>
      </w:pPr>
      <w:r w:rsidRPr="000C1E45">
        <w:rPr>
          <w:rFonts w:ascii="Arial" w:eastAsia="Times New Roman" w:hAnsi="Arial" w:cs="Arial"/>
          <w:i/>
          <w:iCs/>
          <w:color w:val="000000"/>
          <w:kern w:val="28"/>
          <w:sz w:val="20"/>
          <w:szCs w:val="20"/>
          <w14:ligatures w14:val="none"/>
          <w14:cntxtAlts/>
        </w:rPr>
        <w:t>The ecological benefits provided by trees are detailed in the Tree Benefits and Values section of the UFMP. The UFMP details the best management practices for increasing tree viability and thus overall benefits to the landscape and human and animal populations. The Old Growth Forest report from 2022 also shows active monitoring of this urban forest; this report was based off a detailed inventory of every tree over 4 inches dbh within this space.</w:t>
      </w:r>
    </w:p>
    <w:p w14:paraId="3E0F277B" w14:textId="150AEE6F" w:rsidR="00087791" w:rsidRPr="00087791" w:rsidRDefault="00087791" w:rsidP="00087791">
      <w:pPr>
        <w:pStyle w:val="Default"/>
        <w:rPr>
          <w:rFonts w:ascii="Arial" w:hAnsi="Arial" w:cs="Arial"/>
          <w:sz w:val="20"/>
          <w:szCs w:val="20"/>
        </w:rPr>
      </w:pPr>
      <w:r w:rsidRPr="00087791">
        <w:rPr>
          <w:rFonts w:ascii="Arial" w:hAnsi="Arial" w:cs="Arial"/>
          <w:b/>
          <w:bCs/>
          <w:sz w:val="20"/>
          <w:szCs w:val="20"/>
        </w:rPr>
        <w:t xml:space="preserve">Indicator 7.1.1: </w:t>
      </w:r>
      <w:r w:rsidRPr="00087791">
        <w:rPr>
          <w:rFonts w:ascii="Arial" w:hAnsi="Arial" w:cs="Arial"/>
          <w:sz w:val="20"/>
          <w:szCs w:val="20"/>
        </w:rPr>
        <w:t xml:space="preserve">VT quantifies and tracks </w:t>
      </w:r>
      <w:r w:rsidRPr="00087791">
        <w:rPr>
          <w:rFonts w:ascii="Arial" w:hAnsi="Arial" w:cs="Arial"/>
          <w:i/>
          <w:iCs/>
          <w:sz w:val="20"/>
          <w:szCs w:val="20"/>
        </w:rPr>
        <w:t>ecosystem services</w:t>
      </w:r>
      <w:r w:rsidRPr="00087791">
        <w:rPr>
          <w:rFonts w:ascii="Arial" w:hAnsi="Arial" w:cs="Arial"/>
          <w:sz w:val="20"/>
          <w:szCs w:val="20"/>
        </w:rPr>
        <w:t xml:space="preserve">, economic, and/or aesthetic benefits. </w:t>
      </w:r>
    </w:p>
    <w:p w14:paraId="5F866E0A" w14:textId="77777777" w:rsidR="00D41FBB" w:rsidRPr="006A6AF6" w:rsidRDefault="00D41FBB" w:rsidP="00D41FBB">
      <w:pPr>
        <w:pStyle w:val="Default"/>
        <w:numPr>
          <w:ilvl w:val="0"/>
          <w:numId w:val="18"/>
        </w:numPr>
        <w:rPr>
          <w:rFonts w:ascii="Arial" w:hAnsi="Arial" w:cs="Arial"/>
          <w:color w:val="006FC0"/>
          <w:sz w:val="20"/>
          <w:szCs w:val="20"/>
        </w:rPr>
      </w:pPr>
      <w:r w:rsidRPr="006A6AF6">
        <w:rPr>
          <w:rFonts w:ascii="Arial" w:hAnsi="Arial" w:cs="Arial"/>
          <w:sz w:val="20"/>
          <w:szCs w:val="20"/>
        </w:rPr>
        <w:t xml:space="preserve">i-Tree: </w:t>
      </w:r>
      <w:hyperlink r:id="rId61" w:history="1">
        <w:r w:rsidRPr="00FC1082">
          <w:rPr>
            <w:rStyle w:val="Hyperlink"/>
            <w:rFonts w:ascii="Arial" w:hAnsi="Arial" w:cs="Arial"/>
            <w:sz w:val="20"/>
            <w:szCs w:val="20"/>
          </w:rPr>
          <w:t xml:space="preserve">Tree Canopy Assessment Tools </w:t>
        </w:r>
      </w:hyperlink>
    </w:p>
    <w:p w14:paraId="6E89CC52" w14:textId="77777777" w:rsidR="00D41FBB" w:rsidRDefault="00D41FBB" w:rsidP="00D41FBB">
      <w:pPr>
        <w:pStyle w:val="Default"/>
      </w:pPr>
    </w:p>
    <w:p w14:paraId="3770568F" w14:textId="1981BE4F" w:rsidR="00D41FBB" w:rsidRPr="00D41FBB" w:rsidRDefault="00D41FBB" w:rsidP="00D41FBB">
      <w:pPr>
        <w:pStyle w:val="Default"/>
        <w:rPr>
          <w:rFonts w:ascii="Arial" w:hAnsi="Arial" w:cs="Arial"/>
          <w:sz w:val="20"/>
          <w:szCs w:val="20"/>
        </w:rPr>
      </w:pPr>
      <w:r w:rsidRPr="00D41FBB">
        <w:rPr>
          <w:rFonts w:ascii="Arial" w:hAnsi="Arial" w:cs="Arial"/>
          <w:b/>
          <w:bCs/>
          <w:sz w:val="20"/>
          <w:szCs w:val="20"/>
        </w:rPr>
        <w:t xml:space="preserve">Indicator 7.1.2: </w:t>
      </w:r>
      <w:r>
        <w:rPr>
          <w:rFonts w:ascii="Arial" w:hAnsi="Arial" w:cs="Arial"/>
          <w:sz w:val="20"/>
          <w:szCs w:val="20"/>
        </w:rPr>
        <w:t>VT</w:t>
      </w:r>
      <w:r w:rsidRPr="00D41FBB">
        <w:rPr>
          <w:rFonts w:ascii="Arial" w:hAnsi="Arial" w:cs="Arial"/>
          <w:i/>
          <w:iCs/>
          <w:sz w:val="20"/>
          <w:szCs w:val="20"/>
        </w:rPr>
        <w:t xml:space="preserve"> </w:t>
      </w:r>
      <w:r w:rsidRPr="00D41FBB">
        <w:rPr>
          <w:rFonts w:ascii="Arial" w:hAnsi="Arial" w:cs="Arial"/>
          <w:sz w:val="20"/>
          <w:szCs w:val="20"/>
        </w:rPr>
        <w:t xml:space="preserve">utilizes tree planning and management efforts to maximize </w:t>
      </w:r>
      <w:r w:rsidRPr="00D41FBB">
        <w:rPr>
          <w:rFonts w:ascii="Arial" w:hAnsi="Arial" w:cs="Arial"/>
          <w:i/>
          <w:iCs/>
          <w:sz w:val="20"/>
          <w:szCs w:val="20"/>
        </w:rPr>
        <w:t xml:space="preserve">ecosystem </w:t>
      </w:r>
      <w:r w:rsidRPr="00D41FBB">
        <w:rPr>
          <w:rFonts w:ascii="Arial" w:hAnsi="Arial" w:cs="Arial"/>
          <w:sz w:val="20"/>
          <w:szCs w:val="20"/>
        </w:rPr>
        <w:t xml:space="preserve">services. </w:t>
      </w:r>
    </w:p>
    <w:p w14:paraId="6386DCAA" w14:textId="449A9F2C" w:rsidR="00836190" w:rsidRPr="008364B6" w:rsidRDefault="006579A8" w:rsidP="006579A8">
      <w:pPr>
        <w:pStyle w:val="ListParagraph"/>
        <w:widowControl w:val="0"/>
        <w:numPr>
          <w:ilvl w:val="0"/>
          <w:numId w:val="18"/>
        </w:numPr>
        <w:rPr>
          <w:rFonts w:ascii="Arial" w:eastAsia="Times New Roman" w:hAnsi="Arial" w:cs="Arial"/>
          <w:color w:val="000000"/>
          <w:kern w:val="28"/>
          <w:sz w:val="20"/>
          <w:szCs w:val="20"/>
          <w14:ligatures w14:val="none"/>
          <w14:cntxtAlts/>
        </w:rPr>
      </w:pPr>
      <w:r w:rsidRPr="006579A8">
        <w:rPr>
          <w:rFonts w:ascii="Arial" w:hAnsi="Arial" w:cs="Arial"/>
          <w:sz w:val="20"/>
          <w:szCs w:val="20"/>
        </w:rPr>
        <w:t xml:space="preserve">City Forest Credits: </w:t>
      </w:r>
      <w:hyperlink r:id="rId62" w:history="1">
        <w:r w:rsidRPr="006579A8">
          <w:rPr>
            <w:rStyle w:val="Hyperlink"/>
            <w:rFonts w:ascii="Arial" w:hAnsi="Arial" w:cs="Arial"/>
            <w:sz w:val="20"/>
            <w:szCs w:val="20"/>
          </w:rPr>
          <w:t>Tree Planting Protocol</w:t>
        </w:r>
      </w:hyperlink>
    </w:p>
    <w:p w14:paraId="2172CB30" w14:textId="67688822" w:rsidR="008364B6" w:rsidRPr="008364B6" w:rsidRDefault="008364B6" w:rsidP="008364B6">
      <w:pPr>
        <w:pStyle w:val="Default"/>
        <w:rPr>
          <w:rFonts w:ascii="Arial" w:hAnsi="Arial" w:cs="Arial"/>
          <w:sz w:val="20"/>
          <w:szCs w:val="20"/>
        </w:rPr>
      </w:pPr>
      <w:r w:rsidRPr="008364B6">
        <w:rPr>
          <w:rFonts w:ascii="Arial" w:hAnsi="Arial" w:cs="Arial"/>
          <w:b/>
          <w:bCs/>
          <w:sz w:val="20"/>
          <w:szCs w:val="20"/>
        </w:rPr>
        <w:t xml:space="preserve">Indicator 7.1.3: </w:t>
      </w:r>
      <w:r>
        <w:rPr>
          <w:rFonts w:ascii="Arial" w:hAnsi="Arial" w:cs="Arial"/>
          <w:sz w:val="20"/>
          <w:szCs w:val="20"/>
        </w:rPr>
        <w:t>VT</w:t>
      </w:r>
      <w:r w:rsidRPr="008364B6">
        <w:rPr>
          <w:rFonts w:ascii="Arial" w:hAnsi="Arial" w:cs="Arial"/>
          <w:i/>
          <w:iCs/>
          <w:sz w:val="20"/>
          <w:szCs w:val="20"/>
        </w:rPr>
        <w:t xml:space="preserve"> </w:t>
      </w:r>
      <w:r w:rsidRPr="008364B6">
        <w:rPr>
          <w:rFonts w:ascii="Arial" w:hAnsi="Arial" w:cs="Arial"/>
          <w:sz w:val="20"/>
          <w:szCs w:val="20"/>
        </w:rPr>
        <w:t xml:space="preserve">incentivizes the use of trees and </w:t>
      </w:r>
      <w:r w:rsidRPr="008364B6">
        <w:rPr>
          <w:rFonts w:ascii="Arial" w:hAnsi="Arial" w:cs="Arial"/>
          <w:i/>
          <w:iCs/>
          <w:sz w:val="20"/>
          <w:szCs w:val="20"/>
        </w:rPr>
        <w:t xml:space="preserve">green infrastructure </w:t>
      </w:r>
      <w:r w:rsidRPr="008364B6">
        <w:rPr>
          <w:rFonts w:ascii="Arial" w:hAnsi="Arial" w:cs="Arial"/>
          <w:sz w:val="20"/>
          <w:szCs w:val="20"/>
        </w:rPr>
        <w:t xml:space="preserve">to </w:t>
      </w:r>
      <w:r w:rsidRPr="008364B6">
        <w:rPr>
          <w:rFonts w:ascii="Arial" w:hAnsi="Arial" w:cs="Arial"/>
          <w:i/>
          <w:iCs/>
          <w:sz w:val="20"/>
          <w:szCs w:val="20"/>
        </w:rPr>
        <w:t xml:space="preserve">minimize </w:t>
      </w:r>
      <w:r w:rsidRPr="008364B6">
        <w:rPr>
          <w:rFonts w:ascii="Arial" w:hAnsi="Arial" w:cs="Arial"/>
          <w:sz w:val="20"/>
          <w:szCs w:val="20"/>
        </w:rPr>
        <w:t xml:space="preserve">greenhouse gas emissions and stormwater runoff and flooding, while maximizing carbon sequestration. </w:t>
      </w:r>
    </w:p>
    <w:p w14:paraId="119C3595" w14:textId="6C90ED3B" w:rsidR="00CB3B28" w:rsidRPr="00CB3B28" w:rsidRDefault="00CB3B28" w:rsidP="00CB3B28">
      <w:pPr>
        <w:pStyle w:val="Default"/>
        <w:numPr>
          <w:ilvl w:val="0"/>
          <w:numId w:val="18"/>
        </w:numPr>
        <w:rPr>
          <w:rFonts w:ascii="Arial" w:hAnsi="Arial" w:cs="Arial"/>
          <w:color w:val="0562C1"/>
          <w:sz w:val="20"/>
          <w:szCs w:val="20"/>
        </w:rPr>
      </w:pPr>
      <w:r w:rsidRPr="00CB3B28">
        <w:rPr>
          <w:rFonts w:ascii="Arial" w:hAnsi="Arial" w:cs="Arial"/>
          <w:sz w:val="20"/>
          <w:szCs w:val="20"/>
        </w:rPr>
        <w:t xml:space="preserve">Arbor Day Foundation: </w:t>
      </w:r>
      <w:hyperlink r:id="rId63" w:anchor="Home" w:history="1">
        <w:r w:rsidRPr="0041557D">
          <w:rPr>
            <w:rStyle w:val="Hyperlink"/>
            <w:rFonts w:ascii="Arial" w:hAnsi="Arial" w:cs="Arial"/>
            <w:sz w:val="20"/>
            <w:szCs w:val="20"/>
          </w:rPr>
          <w:t xml:space="preserve">Energy Saving Trees </w:t>
        </w:r>
      </w:hyperlink>
    </w:p>
    <w:p w14:paraId="67F7D0D2" w14:textId="77777777" w:rsidR="008364B6" w:rsidRPr="00CB3B28" w:rsidRDefault="008364B6" w:rsidP="00CB3B28">
      <w:pPr>
        <w:widowControl w:val="0"/>
        <w:rPr>
          <w:rFonts w:ascii="Arial" w:eastAsia="Times New Roman" w:hAnsi="Arial" w:cs="Arial"/>
          <w:color w:val="000000"/>
          <w:kern w:val="28"/>
          <w:sz w:val="20"/>
          <w:szCs w:val="20"/>
          <w14:ligatures w14:val="none"/>
          <w14:cntxtAlts/>
        </w:rPr>
      </w:pPr>
    </w:p>
    <w:p w14:paraId="12FF2130" w14:textId="7ADD7EC0" w:rsidR="003004C2" w:rsidRPr="003004C2" w:rsidRDefault="003004C2" w:rsidP="00DC06A5">
      <w:pPr>
        <w:widowControl w:val="0"/>
        <w:spacing w:after="120" w:line="285"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7.2</w:t>
      </w:r>
      <w:r w:rsidRPr="003004C2">
        <w:rPr>
          <w:rFonts w:ascii="Arial" w:eastAsia="Times New Roman" w:hAnsi="Arial" w:cs="Arial"/>
          <w:b/>
          <w:bCs/>
          <w:color w:val="000000"/>
          <w:spacing w:val="-8"/>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b/>
          <w:bCs/>
          <w:color w:val="000000"/>
          <w:spacing w:val="-10"/>
          <w:kern w:val="28"/>
          <w:sz w:val="20"/>
          <w:szCs w:val="20"/>
          <w14:ligatures w14:val="none"/>
          <w14:cntxtAlts/>
        </w:rPr>
        <w:t xml:space="preserve"> </w:t>
      </w:r>
      <w:r w:rsidR="007F3CD0" w:rsidRPr="0000635C">
        <w:rPr>
          <w:rFonts w:ascii="Arial" w:eastAsia="Times New Roman" w:hAnsi="Arial" w:cs="Arial"/>
          <w:color w:val="000000"/>
          <w:kern w:val="28"/>
          <w:sz w:val="20"/>
          <w:szCs w:val="20"/>
          <w14:ligatures w14:val="none"/>
          <w14:cntxtAlts/>
        </w:rPr>
        <w:t>VT</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monitors</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and</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takes</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steps</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to</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i/>
          <w:iCs/>
          <w:color w:val="000000"/>
          <w:kern w:val="28"/>
          <w:sz w:val="20"/>
          <w:szCs w:val="20"/>
          <w14:ligatures w14:val="none"/>
          <w14:cntxtAlts/>
        </w:rPr>
        <w:t>minimize</w:t>
      </w:r>
      <w:r w:rsidRPr="003004C2">
        <w:rPr>
          <w:rFonts w:ascii="Arial" w:eastAsia="Times New Roman" w:hAnsi="Arial" w:cs="Arial"/>
          <w:i/>
          <w:iCs/>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the</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 xml:space="preserve">carbon footprint of their </w:t>
      </w:r>
      <w:r w:rsidRPr="003004C2">
        <w:rPr>
          <w:rFonts w:ascii="Arial" w:eastAsia="Times New Roman" w:hAnsi="Arial" w:cs="Arial"/>
          <w:i/>
          <w:iCs/>
          <w:color w:val="000000"/>
          <w:kern w:val="28"/>
          <w:sz w:val="20"/>
          <w:szCs w:val="20"/>
          <w14:ligatures w14:val="none"/>
          <w14:cntxtAlts/>
        </w:rPr>
        <w:t xml:space="preserve">urban forestry </w:t>
      </w:r>
      <w:r w:rsidRPr="003004C2">
        <w:rPr>
          <w:rFonts w:ascii="Arial" w:eastAsia="Times New Roman" w:hAnsi="Arial" w:cs="Arial"/>
          <w:color w:val="000000"/>
          <w:kern w:val="28"/>
          <w:sz w:val="20"/>
          <w:szCs w:val="20"/>
          <w14:ligatures w14:val="none"/>
          <w14:cntxtAlts/>
        </w:rPr>
        <w:t xml:space="preserve">operations. </w:t>
      </w:r>
    </w:p>
    <w:p w14:paraId="5F897C5B" w14:textId="77777777" w:rsidR="0000635C" w:rsidRPr="0000635C" w:rsidRDefault="0000635C" w:rsidP="0000635C">
      <w:pPr>
        <w:widowControl w:val="0"/>
        <w:spacing w:before="63" w:after="120" w:line="256" w:lineRule="auto"/>
        <w:rPr>
          <w:rFonts w:ascii="Arial" w:eastAsia="Times New Roman" w:hAnsi="Arial" w:cs="Arial"/>
          <w:i/>
          <w:iCs/>
          <w:color w:val="6B97C0"/>
          <w:kern w:val="28"/>
          <w:sz w:val="20"/>
          <w:szCs w:val="20"/>
          <w14:ligatures w14:val="none"/>
          <w14:cntxtAlts/>
        </w:rPr>
      </w:pPr>
      <w:r w:rsidRPr="0000635C">
        <w:rPr>
          <w:rFonts w:ascii="Arial" w:eastAsia="Times New Roman" w:hAnsi="Arial" w:cs="Arial"/>
          <w:i/>
          <w:iCs/>
          <w:color w:val="000000"/>
          <w:kern w:val="28"/>
          <w:sz w:val="20"/>
          <w:szCs w:val="20"/>
          <w14:ligatures w14:val="none"/>
          <w14:cntxtAlts/>
        </w:rPr>
        <w:lastRenderedPageBreak/>
        <w:t>Within the Ecological and Community Values section of the UFMP, the ecosystem benefits of the entire population of the Blacksburg campus trees are detailed. These trees store 4,573 tons of carbon. 59.75 tons of carbon are sequestered per year, or 3% of carbon produced through total university operations. The Campus Climate Action Commitment goal 1 states VT will be carbon neutral by 2030, with goal 6 stating forestry, agriculture, and land use operations will be carbon neutral by this same goal.</w:t>
      </w:r>
    </w:p>
    <w:p w14:paraId="21FBB2D1" w14:textId="6FC35E38" w:rsidR="00792D00" w:rsidRPr="00792D00" w:rsidRDefault="00792D00" w:rsidP="00792D00">
      <w:pPr>
        <w:pStyle w:val="Default"/>
        <w:rPr>
          <w:rFonts w:ascii="Arial" w:hAnsi="Arial" w:cs="Arial"/>
          <w:sz w:val="20"/>
          <w:szCs w:val="20"/>
        </w:rPr>
      </w:pPr>
      <w:r w:rsidRPr="00792D00">
        <w:rPr>
          <w:rFonts w:ascii="Arial" w:hAnsi="Arial" w:cs="Arial"/>
          <w:b/>
          <w:bCs/>
          <w:sz w:val="20"/>
          <w:szCs w:val="20"/>
        </w:rPr>
        <w:t xml:space="preserve">Indicator 7.2.1: </w:t>
      </w:r>
      <w:r w:rsidR="00A75D67" w:rsidRPr="00A75D67">
        <w:rPr>
          <w:rFonts w:ascii="Arial" w:hAnsi="Arial" w:cs="Arial"/>
          <w:sz w:val="20"/>
          <w:szCs w:val="20"/>
        </w:rPr>
        <w:t>VT</w:t>
      </w:r>
      <w:r w:rsidRPr="00792D00">
        <w:rPr>
          <w:rFonts w:ascii="Arial" w:hAnsi="Arial" w:cs="Arial"/>
          <w:i/>
          <w:iCs/>
          <w:sz w:val="20"/>
          <w:szCs w:val="20"/>
        </w:rPr>
        <w:t xml:space="preserve"> </w:t>
      </w:r>
      <w:r w:rsidRPr="00792D00">
        <w:rPr>
          <w:rFonts w:ascii="Arial" w:hAnsi="Arial" w:cs="Arial"/>
          <w:sz w:val="20"/>
          <w:szCs w:val="20"/>
        </w:rPr>
        <w:t xml:space="preserve">demonstrates that </w:t>
      </w:r>
      <w:r w:rsidRPr="00792D00">
        <w:rPr>
          <w:rFonts w:ascii="Arial" w:hAnsi="Arial" w:cs="Arial"/>
          <w:i/>
          <w:iCs/>
          <w:sz w:val="20"/>
          <w:szCs w:val="20"/>
        </w:rPr>
        <w:t xml:space="preserve">strategies </w:t>
      </w:r>
      <w:r w:rsidRPr="00792D00">
        <w:rPr>
          <w:rFonts w:ascii="Arial" w:hAnsi="Arial" w:cs="Arial"/>
          <w:sz w:val="20"/>
          <w:szCs w:val="20"/>
        </w:rPr>
        <w:t xml:space="preserve">are utilized to minimize carbon footprints and maximize </w:t>
      </w:r>
      <w:r w:rsidRPr="00792D00">
        <w:rPr>
          <w:rFonts w:ascii="Arial" w:hAnsi="Arial" w:cs="Arial"/>
          <w:i/>
          <w:iCs/>
          <w:sz w:val="20"/>
          <w:szCs w:val="20"/>
        </w:rPr>
        <w:t xml:space="preserve">urban wood </w:t>
      </w:r>
      <w:r w:rsidRPr="00792D00">
        <w:rPr>
          <w:rFonts w:ascii="Arial" w:hAnsi="Arial" w:cs="Arial"/>
          <w:sz w:val="20"/>
          <w:szCs w:val="20"/>
        </w:rPr>
        <w:t xml:space="preserve">utilization to minimize the release of greenhouse gases into the atmosphere, and to help promote a circular economy. </w:t>
      </w:r>
    </w:p>
    <w:p w14:paraId="38748A2C" w14:textId="17229C60" w:rsidR="0000635C" w:rsidRPr="00792D00" w:rsidRDefault="00792D00" w:rsidP="00792D00">
      <w:pPr>
        <w:pStyle w:val="ListParagraph"/>
        <w:widowControl w:val="0"/>
        <w:numPr>
          <w:ilvl w:val="0"/>
          <w:numId w:val="18"/>
        </w:numPr>
        <w:spacing w:after="120" w:line="285" w:lineRule="auto"/>
        <w:rPr>
          <w:rFonts w:ascii="Arial" w:eastAsia="Times New Roman" w:hAnsi="Arial" w:cs="Arial"/>
          <w:color w:val="000000"/>
          <w:kern w:val="28"/>
          <w:sz w:val="20"/>
          <w:szCs w:val="20"/>
          <w14:ligatures w14:val="none"/>
          <w14:cntxtAlts/>
        </w:rPr>
      </w:pPr>
      <w:r w:rsidRPr="00792D00">
        <w:rPr>
          <w:rFonts w:ascii="Arial" w:hAnsi="Arial" w:cs="Arial"/>
          <w:sz w:val="20"/>
          <w:szCs w:val="20"/>
        </w:rPr>
        <w:t xml:space="preserve">US Department of Agriculture Forest Service: </w:t>
      </w:r>
      <w:hyperlink r:id="rId64" w:history="1">
        <w:r w:rsidRPr="009F7A5E">
          <w:rPr>
            <w:rStyle w:val="Hyperlink"/>
            <w:rFonts w:ascii="Arial" w:hAnsi="Arial" w:cs="Arial"/>
            <w:sz w:val="20"/>
            <w:szCs w:val="20"/>
          </w:rPr>
          <w:t>Carbon dioxide reduction through urban forestry: guidelines for professional and volunteer tree planters</w:t>
        </w:r>
      </w:hyperlink>
    </w:p>
    <w:p w14:paraId="675A064D" w14:textId="6392E456" w:rsidR="00A01050" w:rsidRDefault="003004C2" w:rsidP="00070AD0">
      <w:pPr>
        <w:pStyle w:val="BodyText"/>
        <w:widowControl w:val="0"/>
        <w:spacing w:before="63" w:line="256" w:lineRule="auto"/>
        <w:rPr>
          <w:rFonts w:ascii="Arial" w:eastAsia="Times New Roman" w:hAnsi="Arial" w:cs="Arial"/>
          <w:b/>
          <w:bCs/>
          <w:color w:val="000000"/>
          <w:kern w:val="28"/>
          <w14:ligatures w14:val="none"/>
          <w14:cntxtAlts/>
        </w:rPr>
      </w:pP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7.3</w:t>
      </w:r>
      <w:r w:rsidRPr="003004C2">
        <w:rPr>
          <w:rFonts w:ascii="Arial" w:eastAsia="Times New Roman" w:hAnsi="Arial" w:cs="Arial"/>
          <w:b/>
          <w:bCs/>
          <w:color w:val="000000"/>
          <w:spacing w:val="-7"/>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b/>
          <w:bCs/>
          <w:color w:val="000000"/>
          <w:spacing w:val="-10"/>
          <w:kern w:val="28"/>
          <w:sz w:val="20"/>
          <w:szCs w:val="20"/>
          <w14:ligatures w14:val="none"/>
          <w14:cntxtAlts/>
        </w:rPr>
        <w:t xml:space="preserve"> </w:t>
      </w:r>
      <w:r w:rsidR="007F3CD0" w:rsidRPr="00E35E51">
        <w:rPr>
          <w:rFonts w:ascii="Arial" w:eastAsia="Times New Roman" w:hAnsi="Arial" w:cs="Arial"/>
          <w:color w:val="000000"/>
          <w:kern w:val="28"/>
          <w:sz w:val="20"/>
          <w:szCs w:val="20"/>
          <w14:ligatures w14:val="none"/>
          <w14:cntxtAlts/>
        </w:rPr>
        <w:t>VT</w:t>
      </w:r>
      <w:r w:rsidRPr="003004C2">
        <w:rPr>
          <w:rFonts w:ascii="Arial" w:eastAsia="Times New Roman" w:hAnsi="Arial" w:cs="Arial"/>
          <w:i/>
          <w:iCs/>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regularly</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assesses</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and</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works</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to</w:t>
      </w:r>
      <w:r w:rsidRPr="003004C2">
        <w:rPr>
          <w:rFonts w:ascii="Arial" w:eastAsia="Times New Roman" w:hAnsi="Arial" w:cs="Arial"/>
          <w:color w:val="000000"/>
          <w:spacing w:val="-3"/>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address</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the</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various vulnerabilities within their jurisdictions relate</w:t>
      </w:r>
      <w:r w:rsidR="00070AD0" w:rsidRPr="003004C2">
        <w:rPr>
          <w:rFonts w:ascii="Arial" w:eastAsia="Times New Roman" w:hAnsi="Arial" w:cs="Arial"/>
          <w:color w:val="000000"/>
          <w:kern w:val="28"/>
          <w:sz w:val="20"/>
          <w:szCs w:val="20"/>
          <w14:ligatures w14:val="none"/>
          <w14:cntxtAlts/>
        </w:rPr>
        <w:t xml:space="preserve">d to </w:t>
      </w:r>
      <w:r w:rsidR="00070AD0" w:rsidRPr="003004C2">
        <w:rPr>
          <w:rFonts w:ascii="Arial" w:eastAsia="Times New Roman" w:hAnsi="Arial" w:cs="Arial"/>
          <w:i/>
          <w:iCs/>
          <w:color w:val="000000"/>
          <w:kern w:val="28"/>
          <w:sz w:val="20"/>
          <w:szCs w:val="20"/>
          <w14:ligatures w14:val="none"/>
          <w14:cntxtAlts/>
        </w:rPr>
        <w:t xml:space="preserve">climate change </w:t>
      </w:r>
      <w:r w:rsidR="00070AD0" w:rsidRPr="003004C2">
        <w:rPr>
          <w:rFonts w:ascii="Arial" w:eastAsia="Times New Roman" w:hAnsi="Arial" w:cs="Arial"/>
          <w:color w:val="000000"/>
          <w:kern w:val="28"/>
          <w:sz w:val="20"/>
          <w:szCs w:val="20"/>
          <w14:ligatures w14:val="none"/>
          <w14:cntxtAlts/>
        </w:rPr>
        <w:t>and extreme weather.</w:t>
      </w:r>
    </w:p>
    <w:p w14:paraId="74DA8D0C" w14:textId="16B2E078" w:rsidR="00A01050" w:rsidRPr="00A01050" w:rsidRDefault="00A01050" w:rsidP="00070AD0">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A01050">
        <w:rPr>
          <w:rFonts w:ascii="Arial" w:eastAsia="Times New Roman" w:hAnsi="Arial" w:cs="Arial"/>
          <w:i/>
          <w:iCs/>
          <w:color w:val="000000"/>
          <w:kern w:val="28"/>
          <w:sz w:val="20"/>
          <w:szCs w:val="20"/>
          <w14:ligatures w14:val="none"/>
          <w14:cntxtAlts/>
        </w:rPr>
        <w:t xml:space="preserve">Virginia Tech Climate Action Commitment lists goals for the entire university, along with forestry/land use operations, to be completely carbon neutral by 2023. The Urban Tree Canopy Goal (25% by 2025) listed within the UFMP also addresses climate change through increased canopy cover and subsequent increased resilience to heat and extreme weather events. A focus on diversity in planting stock addresses any potential concerns about disease and pest outbreaks decimating the entire tree population. The </w:t>
      </w:r>
      <w:hyperlink r:id="rId65" w:history="1">
        <w:r w:rsidRPr="00A01050">
          <w:rPr>
            <w:rFonts w:ascii="Arial" w:eastAsia="Times New Roman" w:hAnsi="Arial" w:cs="Arial"/>
            <w:i/>
            <w:iCs/>
            <w:color w:val="085296"/>
            <w:kern w:val="28"/>
            <w:sz w:val="20"/>
            <w:szCs w:val="20"/>
            <w:u w:val="single"/>
            <w14:ligatures w14:val="none"/>
            <w14:cntxtAlts/>
          </w:rPr>
          <w:t>sesquicentennial grove</w:t>
        </w:r>
      </w:hyperlink>
      <w:r w:rsidRPr="00A01050">
        <w:rPr>
          <w:rFonts w:ascii="Arial" w:eastAsia="Times New Roman" w:hAnsi="Arial" w:cs="Arial"/>
          <w:i/>
          <w:iCs/>
          <w:color w:val="000000"/>
          <w:kern w:val="28"/>
          <w:sz w:val="20"/>
          <w:szCs w:val="20"/>
          <w14:ligatures w14:val="none"/>
          <w14:cntxtAlts/>
        </w:rPr>
        <w:t xml:space="preserve"> is a great example of resilience being implemented as this grove includes several dozen trees from a variety of native species, carefully selected due to traits that make them prepared for coming changes in climate.</w:t>
      </w:r>
    </w:p>
    <w:p w14:paraId="4C345DC4" w14:textId="0DB247E3" w:rsidR="00A75D67" w:rsidRPr="00A75D67" w:rsidRDefault="00A75D67" w:rsidP="00A75D67">
      <w:pPr>
        <w:pStyle w:val="Default"/>
        <w:rPr>
          <w:rFonts w:ascii="Arial" w:hAnsi="Arial" w:cs="Arial"/>
          <w:sz w:val="20"/>
          <w:szCs w:val="20"/>
        </w:rPr>
      </w:pPr>
      <w:r w:rsidRPr="00A75D67">
        <w:rPr>
          <w:rFonts w:ascii="Arial" w:hAnsi="Arial" w:cs="Arial"/>
          <w:b/>
          <w:bCs/>
          <w:sz w:val="20"/>
          <w:szCs w:val="20"/>
        </w:rPr>
        <w:t xml:space="preserve">Indicator 7.3.1: </w:t>
      </w:r>
      <w:r>
        <w:rPr>
          <w:rFonts w:ascii="Arial" w:hAnsi="Arial" w:cs="Arial"/>
          <w:sz w:val="20"/>
          <w:szCs w:val="20"/>
        </w:rPr>
        <w:t>VT</w:t>
      </w:r>
      <w:r w:rsidRPr="00A75D67">
        <w:rPr>
          <w:rFonts w:ascii="Arial" w:hAnsi="Arial" w:cs="Arial"/>
          <w:i/>
          <w:iCs/>
          <w:sz w:val="20"/>
          <w:szCs w:val="20"/>
        </w:rPr>
        <w:t xml:space="preserve"> </w:t>
      </w:r>
      <w:r w:rsidRPr="00A75D67">
        <w:rPr>
          <w:rFonts w:ascii="Arial" w:hAnsi="Arial" w:cs="Arial"/>
          <w:sz w:val="20"/>
          <w:szCs w:val="20"/>
        </w:rPr>
        <w:t xml:space="preserve">implements strategies to mitigate the effects of urban heat islands, ecological disruption, and social/economic disruption due to </w:t>
      </w:r>
      <w:r w:rsidRPr="00A75D67">
        <w:rPr>
          <w:rFonts w:ascii="Arial" w:hAnsi="Arial" w:cs="Arial"/>
          <w:i/>
          <w:iCs/>
          <w:sz w:val="20"/>
          <w:szCs w:val="20"/>
        </w:rPr>
        <w:t xml:space="preserve">climate </w:t>
      </w:r>
      <w:r w:rsidRPr="00A75D67">
        <w:rPr>
          <w:rFonts w:ascii="Arial" w:hAnsi="Arial" w:cs="Arial"/>
          <w:sz w:val="20"/>
          <w:szCs w:val="20"/>
        </w:rPr>
        <w:t xml:space="preserve">change. </w:t>
      </w:r>
    </w:p>
    <w:p w14:paraId="0FFDF741" w14:textId="48466C99" w:rsidR="00A75D67" w:rsidRPr="00AC3F2E" w:rsidRDefault="00C142AA" w:rsidP="00C142AA">
      <w:pPr>
        <w:pStyle w:val="Default"/>
        <w:numPr>
          <w:ilvl w:val="0"/>
          <w:numId w:val="18"/>
        </w:numPr>
        <w:rPr>
          <w:rFonts w:ascii="Arial" w:hAnsi="Arial" w:cs="Arial"/>
          <w:sz w:val="20"/>
          <w:szCs w:val="20"/>
        </w:rPr>
      </w:pPr>
      <w:r w:rsidRPr="00C142AA">
        <w:rPr>
          <w:rFonts w:ascii="Arial" w:hAnsi="Arial" w:cs="Arial"/>
          <w:sz w:val="20"/>
          <w:szCs w:val="20"/>
        </w:rPr>
        <w:t xml:space="preserve">USDA Forest Service: </w:t>
      </w:r>
      <w:hyperlink r:id="rId66" w:history="1">
        <w:r w:rsidRPr="00AC3F2E">
          <w:rPr>
            <w:rStyle w:val="Hyperlink"/>
            <w:rFonts w:ascii="Arial" w:hAnsi="Arial" w:cs="Arial"/>
            <w:sz w:val="20"/>
            <w:szCs w:val="20"/>
          </w:rPr>
          <w:t>Climate adaptation actions for urban forests and human health</w:t>
        </w:r>
      </w:hyperlink>
    </w:p>
    <w:p w14:paraId="2E513121" w14:textId="77777777" w:rsidR="00B30166" w:rsidRDefault="00B30166" w:rsidP="00B30166">
      <w:pPr>
        <w:pStyle w:val="Default"/>
      </w:pPr>
    </w:p>
    <w:p w14:paraId="7BD6880A" w14:textId="155F8B20" w:rsidR="00B30166" w:rsidRPr="00B30166" w:rsidRDefault="00B30166" w:rsidP="00B30166">
      <w:pPr>
        <w:pStyle w:val="Default"/>
        <w:rPr>
          <w:rFonts w:ascii="Arial" w:hAnsi="Arial" w:cs="Arial"/>
          <w:sz w:val="20"/>
          <w:szCs w:val="20"/>
        </w:rPr>
      </w:pPr>
      <w:r w:rsidRPr="00B30166">
        <w:rPr>
          <w:rFonts w:ascii="Arial" w:hAnsi="Arial" w:cs="Arial"/>
          <w:b/>
          <w:bCs/>
          <w:sz w:val="20"/>
          <w:szCs w:val="20"/>
        </w:rPr>
        <w:t xml:space="preserve">Indicator 7.3.2: </w:t>
      </w:r>
      <w:r>
        <w:rPr>
          <w:rFonts w:ascii="Arial" w:hAnsi="Arial" w:cs="Arial"/>
          <w:sz w:val="20"/>
          <w:szCs w:val="20"/>
        </w:rPr>
        <w:t>VT</w:t>
      </w:r>
      <w:r w:rsidRPr="00B30166">
        <w:rPr>
          <w:rFonts w:ascii="Arial" w:hAnsi="Arial" w:cs="Arial"/>
          <w:i/>
          <w:iCs/>
          <w:sz w:val="20"/>
          <w:szCs w:val="20"/>
        </w:rPr>
        <w:t xml:space="preserve"> </w:t>
      </w:r>
      <w:r w:rsidRPr="00B30166">
        <w:rPr>
          <w:rFonts w:ascii="Arial" w:hAnsi="Arial" w:cs="Arial"/>
          <w:sz w:val="20"/>
          <w:szCs w:val="20"/>
        </w:rPr>
        <w:t xml:space="preserve">promotes tree preservation and </w:t>
      </w:r>
      <w:r w:rsidRPr="00B30166">
        <w:rPr>
          <w:rFonts w:ascii="Arial" w:hAnsi="Arial" w:cs="Arial"/>
          <w:i/>
          <w:iCs/>
          <w:sz w:val="20"/>
          <w:szCs w:val="20"/>
        </w:rPr>
        <w:t xml:space="preserve">planting </w:t>
      </w:r>
      <w:r w:rsidRPr="00B30166">
        <w:rPr>
          <w:rFonts w:ascii="Arial" w:hAnsi="Arial" w:cs="Arial"/>
          <w:sz w:val="20"/>
          <w:szCs w:val="20"/>
        </w:rPr>
        <w:t xml:space="preserve">to maximize the provision of various </w:t>
      </w:r>
      <w:r w:rsidRPr="00B30166">
        <w:rPr>
          <w:rFonts w:ascii="Arial" w:hAnsi="Arial" w:cs="Arial"/>
          <w:i/>
          <w:iCs/>
          <w:sz w:val="20"/>
          <w:szCs w:val="20"/>
        </w:rPr>
        <w:t>ecosystem services</w:t>
      </w:r>
      <w:r w:rsidRPr="00B30166">
        <w:rPr>
          <w:rFonts w:ascii="Arial" w:hAnsi="Arial" w:cs="Arial"/>
          <w:sz w:val="20"/>
          <w:szCs w:val="20"/>
        </w:rPr>
        <w:t xml:space="preserve">, prioritizing areas with historically disadvantaged and vulnerable populations and low </w:t>
      </w:r>
      <w:r w:rsidRPr="00B30166">
        <w:rPr>
          <w:rFonts w:ascii="Arial" w:hAnsi="Arial" w:cs="Arial"/>
          <w:i/>
          <w:iCs/>
          <w:sz w:val="20"/>
          <w:szCs w:val="20"/>
        </w:rPr>
        <w:t>tree equity</w:t>
      </w:r>
      <w:r w:rsidRPr="00B30166">
        <w:rPr>
          <w:rFonts w:ascii="Arial" w:hAnsi="Arial" w:cs="Arial"/>
          <w:sz w:val="20"/>
          <w:szCs w:val="20"/>
        </w:rPr>
        <w:t xml:space="preserve">. </w:t>
      </w:r>
    </w:p>
    <w:p w14:paraId="16E6C0D5" w14:textId="5CB99542" w:rsidR="00AC3F2E" w:rsidRPr="00440B80" w:rsidRDefault="00440B80" w:rsidP="00440B80">
      <w:pPr>
        <w:pStyle w:val="Default"/>
        <w:numPr>
          <w:ilvl w:val="0"/>
          <w:numId w:val="18"/>
        </w:numPr>
        <w:rPr>
          <w:rFonts w:ascii="Arial" w:hAnsi="Arial" w:cs="Arial"/>
          <w:sz w:val="20"/>
          <w:szCs w:val="20"/>
        </w:rPr>
      </w:pPr>
      <w:r w:rsidRPr="00440B80">
        <w:rPr>
          <w:rFonts w:ascii="Arial" w:hAnsi="Arial" w:cs="Arial"/>
          <w:sz w:val="20"/>
          <w:szCs w:val="20"/>
        </w:rPr>
        <w:t xml:space="preserve">Food and Agriculture Organization of the United Nations: </w:t>
      </w:r>
      <w:hyperlink r:id="rId67" w:history="1">
        <w:r w:rsidRPr="00F93EE5">
          <w:rPr>
            <w:rStyle w:val="Hyperlink"/>
            <w:rFonts w:ascii="Arial" w:hAnsi="Arial" w:cs="Arial"/>
            <w:sz w:val="20"/>
            <w:szCs w:val="20"/>
          </w:rPr>
          <w:t>Tree planting and ecosystem restoration: a crash course</w:t>
        </w:r>
      </w:hyperlink>
    </w:p>
    <w:p w14:paraId="523BBB2B" w14:textId="77777777" w:rsidR="00F93EE5" w:rsidRDefault="00F93EE5" w:rsidP="00070AD0">
      <w:pPr>
        <w:widowControl w:val="0"/>
        <w:spacing w:after="120" w:line="285" w:lineRule="auto"/>
        <w:rPr>
          <w:rFonts w:ascii="Arial" w:eastAsia="Times New Roman" w:hAnsi="Arial" w:cs="Arial"/>
          <w:b/>
          <w:bCs/>
          <w:color w:val="000000"/>
          <w:kern w:val="28"/>
          <w:sz w:val="20"/>
          <w:szCs w:val="20"/>
          <w14:ligatures w14:val="none"/>
          <w14:cntxtAlts/>
        </w:rPr>
      </w:pPr>
    </w:p>
    <w:p w14:paraId="571D45A7" w14:textId="569FF9B7" w:rsidR="00F43852" w:rsidRPr="00070AD0" w:rsidRDefault="003004C2" w:rsidP="00070AD0">
      <w:pPr>
        <w:widowControl w:val="0"/>
        <w:spacing w:after="120" w:line="285" w:lineRule="auto"/>
        <w:rPr>
          <w:rFonts w:ascii="Calibri" w:eastAsia="Times New Roman" w:hAnsi="Calibri" w:cs="Calibri"/>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7.4</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E35E51">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works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with</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cross-sector</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partners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create</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educational </w:t>
      </w:r>
      <w:r w:rsidRPr="009A7616">
        <w:rPr>
          <w:rFonts w:ascii="Arial" w:eastAsia="Times New Roman" w:hAnsi="Arial" w:cs="Arial"/>
          <w:i/>
          <w:iCs/>
          <w:color w:val="000000"/>
          <w:kern w:val="28"/>
          <w:sz w:val="20"/>
          <w:szCs w:val="20"/>
          <w14:ligatures w14:val="none"/>
          <w14:cntxtAlts/>
        </w:rPr>
        <w:t>programs</w:t>
      </w:r>
      <w:r w:rsidRPr="009A7616">
        <w:rPr>
          <w:rFonts w:ascii="Arial" w:eastAsia="Times New Roman" w:hAnsi="Arial" w:cs="Arial"/>
          <w:color w:val="000000"/>
          <w:kern w:val="28"/>
          <w:sz w:val="20"/>
          <w:szCs w:val="20"/>
          <w14:ligatures w14:val="none"/>
          <w14:cntxtAlts/>
        </w:rPr>
        <w:t xml:space="preserve">, policies, incentives, and regulatory measures aimed at building social and ecological </w:t>
      </w:r>
      <w:r w:rsidRPr="009A7616">
        <w:rPr>
          <w:rFonts w:ascii="Arial" w:eastAsia="Times New Roman" w:hAnsi="Arial" w:cs="Arial"/>
          <w:i/>
          <w:iCs/>
          <w:color w:val="000000"/>
          <w:kern w:val="28"/>
          <w:sz w:val="20"/>
          <w:szCs w:val="20"/>
          <w14:ligatures w14:val="none"/>
          <w14:cntxtAlts/>
        </w:rPr>
        <w:t xml:space="preserve">resilience </w:t>
      </w:r>
      <w:r w:rsidRPr="009A7616">
        <w:rPr>
          <w:rFonts w:ascii="Arial" w:eastAsia="Times New Roman" w:hAnsi="Arial" w:cs="Arial"/>
          <w:color w:val="000000"/>
          <w:kern w:val="28"/>
          <w:sz w:val="20"/>
          <w:szCs w:val="20"/>
          <w14:ligatures w14:val="none"/>
          <w14:cntxtAlts/>
        </w:rPr>
        <w:t xml:space="preserve">via trees and </w:t>
      </w:r>
      <w:r w:rsidRPr="009A7616">
        <w:rPr>
          <w:rFonts w:ascii="Arial" w:eastAsia="Times New Roman" w:hAnsi="Arial" w:cs="Arial"/>
          <w:i/>
          <w:iCs/>
          <w:color w:val="000000"/>
          <w:kern w:val="28"/>
          <w:sz w:val="20"/>
          <w:szCs w:val="20"/>
          <w14:ligatures w14:val="none"/>
          <w14:cntxtAlts/>
        </w:rPr>
        <w:t>nature-based solutions</w:t>
      </w:r>
      <w:r w:rsidRPr="009A7616">
        <w:rPr>
          <w:rFonts w:ascii="Arial" w:eastAsia="Times New Roman" w:hAnsi="Arial" w:cs="Arial"/>
          <w:color w:val="000000"/>
          <w:kern w:val="28"/>
          <w:sz w:val="20"/>
          <w:szCs w:val="20"/>
          <w14:ligatures w14:val="none"/>
          <w14:cntxtAlts/>
        </w:rPr>
        <w:t xml:space="preserve">. </w:t>
      </w:r>
    </w:p>
    <w:p w14:paraId="76ADC7EC" w14:textId="77777777" w:rsidR="00070AD0" w:rsidRPr="00070AD0" w:rsidRDefault="00070AD0" w:rsidP="00070AD0">
      <w:pPr>
        <w:widowControl w:val="0"/>
        <w:spacing w:before="63" w:after="120" w:line="256" w:lineRule="auto"/>
        <w:rPr>
          <w:rFonts w:ascii="Arial" w:eastAsia="Times New Roman" w:hAnsi="Arial" w:cs="Arial"/>
          <w:i/>
          <w:iCs/>
          <w:color w:val="000000"/>
          <w:kern w:val="28"/>
          <w:sz w:val="20"/>
          <w:szCs w:val="20"/>
          <w14:ligatures w14:val="none"/>
          <w14:cntxtAlts/>
        </w:rPr>
      </w:pPr>
      <w:r w:rsidRPr="00070AD0">
        <w:rPr>
          <w:rFonts w:ascii="Arial" w:eastAsia="Times New Roman" w:hAnsi="Arial" w:cs="Arial"/>
          <w:i/>
          <w:iCs/>
          <w:color w:val="000000"/>
          <w:kern w:val="28"/>
          <w:sz w:val="20"/>
          <w:szCs w:val="20"/>
          <w14:ligatures w14:val="none"/>
          <w14:cntxtAlts/>
        </w:rPr>
        <w:t xml:space="preserve">The Campus Arborist has applied for a grant through the Urban and Community Forestry Grant Program </w:t>
      </w:r>
      <w:proofErr w:type="gramStart"/>
      <w:r w:rsidRPr="00070AD0">
        <w:rPr>
          <w:rFonts w:ascii="Arial" w:eastAsia="Times New Roman" w:hAnsi="Arial" w:cs="Arial"/>
          <w:i/>
          <w:iCs/>
          <w:color w:val="000000"/>
          <w:kern w:val="28"/>
          <w:sz w:val="20"/>
          <w:szCs w:val="20"/>
          <w14:ligatures w14:val="none"/>
          <w14:cntxtAlts/>
        </w:rPr>
        <w:t>in order to</w:t>
      </w:r>
      <w:proofErr w:type="gramEnd"/>
      <w:r w:rsidRPr="00070AD0">
        <w:rPr>
          <w:rFonts w:ascii="Arial" w:eastAsia="Times New Roman" w:hAnsi="Arial" w:cs="Arial"/>
          <w:i/>
          <w:iCs/>
          <w:color w:val="000000"/>
          <w:kern w:val="28"/>
          <w:sz w:val="20"/>
          <w:szCs w:val="20"/>
          <w14:ligatures w14:val="none"/>
          <w14:cntxtAlts/>
        </w:rPr>
        <w:t xml:space="preserve"> fund a workforce development program with both internship and apprenticeship aspects, to be called the “Urban Forestry Academy”. This academy will take in students from VT and partner institutions including Virginia State University, Mountain Gateway Community College, and Virginia Western Community College.</w:t>
      </w:r>
    </w:p>
    <w:p w14:paraId="386D8040" w14:textId="219E0AD9" w:rsidR="003004C2" w:rsidRPr="003004C2" w:rsidRDefault="00070AD0" w:rsidP="00A75D67">
      <w:pPr>
        <w:widowControl w:val="0"/>
        <w:spacing w:after="120" w:line="285" w:lineRule="auto"/>
        <w:rPr>
          <w:rFonts w:ascii="Arial" w:eastAsia="Times New Roman" w:hAnsi="Arial" w:cs="Arial"/>
          <w:b/>
          <w:bCs/>
          <w:color w:val="000000"/>
          <w:kern w:val="28"/>
          <w14:ligatures w14:val="none"/>
          <w14:cntxtAlts/>
        </w:rPr>
      </w:pPr>
      <w:r w:rsidRPr="00070AD0">
        <w:rPr>
          <w:rFonts w:ascii="Calibri" w:eastAsia="Times New Roman" w:hAnsi="Calibri" w:cs="Calibri"/>
          <w:color w:val="000000"/>
          <w:kern w:val="28"/>
          <w:sz w:val="20"/>
          <w:szCs w:val="20"/>
          <w14:ligatures w14:val="none"/>
          <w14:cntxtAlts/>
        </w:rPr>
        <w:t> </w:t>
      </w:r>
      <w:r w:rsidR="003004C2" w:rsidRPr="003004C2">
        <w:rPr>
          <w:rFonts w:ascii="Arial" w:eastAsia="Times New Roman" w:hAnsi="Arial" w:cs="Arial"/>
          <w:b/>
          <w:bCs/>
          <w:color w:val="000000"/>
          <w:kern w:val="28"/>
          <w14:ligatures w14:val="none"/>
          <w14:cntxtAlts/>
        </w:rPr>
        <w:t>Objective</w:t>
      </w:r>
      <w:r w:rsidR="003004C2" w:rsidRPr="003004C2">
        <w:rPr>
          <w:rFonts w:ascii="Arial" w:eastAsia="Times New Roman" w:hAnsi="Arial" w:cs="Arial"/>
          <w:b/>
          <w:bCs/>
          <w:color w:val="000000"/>
          <w:spacing w:val="-3"/>
          <w:kern w:val="28"/>
          <w14:ligatures w14:val="none"/>
          <w14:cntxtAlts/>
        </w:rPr>
        <w:t xml:space="preserve"> 8</w:t>
      </w:r>
      <w:r w:rsidR="003004C2" w:rsidRPr="003004C2">
        <w:rPr>
          <w:rFonts w:ascii="Arial" w:eastAsia="Times New Roman" w:hAnsi="Arial" w:cs="Arial"/>
          <w:b/>
          <w:bCs/>
          <w:color w:val="000000"/>
          <w:kern w:val="28"/>
          <w14:ligatures w14:val="none"/>
          <w14:cntxtAlts/>
        </w:rPr>
        <w:t>:</w:t>
      </w:r>
      <w:r w:rsidR="003004C2" w:rsidRPr="003004C2">
        <w:rPr>
          <w:rFonts w:ascii="Arial" w:eastAsia="Times New Roman" w:hAnsi="Arial" w:cs="Arial"/>
          <w:b/>
          <w:bCs/>
          <w:color w:val="000000"/>
          <w:spacing w:val="-3"/>
          <w:kern w:val="28"/>
          <w14:ligatures w14:val="none"/>
          <w14:cntxtAlts/>
        </w:rPr>
        <w:t xml:space="preserve"> Urban Forest Planning</w:t>
      </w:r>
    </w:p>
    <w:p w14:paraId="5BDDF8E1" w14:textId="77777777" w:rsidR="003004C2" w:rsidRPr="003004C2" w:rsidRDefault="003004C2" w:rsidP="00DC06A5">
      <w:pPr>
        <w:widowControl w:val="0"/>
        <w:spacing w:before="63" w:after="120" w:line="256" w:lineRule="auto"/>
        <w:rPr>
          <w:rFonts w:ascii="Arial" w:eastAsia="Times New Roman" w:hAnsi="Arial" w:cs="Arial"/>
          <w:color w:val="000000"/>
          <w:kern w:val="28"/>
          <w:sz w:val="20"/>
          <w:szCs w:val="20"/>
          <w14:ligatures w14:val="none"/>
          <w14:cntxtAlts/>
        </w:rPr>
      </w:pPr>
      <w:r w:rsidRPr="003004C2">
        <w:rPr>
          <w:rFonts w:ascii="Arial" w:eastAsia="Times New Roman" w:hAnsi="Arial" w:cs="Arial"/>
          <w:color w:val="3B4043"/>
          <w:kern w:val="28"/>
          <w:sz w:val="20"/>
          <w:szCs w:val="20"/>
          <w14:ligatures w14:val="none"/>
          <w14:cntxtAlts/>
        </w:rPr>
        <w:t>To</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ensure</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the</w:t>
      </w:r>
      <w:r w:rsidRPr="003004C2">
        <w:rPr>
          <w:rFonts w:ascii="Arial" w:eastAsia="Times New Roman" w:hAnsi="Arial" w:cs="Arial"/>
          <w:color w:val="3B4043"/>
          <w:spacing w:val="-4"/>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long-term</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sustainability</w:t>
      </w:r>
      <w:r w:rsidRPr="003004C2">
        <w:rPr>
          <w:rFonts w:ascii="Arial" w:eastAsia="Times New Roman" w:hAnsi="Arial" w:cs="Arial"/>
          <w:color w:val="3B4043"/>
          <w:spacing w:val="-1"/>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of</w:t>
      </w:r>
      <w:r w:rsidRPr="003004C2">
        <w:rPr>
          <w:rFonts w:ascii="Arial" w:eastAsia="Times New Roman" w:hAnsi="Arial" w:cs="Arial"/>
          <w:color w:val="3B4043"/>
          <w:spacing w:val="-4"/>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the</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urban</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forest</w:t>
      </w:r>
      <w:r w:rsidRPr="003004C2">
        <w:rPr>
          <w:rFonts w:ascii="Arial" w:eastAsia="Times New Roman" w:hAnsi="Arial" w:cs="Arial"/>
          <w:color w:val="3B4043"/>
          <w:spacing w:val="-4"/>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resource</w:t>
      </w:r>
      <w:r w:rsidRPr="003004C2">
        <w:rPr>
          <w:rFonts w:ascii="Arial" w:eastAsia="Times New Roman" w:hAnsi="Arial" w:cs="Arial"/>
          <w:color w:val="3B4043"/>
          <w:spacing w:val="-4"/>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and</w:t>
      </w:r>
      <w:r w:rsidRPr="003004C2">
        <w:rPr>
          <w:rFonts w:ascii="Arial" w:eastAsia="Times New Roman" w:hAnsi="Arial" w:cs="Arial"/>
          <w:color w:val="3B4043"/>
          <w:spacing w:val="-3"/>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management</w:t>
      </w:r>
      <w:r w:rsidRPr="003004C2">
        <w:rPr>
          <w:rFonts w:ascii="Arial" w:eastAsia="Times New Roman" w:hAnsi="Arial" w:cs="Arial"/>
          <w:color w:val="3B4043"/>
          <w:spacing w:val="-4"/>
          <w:kern w:val="28"/>
          <w:sz w:val="20"/>
          <w:szCs w:val="20"/>
          <w14:ligatures w14:val="none"/>
          <w14:cntxtAlts/>
        </w:rPr>
        <w:t xml:space="preserve"> </w:t>
      </w:r>
      <w:r w:rsidRPr="003004C2">
        <w:rPr>
          <w:rFonts w:ascii="Arial" w:eastAsia="Times New Roman" w:hAnsi="Arial" w:cs="Arial"/>
          <w:i/>
          <w:iCs/>
          <w:color w:val="3B4043"/>
          <w:kern w:val="28"/>
          <w:sz w:val="20"/>
          <w:szCs w:val="20"/>
          <w14:ligatures w14:val="none"/>
          <w14:cntxtAlts/>
        </w:rPr>
        <w:t>program</w:t>
      </w:r>
      <w:r w:rsidRPr="003004C2">
        <w:rPr>
          <w:rFonts w:ascii="Arial" w:eastAsia="Times New Roman" w:hAnsi="Arial" w:cs="Arial"/>
          <w:i/>
          <w:iCs/>
          <w:color w:val="3B4043"/>
          <w:spacing w:val="-4"/>
          <w:kern w:val="28"/>
          <w:sz w:val="20"/>
          <w:szCs w:val="20"/>
          <w14:ligatures w14:val="none"/>
          <w14:cntxtAlts/>
        </w:rPr>
        <w:t xml:space="preserve"> </w:t>
      </w:r>
      <w:r w:rsidRPr="003004C2">
        <w:rPr>
          <w:rFonts w:ascii="Arial" w:eastAsia="Times New Roman" w:hAnsi="Arial" w:cs="Arial"/>
          <w:color w:val="3B4043"/>
          <w:kern w:val="28"/>
          <w:sz w:val="20"/>
          <w:szCs w:val="20"/>
          <w14:ligatures w14:val="none"/>
          <w14:cntxtAlts/>
        </w:rPr>
        <w:t>through comprehensive planning and strategic goal setting.</w:t>
      </w:r>
      <w:r w:rsidRPr="003004C2">
        <w:rPr>
          <w:rFonts w:ascii="Arial" w:eastAsia="Times New Roman" w:hAnsi="Arial" w:cs="Arial"/>
          <w:color w:val="000000"/>
          <w:kern w:val="28"/>
          <w:sz w:val="20"/>
          <w:szCs w:val="20"/>
          <w14:ligatures w14:val="none"/>
          <w14:cntxtAlts/>
        </w:rPr>
        <w:t xml:space="preserve"> </w:t>
      </w:r>
    </w:p>
    <w:p w14:paraId="0596EFFC" w14:textId="77777777" w:rsidR="009D748F" w:rsidRDefault="003004C2" w:rsidP="009D748F">
      <w:pPr>
        <w:pStyle w:val="BodyText"/>
        <w:widowControl w:val="0"/>
        <w:spacing w:before="63" w:line="256" w:lineRule="auto"/>
        <w:ind w:left="220"/>
        <w:rPr>
          <w:rFonts w:ascii="Arial" w:eastAsia="Times New Roman" w:hAnsi="Arial" w:cs="Arial"/>
          <w:color w:val="000000"/>
          <w:kern w:val="28"/>
          <w:sz w:val="20"/>
          <w:szCs w:val="20"/>
          <w14:ligatures w14:val="none"/>
          <w14:cntxtAlts/>
        </w:rPr>
      </w:pPr>
      <w:r w:rsidRPr="003004C2">
        <w:rPr>
          <w:rFonts w:ascii="Arial" w:eastAsia="Times New Roman" w:hAnsi="Arial" w:cs="Arial"/>
          <w:color w:val="000000"/>
          <w:kern w:val="28"/>
          <w:sz w:val="20"/>
          <w:szCs w:val="20"/>
          <w14:ligatures w14:val="none"/>
          <w14:cntxtAlts/>
        </w:rPr>
        <w:t> </w:t>
      </w:r>
      <w:r w:rsidRPr="003004C2">
        <w:rPr>
          <w:rFonts w:ascii="Arial" w:eastAsia="Times New Roman" w:hAnsi="Arial" w:cs="Arial"/>
          <w:b/>
          <w:bCs/>
          <w:color w:val="000000"/>
          <w:kern w:val="28"/>
          <w:sz w:val="20"/>
          <w:szCs w:val="20"/>
          <w14:ligatures w14:val="none"/>
          <w14:cntxtAlts/>
        </w:rPr>
        <w:t>PM</w:t>
      </w:r>
      <w:r w:rsidRPr="003004C2">
        <w:rPr>
          <w:rFonts w:ascii="Arial" w:eastAsia="Times New Roman" w:hAnsi="Arial" w:cs="Arial"/>
          <w:b/>
          <w:bCs/>
          <w:color w:val="000000"/>
          <w:spacing w:val="-10"/>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8.1</w:t>
      </w:r>
      <w:r w:rsidRPr="003004C2">
        <w:rPr>
          <w:rFonts w:ascii="Arial" w:eastAsia="Times New Roman" w:hAnsi="Arial" w:cs="Arial"/>
          <w:b/>
          <w:bCs/>
          <w:color w:val="000000"/>
          <w:spacing w:val="-9"/>
          <w:kern w:val="28"/>
          <w:sz w:val="20"/>
          <w:szCs w:val="20"/>
          <w14:ligatures w14:val="none"/>
          <w14:cntxtAlts/>
        </w:rPr>
        <w:t xml:space="preserve"> </w:t>
      </w:r>
      <w:r w:rsidRPr="003004C2">
        <w:rPr>
          <w:rFonts w:ascii="Arial" w:eastAsia="Times New Roman" w:hAnsi="Arial" w:cs="Arial"/>
          <w:b/>
          <w:bCs/>
          <w:color w:val="000000"/>
          <w:kern w:val="28"/>
          <w:sz w:val="20"/>
          <w:szCs w:val="20"/>
          <w14:ligatures w14:val="none"/>
          <w14:cntxtAlts/>
        </w:rPr>
        <w:t>–</w:t>
      </w:r>
      <w:r w:rsidRPr="003004C2">
        <w:rPr>
          <w:rFonts w:ascii="Arial" w:eastAsia="Times New Roman" w:hAnsi="Arial" w:cs="Arial"/>
          <w:color w:val="000000"/>
          <w:kern w:val="28"/>
          <w:sz w:val="20"/>
          <w:szCs w:val="20"/>
          <w14:ligatures w14:val="none"/>
          <w14:cntxtAlts/>
        </w:rPr>
        <w:t xml:space="preserve"> </w:t>
      </w:r>
      <w:r w:rsidR="007F3CD0" w:rsidRPr="00E35E51">
        <w:rPr>
          <w:rFonts w:ascii="Arial" w:eastAsia="Times New Roman" w:hAnsi="Arial" w:cs="Arial"/>
          <w:color w:val="000000"/>
          <w:kern w:val="28"/>
          <w:sz w:val="20"/>
          <w:szCs w:val="20"/>
          <w14:ligatures w14:val="none"/>
          <w14:cntxtAlts/>
        </w:rPr>
        <w:t>VT</w:t>
      </w:r>
      <w:r w:rsidRPr="003004C2">
        <w:rPr>
          <w:rFonts w:ascii="Arial" w:eastAsia="Times New Roman" w:hAnsi="Arial" w:cs="Arial"/>
          <w:i/>
          <w:iCs/>
          <w:color w:val="000000"/>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 xml:space="preserve">engages in comprehensive and regular </w:t>
      </w:r>
      <w:r w:rsidRPr="003004C2">
        <w:rPr>
          <w:rFonts w:ascii="Arial" w:eastAsia="Times New Roman" w:hAnsi="Arial" w:cs="Arial"/>
          <w:i/>
          <w:iCs/>
          <w:color w:val="000000"/>
          <w:kern w:val="28"/>
          <w:sz w:val="20"/>
          <w:szCs w:val="20"/>
          <w14:ligatures w14:val="none"/>
          <w14:cntxtAlts/>
        </w:rPr>
        <w:t xml:space="preserve">urban forestry </w:t>
      </w:r>
      <w:r w:rsidRPr="003004C2">
        <w:rPr>
          <w:rFonts w:ascii="Arial" w:eastAsia="Times New Roman" w:hAnsi="Arial" w:cs="Arial"/>
          <w:color w:val="000000"/>
          <w:kern w:val="28"/>
          <w:sz w:val="20"/>
          <w:szCs w:val="20"/>
          <w14:ligatures w14:val="none"/>
          <w14:cntxtAlts/>
        </w:rPr>
        <w:t>system</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assessments</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and</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monitoring</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sufficient</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to</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allow</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them</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to</w:t>
      </w:r>
      <w:r w:rsidRPr="003004C2">
        <w:rPr>
          <w:rFonts w:ascii="Arial" w:eastAsia="Times New Roman" w:hAnsi="Arial" w:cs="Arial"/>
          <w:color w:val="000000"/>
          <w:spacing w:val="-2"/>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generate</w:t>
      </w:r>
      <w:r w:rsidRPr="003004C2">
        <w:rPr>
          <w:rFonts w:ascii="Arial" w:eastAsia="Times New Roman" w:hAnsi="Arial" w:cs="Arial"/>
          <w:color w:val="000000"/>
          <w:spacing w:val="-4"/>
          <w:kern w:val="28"/>
          <w:sz w:val="20"/>
          <w:szCs w:val="20"/>
          <w14:ligatures w14:val="none"/>
          <w14:cntxtAlts/>
        </w:rPr>
        <w:t xml:space="preserve"> </w:t>
      </w:r>
      <w:r w:rsidRPr="003004C2">
        <w:rPr>
          <w:rFonts w:ascii="Arial" w:eastAsia="Times New Roman" w:hAnsi="Arial" w:cs="Arial"/>
          <w:color w:val="000000"/>
          <w:kern w:val="28"/>
          <w:sz w:val="20"/>
          <w:szCs w:val="20"/>
          <w14:ligatures w14:val="none"/>
          <w14:cntxtAlts/>
        </w:rPr>
        <w:t>informed</w:t>
      </w:r>
      <w:r w:rsidRPr="003004C2">
        <w:rPr>
          <w:rFonts w:ascii="Arial" w:eastAsia="Times New Roman" w:hAnsi="Arial" w:cs="Arial"/>
          <w:color w:val="000000"/>
          <w:spacing w:val="-5"/>
          <w:kern w:val="28"/>
          <w:sz w:val="20"/>
          <w:szCs w:val="20"/>
          <w14:ligatures w14:val="none"/>
          <w14:cntxtAlts/>
        </w:rPr>
        <w:t xml:space="preserve"> </w:t>
      </w:r>
      <w:r w:rsidRPr="003004C2">
        <w:rPr>
          <w:rFonts w:ascii="Arial" w:eastAsia="Times New Roman" w:hAnsi="Arial" w:cs="Arial"/>
          <w:i/>
          <w:iCs/>
          <w:color w:val="000000"/>
          <w:kern w:val="28"/>
          <w:sz w:val="20"/>
          <w:szCs w:val="20"/>
          <w14:ligatures w14:val="none"/>
          <w14:cntxtAlts/>
        </w:rPr>
        <w:t xml:space="preserve">management plans </w:t>
      </w:r>
      <w:r w:rsidRPr="003004C2">
        <w:rPr>
          <w:rFonts w:ascii="Arial" w:eastAsia="Times New Roman" w:hAnsi="Arial" w:cs="Arial"/>
          <w:color w:val="000000"/>
          <w:kern w:val="28"/>
          <w:sz w:val="20"/>
          <w:szCs w:val="20"/>
          <w14:ligatures w14:val="none"/>
          <w14:cntxtAlts/>
        </w:rPr>
        <w:t xml:space="preserve">and management </w:t>
      </w:r>
      <w:r w:rsidRPr="003004C2">
        <w:rPr>
          <w:rFonts w:ascii="Arial" w:eastAsia="Times New Roman" w:hAnsi="Arial" w:cs="Arial"/>
          <w:i/>
          <w:iCs/>
          <w:color w:val="000000"/>
          <w:kern w:val="28"/>
          <w:sz w:val="20"/>
          <w:szCs w:val="20"/>
          <w14:ligatures w14:val="none"/>
          <w14:cntxtAlts/>
        </w:rPr>
        <w:t xml:space="preserve">strategies </w:t>
      </w:r>
      <w:r w:rsidRPr="003004C2">
        <w:rPr>
          <w:rFonts w:ascii="Arial" w:eastAsia="Times New Roman" w:hAnsi="Arial" w:cs="Arial"/>
          <w:color w:val="000000"/>
          <w:kern w:val="28"/>
          <w:sz w:val="20"/>
          <w:szCs w:val="20"/>
          <w14:ligatures w14:val="none"/>
          <w14:cntxtAlts/>
        </w:rPr>
        <w:t xml:space="preserve">based on current conditions of their forest. </w:t>
      </w:r>
    </w:p>
    <w:p w14:paraId="2EAB1CEF" w14:textId="50CA8D2E" w:rsidR="009D748F" w:rsidRPr="009D748F" w:rsidRDefault="009D748F" w:rsidP="009D748F">
      <w:pPr>
        <w:pStyle w:val="BodyText"/>
        <w:widowControl w:val="0"/>
        <w:spacing w:before="63" w:line="256" w:lineRule="auto"/>
        <w:ind w:left="220"/>
        <w:rPr>
          <w:rFonts w:ascii="Arial" w:eastAsia="Times New Roman" w:hAnsi="Arial" w:cs="Arial"/>
          <w:i/>
          <w:iCs/>
          <w:color w:val="000000"/>
          <w:kern w:val="28"/>
          <w:sz w:val="20"/>
          <w:szCs w:val="20"/>
          <w14:ligatures w14:val="none"/>
          <w14:cntxtAlts/>
        </w:rPr>
      </w:pPr>
      <w:r w:rsidRPr="009D748F">
        <w:rPr>
          <w:rFonts w:ascii="Arial" w:eastAsia="Times New Roman" w:hAnsi="Arial" w:cs="Arial"/>
          <w:i/>
          <w:iCs/>
          <w:color w:val="000000"/>
          <w:spacing w:val="-4"/>
          <w:kern w:val="28"/>
          <w:sz w:val="20"/>
          <w:szCs w:val="20"/>
          <w14:ligatures w14:val="none"/>
          <w14:cntxtAlts/>
        </w:rPr>
        <w:t>VT does not currently have an established tree monitoring program. Through this project VT has identified baselines for inspection cycles, which are currently unfunded.</w:t>
      </w:r>
    </w:p>
    <w:p w14:paraId="7581BD1C" w14:textId="77777777" w:rsidR="009D748F" w:rsidRPr="009D748F" w:rsidRDefault="009D748F" w:rsidP="009D748F">
      <w:pPr>
        <w:widowControl w:val="0"/>
        <w:spacing w:after="120" w:line="285" w:lineRule="auto"/>
        <w:rPr>
          <w:rFonts w:ascii="Calibri" w:eastAsia="Times New Roman" w:hAnsi="Calibri" w:cs="Calibri"/>
          <w:color w:val="000000"/>
          <w:kern w:val="28"/>
          <w:sz w:val="20"/>
          <w:szCs w:val="20"/>
          <w14:ligatures w14:val="none"/>
          <w14:cntxtAlts/>
        </w:rPr>
      </w:pPr>
      <w:r w:rsidRPr="009D748F">
        <w:rPr>
          <w:rFonts w:ascii="Calibri" w:eastAsia="Times New Roman" w:hAnsi="Calibri" w:cs="Calibri"/>
          <w:color w:val="000000"/>
          <w:kern w:val="28"/>
          <w:sz w:val="20"/>
          <w:szCs w:val="20"/>
          <w14:ligatures w14:val="none"/>
          <w14:cntxtAlts/>
        </w:rPr>
        <w:lastRenderedPageBreak/>
        <w:t> </w:t>
      </w:r>
    </w:p>
    <w:p w14:paraId="4FE4E478" w14:textId="77777777" w:rsidR="0062443E" w:rsidRDefault="0062443E" w:rsidP="0062443E">
      <w:pPr>
        <w:pStyle w:val="Default"/>
      </w:pPr>
    </w:p>
    <w:p w14:paraId="1B1DB666" w14:textId="5B164457" w:rsidR="0062443E" w:rsidRPr="00F23B01" w:rsidRDefault="0062443E" w:rsidP="0062443E">
      <w:pPr>
        <w:pStyle w:val="Default"/>
        <w:rPr>
          <w:rFonts w:ascii="Arial" w:hAnsi="Arial" w:cs="Arial"/>
          <w:sz w:val="20"/>
          <w:szCs w:val="20"/>
        </w:rPr>
      </w:pPr>
      <w:r w:rsidRPr="00F23B01">
        <w:rPr>
          <w:rFonts w:ascii="Arial" w:hAnsi="Arial" w:cs="Arial"/>
          <w:b/>
          <w:bCs/>
          <w:sz w:val="20"/>
          <w:szCs w:val="20"/>
        </w:rPr>
        <w:t>Indicator 8.1.1</w:t>
      </w:r>
      <w:r w:rsidRPr="00F23B01">
        <w:rPr>
          <w:rFonts w:ascii="Arial" w:hAnsi="Arial" w:cs="Arial"/>
          <w:sz w:val="20"/>
          <w:szCs w:val="20"/>
        </w:rPr>
        <w:t xml:space="preserve">: </w:t>
      </w:r>
      <w:r w:rsidR="001A332B" w:rsidRPr="00F23B01">
        <w:rPr>
          <w:rFonts w:ascii="Arial" w:hAnsi="Arial" w:cs="Arial"/>
          <w:sz w:val="20"/>
          <w:szCs w:val="20"/>
        </w:rPr>
        <w:t>VT</w:t>
      </w:r>
      <w:r w:rsidRPr="00F23B01">
        <w:rPr>
          <w:rFonts w:ascii="Arial" w:hAnsi="Arial" w:cs="Arial"/>
          <w:i/>
          <w:iCs/>
          <w:sz w:val="20"/>
          <w:szCs w:val="20"/>
        </w:rPr>
        <w:t xml:space="preserve"> </w:t>
      </w:r>
      <w:r w:rsidRPr="00F23B01">
        <w:rPr>
          <w:rFonts w:ascii="Arial" w:hAnsi="Arial" w:cs="Arial"/>
          <w:sz w:val="20"/>
          <w:szCs w:val="20"/>
        </w:rPr>
        <w:t xml:space="preserve">has an urban or community forest resource assessment underway or has a current urban or community forest resource assessment. </w:t>
      </w:r>
    </w:p>
    <w:p w14:paraId="796DEBCD" w14:textId="77777777" w:rsidR="00EF5C57" w:rsidRDefault="00EF5C57" w:rsidP="0062443E">
      <w:pPr>
        <w:pStyle w:val="Default"/>
        <w:rPr>
          <w:rFonts w:ascii="Arial" w:hAnsi="Arial" w:cs="Arial"/>
          <w:sz w:val="20"/>
          <w:szCs w:val="20"/>
          <w:highlight w:val="yellow"/>
        </w:rPr>
      </w:pPr>
    </w:p>
    <w:p w14:paraId="5DEB229F" w14:textId="40C24F6D" w:rsidR="0062443E" w:rsidRPr="00F23B01" w:rsidRDefault="002037B8" w:rsidP="0062443E">
      <w:pPr>
        <w:pStyle w:val="Default"/>
        <w:rPr>
          <w:rFonts w:ascii="Arial" w:hAnsi="Arial" w:cs="Arial"/>
          <w:sz w:val="20"/>
          <w:szCs w:val="20"/>
        </w:rPr>
      </w:pPr>
      <w:r w:rsidRPr="00F23B01">
        <w:rPr>
          <w:rFonts w:ascii="Arial" w:hAnsi="Arial" w:cs="Arial"/>
          <w:sz w:val="20"/>
          <w:szCs w:val="20"/>
          <w:highlight w:val="yellow"/>
        </w:rPr>
        <w:t>VT has a UFMP</w:t>
      </w:r>
      <w:r w:rsidR="0000182E" w:rsidRPr="00F23B01">
        <w:rPr>
          <w:rFonts w:ascii="Arial" w:hAnsi="Arial" w:cs="Arial"/>
          <w:sz w:val="20"/>
          <w:szCs w:val="20"/>
          <w:highlight w:val="yellow"/>
        </w:rPr>
        <w:t>, species inventory</w:t>
      </w:r>
      <w:r w:rsidRPr="00F23B01">
        <w:rPr>
          <w:rFonts w:ascii="Arial" w:hAnsi="Arial" w:cs="Arial"/>
          <w:sz w:val="20"/>
          <w:szCs w:val="20"/>
          <w:highlight w:val="yellow"/>
        </w:rPr>
        <w:t xml:space="preserve"> and GIS </w:t>
      </w:r>
      <w:r w:rsidR="0000182E" w:rsidRPr="00F23B01">
        <w:rPr>
          <w:rFonts w:ascii="Arial" w:hAnsi="Arial" w:cs="Arial"/>
          <w:sz w:val="20"/>
          <w:szCs w:val="20"/>
          <w:highlight w:val="yellow"/>
        </w:rPr>
        <w:t xml:space="preserve">urban forest layer </w:t>
      </w:r>
      <w:r w:rsidRPr="00F23B01">
        <w:rPr>
          <w:rFonts w:ascii="Arial" w:hAnsi="Arial" w:cs="Arial"/>
          <w:sz w:val="20"/>
          <w:szCs w:val="20"/>
          <w:highlight w:val="yellow"/>
        </w:rPr>
        <w:t>with point source data for each tree.</w:t>
      </w:r>
      <w:r w:rsidR="00B9214A" w:rsidRPr="00F23B01">
        <w:rPr>
          <w:rFonts w:ascii="Arial" w:hAnsi="Arial" w:cs="Arial"/>
          <w:sz w:val="20"/>
          <w:szCs w:val="20"/>
        </w:rPr>
        <w:t xml:space="preserve"> </w:t>
      </w:r>
      <w:r w:rsidR="00B9214A" w:rsidRPr="00F23B01">
        <w:rPr>
          <w:rFonts w:ascii="Arial" w:hAnsi="Arial" w:cs="Arial"/>
          <w:sz w:val="20"/>
          <w:szCs w:val="20"/>
          <w:highlight w:val="yellow"/>
        </w:rPr>
        <w:t>List additional plans for VT Urban Forestry.</w:t>
      </w:r>
    </w:p>
    <w:p w14:paraId="0769A27C" w14:textId="77777777" w:rsidR="001A332B" w:rsidRDefault="001A332B" w:rsidP="001A332B">
      <w:pPr>
        <w:pStyle w:val="Default"/>
      </w:pPr>
    </w:p>
    <w:p w14:paraId="7A8B2C43" w14:textId="46E505C3" w:rsidR="001A332B" w:rsidRDefault="001A332B" w:rsidP="001A332B">
      <w:pPr>
        <w:pStyle w:val="Default"/>
        <w:rPr>
          <w:sz w:val="22"/>
          <w:szCs w:val="22"/>
        </w:rPr>
      </w:pPr>
      <w:r>
        <w:rPr>
          <w:b/>
          <w:bCs/>
          <w:sz w:val="22"/>
          <w:szCs w:val="22"/>
        </w:rPr>
        <w:t>Indicator 8.1.2</w:t>
      </w:r>
      <w:r>
        <w:rPr>
          <w:sz w:val="22"/>
          <w:szCs w:val="22"/>
        </w:rPr>
        <w:t xml:space="preserve">: </w:t>
      </w:r>
      <w:r w:rsidRPr="00E35E51">
        <w:rPr>
          <w:sz w:val="22"/>
          <w:szCs w:val="22"/>
        </w:rPr>
        <w:t>VT</w:t>
      </w:r>
      <w:r>
        <w:rPr>
          <w:i/>
          <w:iCs/>
          <w:sz w:val="22"/>
          <w:szCs w:val="22"/>
        </w:rPr>
        <w:t xml:space="preserve"> </w:t>
      </w:r>
      <w:r>
        <w:rPr>
          <w:sz w:val="22"/>
          <w:szCs w:val="22"/>
        </w:rPr>
        <w:t xml:space="preserve">documents administrative and operational performance monitoring related to tree canopy extent, condition, and distribution; </w:t>
      </w:r>
      <w:r>
        <w:rPr>
          <w:i/>
          <w:iCs/>
          <w:sz w:val="22"/>
          <w:szCs w:val="22"/>
        </w:rPr>
        <w:t>ecosystem services</w:t>
      </w:r>
      <w:r>
        <w:rPr>
          <w:sz w:val="22"/>
          <w:szCs w:val="22"/>
        </w:rPr>
        <w:t xml:space="preserve">; operational costs and measurable results; and </w:t>
      </w:r>
      <w:r>
        <w:rPr>
          <w:i/>
          <w:iCs/>
          <w:sz w:val="22"/>
          <w:szCs w:val="22"/>
        </w:rPr>
        <w:t xml:space="preserve">urban or community forest </w:t>
      </w:r>
      <w:r>
        <w:rPr>
          <w:sz w:val="22"/>
          <w:szCs w:val="22"/>
        </w:rPr>
        <w:t xml:space="preserve">system </w:t>
      </w:r>
      <w:proofErr w:type="gramStart"/>
      <w:r>
        <w:rPr>
          <w:sz w:val="22"/>
          <w:szCs w:val="22"/>
        </w:rPr>
        <w:t>vulnerabilities</w:t>
      </w:r>
      <w:proofErr w:type="gramEnd"/>
      <w:r>
        <w:rPr>
          <w:sz w:val="22"/>
          <w:szCs w:val="22"/>
        </w:rPr>
        <w:t xml:space="preserve"> </w:t>
      </w:r>
    </w:p>
    <w:p w14:paraId="61CF7E66" w14:textId="0709C734" w:rsidR="009A3380" w:rsidRDefault="009A3380" w:rsidP="009A3380">
      <w:pPr>
        <w:pStyle w:val="Default"/>
        <w:rPr>
          <w:color w:val="0562C1"/>
          <w:sz w:val="22"/>
          <w:szCs w:val="22"/>
        </w:rPr>
      </w:pPr>
      <w:r>
        <w:rPr>
          <w:sz w:val="22"/>
          <w:szCs w:val="22"/>
        </w:rPr>
        <w:t xml:space="preserve">City of Portland: </w:t>
      </w:r>
      <w:hyperlink r:id="rId68" w:history="1">
        <w:r w:rsidRPr="00850AD2">
          <w:rPr>
            <w:rStyle w:val="Hyperlink"/>
            <w:sz w:val="22"/>
            <w:szCs w:val="22"/>
          </w:rPr>
          <w:t>Portland Parks &amp; Recreation Tree Canopy Monitoring</w:t>
        </w:r>
      </w:hyperlink>
      <w:r>
        <w:rPr>
          <w:color w:val="0562C1"/>
          <w:sz w:val="22"/>
          <w:szCs w:val="22"/>
        </w:rPr>
        <w:t xml:space="preserve"> </w:t>
      </w:r>
    </w:p>
    <w:p w14:paraId="7030E6B8" w14:textId="6343BC01" w:rsidR="009A3380" w:rsidRDefault="009A3380" w:rsidP="009A3380">
      <w:pPr>
        <w:pStyle w:val="Default"/>
        <w:rPr>
          <w:color w:val="0562C1"/>
          <w:sz w:val="22"/>
          <w:szCs w:val="22"/>
        </w:rPr>
      </w:pPr>
      <w:r>
        <w:rPr>
          <w:sz w:val="22"/>
          <w:szCs w:val="22"/>
        </w:rPr>
        <w:t xml:space="preserve">US Forest Service: </w:t>
      </w:r>
      <w:hyperlink r:id="rId69" w:history="1">
        <w:r w:rsidRPr="00CB2804">
          <w:rPr>
            <w:rStyle w:val="Hyperlink"/>
            <w:sz w:val="22"/>
            <w:szCs w:val="22"/>
          </w:rPr>
          <w:t xml:space="preserve">Urban tree canopy assessment: a community’s path to understanding and managing the urban forest </w:t>
        </w:r>
      </w:hyperlink>
    </w:p>
    <w:p w14:paraId="71B7F485" w14:textId="088EAA4B" w:rsidR="00B9214A" w:rsidRDefault="009A3380" w:rsidP="009A3380">
      <w:pPr>
        <w:pStyle w:val="BodyText"/>
        <w:widowControl w:val="0"/>
        <w:spacing w:before="63" w:line="256" w:lineRule="auto"/>
        <w:rPr>
          <w:rFonts w:ascii="Arial" w:eastAsia="Times New Roman" w:hAnsi="Arial" w:cs="Arial"/>
          <w:b/>
          <w:bCs/>
          <w:color w:val="000000"/>
          <w:kern w:val="28"/>
          <w:sz w:val="20"/>
          <w:szCs w:val="20"/>
          <w14:ligatures w14:val="none"/>
          <w14:cntxtAlts/>
        </w:rPr>
      </w:pPr>
      <w:r>
        <w:t xml:space="preserve">City of Surrey: </w:t>
      </w:r>
      <w:hyperlink r:id="rId70" w:history="1">
        <w:r w:rsidR="00CB2804" w:rsidRPr="00CB2804">
          <w:rPr>
            <w:color w:val="0000FF"/>
            <w:u w:val="single"/>
          </w:rPr>
          <w:t>Sustainability Dashboard (arcgis.com)</w:t>
        </w:r>
      </w:hyperlink>
    </w:p>
    <w:p w14:paraId="440476E5" w14:textId="25D0CB0B" w:rsidR="003004C2" w:rsidRDefault="003004C2"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8.2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EF5C57">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supports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5"/>
          <w:kern w:val="28"/>
          <w:sz w:val="20"/>
          <w:szCs w:val="20"/>
          <w14:ligatures w14:val="none"/>
          <w14:cntxtAlts/>
        </w:rPr>
        <w:t xml:space="preserve"> </w:t>
      </w:r>
      <w:r w:rsidR="00C10CE6">
        <w:rPr>
          <w:rFonts w:ascii="Arial" w:eastAsia="Times New Roman" w:hAnsi="Arial" w:cs="Arial"/>
          <w:color w:val="000000"/>
          <w:kern w:val="28"/>
          <w:sz w:val="20"/>
          <w:szCs w:val="20"/>
          <w14:ligatures w14:val="none"/>
          <w14:cntxtAlts/>
        </w:rPr>
        <w:t>elevates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planning</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efforts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by</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consulting relevant and interested community </w:t>
      </w:r>
      <w:r w:rsidR="008051E8" w:rsidRPr="008051E8">
        <w:rPr>
          <w:rFonts w:ascii="Arial" w:eastAsia="Times New Roman" w:hAnsi="Arial" w:cs="Arial"/>
          <w:color w:val="000000"/>
          <w:kern w:val="28"/>
          <w:sz w:val="20"/>
          <w:szCs w:val="20"/>
          <w14:ligatures w14:val="none"/>
          <w14:cntxtAlts/>
        </w:rPr>
        <w:t>interested parties.</w:t>
      </w:r>
      <w:r w:rsidRPr="008051E8">
        <w:rPr>
          <w:rFonts w:ascii="Arial" w:eastAsia="Times New Roman" w:hAnsi="Arial" w:cs="Arial"/>
          <w:color w:val="000000"/>
          <w:kern w:val="28"/>
          <w:sz w:val="20"/>
          <w:szCs w:val="20"/>
          <w14:ligatures w14:val="none"/>
          <w14:cntxtAlts/>
        </w:rPr>
        <w:t xml:space="preserve"> </w:t>
      </w:r>
    </w:p>
    <w:p w14:paraId="068301A4" w14:textId="77777777" w:rsidR="007B47C0" w:rsidRDefault="007B47C0" w:rsidP="007B47C0">
      <w:pPr>
        <w:widowControl w:val="0"/>
        <w:spacing w:before="63" w:after="120" w:line="256" w:lineRule="auto"/>
        <w:rPr>
          <w:rFonts w:ascii="Arial" w:eastAsia="Times New Roman" w:hAnsi="Arial" w:cs="Arial"/>
          <w:i/>
          <w:iCs/>
          <w:color w:val="000000"/>
          <w:kern w:val="28"/>
          <w:sz w:val="20"/>
          <w:szCs w:val="20"/>
          <w14:ligatures w14:val="none"/>
          <w14:cntxtAlts/>
        </w:rPr>
      </w:pPr>
      <w:r w:rsidRPr="007B47C0">
        <w:rPr>
          <w:rFonts w:ascii="Arial" w:eastAsia="Times New Roman" w:hAnsi="Arial" w:cs="Arial"/>
          <w:i/>
          <w:iCs/>
          <w:color w:val="000000"/>
          <w:kern w:val="28"/>
          <w:sz w:val="20"/>
          <w:szCs w:val="20"/>
          <w14:ligatures w14:val="none"/>
          <w14:cntxtAlts/>
        </w:rPr>
        <w:t xml:space="preserve">Public engagement occurs through speaking engagements, media outreach, educational tree planting, public service events, and a variety of other means. In 2023 a public comment period was held where the UFMP was discussed with interested stakeholders and feedback was received. </w:t>
      </w:r>
    </w:p>
    <w:p w14:paraId="40771C7B" w14:textId="46CC8B2F" w:rsidR="00CF05BE" w:rsidRPr="0007013F" w:rsidRDefault="0007013F" w:rsidP="007B47C0">
      <w:pPr>
        <w:widowControl w:val="0"/>
        <w:spacing w:before="63" w:after="120" w:line="256" w:lineRule="auto"/>
        <w:rPr>
          <w:rFonts w:ascii="Arial" w:eastAsia="Times New Roman" w:hAnsi="Arial" w:cs="Arial"/>
          <w:color w:val="000000"/>
          <w:kern w:val="28"/>
          <w:sz w:val="20"/>
          <w:szCs w:val="20"/>
          <w14:ligatures w14:val="none"/>
          <w14:cntxtAlts/>
        </w:rPr>
      </w:pPr>
      <w:r>
        <w:rPr>
          <w:rFonts w:ascii="Arial" w:eastAsia="Times New Roman" w:hAnsi="Arial" w:cs="Arial"/>
          <w:color w:val="000000"/>
          <w:kern w:val="28"/>
          <w:sz w:val="20"/>
          <w:szCs w:val="20"/>
          <w14:ligatures w14:val="none"/>
          <w14:cntxtAlts/>
        </w:rPr>
        <w:t xml:space="preserve">Interested parties </w:t>
      </w:r>
      <w:proofErr w:type="gramStart"/>
      <w:r>
        <w:rPr>
          <w:rFonts w:ascii="Arial" w:eastAsia="Times New Roman" w:hAnsi="Arial" w:cs="Arial"/>
          <w:color w:val="000000"/>
          <w:kern w:val="28"/>
          <w:sz w:val="20"/>
          <w:szCs w:val="20"/>
          <w14:ligatures w14:val="none"/>
          <w14:cntxtAlts/>
        </w:rPr>
        <w:t>include:</w:t>
      </w:r>
      <w:proofErr w:type="gramEnd"/>
      <w:r>
        <w:rPr>
          <w:rFonts w:ascii="Arial" w:eastAsia="Times New Roman" w:hAnsi="Arial" w:cs="Arial"/>
          <w:color w:val="000000"/>
          <w:kern w:val="28"/>
          <w:sz w:val="20"/>
          <w:szCs w:val="20"/>
          <w14:ligatures w14:val="none"/>
          <w14:cntxtAlts/>
        </w:rPr>
        <w:t xml:space="preserve"> Urban and Community shade tree committees, </w:t>
      </w:r>
      <w:r w:rsidR="00F810C8">
        <w:rPr>
          <w:rFonts w:ascii="Arial" w:eastAsia="Times New Roman" w:hAnsi="Arial" w:cs="Arial"/>
          <w:color w:val="000000"/>
          <w:kern w:val="28"/>
          <w:sz w:val="20"/>
          <w:szCs w:val="20"/>
          <w14:ligatures w14:val="none"/>
          <w14:cntxtAlts/>
        </w:rPr>
        <w:t>environmental committees, foresters, municipal, state or federal agencies, utility service providers, conservation organizations, Indigenous peoples and governments, community groups, University, Extension agents</w:t>
      </w:r>
      <w:r w:rsidR="00E35E51">
        <w:rPr>
          <w:rFonts w:ascii="Arial" w:eastAsia="Times New Roman" w:hAnsi="Arial" w:cs="Arial"/>
          <w:color w:val="000000"/>
          <w:kern w:val="28"/>
          <w:sz w:val="20"/>
          <w:szCs w:val="20"/>
          <w14:ligatures w14:val="none"/>
          <w14:cntxtAlts/>
        </w:rPr>
        <w:t>, etc.</w:t>
      </w:r>
    </w:p>
    <w:p w14:paraId="2CEA805F" w14:textId="118FD4B7" w:rsidR="00E35E51" w:rsidRPr="00EF5C57" w:rsidRDefault="00E35E51" w:rsidP="00E35E51">
      <w:pPr>
        <w:pStyle w:val="Default"/>
        <w:rPr>
          <w:rFonts w:ascii="Arial" w:hAnsi="Arial" w:cs="Arial"/>
          <w:sz w:val="20"/>
          <w:szCs w:val="20"/>
        </w:rPr>
      </w:pPr>
      <w:r w:rsidRPr="00EF5C57">
        <w:rPr>
          <w:rFonts w:ascii="Arial" w:hAnsi="Arial" w:cs="Arial"/>
          <w:b/>
          <w:bCs/>
          <w:sz w:val="20"/>
          <w:szCs w:val="20"/>
        </w:rPr>
        <w:t>Indicator 8.2.1</w:t>
      </w:r>
      <w:r w:rsidRPr="00EF5C57">
        <w:rPr>
          <w:rFonts w:ascii="Arial" w:hAnsi="Arial" w:cs="Arial"/>
          <w:sz w:val="20"/>
          <w:szCs w:val="20"/>
        </w:rPr>
        <w:t>: VT</w:t>
      </w:r>
      <w:r w:rsidRPr="00EF5C57">
        <w:rPr>
          <w:rFonts w:ascii="Arial" w:hAnsi="Arial" w:cs="Arial"/>
          <w:i/>
          <w:iCs/>
          <w:sz w:val="20"/>
          <w:szCs w:val="20"/>
        </w:rPr>
        <w:t xml:space="preserve"> </w:t>
      </w:r>
      <w:r w:rsidRPr="00EF5C57">
        <w:rPr>
          <w:rFonts w:ascii="Arial" w:hAnsi="Arial" w:cs="Arial"/>
          <w:sz w:val="20"/>
          <w:szCs w:val="20"/>
        </w:rPr>
        <w:t xml:space="preserve">seeks input from advisory groups, professional consultants, intra-agency departments, and other community </w:t>
      </w:r>
      <w:r w:rsidRPr="00EF5C57">
        <w:rPr>
          <w:rFonts w:ascii="Arial" w:hAnsi="Arial" w:cs="Arial"/>
          <w:i/>
          <w:iCs/>
          <w:sz w:val="20"/>
          <w:szCs w:val="20"/>
        </w:rPr>
        <w:t xml:space="preserve">interested parties </w:t>
      </w:r>
      <w:r w:rsidRPr="00EF5C57">
        <w:rPr>
          <w:rFonts w:ascii="Arial" w:hAnsi="Arial" w:cs="Arial"/>
          <w:sz w:val="20"/>
          <w:szCs w:val="20"/>
        </w:rPr>
        <w:t xml:space="preserve">to advise on the establishment, </w:t>
      </w:r>
      <w:r w:rsidRPr="00EF5C57">
        <w:rPr>
          <w:rFonts w:ascii="Arial" w:hAnsi="Arial" w:cs="Arial"/>
          <w:i/>
          <w:iCs/>
          <w:sz w:val="20"/>
          <w:szCs w:val="20"/>
        </w:rPr>
        <w:t>conservation</w:t>
      </w:r>
      <w:r w:rsidRPr="00EF5C57">
        <w:rPr>
          <w:rFonts w:ascii="Arial" w:hAnsi="Arial" w:cs="Arial"/>
          <w:sz w:val="20"/>
          <w:szCs w:val="20"/>
        </w:rPr>
        <w:t xml:space="preserve">, </w:t>
      </w:r>
      <w:r w:rsidRPr="00EF5C57">
        <w:rPr>
          <w:rFonts w:ascii="Arial" w:hAnsi="Arial" w:cs="Arial"/>
          <w:i/>
          <w:iCs/>
          <w:sz w:val="20"/>
          <w:szCs w:val="20"/>
        </w:rPr>
        <w:t>protection</w:t>
      </w:r>
      <w:r w:rsidRPr="00EF5C57">
        <w:rPr>
          <w:rFonts w:ascii="Arial" w:hAnsi="Arial" w:cs="Arial"/>
          <w:sz w:val="20"/>
          <w:szCs w:val="20"/>
        </w:rPr>
        <w:t xml:space="preserve">, and maintenance of urban and community trees and forests, to ensure inclusivity and collaboration. </w:t>
      </w:r>
    </w:p>
    <w:p w14:paraId="18E5BB32" w14:textId="77777777" w:rsidR="00E01CA5" w:rsidRDefault="00E01CA5" w:rsidP="00DC06A5">
      <w:pPr>
        <w:widowControl w:val="0"/>
        <w:spacing w:after="120" w:line="285" w:lineRule="auto"/>
      </w:pPr>
    </w:p>
    <w:p w14:paraId="09731C11" w14:textId="3D1FD0B0" w:rsidR="00E35E51" w:rsidRDefault="00E01CA5" w:rsidP="00DC06A5">
      <w:pPr>
        <w:widowControl w:val="0"/>
        <w:spacing w:after="120" w:line="285" w:lineRule="auto"/>
        <w:rPr>
          <w:rFonts w:ascii="Arial" w:eastAsia="Times New Roman" w:hAnsi="Arial" w:cs="Arial"/>
          <w:b/>
          <w:bCs/>
          <w:color w:val="000000"/>
          <w:kern w:val="28"/>
          <w:sz w:val="20"/>
          <w:szCs w:val="20"/>
          <w14:ligatures w14:val="none"/>
          <w14:cntxtAlts/>
        </w:rPr>
      </w:pPr>
      <w:r>
        <w:t xml:space="preserve">Vibrant Cities Lab: </w:t>
      </w:r>
      <w:hyperlink r:id="rId71" w:history="1">
        <w:r w:rsidRPr="005E114A">
          <w:rPr>
            <w:rStyle w:val="Hyperlink"/>
          </w:rPr>
          <w:t>Build a Framework for Change</w:t>
        </w:r>
      </w:hyperlink>
    </w:p>
    <w:p w14:paraId="5174D654" w14:textId="20EEEFD2" w:rsidR="009A7616" w:rsidRPr="009A7616" w:rsidRDefault="009A7616" w:rsidP="00DC06A5">
      <w:pPr>
        <w:widowControl w:val="0"/>
        <w:spacing w:after="120" w:line="285"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8.3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5E114A">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has comprehensive interdisciplinary planning </w:t>
      </w:r>
      <w:r w:rsidRPr="009A7616">
        <w:rPr>
          <w:rFonts w:ascii="Arial" w:eastAsia="Times New Roman" w:hAnsi="Arial" w:cs="Arial"/>
          <w:i/>
          <w:iCs/>
          <w:color w:val="000000"/>
          <w:kern w:val="28"/>
          <w:sz w:val="20"/>
          <w:szCs w:val="20"/>
          <w14:ligatures w14:val="none"/>
          <w14:cntxtAlts/>
        </w:rPr>
        <w:t>strategies</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that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are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integrated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with</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other</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departments</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internal</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administrative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groups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and align with </w:t>
      </w:r>
      <w:r w:rsidRPr="009A7616">
        <w:rPr>
          <w:rFonts w:ascii="Arial" w:eastAsia="Times New Roman" w:hAnsi="Arial" w:cs="Arial"/>
          <w:i/>
          <w:iCs/>
          <w:color w:val="000000"/>
          <w:kern w:val="28"/>
          <w:sz w:val="20"/>
          <w:szCs w:val="20"/>
          <w14:ligatures w14:val="none"/>
          <w14:cntxtAlts/>
        </w:rPr>
        <w:t xml:space="preserve">stakeholder </w:t>
      </w:r>
      <w:r w:rsidRPr="009A7616">
        <w:rPr>
          <w:rFonts w:ascii="Arial" w:eastAsia="Times New Roman" w:hAnsi="Arial" w:cs="Arial"/>
          <w:color w:val="000000"/>
          <w:kern w:val="28"/>
          <w:sz w:val="20"/>
          <w:szCs w:val="20"/>
          <w14:ligatures w14:val="none"/>
          <w14:cntxtAlts/>
        </w:rPr>
        <w:t xml:space="preserve">interests and goals. </w:t>
      </w:r>
    </w:p>
    <w:p w14:paraId="5568449B" w14:textId="3FE3C3F4" w:rsidR="007329AD" w:rsidRPr="00620FF2" w:rsidRDefault="007329AD" w:rsidP="007329AD">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Interdisciplinary planning is comprehensive and occurs with many organizations. The following are a few examples of integrated partnership:</w:t>
      </w:r>
    </w:p>
    <w:p w14:paraId="1C1CDF61" w14:textId="25356475"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Partnership with OUP and CNRE to complete full tree inventory (2018)</w:t>
      </w:r>
    </w:p>
    <w:p w14:paraId="1AB24363" w14:textId="555AB168"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Partnership with CNRE and other colleges for internship programs</w:t>
      </w:r>
    </w:p>
    <w:p w14:paraId="43CFFAD1" w14:textId="751CDD61"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Partnership with other campus affiliated groups through tree planting and educational walks</w:t>
      </w:r>
    </w:p>
    <w:p w14:paraId="1CD5F334" w14:textId="5767D988"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OUP through all development projects</w:t>
      </w:r>
    </w:p>
    <w:p w14:paraId="56DFCC1C" w14:textId="6EE27C9B"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 xml:space="preserve">Capital construction through all </w:t>
      </w:r>
      <w:proofErr w:type="gramStart"/>
      <w:r w:rsidRPr="00620FF2">
        <w:rPr>
          <w:rFonts w:ascii="Arial" w:eastAsia="Times New Roman" w:hAnsi="Arial" w:cs="Arial"/>
          <w:i/>
          <w:iCs/>
          <w:color w:val="000000"/>
          <w:kern w:val="28"/>
          <w:sz w:val="20"/>
          <w:szCs w:val="20"/>
          <w14:ligatures w14:val="none"/>
          <w14:cntxtAlts/>
        </w:rPr>
        <w:t>development</w:t>
      </w:r>
      <w:proofErr w:type="gramEnd"/>
    </w:p>
    <w:p w14:paraId="62A62D2E" w14:textId="4F3CBFFD"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Campus renovations throughout construction</w:t>
      </w:r>
    </w:p>
    <w:p w14:paraId="1C2023D7" w14:textId="61A40203"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Campus Arborist plays a role in committees such as the Campus Sustainability Committee</w:t>
      </w:r>
    </w:p>
    <w:p w14:paraId="180BB8B0" w14:textId="267DE280" w:rsidR="007329AD" w:rsidRPr="00620FF2" w:rsidRDefault="007329AD" w:rsidP="007329AD">
      <w:pPr>
        <w:pStyle w:val="ListParagraph"/>
        <w:widowControl w:val="0"/>
        <w:numPr>
          <w:ilvl w:val="0"/>
          <w:numId w:val="18"/>
        </w:numPr>
        <w:spacing w:before="63" w:after="120" w:line="256" w:lineRule="auto"/>
        <w:rPr>
          <w:rFonts w:ascii="Arial" w:eastAsia="Times New Roman" w:hAnsi="Arial" w:cs="Arial"/>
          <w:i/>
          <w:iCs/>
          <w:color w:val="000000"/>
          <w:kern w:val="28"/>
          <w:sz w:val="20"/>
          <w:szCs w:val="20"/>
          <w14:ligatures w14:val="none"/>
          <w14:cntxtAlts/>
        </w:rPr>
      </w:pPr>
      <w:r w:rsidRPr="00620FF2">
        <w:rPr>
          <w:rFonts w:ascii="Arial" w:eastAsia="Times New Roman" w:hAnsi="Arial" w:cs="Arial"/>
          <w:i/>
          <w:iCs/>
          <w:color w:val="000000"/>
          <w:kern w:val="28"/>
          <w:sz w:val="20"/>
          <w:szCs w:val="20"/>
          <w14:ligatures w14:val="none"/>
          <w14:cntxtAlts/>
        </w:rPr>
        <w:t>Collaboration with DCPIF throughout all departments; reports directly to DCPIF heads</w:t>
      </w:r>
    </w:p>
    <w:p w14:paraId="4A4C8454" w14:textId="77777777" w:rsidR="00E60030" w:rsidRDefault="007329AD" w:rsidP="00E60030">
      <w:pPr>
        <w:pStyle w:val="Default"/>
      </w:pPr>
      <w:r w:rsidRPr="007329AD">
        <w:rPr>
          <w:rFonts w:eastAsia="Times New Roman"/>
          <w:kern w:val="28"/>
          <w:sz w:val="20"/>
          <w:szCs w:val="20"/>
          <w14:ligatures w14:val="none"/>
          <w14:cntxtAlts/>
        </w:rPr>
        <w:t> </w:t>
      </w:r>
    </w:p>
    <w:p w14:paraId="747D59A3" w14:textId="77777777" w:rsidR="00E60030" w:rsidRPr="00E60030" w:rsidRDefault="00E60030" w:rsidP="00E60030">
      <w:pPr>
        <w:pStyle w:val="Default"/>
        <w:rPr>
          <w:rFonts w:ascii="Arial" w:hAnsi="Arial" w:cs="Arial"/>
          <w:sz w:val="20"/>
          <w:szCs w:val="20"/>
        </w:rPr>
      </w:pPr>
      <w:r w:rsidRPr="00E60030">
        <w:rPr>
          <w:rFonts w:ascii="Arial" w:hAnsi="Arial" w:cs="Arial"/>
          <w:b/>
          <w:bCs/>
          <w:sz w:val="20"/>
          <w:szCs w:val="20"/>
        </w:rPr>
        <w:t>Indicator 8.3.1</w:t>
      </w:r>
      <w:r w:rsidRPr="00E60030">
        <w:rPr>
          <w:rFonts w:ascii="Arial" w:hAnsi="Arial" w:cs="Arial"/>
          <w:sz w:val="20"/>
          <w:szCs w:val="20"/>
        </w:rPr>
        <w:t xml:space="preserve">: </w:t>
      </w:r>
      <w:r w:rsidRPr="00E60030">
        <w:rPr>
          <w:rFonts w:ascii="Arial" w:hAnsi="Arial" w:cs="Arial"/>
          <w:i/>
          <w:iCs/>
          <w:sz w:val="20"/>
          <w:szCs w:val="20"/>
        </w:rPr>
        <w:t xml:space="preserve">Organization </w:t>
      </w:r>
      <w:r w:rsidRPr="00E60030">
        <w:rPr>
          <w:rFonts w:ascii="Arial" w:hAnsi="Arial" w:cs="Arial"/>
          <w:sz w:val="20"/>
          <w:szCs w:val="20"/>
        </w:rPr>
        <w:t xml:space="preserve">has a clearly defined vision that, at the highest level, guides planning and management decisions. </w:t>
      </w:r>
    </w:p>
    <w:p w14:paraId="26A4B9E7" w14:textId="77777777" w:rsidR="00782CA6" w:rsidRDefault="003D104E" w:rsidP="00782CA6">
      <w:pPr>
        <w:pStyle w:val="Default"/>
      </w:pPr>
      <w:r w:rsidRPr="003D104E">
        <w:rPr>
          <w:rFonts w:ascii="Arial" w:hAnsi="Arial" w:cs="Arial"/>
          <w:sz w:val="20"/>
          <w:szCs w:val="20"/>
        </w:rPr>
        <w:t xml:space="preserve">Urban Forest Management Plan Toolkit: </w:t>
      </w:r>
      <w:hyperlink r:id="rId72" w:history="1">
        <w:r w:rsidRPr="003D104E">
          <w:rPr>
            <w:rStyle w:val="Hyperlink"/>
            <w:rFonts w:ascii="Arial" w:hAnsi="Arial" w:cs="Arial"/>
            <w:sz w:val="20"/>
            <w:szCs w:val="20"/>
          </w:rPr>
          <w:t>Urban Forest Management Planning</w:t>
        </w:r>
      </w:hyperlink>
    </w:p>
    <w:p w14:paraId="187C9C93" w14:textId="164F8401" w:rsidR="00782CA6" w:rsidRDefault="00782CA6" w:rsidP="00782CA6">
      <w:pPr>
        <w:pStyle w:val="Default"/>
        <w:rPr>
          <w:rFonts w:ascii="Arial" w:hAnsi="Arial" w:cs="Arial"/>
          <w:sz w:val="20"/>
          <w:szCs w:val="20"/>
        </w:rPr>
      </w:pPr>
      <w:r w:rsidRPr="00782CA6">
        <w:rPr>
          <w:rFonts w:ascii="Arial" w:hAnsi="Arial" w:cs="Arial"/>
          <w:b/>
          <w:bCs/>
          <w:sz w:val="20"/>
          <w:szCs w:val="20"/>
        </w:rPr>
        <w:lastRenderedPageBreak/>
        <w:t>Indicator 8.3.2</w:t>
      </w:r>
      <w:r w:rsidRPr="00782CA6">
        <w:rPr>
          <w:rFonts w:ascii="Arial" w:hAnsi="Arial" w:cs="Arial"/>
          <w:sz w:val="20"/>
          <w:szCs w:val="20"/>
        </w:rPr>
        <w:t xml:space="preserve">: </w:t>
      </w:r>
      <w:r w:rsidR="000A6E87" w:rsidRPr="000A6E87">
        <w:rPr>
          <w:rFonts w:ascii="Arial" w:hAnsi="Arial" w:cs="Arial"/>
          <w:sz w:val="20"/>
          <w:szCs w:val="20"/>
        </w:rPr>
        <w:t>VT</w:t>
      </w:r>
      <w:r w:rsidRPr="00782CA6">
        <w:rPr>
          <w:rFonts w:ascii="Arial" w:hAnsi="Arial" w:cs="Arial"/>
          <w:i/>
          <w:iCs/>
          <w:sz w:val="20"/>
          <w:szCs w:val="20"/>
        </w:rPr>
        <w:t xml:space="preserve"> </w:t>
      </w:r>
      <w:r w:rsidRPr="00782CA6">
        <w:rPr>
          <w:rFonts w:ascii="Arial" w:hAnsi="Arial" w:cs="Arial"/>
          <w:sz w:val="20"/>
          <w:szCs w:val="20"/>
        </w:rPr>
        <w:t xml:space="preserve">has documented, publicly available </w:t>
      </w:r>
      <w:r w:rsidRPr="00782CA6">
        <w:rPr>
          <w:rFonts w:ascii="Arial" w:hAnsi="Arial" w:cs="Arial"/>
          <w:i/>
          <w:iCs/>
          <w:sz w:val="20"/>
          <w:szCs w:val="20"/>
        </w:rPr>
        <w:t xml:space="preserve">strategies </w:t>
      </w:r>
      <w:r w:rsidRPr="00782CA6">
        <w:rPr>
          <w:rFonts w:ascii="Arial" w:hAnsi="Arial" w:cs="Arial"/>
          <w:sz w:val="20"/>
          <w:szCs w:val="20"/>
        </w:rPr>
        <w:t xml:space="preserve">that support current goals and operational targets. </w:t>
      </w:r>
    </w:p>
    <w:p w14:paraId="5E820924" w14:textId="77777777" w:rsidR="001C4BF3" w:rsidRDefault="001C4BF3" w:rsidP="00DA7B0B">
      <w:pPr>
        <w:pStyle w:val="Default"/>
        <w:rPr>
          <w:rFonts w:ascii="Arial" w:hAnsi="Arial" w:cs="Arial"/>
          <w:sz w:val="20"/>
          <w:szCs w:val="20"/>
        </w:rPr>
      </w:pPr>
    </w:p>
    <w:p w14:paraId="39CCBB27" w14:textId="0E74BBB3" w:rsidR="00DA7B0B" w:rsidRDefault="004A0EF3" w:rsidP="00DA7B0B">
      <w:pPr>
        <w:pStyle w:val="Default"/>
        <w:rPr>
          <w:rFonts w:ascii="Arial" w:eastAsia="Times New Roman" w:hAnsi="Arial" w:cs="Arial"/>
          <w:kern w:val="28"/>
          <w:sz w:val="20"/>
          <w:szCs w:val="20"/>
          <w14:ligatures w14:val="none"/>
          <w14:cntxtAlts/>
        </w:rPr>
      </w:pPr>
      <w:r>
        <w:rPr>
          <w:rFonts w:ascii="Arial" w:hAnsi="Arial" w:cs="Arial"/>
          <w:sz w:val="20"/>
          <w:szCs w:val="20"/>
        </w:rPr>
        <w:t>Guidance:</w:t>
      </w:r>
      <w:r w:rsidR="00DA7B0B">
        <w:rPr>
          <w:rFonts w:ascii="Arial" w:hAnsi="Arial" w:cs="Arial"/>
          <w:sz w:val="20"/>
          <w:szCs w:val="20"/>
        </w:rPr>
        <w:t xml:space="preserve"> </w:t>
      </w:r>
      <w:r w:rsidR="000A6E87">
        <w:rPr>
          <w:rFonts w:ascii="Arial" w:eastAsia="Times New Roman" w:hAnsi="Arial" w:cs="Arial"/>
          <w:kern w:val="28"/>
          <w:sz w:val="20"/>
          <w:szCs w:val="20"/>
          <w14:ligatures w14:val="none"/>
          <w14:cntxtAlts/>
        </w:rPr>
        <w:t>VT</w:t>
      </w:r>
      <w:r w:rsidRPr="004A0EF3">
        <w:rPr>
          <w:rFonts w:ascii="Arial" w:eastAsia="Times New Roman" w:hAnsi="Arial" w:cs="Arial"/>
          <w:kern w:val="28"/>
          <w:sz w:val="20"/>
          <w:szCs w:val="20"/>
          <w14:ligatures w14:val="none"/>
          <w14:cntxtAlts/>
        </w:rPr>
        <w:t xml:space="preserve"> should have a current urban forest master plan, a general assessment, and policy summary for the community’s entire urban forest, with guidance from external partners and from departments that impact trees. The master plan provides consistency between policies and plans of different departments and partner groups. </w:t>
      </w:r>
    </w:p>
    <w:p w14:paraId="119225EA" w14:textId="77777777" w:rsidR="001C4BF3" w:rsidRDefault="001C4BF3" w:rsidP="00DA7B0B">
      <w:pPr>
        <w:pStyle w:val="Default"/>
        <w:rPr>
          <w:rFonts w:ascii="Arial" w:eastAsia="Times New Roman" w:hAnsi="Arial" w:cs="Arial"/>
          <w:kern w:val="28"/>
          <w:sz w:val="20"/>
          <w:szCs w:val="20"/>
          <w14:ligatures w14:val="none"/>
          <w14:cntxtAlts/>
        </w:rPr>
      </w:pPr>
    </w:p>
    <w:p w14:paraId="4657DBE0" w14:textId="281D92B6" w:rsidR="004A0EF3" w:rsidRPr="00DA7B0B" w:rsidRDefault="004A0EF3" w:rsidP="00DA7B0B">
      <w:pPr>
        <w:pStyle w:val="Default"/>
        <w:rPr>
          <w:rFonts w:ascii="Arial" w:hAnsi="Arial" w:cs="Arial"/>
          <w:sz w:val="20"/>
          <w:szCs w:val="20"/>
        </w:rPr>
      </w:pPr>
      <w:r w:rsidRPr="004A0EF3">
        <w:rPr>
          <w:rFonts w:ascii="Arial" w:eastAsia="Times New Roman" w:hAnsi="Arial" w:cs="Arial"/>
          <w:kern w:val="28"/>
          <w:sz w:val="20"/>
          <w:szCs w:val="20"/>
          <w14:ligatures w14:val="none"/>
          <w14:cntxtAlts/>
        </w:rPr>
        <w:t>Plans should:</w:t>
      </w:r>
    </w:p>
    <w:p w14:paraId="339B0CB9"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an urban forest maintenance plan (or comparable set of documents).</w:t>
      </w:r>
    </w:p>
    <w:p w14:paraId="5E43E1B5"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Identify and prioritize action items based on professional, relevant inventories and/or resource assessments.</w:t>
      </w:r>
    </w:p>
    <w:p w14:paraId="6D36C80C"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tree maintenance cycle information,</w:t>
      </w:r>
    </w:p>
    <w:p w14:paraId="69A578C1"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Outline the future management of the organization’s trees and forests,</w:t>
      </w:r>
    </w:p>
    <w:p w14:paraId="0C1682D2"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Be current and actively used within the past five years,</w:t>
      </w:r>
    </w:p>
    <w:p w14:paraId="56A56BAF"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Guide management decisions and/or resource allocation,</w:t>
      </w:r>
    </w:p>
    <w:p w14:paraId="2320F7A9"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Be updated as needed to incorporate new information,</w:t>
      </w:r>
    </w:p>
    <w:p w14:paraId="42C9D521"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tree planting, canopy, or stocking level goals,</w:t>
      </w:r>
    </w:p>
    <w:p w14:paraId="54021872"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tree equity goals,</w:t>
      </w:r>
    </w:p>
    <w:p w14:paraId="6F70B5DD"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information and goals on budgets and staffing,</w:t>
      </w:r>
    </w:p>
    <w:p w14:paraId="51FDC111" w14:textId="77777777" w:rsidR="004A0EF3" w:rsidRPr="004A0EF3" w:rsidRDefault="004A0EF3" w:rsidP="004A0EF3">
      <w:pPr>
        <w:widowControl w:val="0"/>
        <w:spacing w:after="120" w:line="285" w:lineRule="auto"/>
        <w:rPr>
          <w:rFonts w:ascii="Arial" w:eastAsia="Times New Roman" w:hAnsi="Arial" w:cs="Arial"/>
          <w:color w:val="000000"/>
          <w:kern w:val="28"/>
          <w:sz w:val="20"/>
          <w:szCs w:val="20"/>
          <w14:ligatures w14:val="none"/>
          <w14:cntxtAlts/>
        </w:rPr>
      </w:pPr>
      <w:r w:rsidRPr="004A0EF3">
        <w:rPr>
          <w:rFonts w:ascii="Arial" w:eastAsia="Times New Roman" w:hAnsi="Arial" w:cs="Arial"/>
          <w:color w:val="000000"/>
          <w:kern w:val="28"/>
          <w:sz w:val="20"/>
          <w:szCs w:val="20"/>
          <w14:ligatures w14:val="none"/>
          <w14:cntxtAlts/>
        </w:rPr>
        <w:t>• Include directions for regular operations,</w:t>
      </w:r>
    </w:p>
    <w:p w14:paraId="7AB694AB" w14:textId="77777777" w:rsidR="001C4BF3" w:rsidRDefault="004A0EF3" w:rsidP="00DA7B0B">
      <w:pPr>
        <w:widowControl w:val="0"/>
        <w:spacing w:after="120" w:line="285" w:lineRule="auto"/>
      </w:pPr>
      <w:r w:rsidRPr="004A0EF3">
        <w:rPr>
          <w:rFonts w:ascii="Arial" w:eastAsia="Times New Roman" w:hAnsi="Arial" w:cs="Arial"/>
          <w:color w:val="000000"/>
          <w:kern w:val="28"/>
          <w:sz w:val="20"/>
          <w:szCs w:val="20"/>
          <w14:ligatures w14:val="none"/>
          <w14:cntxtAlts/>
        </w:rPr>
        <w:t>• Include proactive approaches for monitoring and evaluation of the program and the tree population,</w:t>
      </w:r>
    </w:p>
    <w:p w14:paraId="413A80B3" w14:textId="7B85336D" w:rsidR="00DA7B0B" w:rsidRPr="001C4BF3" w:rsidRDefault="001C4BF3" w:rsidP="001C4BF3">
      <w:pPr>
        <w:widowControl w:val="0"/>
        <w:spacing w:after="120" w:line="285" w:lineRule="auto"/>
        <w:rPr>
          <w:rFonts w:ascii="Arial" w:eastAsia="Times New Roman" w:hAnsi="Arial" w:cs="Arial"/>
          <w:color w:val="000000"/>
          <w:kern w:val="28"/>
          <w:sz w:val="20"/>
          <w:szCs w:val="20"/>
          <w14:ligatures w14:val="none"/>
          <w14:cntxtAlts/>
        </w:rPr>
      </w:pPr>
      <w:r w:rsidRPr="001C4BF3">
        <w:rPr>
          <w:rFonts w:ascii="Arial" w:eastAsia="Times New Roman" w:hAnsi="Arial" w:cs="Arial"/>
          <w:color w:val="000000"/>
          <w:kern w:val="28"/>
          <w:sz w:val="20"/>
          <w:szCs w:val="20"/>
          <w14:ligatures w14:val="none"/>
          <w14:cntxtAlts/>
        </w:rPr>
        <w:t xml:space="preserve">• </w:t>
      </w:r>
      <w:r w:rsidR="00DA7B0B" w:rsidRPr="001C4BF3">
        <w:rPr>
          <w:rFonts w:ascii="Arial" w:eastAsia="Times New Roman" w:hAnsi="Arial" w:cs="Arial"/>
          <w:color w:val="000000"/>
          <w:kern w:val="28"/>
          <w:sz w:val="20"/>
          <w:szCs w:val="20"/>
          <w14:ligatures w14:val="none"/>
          <w14:cntxtAlts/>
        </w:rPr>
        <w:t>Consider and, where applicable, incorporate externally owned and managed trees in the community into management and planning efforts,</w:t>
      </w:r>
    </w:p>
    <w:p w14:paraId="14B8F9A7" w14:textId="7C682405" w:rsidR="007329AD" w:rsidRPr="003D104E" w:rsidRDefault="00DA7B0B" w:rsidP="00DA7B0B">
      <w:pPr>
        <w:widowControl w:val="0"/>
        <w:spacing w:after="120" w:line="285" w:lineRule="auto"/>
        <w:rPr>
          <w:rFonts w:ascii="Arial" w:eastAsia="Times New Roman" w:hAnsi="Arial" w:cs="Arial"/>
          <w:color w:val="000000"/>
          <w:kern w:val="28"/>
          <w:sz w:val="20"/>
          <w:szCs w:val="20"/>
          <w14:ligatures w14:val="none"/>
          <w14:cntxtAlts/>
        </w:rPr>
      </w:pPr>
      <w:r w:rsidRPr="00DA7B0B">
        <w:rPr>
          <w:rFonts w:ascii="Arial" w:eastAsia="Times New Roman" w:hAnsi="Arial" w:cs="Arial"/>
          <w:color w:val="000000"/>
          <w:kern w:val="28"/>
          <w:sz w:val="20"/>
          <w:szCs w:val="20"/>
          <w14:ligatures w14:val="none"/>
          <w14:cntxtAlts/>
        </w:rPr>
        <w:t>• Include urban wood utilization, forest health, special sites, natural areas, climate, and human health, as appropriate.</w:t>
      </w:r>
    </w:p>
    <w:p w14:paraId="7D4FE43B" w14:textId="77777777" w:rsidR="009A7616" w:rsidRPr="009A7616" w:rsidRDefault="009A7616" w:rsidP="00DC06A5">
      <w:pPr>
        <w:widowControl w:val="0"/>
        <w:spacing w:before="1" w:after="120" w:line="285" w:lineRule="auto"/>
        <w:rPr>
          <w:rFonts w:ascii="Arial" w:eastAsia="Times New Roman" w:hAnsi="Arial" w:cs="Arial"/>
          <w:b/>
          <w:bCs/>
          <w:color w:val="000000"/>
          <w:kern w:val="28"/>
          <w14:ligatures w14:val="none"/>
          <w14:cntxtAlts/>
        </w:rPr>
      </w:pPr>
      <w:r w:rsidRPr="009A7616">
        <w:rPr>
          <w:rFonts w:ascii="Arial" w:eastAsia="Times New Roman" w:hAnsi="Arial" w:cs="Arial"/>
          <w:b/>
          <w:bCs/>
          <w:color w:val="000000"/>
          <w:kern w:val="28"/>
          <w14:ligatures w14:val="none"/>
          <w14:cntxtAlts/>
        </w:rPr>
        <w:t>Objective</w:t>
      </w:r>
      <w:r w:rsidRPr="009A7616">
        <w:rPr>
          <w:rFonts w:ascii="Arial" w:eastAsia="Times New Roman" w:hAnsi="Arial" w:cs="Arial"/>
          <w:b/>
          <w:bCs/>
          <w:color w:val="000000"/>
          <w:spacing w:val="-3"/>
          <w:kern w:val="28"/>
          <w14:ligatures w14:val="none"/>
          <w14:cntxtAlts/>
        </w:rPr>
        <w:t xml:space="preserve"> </w:t>
      </w:r>
      <w:r w:rsidRPr="009A7616">
        <w:rPr>
          <w:rFonts w:ascii="Arial" w:eastAsia="Times New Roman" w:hAnsi="Arial" w:cs="Arial"/>
          <w:b/>
          <w:bCs/>
          <w:color w:val="000000"/>
          <w:kern w:val="28"/>
          <w14:ligatures w14:val="none"/>
          <w14:cntxtAlts/>
        </w:rPr>
        <w:t>9:</w:t>
      </w:r>
      <w:r w:rsidRPr="009A7616">
        <w:rPr>
          <w:rFonts w:ascii="Arial" w:eastAsia="Times New Roman" w:hAnsi="Arial" w:cs="Arial"/>
          <w:b/>
          <w:bCs/>
          <w:color w:val="000000"/>
          <w:spacing w:val="-3"/>
          <w:kern w:val="28"/>
          <w14:ligatures w14:val="none"/>
          <w14:cntxtAlts/>
        </w:rPr>
        <w:t xml:space="preserve"> Management and Care of Urban Forests and Trees</w:t>
      </w:r>
    </w:p>
    <w:p w14:paraId="7CF3A8B6" w14:textId="77777777" w:rsidR="009A7616" w:rsidRPr="009A7616" w:rsidRDefault="009A7616" w:rsidP="00DC06A5">
      <w:pPr>
        <w:widowControl w:val="0"/>
        <w:spacing w:before="63" w:after="120" w:line="256" w:lineRule="auto"/>
        <w:ind w:right="178"/>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ensure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that</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best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practices</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are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followed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establishment,</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maintenance,</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management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of forests and trees.</w:t>
      </w:r>
    </w:p>
    <w:p w14:paraId="7DBC1358" w14:textId="48490E90" w:rsidR="009A7616" w:rsidRPr="009A7616" w:rsidRDefault="009A7616" w:rsidP="00DC06A5">
      <w:pPr>
        <w:widowControl w:val="0"/>
        <w:spacing w:before="63" w:after="120"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9.1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 xml:space="preserve">– </w:t>
      </w:r>
      <w:r w:rsidR="007F3CD0" w:rsidRPr="000A6E87">
        <w:rPr>
          <w:rFonts w:ascii="Arial" w:eastAsia="Times New Roman" w:hAnsi="Arial" w:cs="Arial"/>
          <w:color w:val="000000"/>
          <w:kern w:val="28"/>
          <w:sz w:val="20"/>
          <w:szCs w:val="20"/>
          <w14:ligatures w14:val="none"/>
          <w14:cntxtAlts/>
        </w:rPr>
        <w:t>VT</w:t>
      </w:r>
      <w:r w:rsidRPr="000A6E87">
        <w:rPr>
          <w:rFonts w:ascii="Arial" w:eastAsia="Times New Roman" w:hAnsi="Arial" w:cs="Arial"/>
          <w:color w:val="000000"/>
          <w:spacing w:val="-5"/>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has</w:t>
      </w:r>
      <w:r w:rsidRPr="000A6E87">
        <w:rPr>
          <w:rFonts w:ascii="Arial" w:eastAsia="Times New Roman" w:hAnsi="Arial" w:cs="Arial"/>
          <w:color w:val="000000"/>
          <w:spacing w:val="-5"/>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management</w:t>
      </w:r>
      <w:r w:rsidRPr="000A6E87">
        <w:rPr>
          <w:rFonts w:ascii="Arial" w:eastAsia="Times New Roman" w:hAnsi="Arial" w:cs="Arial"/>
          <w:color w:val="000000"/>
          <w:spacing w:val="-5"/>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authority</w:t>
      </w:r>
      <w:r w:rsidRPr="000A6E87">
        <w:rPr>
          <w:rFonts w:ascii="Arial" w:eastAsia="Times New Roman" w:hAnsi="Arial" w:cs="Arial"/>
          <w:color w:val="000000"/>
          <w:spacing w:val="-5"/>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and</w:t>
      </w:r>
      <w:r w:rsidRPr="000A6E87">
        <w:rPr>
          <w:rFonts w:ascii="Arial" w:eastAsia="Times New Roman" w:hAnsi="Arial" w:cs="Arial"/>
          <w:color w:val="000000"/>
          <w:spacing w:val="-4"/>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a</w:t>
      </w:r>
      <w:r w:rsidRPr="000A6E87">
        <w:rPr>
          <w:rFonts w:ascii="Arial" w:eastAsia="Times New Roman" w:hAnsi="Arial" w:cs="Arial"/>
          <w:color w:val="000000"/>
          <w:spacing w:val="-5"/>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qualified</w:t>
      </w:r>
      <w:r w:rsidRPr="000A6E87">
        <w:rPr>
          <w:rFonts w:ascii="Arial" w:eastAsia="Times New Roman" w:hAnsi="Arial" w:cs="Arial"/>
          <w:color w:val="000000"/>
          <w:spacing w:val="-4"/>
          <w:kern w:val="28"/>
          <w:sz w:val="20"/>
          <w:szCs w:val="20"/>
          <w14:ligatures w14:val="none"/>
          <w14:cntxtAlts/>
        </w:rPr>
        <w:t xml:space="preserve"> </w:t>
      </w:r>
      <w:r w:rsidRPr="000A6E87">
        <w:rPr>
          <w:rFonts w:ascii="Arial" w:eastAsia="Times New Roman" w:hAnsi="Arial" w:cs="Arial"/>
          <w:color w:val="000000"/>
          <w:kern w:val="28"/>
          <w:sz w:val="20"/>
          <w:szCs w:val="20"/>
          <w14:ligatures w14:val="none"/>
          <w14:cntxtAlts/>
        </w:rPr>
        <w:t>resource professional directing urban forest management and maintenance activities.</w:t>
      </w:r>
    </w:p>
    <w:p w14:paraId="45A4C276" w14:textId="6F7E120A" w:rsidR="00426650" w:rsidRDefault="00426650" w:rsidP="00426650">
      <w:pPr>
        <w:pStyle w:val="BodyText"/>
        <w:widowControl w:val="0"/>
        <w:spacing w:before="63" w:line="256" w:lineRule="auto"/>
        <w:rPr>
          <w:rFonts w:ascii="Arial" w:eastAsia="Times New Roman" w:hAnsi="Arial" w:cs="Arial"/>
          <w:i/>
          <w:iCs/>
          <w:color w:val="000000"/>
          <w:spacing w:val="-11"/>
          <w:kern w:val="28"/>
          <w:sz w:val="20"/>
          <w:szCs w:val="20"/>
          <w14:ligatures w14:val="none"/>
          <w14:cntxtAlts/>
        </w:rPr>
      </w:pPr>
      <w:r w:rsidRPr="00426650">
        <w:rPr>
          <w:rFonts w:ascii="Arial" w:eastAsia="Times New Roman" w:hAnsi="Arial" w:cs="Arial"/>
          <w:i/>
          <w:iCs/>
          <w:color w:val="000000"/>
          <w:spacing w:val="-11"/>
          <w:kern w:val="28"/>
          <w:sz w:val="20"/>
          <w:szCs w:val="20"/>
          <w14:ligatures w14:val="none"/>
          <w14:cntxtAlts/>
        </w:rPr>
        <w:t>The University Arborist and Field Arborist roles are currently filled. The University Arborist oversees all forestry operations while the Field Arborist oversees operations in the field. If funding is secured through the Urban and Community Forestry Grant Program or other means, then a desired Natural Resource Specialist role can be filled which will allow further oversight in non-arboriculture focused operations.</w:t>
      </w:r>
    </w:p>
    <w:p w14:paraId="65A7E9EB" w14:textId="7A933287" w:rsidR="000A6E87" w:rsidRPr="00426650" w:rsidRDefault="000A6E87" w:rsidP="00426650">
      <w:pPr>
        <w:pStyle w:val="BodyText"/>
        <w:widowControl w:val="0"/>
        <w:spacing w:before="63" w:line="256" w:lineRule="auto"/>
        <w:rPr>
          <w:rFonts w:ascii="Arial" w:eastAsia="Times New Roman" w:hAnsi="Arial" w:cs="Arial"/>
          <w:i/>
          <w:iCs/>
          <w:color w:val="000000"/>
          <w:spacing w:val="-11"/>
          <w:kern w:val="28"/>
          <w:sz w:val="20"/>
          <w:szCs w:val="20"/>
          <w14:ligatures w14:val="none"/>
          <w14:cntxtAlts/>
        </w:rPr>
      </w:pPr>
      <w:r w:rsidRPr="000A6E87">
        <w:rPr>
          <w:rFonts w:ascii="Arial" w:eastAsia="Times New Roman" w:hAnsi="Arial" w:cs="Arial"/>
          <w:i/>
          <w:iCs/>
          <w:color w:val="000000"/>
          <w:spacing w:val="-11"/>
          <w:kern w:val="28"/>
          <w:sz w:val="20"/>
          <w:szCs w:val="20"/>
          <w:highlight w:val="yellow"/>
          <w14:ligatures w14:val="none"/>
          <w14:cntxtAlts/>
        </w:rPr>
        <w:t>Tree Campus USA for X years.</w:t>
      </w:r>
    </w:p>
    <w:p w14:paraId="5DF44420" w14:textId="2B5DC520" w:rsidR="00007FDC" w:rsidRDefault="00007FDC" w:rsidP="00007FDC">
      <w:pPr>
        <w:pStyle w:val="Default"/>
        <w:rPr>
          <w:sz w:val="22"/>
          <w:szCs w:val="22"/>
        </w:rPr>
      </w:pPr>
      <w:r>
        <w:rPr>
          <w:b/>
          <w:bCs/>
          <w:sz w:val="22"/>
          <w:szCs w:val="22"/>
        </w:rPr>
        <w:t xml:space="preserve">Indicator 9.1.1: </w:t>
      </w:r>
      <w:r w:rsidRPr="00007FDC">
        <w:rPr>
          <w:sz w:val="22"/>
          <w:szCs w:val="22"/>
        </w:rPr>
        <w:t xml:space="preserve">VT </w:t>
      </w:r>
      <w:r>
        <w:rPr>
          <w:sz w:val="22"/>
          <w:szCs w:val="22"/>
        </w:rPr>
        <w:t xml:space="preserve">employs or has an agreement with a professional that has the education and expertise required to effectively lead and manage the </w:t>
      </w:r>
      <w:r>
        <w:rPr>
          <w:i/>
          <w:iCs/>
          <w:sz w:val="22"/>
          <w:szCs w:val="22"/>
        </w:rPr>
        <w:t>urban or community forestry program</w:t>
      </w:r>
      <w:r>
        <w:rPr>
          <w:sz w:val="22"/>
          <w:szCs w:val="22"/>
        </w:rPr>
        <w:t xml:space="preserve">. </w:t>
      </w:r>
    </w:p>
    <w:p w14:paraId="79BF89BC" w14:textId="77777777" w:rsidR="001632D7" w:rsidRDefault="001632D7" w:rsidP="001632D7">
      <w:pPr>
        <w:pStyle w:val="Default"/>
        <w:rPr>
          <w:sz w:val="22"/>
          <w:szCs w:val="22"/>
        </w:rPr>
      </w:pPr>
    </w:p>
    <w:p w14:paraId="32742539" w14:textId="45F75C4A" w:rsidR="00426650" w:rsidRDefault="001632D7" w:rsidP="001632D7">
      <w:pPr>
        <w:pStyle w:val="Default"/>
        <w:rPr>
          <w:rFonts w:ascii="Arial" w:hAnsi="Arial" w:cs="Arial"/>
          <w:sz w:val="20"/>
          <w:szCs w:val="20"/>
        </w:rPr>
      </w:pPr>
      <w:r w:rsidRPr="001632D7">
        <w:rPr>
          <w:rFonts w:ascii="Arial" w:hAnsi="Arial" w:cs="Arial"/>
          <w:sz w:val="20"/>
          <w:szCs w:val="20"/>
        </w:rPr>
        <w:t xml:space="preserve">Guidance: Education can be documented through relevant </w:t>
      </w:r>
      <w:r w:rsidRPr="001632D7">
        <w:rPr>
          <w:rFonts w:ascii="Arial" w:hAnsi="Arial" w:cs="Arial"/>
          <w:i/>
          <w:iCs/>
          <w:sz w:val="20"/>
          <w:szCs w:val="20"/>
        </w:rPr>
        <w:t xml:space="preserve">degrees </w:t>
      </w:r>
      <w:r w:rsidRPr="001632D7">
        <w:rPr>
          <w:rFonts w:ascii="Arial" w:hAnsi="Arial" w:cs="Arial"/>
          <w:sz w:val="20"/>
          <w:szCs w:val="20"/>
        </w:rPr>
        <w:t xml:space="preserve">in </w:t>
      </w:r>
      <w:r w:rsidRPr="001632D7">
        <w:rPr>
          <w:rFonts w:ascii="Arial" w:hAnsi="Arial" w:cs="Arial"/>
          <w:i/>
          <w:iCs/>
          <w:sz w:val="20"/>
          <w:szCs w:val="20"/>
        </w:rPr>
        <w:t>urban forestry, forestry</w:t>
      </w:r>
      <w:r w:rsidRPr="001632D7">
        <w:rPr>
          <w:rFonts w:ascii="Arial" w:hAnsi="Arial" w:cs="Arial"/>
          <w:sz w:val="20"/>
          <w:szCs w:val="20"/>
        </w:rPr>
        <w:t xml:space="preserve">, arboriculture, or closely related fields. Expertise can be documented through professional credentialling </w:t>
      </w:r>
      <w:r w:rsidRPr="001632D7">
        <w:rPr>
          <w:rFonts w:ascii="Arial" w:hAnsi="Arial" w:cs="Arial"/>
          <w:i/>
          <w:iCs/>
          <w:sz w:val="20"/>
          <w:szCs w:val="20"/>
        </w:rPr>
        <w:lastRenderedPageBreak/>
        <w:t xml:space="preserve">programs </w:t>
      </w:r>
      <w:r w:rsidRPr="001632D7">
        <w:rPr>
          <w:rFonts w:ascii="Arial" w:hAnsi="Arial" w:cs="Arial"/>
          <w:sz w:val="20"/>
          <w:szCs w:val="20"/>
        </w:rPr>
        <w:t>such as International Society of Arboriculture’s certifications (i.e. ISA Certified Arborist, ISA Municipal Specialist) and qualifications (i.e. ISA Tree Risk Assessment Qualification), state certification or licensure, or other registered professional certification bodies.</w:t>
      </w:r>
    </w:p>
    <w:p w14:paraId="4A3EA1E0" w14:textId="77777777" w:rsidR="00980DAA" w:rsidRDefault="00980DAA" w:rsidP="001632D7">
      <w:pPr>
        <w:pStyle w:val="Default"/>
        <w:rPr>
          <w:rFonts w:ascii="Arial" w:hAnsi="Arial" w:cs="Arial"/>
          <w:sz w:val="20"/>
          <w:szCs w:val="20"/>
        </w:rPr>
      </w:pPr>
    </w:p>
    <w:p w14:paraId="79B5A839" w14:textId="7368A902" w:rsidR="00B15966" w:rsidRPr="00980DAA" w:rsidRDefault="00980DAA" w:rsidP="00B15966">
      <w:pPr>
        <w:pStyle w:val="Default"/>
        <w:rPr>
          <w:rFonts w:ascii="Arial" w:hAnsi="Arial" w:cs="Arial"/>
          <w:sz w:val="20"/>
          <w:szCs w:val="20"/>
        </w:rPr>
      </w:pPr>
      <w:r w:rsidRPr="00980DAA">
        <w:rPr>
          <w:rFonts w:ascii="Arial" w:hAnsi="Arial" w:cs="Arial"/>
          <w:sz w:val="20"/>
          <w:szCs w:val="20"/>
        </w:rPr>
        <w:t xml:space="preserve">City of Portland Oregon </w:t>
      </w:r>
      <w:hyperlink r:id="rId73" w:history="1">
        <w:r w:rsidRPr="00CF25C8">
          <w:rPr>
            <w:rStyle w:val="Hyperlink"/>
            <w:rFonts w:ascii="Arial" w:hAnsi="Arial" w:cs="Arial"/>
            <w:sz w:val="20"/>
            <w:szCs w:val="20"/>
          </w:rPr>
          <w:t>Urban Forest Management Plan</w:t>
        </w:r>
      </w:hyperlink>
    </w:p>
    <w:p w14:paraId="07364823" w14:textId="2AC15989" w:rsidR="00980DAA" w:rsidRPr="00DA36E0" w:rsidRDefault="00DA36E0" w:rsidP="00B15966">
      <w:pPr>
        <w:pStyle w:val="Default"/>
        <w:rPr>
          <w:rFonts w:ascii="Arial" w:hAnsi="Arial" w:cs="Arial"/>
          <w:b/>
          <w:bCs/>
          <w:sz w:val="20"/>
          <w:szCs w:val="20"/>
        </w:rPr>
      </w:pPr>
      <w:r w:rsidRPr="00DA36E0">
        <w:rPr>
          <w:rFonts w:ascii="Arial" w:hAnsi="Arial" w:cs="Arial"/>
          <w:sz w:val="20"/>
          <w:szCs w:val="20"/>
        </w:rPr>
        <w:t xml:space="preserve">Chicago Region Trees Initiative: </w:t>
      </w:r>
      <w:hyperlink r:id="rId74" w:history="1">
        <w:r w:rsidRPr="00423422">
          <w:rPr>
            <w:rStyle w:val="Hyperlink"/>
            <w:rFonts w:ascii="Arial" w:hAnsi="Arial" w:cs="Arial"/>
            <w:sz w:val="20"/>
            <w:szCs w:val="20"/>
          </w:rPr>
          <w:t>Tree Ordinances</w:t>
        </w:r>
      </w:hyperlink>
    </w:p>
    <w:p w14:paraId="20D27FFF" w14:textId="77777777" w:rsidR="00423422" w:rsidRDefault="00423422" w:rsidP="00B15966">
      <w:pPr>
        <w:pStyle w:val="Default"/>
        <w:rPr>
          <w:rFonts w:ascii="Arial" w:hAnsi="Arial" w:cs="Arial"/>
          <w:b/>
          <w:bCs/>
          <w:sz w:val="20"/>
          <w:szCs w:val="20"/>
        </w:rPr>
      </w:pPr>
    </w:p>
    <w:p w14:paraId="490397DB" w14:textId="5694AD8B" w:rsidR="00B15966" w:rsidRPr="00B15966" w:rsidRDefault="00B15966" w:rsidP="00B15966">
      <w:pPr>
        <w:pStyle w:val="Default"/>
        <w:rPr>
          <w:rFonts w:ascii="Arial" w:hAnsi="Arial" w:cs="Arial"/>
          <w:sz w:val="20"/>
          <w:szCs w:val="20"/>
        </w:rPr>
      </w:pPr>
      <w:r w:rsidRPr="00B15966">
        <w:rPr>
          <w:rFonts w:ascii="Arial" w:hAnsi="Arial" w:cs="Arial"/>
          <w:b/>
          <w:bCs/>
          <w:sz w:val="20"/>
          <w:szCs w:val="20"/>
        </w:rPr>
        <w:t xml:space="preserve">Indicator 9.1.2: </w:t>
      </w:r>
      <w:r w:rsidRPr="00B15966">
        <w:rPr>
          <w:rFonts w:ascii="Arial" w:hAnsi="Arial" w:cs="Arial"/>
          <w:sz w:val="20"/>
          <w:szCs w:val="20"/>
        </w:rPr>
        <w:t xml:space="preserve">VT has formally adopted responsibility and authority for the </w:t>
      </w:r>
      <w:r w:rsidRPr="00B15966">
        <w:rPr>
          <w:rFonts w:ascii="Arial" w:hAnsi="Arial" w:cs="Arial"/>
          <w:i/>
          <w:iCs/>
          <w:sz w:val="20"/>
          <w:szCs w:val="20"/>
        </w:rPr>
        <w:t xml:space="preserve">planning, management, protection, preservation, and care </w:t>
      </w:r>
      <w:r w:rsidRPr="00B15966">
        <w:rPr>
          <w:rFonts w:ascii="Arial" w:hAnsi="Arial" w:cs="Arial"/>
          <w:sz w:val="20"/>
          <w:szCs w:val="20"/>
        </w:rPr>
        <w:t xml:space="preserve">of urban or community trees, forests, and the landscapes they populate through ordinances, charter, or other guiding </w:t>
      </w:r>
      <w:r w:rsidRPr="00B15966">
        <w:rPr>
          <w:rFonts w:ascii="Arial" w:hAnsi="Arial" w:cs="Arial"/>
          <w:i/>
          <w:iCs/>
          <w:sz w:val="20"/>
          <w:szCs w:val="20"/>
        </w:rPr>
        <w:t xml:space="preserve">policies </w:t>
      </w:r>
      <w:r w:rsidRPr="00B15966">
        <w:rPr>
          <w:rFonts w:ascii="Arial" w:hAnsi="Arial" w:cs="Arial"/>
          <w:sz w:val="20"/>
          <w:szCs w:val="20"/>
        </w:rPr>
        <w:t xml:space="preserve">or agreements. </w:t>
      </w:r>
    </w:p>
    <w:p w14:paraId="348F4082" w14:textId="77777777" w:rsidR="001632D7" w:rsidRPr="001632D7" w:rsidRDefault="001632D7" w:rsidP="001632D7">
      <w:pPr>
        <w:pStyle w:val="Default"/>
        <w:rPr>
          <w:rFonts w:ascii="Arial" w:eastAsia="Times New Roman" w:hAnsi="Arial" w:cs="Arial"/>
          <w:kern w:val="28"/>
          <w:sz w:val="20"/>
          <w:szCs w:val="20"/>
          <w14:ligatures w14:val="none"/>
          <w14:cntxtAlts/>
        </w:rPr>
      </w:pPr>
    </w:p>
    <w:p w14:paraId="0987413F" w14:textId="3F0809FE" w:rsidR="009A7616" w:rsidRPr="009A7616" w:rsidRDefault="009A7616" w:rsidP="00426650">
      <w:pPr>
        <w:widowControl w:val="0"/>
        <w:spacing w:after="120" w:line="285" w:lineRule="auto"/>
        <w:rPr>
          <w:rFonts w:ascii="Arial" w:eastAsia="Times New Roman" w:hAnsi="Arial" w:cs="Arial"/>
          <w:color w:val="000000"/>
          <w:spacing w:val="-11"/>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9.2</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 xml:space="preserve">– </w:t>
      </w:r>
      <w:r w:rsidR="007F3CD0" w:rsidRPr="007E2725">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adopts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implements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urban</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forest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policies, procedures, and standards. </w:t>
      </w:r>
    </w:p>
    <w:p w14:paraId="5474712B" w14:textId="77777777" w:rsidR="00426650" w:rsidRPr="00426650" w:rsidRDefault="00426650" w:rsidP="00426650">
      <w:pPr>
        <w:widowControl w:val="0"/>
        <w:spacing w:before="63" w:after="120" w:line="256" w:lineRule="auto"/>
        <w:rPr>
          <w:rFonts w:ascii="Arial" w:eastAsia="Times New Roman" w:hAnsi="Arial" w:cs="Arial"/>
          <w:i/>
          <w:iCs/>
          <w:color w:val="000000"/>
          <w:kern w:val="28"/>
          <w:sz w:val="20"/>
          <w:szCs w:val="20"/>
          <w14:ligatures w14:val="none"/>
          <w14:cntxtAlts/>
        </w:rPr>
      </w:pPr>
      <w:r w:rsidRPr="00426650">
        <w:rPr>
          <w:rFonts w:ascii="Arial" w:eastAsia="Times New Roman" w:hAnsi="Arial" w:cs="Arial"/>
          <w:i/>
          <w:iCs/>
          <w:color w:val="000000"/>
          <w:kern w:val="28"/>
          <w:sz w:val="20"/>
          <w:szCs w:val="20"/>
          <w14:ligatures w14:val="none"/>
          <w14:cntxtAlts/>
        </w:rPr>
        <w:t xml:space="preserve">All of these are answered through UFMP which just concluded public commentary and is up for adoption in 2023. Current standards can be found in the </w:t>
      </w:r>
      <w:hyperlink r:id="rId75" w:history="1">
        <w:r w:rsidRPr="00426650">
          <w:rPr>
            <w:rFonts w:ascii="Arial" w:eastAsia="Times New Roman" w:hAnsi="Arial" w:cs="Arial"/>
            <w:i/>
            <w:iCs/>
            <w:color w:val="085296"/>
            <w:kern w:val="28"/>
            <w:sz w:val="20"/>
            <w:szCs w:val="20"/>
            <w:u w:val="single"/>
            <w14:ligatures w14:val="none"/>
            <w14:cntxtAlts/>
          </w:rPr>
          <w:t>2022 VT Design and Construction Standards Manual</w:t>
        </w:r>
      </w:hyperlink>
      <w:r w:rsidRPr="00426650">
        <w:rPr>
          <w:rFonts w:ascii="Arial" w:eastAsia="Times New Roman" w:hAnsi="Arial" w:cs="Arial"/>
          <w:i/>
          <w:iCs/>
          <w:color w:val="000000"/>
          <w:kern w:val="28"/>
          <w:sz w:val="20"/>
          <w:szCs w:val="20"/>
          <w14:ligatures w14:val="none"/>
          <w14:cntxtAlts/>
        </w:rPr>
        <w:t>.</w:t>
      </w:r>
    </w:p>
    <w:p w14:paraId="745657F0" w14:textId="56C44CE5"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Guidance: Organization could adopt development policies or other controlling provisions and written standards of practice or operating procedures that effectively protect trees during land disturbance and infrastructure maintenance activities. i.e., ordinances, formal site plan review process, permitting, mitigation, incentives, etc.</w:t>
      </w:r>
    </w:p>
    <w:p w14:paraId="2F7875C5" w14:textId="5CD2D92B"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xml:space="preserve">• City Green: </w:t>
      </w:r>
      <w:hyperlink r:id="rId76" w:history="1">
        <w:r w:rsidRPr="007E5442">
          <w:rPr>
            <w:rStyle w:val="Hyperlink"/>
            <w:rFonts w:ascii="Arial" w:eastAsia="Times New Roman" w:hAnsi="Arial" w:cs="Arial"/>
            <w:kern w:val="28"/>
            <w:sz w:val="20"/>
            <w:szCs w:val="20"/>
            <w14:ligatures w14:val="none"/>
            <w14:cntxtAlts/>
          </w:rPr>
          <w:t>The Urban Forest- Planning and Policy</w:t>
        </w:r>
      </w:hyperlink>
    </w:p>
    <w:p w14:paraId="3B4AC97A" w14:textId="6170C434"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xml:space="preserve">• City of Vancouver: </w:t>
      </w:r>
      <w:hyperlink r:id="rId77" w:anchor="redirect" w:history="1">
        <w:r w:rsidRPr="007E5442">
          <w:rPr>
            <w:rStyle w:val="Hyperlink"/>
            <w:rFonts w:ascii="Arial" w:eastAsia="Times New Roman" w:hAnsi="Arial" w:cs="Arial"/>
            <w:kern w:val="28"/>
            <w:sz w:val="20"/>
            <w:szCs w:val="20"/>
            <w14:ligatures w14:val="none"/>
            <w14:cntxtAlts/>
          </w:rPr>
          <w:t>Vancouver's Urban Forest Strategy</w:t>
        </w:r>
      </w:hyperlink>
    </w:p>
    <w:p w14:paraId="3F202F07" w14:textId="33EA9161"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xml:space="preserve">• UN Sustainable Urban and Peri-urban Forestry: </w:t>
      </w:r>
      <w:hyperlink r:id="rId78" w:history="1">
        <w:r w:rsidRPr="007E5442">
          <w:rPr>
            <w:rStyle w:val="Hyperlink"/>
            <w:rFonts w:ascii="Arial" w:eastAsia="Times New Roman" w:hAnsi="Arial" w:cs="Arial"/>
            <w:kern w:val="28"/>
            <w:sz w:val="20"/>
            <w:szCs w:val="20"/>
            <w14:ligatures w14:val="none"/>
            <w14:cntxtAlts/>
          </w:rPr>
          <w:t>An Integrative and Inclusive Nature-Based Solution for Green Recovery and Sustainable, Healthy and Resilient Cities</w:t>
        </w:r>
      </w:hyperlink>
    </w:p>
    <w:p w14:paraId="6274FF95"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Tree Care Standards: ANSI A300</w:t>
      </w:r>
    </w:p>
    <w:p w14:paraId="3D7DECB1"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Organization could adopt current ISA “Best Management Practices - Managing Trees During Construction.” Tree Protection examples could include:</w:t>
      </w:r>
    </w:p>
    <w:p w14:paraId="22EE1BEB"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Standards for tree protection.</w:t>
      </w:r>
    </w:p>
    <w:p w14:paraId="23B1C324"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Protective fencing.</w:t>
      </w:r>
    </w:p>
    <w:p w14:paraId="7597FB77"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Trenching, boring, or excavation in critical root zones.</w:t>
      </w:r>
    </w:p>
    <w:p w14:paraId="6296F7B1"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Preconstruction pruning of roots and branches.</w:t>
      </w:r>
    </w:p>
    <w:p w14:paraId="54A93E0E"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Mulching.</w:t>
      </w:r>
    </w:p>
    <w:p w14:paraId="7BBE897B"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Soil moisture, nutrient, and air exchange management.</w:t>
      </w:r>
    </w:p>
    <w:p w14:paraId="57AD3130" w14:textId="77777777" w:rsidR="007E2725"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Watering.</w:t>
      </w:r>
    </w:p>
    <w:p w14:paraId="050E4039" w14:textId="2A44E1DE" w:rsidR="00426650" w:rsidRPr="007E5442" w:rsidRDefault="007E2725" w:rsidP="007E2725">
      <w:pPr>
        <w:widowControl w:val="0"/>
        <w:spacing w:after="120" w:line="285" w:lineRule="auto"/>
        <w:rPr>
          <w:rFonts w:ascii="Arial" w:eastAsia="Times New Roman" w:hAnsi="Arial" w:cs="Arial"/>
          <w:color w:val="000000"/>
          <w:kern w:val="28"/>
          <w:sz w:val="20"/>
          <w:szCs w:val="20"/>
          <w14:ligatures w14:val="none"/>
          <w14:cntxtAlts/>
        </w:rPr>
      </w:pPr>
      <w:r w:rsidRPr="007E5442">
        <w:rPr>
          <w:rFonts w:ascii="Arial" w:eastAsia="Times New Roman" w:hAnsi="Arial" w:cs="Arial"/>
          <w:color w:val="000000"/>
          <w:kern w:val="28"/>
          <w:sz w:val="20"/>
          <w:szCs w:val="20"/>
          <w14:ligatures w14:val="none"/>
          <w14:cntxtAlts/>
        </w:rPr>
        <w:t>• Post-construction restoration.</w:t>
      </w:r>
    </w:p>
    <w:p w14:paraId="6E72678D" w14:textId="4F49B11E" w:rsidR="00B12BBF" w:rsidRDefault="00B12BBF" w:rsidP="00B12BBF">
      <w:pPr>
        <w:pStyle w:val="Default"/>
        <w:rPr>
          <w:sz w:val="22"/>
          <w:szCs w:val="22"/>
        </w:rPr>
      </w:pPr>
      <w:r>
        <w:rPr>
          <w:b/>
          <w:bCs/>
          <w:sz w:val="22"/>
          <w:szCs w:val="22"/>
        </w:rPr>
        <w:t xml:space="preserve">Indicator 9.2.1: </w:t>
      </w:r>
      <w:r>
        <w:rPr>
          <w:sz w:val="22"/>
          <w:szCs w:val="22"/>
        </w:rPr>
        <w:t>VT</w:t>
      </w:r>
      <w:r>
        <w:rPr>
          <w:i/>
          <w:iCs/>
          <w:sz w:val="22"/>
          <w:szCs w:val="22"/>
        </w:rPr>
        <w:t xml:space="preserve"> </w:t>
      </w:r>
      <w:r>
        <w:rPr>
          <w:sz w:val="22"/>
          <w:szCs w:val="22"/>
        </w:rPr>
        <w:t xml:space="preserve">has adopted </w:t>
      </w:r>
      <w:r>
        <w:rPr>
          <w:i/>
          <w:iCs/>
          <w:sz w:val="22"/>
          <w:szCs w:val="22"/>
        </w:rPr>
        <w:t xml:space="preserve">policies, </w:t>
      </w:r>
      <w:r>
        <w:rPr>
          <w:sz w:val="22"/>
          <w:szCs w:val="22"/>
        </w:rPr>
        <w:t xml:space="preserve">planning </w:t>
      </w:r>
      <w:r>
        <w:rPr>
          <w:i/>
          <w:iCs/>
          <w:sz w:val="22"/>
          <w:szCs w:val="22"/>
        </w:rPr>
        <w:t>strategies</w:t>
      </w:r>
      <w:r>
        <w:rPr>
          <w:sz w:val="22"/>
          <w:szCs w:val="22"/>
        </w:rPr>
        <w:t xml:space="preserve">, ordinances, and/or </w:t>
      </w:r>
      <w:r>
        <w:rPr>
          <w:i/>
          <w:iCs/>
          <w:sz w:val="22"/>
          <w:szCs w:val="22"/>
        </w:rPr>
        <w:t xml:space="preserve">best management practices </w:t>
      </w:r>
      <w:r>
        <w:rPr>
          <w:sz w:val="22"/>
          <w:szCs w:val="22"/>
        </w:rPr>
        <w:t xml:space="preserve">that govern the </w:t>
      </w:r>
      <w:r>
        <w:rPr>
          <w:i/>
          <w:iCs/>
          <w:sz w:val="22"/>
          <w:szCs w:val="22"/>
        </w:rPr>
        <w:t>planting</w:t>
      </w:r>
      <w:r>
        <w:rPr>
          <w:sz w:val="22"/>
          <w:szCs w:val="22"/>
        </w:rPr>
        <w:t xml:space="preserve">, establishment, maintenance, </w:t>
      </w:r>
      <w:r>
        <w:rPr>
          <w:i/>
          <w:iCs/>
          <w:sz w:val="22"/>
          <w:szCs w:val="22"/>
        </w:rPr>
        <w:t>protection</w:t>
      </w:r>
      <w:r>
        <w:rPr>
          <w:sz w:val="22"/>
          <w:szCs w:val="22"/>
        </w:rPr>
        <w:t xml:space="preserve">, risk management, and removal of trees. </w:t>
      </w:r>
    </w:p>
    <w:p w14:paraId="5C833DE0" w14:textId="77777777" w:rsidR="00C837F4" w:rsidRDefault="00C837F4" w:rsidP="00FB1F1B">
      <w:pPr>
        <w:pStyle w:val="Default"/>
        <w:rPr>
          <w:rFonts w:ascii="Arial" w:hAnsi="Arial" w:cs="Arial"/>
          <w:sz w:val="20"/>
          <w:szCs w:val="20"/>
        </w:rPr>
      </w:pPr>
    </w:p>
    <w:p w14:paraId="3CAA2D7A" w14:textId="4D3A9C19" w:rsidR="00FB1F1B" w:rsidRPr="002B5A4F" w:rsidRDefault="00FB1F1B" w:rsidP="00FB1F1B">
      <w:pPr>
        <w:pStyle w:val="Default"/>
        <w:rPr>
          <w:rFonts w:ascii="Arial" w:hAnsi="Arial" w:cs="Arial"/>
          <w:sz w:val="20"/>
          <w:szCs w:val="20"/>
        </w:rPr>
      </w:pPr>
      <w:r w:rsidRPr="002B5A4F">
        <w:rPr>
          <w:rFonts w:ascii="Arial" w:hAnsi="Arial" w:cs="Arial"/>
          <w:sz w:val="20"/>
          <w:szCs w:val="20"/>
        </w:rPr>
        <w:t xml:space="preserve">Guidance: The State University of New Jersey Agricultural Experiment Station: </w:t>
      </w:r>
      <w:hyperlink r:id="rId79" w:history="1">
        <w:r w:rsidRPr="002B5A4F">
          <w:rPr>
            <w:rStyle w:val="Hyperlink"/>
            <w:rFonts w:ascii="Arial" w:hAnsi="Arial" w:cs="Arial"/>
            <w:sz w:val="20"/>
            <w:szCs w:val="20"/>
          </w:rPr>
          <w:t>Best Management Practices for Tree Care</w:t>
        </w:r>
      </w:hyperlink>
      <w:r w:rsidRPr="002B5A4F">
        <w:rPr>
          <w:rFonts w:ascii="Arial" w:hAnsi="Arial" w:cs="Arial"/>
          <w:color w:val="0562C1"/>
          <w:sz w:val="20"/>
          <w:szCs w:val="20"/>
        </w:rPr>
        <w:t xml:space="preserve"> </w:t>
      </w:r>
      <w:r w:rsidRPr="002B5A4F">
        <w:rPr>
          <w:rFonts w:ascii="Arial" w:hAnsi="Arial" w:cs="Arial"/>
          <w:sz w:val="20"/>
          <w:szCs w:val="20"/>
        </w:rPr>
        <w:t xml:space="preserve">Course </w:t>
      </w:r>
    </w:p>
    <w:p w14:paraId="2E52E4D0" w14:textId="014F7D2F" w:rsidR="00B12BBF" w:rsidRPr="002B5A4F" w:rsidRDefault="00FB1F1B" w:rsidP="00FB1F1B">
      <w:pPr>
        <w:widowControl w:val="0"/>
        <w:spacing w:after="120" w:line="285" w:lineRule="auto"/>
        <w:rPr>
          <w:rFonts w:ascii="Arial" w:eastAsia="Times New Roman" w:hAnsi="Arial" w:cs="Arial"/>
          <w:color w:val="000000"/>
          <w:kern w:val="28"/>
          <w:sz w:val="20"/>
          <w:szCs w:val="20"/>
          <w14:ligatures w14:val="none"/>
          <w14:cntxtAlts/>
        </w:rPr>
      </w:pPr>
      <w:r w:rsidRPr="002B5A4F">
        <w:rPr>
          <w:rFonts w:ascii="Arial" w:hAnsi="Arial" w:cs="Arial"/>
          <w:sz w:val="20"/>
          <w:szCs w:val="20"/>
        </w:rPr>
        <w:t xml:space="preserve">City of Charlottesville: </w:t>
      </w:r>
      <w:hyperlink r:id="rId80" w:history="1">
        <w:r w:rsidRPr="002B5A4F">
          <w:rPr>
            <w:rStyle w:val="Hyperlink"/>
            <w:rFonts w:ascii="Arial" w:hAnsi="Arial" w:cs="Arial"/>
            <w:sz w:val="20"/>
            <w:szCs w:val="20"/>
          </w:rPr>
          <w:t>Best Management Practices for Tree Preservation, Transplanting, Removal and Replacement</w:t>
        </w:r>
      </w:hyperlink>
    </w:p>
    <w:p w14:paraId="6D694212" w14:textId="77777777" w:rsidR="00A719BA" w:rsidRDefault="00A719BA" w:rsidP="00A719BA">
      <w:pPr>
        <w:pStyle w:val="Default"/>
      </w:pPr>
    </w:p>
    <w:p w14:paraId="7A188D6B" w14:textId="3FAA9447" w:rsidR="00A719BA" w:rsidRPr="00FD1D59" w:rsidRDefault="00A719BA" w:rsidP="00A719BA">
      <w:pPr>
        <w:pStyle w:val="Default"/>
        <w:rPr>
          <w:rFonts w:ascii="Arial" w:hAnsi="Arial" w:cs="Arial"/>
          <w:sz w:val="20"/>
          <w:szCs w:val="20"/>
        </w:rPr>
      </w:pPr>
      <w:r w:rsidRPr="00FD1D59">
        <w:rPr>
          <w:rFonts w:ascii="Arial" w:hAnsi="Arial" w:cs="Arial"/>
          <w:b/>
          <w:bCs/>
          <w:sz w:val="20"/>
          <w:szCs w:val="20"/>
        </w:rPr>
        <w:lastRenderedPageBreak/>
        <w:t xml:space="preserve">Indicator 9.2.2: </w:t>
      </w:r>
      <w:r w:rsidRPr="00FD1D59">
        <w:rPr>
          <w:rFonts w:ascii="Arial" w:hAnsi="Arial" w:cs="Arial"/>
          <w:sz w:val="20"/>
          <w:szCs w:val="20"/>
        </w:rPr>
        <w:t>VT</w:t>
      </w:r>
      <w:r w:rsidRPr="00FD1D59">
        <w:rPr>
          <w:rFonts w:ascii="Arial" w:hAnsi="Arial" w:cs="Arial"/>
          <w:i/>
          <w:iCs/>
          <w:sz w:val="20"/>
          <w:szCs w:val="20"/>
        </w:rPr>
        <w:t xml:space="preserve"> </w:t>
      </w:r>
      <w:r w:rsidRPr="00FD1D59">
        <w:rPr>
          <w:rFonts w:ascii="Arial" w:hAnsi="Arial" w:cs="Arial"/>
          <w:sz w:val="20"/>
          <w:szCs w:val="20"/>
        </w:rPr>
        <w:t xml:space="preserve">regularly assesses and utilizes current and scalable urban or community tree health, canopy distribution, social and ecological vulnerability, and </w:t>
      </w:r>
      <w:r w:rsidRPr="00FD1D59">
        <w:rPr>
          <w:rFonts w:ascii="Arial" w:hAnsi="Arial" w:cs="Arial"/>
          <w:i/>
          <w:iCs/>
          <w:sz w:val="20"/>
          <w:szCs w:val="20"/>
        </w:rPr>
        <w:t xml:space="preserve">ecosystem services </w:t>
      </w:r>
      <w:r w:rsidRPr="00FD1D59">
        <w:rPr>
          <w:rFonts w:ascii="Arial" w:hAnsi="Arial" w:cs="Arial"/>
          <w:sz w:val="20"/>
          <w:szCs w:val="20"/>
        </w:rPr>
        <w:t xml:space="preserve">data to inform, formulate, and adopt </w:t>
      </w:r>
      <w:r w:rsidRPr="00FD1D59">
        <w:rPr>
          <w:rFonts w:ascii="Arial" w:hAnsi="Arial" w:cs="Arial"/>
          <w:i/>
          <w:iCs/>
          <w:sz w:val="20"/>
          <w:szCs w:val="20"/>
        </w:rPr>
        <w:t xml:space="preserve">urban or community forest </w:t>
      </w:r>
      <w:r w:rsidRPr="00FD1D59">
        <w:rPr>
          <w:rFonts w:ascii="Arial" w:hAnsi="Arial" w:cs="Arial"/>
          <w:sz w:val="20"/>
          <w:szCs w:val="20"/>
        </w:rPr>
        <w:t xml:space="preserve">policies, planning goals, management </w:t>
      </w:r>
      <w:r w:rsidRPr="00FD1D59">
        <w:rPr>
          <w:rFonts w:ascii="Arial" w:hAnsi="Arial" w:cs="Arial"/>
          <w:i/>
          <w:iCs/>
          <w:sz w:val="20"/>
          <w:szCs w:val="20"/>
        </w:rPr>
        <w:t>strategies</w:t>
      </w:r>
      <w:r w:rsidRPr="00FD1D59">
        <w:rPr>
          <w:rFonts w:ascii="Arial" w:hAnsi="Arial" w:cs="Arial"/>
          <w:sz w:val="20"/>
          <w:szCs w:val="20"/>
        </w:rPr>
        <w:t xml:space="preserve">, maintenance standards, and </w:t>
      </w:r>
      <w:r w:rsidRPr="00FD1D59">
        <w:rPr>
          <w:rFonts w:ascii="Arial" w:hAnsi="Arial" w:cs="Arial"/>
          <w:i/>
          <w:iCs/>
          <w:sz w:val="20"/>
          <w:szCs w:val="20"/>
        </w:rPr>
        <w:t xml:space="preserve">program </w:t>
      </w:r>
      <w:r w:rsidRPr="00FD1D59">
        <w:rPr>
          <w:rFonts w:ascii="Arial" w:hAnsi="Arial" w:cs="Arial"/>
          <w:sz w:val="20"/>
          <w:szCs w:val="20"/>
        </w:rPr>
        <w:t xml:space="preserve">goals. </w:t>
      </w:r>
    </w:p>
    <w:p w14:paraId="6D010472" w14:textId="77777777" w:rsidR="00C837F4" w:rsidRDefault="00C837F4" w:rsidP="00FD1D59">
      <w:pPr>
        <w:pStyle w:val="Default"/>
        <w:rPr>
          <w:rFonts w:ascii="Arial" w:hAnsi="Arial" w:cs="Arial"/>
          <w:sz w:val="20"/>
          <w:szCs w:val="20"/>
        </w:rPr>
      </w:pPr>
    </w:p>
    <w:p w14:paraId="252771FD" w14:textId="31E9AF90" w:rsidR="00A719BA" w:rsidRPr="00FD1D59" w:rsidRDefault="00FD1D59" w:rsidP="00FD1D59">
      <w:pPr>
        <w:pStyle w:val="Default"/>
        <w:rPr>
          <w:rFonts w:ascii="Arial" w:eastAsia="Times New Roman" w:hAnsi="Arial" w:cs="Arial"/>
          <w:b/>
          <w:bCs/>
          <w:kern w:val="28"/>
          <w:sz w:val="20"/>
          <w:szCs w:val="20"/>
          <w14:ligatures w14:val="none"/>
          <w14:cntxtAlts/>
        </w:rPr>
      </w:pPr>
      <w:r w:rsidRPr="00FD1D59">
        <w:rPr>
          <w:rFonts w:ascii="Arial" w:hAnsi="Arial" w:cs="Arial"/>
          <w:sz w:val="20"/>
          <w:szCs w:val="20"/>
        </w:rPr>
        <w:t xml:space="preserve">Guidance: US Climate Resilience Toolkit: </w:t>
      </w:r>
      <w:hyperlink r:id="rId81" w:history="1">
        <w:r w:rsidRPr="00C93195">
          <w:rPr>
            <w:rStyle w:val="Hyperlink"/>
            <w:rFonts w:ascii="Arial" w:hAnsi="Arial" w:cs="Arial"/>
            <w:sz w:val="20"/>
            <w:szCs w:val="20"/>
          </w:rPr>
          <w:t>Urban Tree Canopy Assessment</w:t>
        </w:r>
      </w:hyperlink>
    </w:p>
    <w:p w14:paraId="683ADF62" w14:textId="77777777" w:rsidR="006D283F" w:rsidRDefault="006D283F" w:rsidP="00426650">
      <w:pPr>
        <w:widowControl w:val="0"/>
        <w:spacing w:after="120" w:line="285" w:lineRule="auto"/>
        <w:rPr>
          <w:rFonts w:ascii="Arial" w:eastAsia="Times New Roman" w:hAnsi="Arial" w:cs="Arial"/>
          <w:b/>
          <w:bCs/>
          <w:color w:val="000000"/>
          <w:kern w:val="28"/>
          <w:sz w:val="20"/>
          <w:szCs w:val="20"/>
          <w14:ligatures w14:val="none"/>
          <w14:cntxtAlts/>
        </w:rPr>
      </w:pPr>
    </w:p>
    <w:p w14:paraId="3FEEE2EC" w14:textId="359894AF" w:rsidR="009A7616" w:rsidRPr="00426650" w:rsidRDefault="006D283F" w:rsidP="00426650">
      <w:pPr>
        <w:widowControl w:val="0"/>
        <w:spacing w:after="120" w:line="285" w:lineRule="auto"/>
        <w:rPr>
          <w:rFonts w:ascii="Calibri" w:eastAsia="Times New Roman" w:hAnsi="Calibri" w:cs="Calibri"/>
          <w:color w:val="000000"/>
          <w:kern w:val="28"/>
          <w:sz w:val="20"/>
          <w:szCs w:val="20"/>
          <w14:ligatures w14:val="none"/>
          <w14:cntxtAlts/>
        </w:rPr>
      </w:pPr>
      <w:r>
        <w:rPr>
          <w:rFonts w:ascii="Arial" w:eastAsia="Times New Roman" w:hAnsi="Arial" w:cs="Arial"/>
          <w:b/>
          <w:bCs/>
          <w:color w:val="000000"/>
          <w:kern w:val="28"/>
          <w:sz w:val="20"/>
          <w:szCs w:val="20"/>
          <w14:ligatures w14:val="none"/>
          <w14:cntxtAlts/>
        </w:rPr>
        <w:t>P</w:t>
      </w:r>
      <w:r w:rsidR="009A7616" w:rsidRPr="009A7616">
        <w:rPr>
          <w:rFonts w:ascii="Arial" w:eastAsia="Times New Roman" w:hAnsi="Arial" w:cs="Arial"/>
          <w:b/>
          <w:bCs/>
          <w:color w:val="000000"/>
          <w:kern w:val="28"/>
          <w:sz w:val="20"/>
          <w:szCs w:val="20"/>
          <w14:ligatures w14:val="none"/>
          <w14:cntxtAlts/>
        </w:rPr>
        <w:t>M</w:t>
      </w:r>
      <w:r w:rsidR="009A7616" w:rsidRPr="009A7616">
        <w:rPr>
          <w:rFonts w:ascii="Arial" w:eastAsia="Times New Roman" w:hAnsi="Arial" w:cs="Arial"/>
          <w:b/>
          <w:bCs/>
          <w:color w:val="000000"/>
          <w:spacing w:val="-9"/>
          <w:kern w:val="28"/>
          <w:sz w:val="20"/>
          <w:szCs w:val="20"/>
          <w14:ligatures w14:val="none"/>
          <w14:cntxtAlts/>
        </w:rPr>
        <w:t xml:space="preserve"> </w:t>
      </w:r>
      <w:r w:rsidR="009A7616" w:rsidRPr="009A7616">
        <w:rPr>
          <w:rFonts w:ascii="Arial" w:eastAsia="Times New Roman" w:hAnsi="Arial" w:cs="Arial"/>
          <w:b/>
          <w:bCs/>
          <w:color w:val="000000"/>
          <w:kern w:val="28"/>
          <w:sz w:val="20"/>
          <w:szCs w:val="20"/>
          <w14:ligatures w14:val="none"/>
          <w14:cntxtAlts/>
        </w:rPr>
        <w:t>9.3</w:t>
      </w:r>
      <w:r w:rsidR="009A7616" w:rsidRPr="009A7616">
        <w:rPr>
          <w:rFonts w:ascii="Arial" w:eastAsia="Times New Roman" w:hAnsi="Arial" w:cs="Arial"/>
          <w:b/>
          <w:bCs/>
          <w:color w:val="000000"/>
          <w:spacing w:val="-7"/>
          <w:kern w:val="28"/>
          <w:sz w:val="20"/>
          <w:szCs w:val="20"/>
          <w14:ligatures w14:val="none"/>
          <w14:cntxtAlts/>
        </w:rPr>
        <w:t xml:space="preserve"> </w:t>
      </w:r>
      <w:r w:rsidR="009A7616" w:rsidRPr="009A7616">
        <w:rPr>
          <w:rFonts w:ascii="Arial" w:eastAsia="Times New Roman" w:hAnsi="Arial" w:cs="Arial"/>
          <w:b/>
          <w:bCs/>
          <w:color w:val="000000"/>
          <w:kern w:val="28"/>
          <w:sz w:val="20"/>
          <w:szCs w:val="20"/>
          <w14:ligatures w14:val="none"/>
          <w14:cntxtAlts/>
        </w:rPr>
        <w:t>–</w:t>
      </w:r>
      <w:r w:rsidR="009A7616" w:rsidRPr="009A7616">
        <w:rPr>
          <w:rFonts w:ascii="Arial" w:eastAsia="Times New Roman" w:hAnsi="Arial" w:cs="Arial"/>
          <w:b/>
          <w:bCs/>
          <w:color w:val="000000"/>
          <w:spacing w:val="-10"/>
          <w:kern w:val="28"/>
          <w:sz w:val="20"/>
          <w:szCs w:val="20"/>
          <w14:ligatures w14:val="none"/>
          <w14:cntxtAlts/>
        </w:rPr>
        <w:t xml:space="preserve"> </w:t>
      </w:r>
      <w:r w:rsidR="007F3CD0" w:rsidRPr="00C93195">
        <w:rPr>
          <w:rFonts w:ascii="Arial" w:eastAsia="Times New Roman" w:hAnsi="Arial" w:cs="Arial"/>
          <w:color w:val="000000"/>
          <w:kern w:val="28"/>
          <w:sz w:val="20"/>
          <w:szCs w:val="20"/>
          <w14:ligatures w14:val="none"/>
          <w14:cntxtAlts/>
        </w:rPr>
        <w:t>VT</w:t>
      </w:r>
      <w:r w:rsidR="009A7616" w:rsidRPr="00C93195">
        <w:rPr>
          <w:rFonts w:ascii="Arial" w:eastAsia="Times New Roman" w:hAnsi="Arial" w:cs="Arial"/>
          <w:color w:val="000000"/>
          <w:spacing w:val="-11"/>
          <w:kern w:val="28"/>
          <w:sz w:val="20"/>
          <w:szCs w:val="20"/>
          <w14:ligatures w14:val="none"/>
          <w14:cntxtAlts/>
        </w:rPr>
        <w:t xml:space="preserve"> </w:t>
      </w:r>
      <w:r w:rsidR="009A7616" w:rsidRPr="009A7616">
        <w:rPr>
          <w:rFonts w:ascii="Arial" w:eastAsia="Times New Roman" w:hAnsi="Arial" w:cs="Arial"/>
          <w:color w:val="000000"/>
          <w:kern w:val="28"/>
          <w:sz w:val="20"/>
          <w:szCs w:val="20"/>
          <w14:ligatures w14:val="none"/>
          <w14:cntxtAlts/>
        </w:rPr>
        <w:t>coordinates</w:t>
      </w:r>
      <w:r w:rsidR="009A7616" w:rsidRPr="009A7616">
        <w:rPr>
          <w:rFonts w:ascii="Arial" w:eastAsia="Times New Roman" w:hAnsi="Arial" w:cs="Arial"/>
          <w:color w:val="000000"/>
          <w:spacing w:val="-10"/>
          <w:kern w:val="28"/>
          <w:sz w:val="20"/>
          <w:szCs w:val="20"/>
          <w14:ligatures w14:val="none"/>
          <w14:cntxtAlts/>
        </w:rPr>
        <w:t xml:space="preserve"> </w:t>
      </w:r>
      <w:r w:rsidR="009A7616" w:rsidRPr="009A7616">
        <w:rPr>
          <w:rFonts w:ascii="Arial" w:eastAsia="Times New Roman" w:hAnsi="Arial" w:cs="Arial"/>
          <w:color w:val="000000"/>
          <w:kern w:val="28"/>
          <w:sz w:val="20"/>
          <w:szCs w:val="20"/>
          <w14:ligatures w14:val="none"/>
          <w14:cntxtAlts/>
        </w:rPr>
        <w:t>tree</w:t>
      </w:r>
      <w:r w:rsidR="009A7616" w:rsidRPr="009A7616">
        <w:rPr>
          <w:rFonts w:ascii="Arial" w:eastAsia="Times New Roman" w:hAnsi="Arial" w:cs="Arial"/>
          <w:color w:val="000000"/>
          <w:spacing w:val="-11"/>
          <w:kern w:val="28"/>
          <w:sz w:val="20"/>
          <w:szCs w:val="20"/>
          <w14:ligatures w14:val="none"/>
          <w14:cntxtAlts/>
        </w:rPr>
        <w:t xml:space="preserve"> </w:t>
      </w:r>
      <w:r w:rsidR="009A7616" w:rsidRPr="009A7616">
        <w:rPr>
          <w:rFonts w:ascii="Arial" w:eastAsia="Times New Roman" w:hAnsi="Arial" w:cs="Arial"/>
          <w:i/>
          <w:iCs/>
          <w:color w:val="000000"/>
          <w:kern w:val="28"/>
          <w:sz w:val="20"/>
          <w:szCs w:val="20"/>
          <w14:ligatures w14:val="none"/>
          <w14:cntxtAlts/>
        </w:rPr>
        <w:t>planting</w:t>
      </w:r>
      <w:r w:rsidR="009A7616" w:rsidRPr="009A7616">
        <w:rPr>
          <w:rFonts w:ascii="Arial" w:eastAsia="Times New Roman" w:hAnsi="Arial" w:cs="Arial"/>
          <w:i/>
          <w:iCs/>
          <w:color w:val="000000"/>
          <w:spacing w:val="-10"/>
          <w:kern w:val="28"/>
          <w:sz w:val="20"/>
          <w:szCs w:val="20"/>
          <w14:ligatures w14:val="none"/>
          <w14:cntxtAlts/>
        </w:rPr>
        <w:t xml:space="preserve"> </w:t>
      </w:r>
      <w:r w:rsidR="009A7616" w:rsidRPr="009A7616">
        <w:rPr>
          <w:rFonts w:ascii="Arial" w:eastAsia="Times New Roman" w:hAnsi="Arial" w:cs="Arial"/>
          <w:color w:val="000000"/>
          <w:kern w:val="28"/>
          <w:sz w:val="20"/>
          <w:szCs w:val="20"/>
          <w14:ligatures w14:val="none"/>
          <w14:cntxtAlts/>
        </w:rPr>
        <w:t>and</w:t>
      </w:r>
      <w:r w:rsidR="009A7616" w:rsidRPr="009A7616">
        <w:rPr>
          <w:rFonts w:ascii="Arial" w:eastAsia="Times New Roman" w:hAnsi="Arial" w:cs="Arial"/>
          <w:color w:val="000000"/>
          <w:spacing w:val="-10"/>
          <w:kern w:val="28"/>
          <w:sz w:val="20"/>
          <w:szCs w:val="20"/>
          <w14:ligatures w14:val="none"/>
          <w14:cntxtAlts/>
        </w:rPr>
        <w:t xml:space="preserve"> </w:t>
      </w:r>
      <w:r w:rsidR="009A7616" w:rsidRPr="009A7616">
        <w:rPr>
          <w:rFonts w:ascii="Arial" w:eastAsia="Times New Roman" w:hAnsi="Arial" w:cs="Arial"/>
          <w:color w:val="000000"/>
          <w:spacing w:val="-2"/>
          <w:kern w:val="28"/>
          <w:sz w:val="20"/>
          <w:szCs w:val="20"/>
          <w14:ligatures w14:val="none"/>
          <w14:cntxtAlts/>
        </w:rPr>
        <w:t>establishment.</w:t>
      </w:r>
      <w:r w:rsidR="009A7616" w:rsidRPr="009A7616">
        <w:rPr>
          <w:rFonts w:ascii="Arial" w:eastAsia="Times New Roman" w:hAnsi="Arial" w:cs="Arial"/>
          <w:color w:val="000000"/>
          <w:kern w:val="28"/>
          <w:sz w:val="20"/>
          <w:szCs w:val="20"/>
          <w14:ligatures w14:val="none"/>
          <w14:cntxtAlts/>
        </w:rPr>
        <w:t xml:space="preserve"> </w:t>
      </w:r>
    </w:p>
    <w:p w14:paraId="046FB90A" w14:textId="77777777" w:rsidR="0057726C" w:rsidRPr="0057726C" w:rsidRDefault="0057726C" w:rsidP="0057726C">
      <w:pPr>
        <w:widowControl w:val="0"/>
        <w:spacing w:before="63" w:after="120" w:line="256" w:lineRule="auto"/>
        <w:rPr>
          <w:rFonts w:ascii="Arial" w:eastAsia="Times New Roman" w:hAnsi="Arial" w:cs="Arial"/>
          <w:i/>
          <w:color w:val="6B97C0"/>
          <w:kern w:val="28"/>
          <w:sz w:val="20"/>
          <w:szCs w:val="20"/>
          <w14:ligatures w14:val="none"/>
          <w14:cntxtAlts/>
        </w:rPr>
      </w:pPr>
      <w:r w:rsidRPr="0057726C">
        <w:rPr>
          <w:rFonts w:ascii="Arial" w:eastAsia="Times New Roman" w:hAnsi="Arial" w:cs="Arial"/>
          <w:i/>
          <w:color w:val="000000"/>
          <w:spacing w:val="-2"/>
          <w:kern w:val="28"/>
          <w:sz w:val="20"/>
          <w:szCs w:val="20"/>
          <w14:ligatures w14:val="none"/>
          <w14:cntxtAlts/>
        </w:rPr>
        <w:t>All tree plantings are coordinated through the Office of Forestry. Tree planting standards are detailed within the VTree Planting Standards. This includes specifications for diversity, planting stock, and methods to ensure success. These standards are currently included in the Design and Construction Standards Manual. A planting plan was funded by the Virginia Department of Forestry Urban and Community Forestry Assistance grant in 2022 and will be completed in 2023. Tree planting standards are also covered within the UFMP in the Tree Replacement and Canopy Expansion Planning section. (Page 51)</w:t>
      </w:r>
    </w:p>
    <w:p w14:paraId="010627B0" w14:textId="20632EAB" w:rsidR="003F7D2C" w:rsidRPr="003F7D2C" w:rsidRDefault="003F7D2C" w:rsidP="003F7D2C">
      <w:pPr>
        <w:pStyle w:val="Default"/>
        <w:rPr>
          <w:rFonts w:ascii="Arial" w:hAnsi="Arial" w:cs="Arial"/>
          <w:sz w:val="20"/>
          <w:szCs w:val="20"/>
        </w:rPr>
      </w:pPr>
      <w:r w:rsidRPr="003F7D2C">
        <w:rPr>
          <w:rFonts w:ascii="Arial" w:hAnsi="Arial" w:cs="Arial"/>
          <w:b/>
          <w:bCs/>
          <w:sz w:val="20"/>
          <w:szCs w:val="20"/>
        </w:rPr>
        <w:t xml:space="preserve">Indicator 9.3.1: </w:t>
      </w:r>
      <w:r w:rsidR="00B73B35">
        <w:rPr>
          <w:rFonts w:ascii="Arial" w:hAnsi="Arial" w:cs="Arial"/>
          <w:sz w:val="20"/>
          <w:szCs w:val="20"/>
        </w:rPr>
        <w:t>VT</w:t>
      </w:r>
      <w:r w:rsidRPr="003F7D2C">
        <w:rPr>
          <w:rFonts w:ascii="Arial" w:hAnsi="Arial" w:cs="Arial"/>
          <w:sz w:val="20"/>
          <w:szCs w:val="20"/>
        </w:rPr>
        <w:t xml:space="preserve"> has an established program for planting and establishing site-appropriate trees on managed public and/or private property, including green stormwater infrastructure, in accordance with nationally or regionally adopted best management practices. </w:t>
      </w:r>
    </w:p>
    <w:p w14:paraId="3CAB72D6" w14:textId="77777777" w:rsidR="00C837F4" w:rsidRDefault="00C837F4" w:rsidP="006D691C">
      <w:pPr>
        <w:pStyle w:val="Default"/>
        <w:rPr>
          <w:sz w:val="22"/>
          <w:szCs w:val="22"/>
        </w:rPr>
      </w:pPr>
    </w:p>
    <w:p w14:paraId="4D1A5EBE" w14:textId="5B148126" w:rsidR="0057726C" w:rsidRDefault="006D691C" w:rsidP="006D691C">
      <w:pPr>
        <w:pStyle w:val="Default"/>
        <w:rPr>
          <w:rFonts w:ascii="Arial" w:hAnsi="Arial" w:cs="Arial"/>
          <w:color w:val="0562C1"/>
          <w:sz w:val="20"/>
          <w:szCs w:val="20"/>
        </w:rPr>
      </w:pPr>
      <w:r>
        <w:rPr>
          <w:sz w:val="22"/>
          <w:szCs w:val="22"/>
        </w:rPr>
        <w:t xml:space="preserve">Guidance: </w:t>
      </w:r>
      <w:r w:rsidR="003F22DC" w:rsidRPr="003F22DC">
        <w:rPr>
          <w:rFonts w:ascii="Arial" w:hAnsi="Arial" w:cs="Arial"/>
          <w:sz w:val="20"/>
          <w:szCs w:val="20"/>
        </w:rPr>
        <w:t xml:space="preserve">City of Ottawa: </w:t>
      </w:r>
      <w:hyperlink r:id="rId82" w:history="1">
        <w:r w:rsidR="003F22DC" w:rsidRPr="00576B52">
          <w:rPr>
            <w:rStyle w:val="Hyperlink"/>
            <w:rFonts w:ascii="Arial" w:hAnsi="Arial" w:cs="Arial"/>
            <w:sz w:val="20"/>
            <w:szCs w:val="20"/>
          </w:rPr>
          <w:t>Tree planting</w:t>
        </w:r>
      </w:hyperlink>
    </w:p>
    <w:p w14:paraId="64591A00" w14:textId="1F8DA869" w:rsidR="00576B52" w:rsidRDefault="00576B52" w:rsidP="0057726C">
      <w:pPr>
        <w:widowControl w:val="0"/>
        <w:spacing w:after="120" w:line="285" w:lineRule="auto"/>
        <w:rPr>
          <w:rFonts w:ascii="Arial" w:hAnsi="Arial" w:cs="Arial"/>
          <w:color w:val="0562C1"/>
          <w:sz w:val="20"/>
          <w:szCs w:val="20"/>
        </w:rPr>
      </w:pPr>
      <w:r w:rsidRPr="00576B52">
        <w:rPr>
          <w:rFonts w:ascii="Arial" w:hAnsi="Arial" w:cs="Arial"/>
          <w:sz w:val="20"/>
          <w:szCs w:val="20"/>
        </w:rPr>
        <w:t xml:space="preserve">Trees and Design Action Group: </w:t>
      </w:r>
      <w:hyperlink r:id="rId83" w:history="1">
        <w:r w:rsidRPr="000E1BD3">
          <w:rPr>
            <w:rStyle w:val="Hyperlink"/>
            <w:rFonts w:ascii="Arial" w:hAnsi="Arial" w:cs="Arial"/>
            <w:sz w:val="20"/>
            <w:szCs w:val="20"/>
          </w:rPr>
          <w:t>Guides to Inform Decision-making on Urban Trees</w:t>
        </w:r>
      </w:hyperlink>
    </w:p>
    <w:p w14:paraId="322BDD52" w14:textId="379565A7" w:rsidR="00B73B35" w:rsidRPr="00B73B35" w:rsidRDefault="00B73B35" w:rsidP="00B73B35">
      <w:pPr>
        <w:pStyle w:val="Default"/>
        <w:rPr>
          <w:rFonts w:ascii="Arial" w:hAnsi="Arial" w:cs="Arial"/>
          <w:sz w:val="20"/>
          <w:szCs w:val="20"/>
        </w:rPr>
      </w:pPr>
      <w:r w:rsidRPr="00B73B35">
        <w:rPr>
          <w:rFonts w:ascii="Arial" w:hAnsi="Arial" w:cs="Arial"/>
          <w:b/>
          <w:bCs/>
          <w:sz w:val="20"/>
          <w:szCs w:val="20"/>
        </w:rPr>
        <w:t xml:space="preserve">Indicator 9.3.2: </w:t>
      </w:r>
      <w:r>
        <w:rPr>
          <w:rFonts w:ascii="Arial" w:hAnsi="Arial" w:cs="Arial"/>
          <w:sz w:val="20"/>
          <w:szCs w:val="20"/>
        </w:rPr>
        <w:t>VT</w:t>
      </w:r>
      <w:r w:rsidRPr="00B73B35">
        <w:rPr>
          <w:rFonts w:ascii="Arial" w:hAnsi="Arial" w:cs="Arial"/>
          <w:i/>
          <w:iCs/>
          <w:sz w:val="20"/>
          <w:szCs w:val="20"/>
        </w:rPr>
        <w:t xml:space="preserve"> </w:t>
      </w:r>
      <w:r w:rsidRPr="00B73B35">
        <w:rPr>
          <w:rFonts w:ascii="Arial" w:hAnsi="Arial" w:cs="Arial"/>
          <w:sz w:val="20"/>
          <w:szCs w:val="20"/>
        </w:rPr>
        <w:t xml:space="preserve">demonstrates appropriate post-planting follow-up care for all trees based on species, size, and type of stock, </w:t>
      </w:r>
      <w:r w:rsidRPr="00B73B35">
        <w:rPr>
          <w:rFonts w:ascii="Arial" w:hAnsi="Arial" w:cs="Arial"/>
          <w:i/>
          <w:iCs/>
          <w:sz w:val="20"/>
          <w:szCs w:val="20"/>
        </w:rPr>
        <w:t xml:space="preserve">site </w:t>
      </w:r>
      <w:r w:rsidRPr="00B73B35">
        <w:rPr>
          <w:rFonts w:ascii="Arial" w:hAnsi="Arial" w:cs="Arial"/>
          <w:sz w:val="20"/>
          <w:szCs w:val="20"/>
        </w:rPr>
        <w:t xml:space="preserve">characteristics, local climate, and maintenance needs. </w:t>
      </w:r>
    </w:p>
    <w:p w14:paraId="662EC88E" w14:textId="77777777" w:rsidR="00C837F4" w:rsidRDefault="00C837F4" w:rsidP="00FD52F0">
      <w:pPr>
        <w:widowControl w:val="0"/>
        <w:spacing w:after="120" w:line="240" w:lineRule="auto"/>
        <w:rPr>
          <w:rFonts w:ascii="Arial" w:hAnsi="Arial" w:cs="Arial"/>
          <w:sz w:val="20"/>
          <w:szCs w:val="20"/>
        </w:rPr>
      </w:pPr>
    </w:p>
    <w:p w14:paraId="5D7996AD" w14:textId="18614207" w:rsidR="00B73B35" w:rsidRDefault="006D691C" w:rsidP="00FD52F0">
      <w:pPr>
        <w:widowControl w:val="0"/>
        <w:spacing w:after="120" w:line="240" w:lineRule="auto"/>
        <w:rPr>
          <w:rFonts w:ascii="Arial" w:hAnsi="Arial" w:cs="Arial"/>
          <w:color w:val="0562C1"/>
          <w:sz w:val="20"/>
          <w:szCs w:val="20"/>
        </w:rPr>
      </w:pPr>
      <w:r>
        <w:rPr>
          <w:rFonts w:ascii="Arial" w:hAnsi="Arial" w:cs="Arial"/>
          <w:sz w:val="20"/>
          <w:szCs w:val="20"/>
        </w:rPr>
        <w:t xml:space="preserve">Guidance: </w:t>
      </w:r>
      <w:r w:rsidRPr="006D691C">
        <w:rPr>
          <w:rFonts w:ascii="Arial" w:hAnsi="Arial" w:cs="Arial"/>
          <w:sz w:val="20"/>
          <w:szCs w:val="20"/>
        </w:rPr>
        <w:t xml:space="preserve">Canopy: </w:t>
      </w:r>
      <w:hyperlink r:id="rId84" w:history="1">
        <w:r w:rsidRPr="006D691C">
          <w:rPr>
            <w:rStyle w:val="Hyperlink"/>
            <w:rFonts w:ascii="Arial" w:hAnsi="Arial" w:cs="Arial"/>
            <w:sz w:val="20"/>
            <w:szCs w:val="20"/>
          </w:rPr>
          <w:t>Caring for Trees</w:t>
        </w:r>
      </w:hyperlink>
    </w:p>
    <w:p w14:paraId="5F264A43" w14:textId="7A457B55" w:rsidR="00FD52F0" w:rsidRPr="00FD52F0" w:rsidRDefault="00FD52F0" w:rsidP="00FD52F0">
      <w:pPr>
        <w:widowControl w:val="0"/>
        <w:spacing w:after="120" w:line="240" w:lineRule="auto"/>
        <w:rPr>
          <w:rFonts w:ascii="Arial" w:eastAsia="Times New Roman" w:hAnsi="Arial" w:cs="Arial"/>
          <w:color w:val="000000"/>
          <w:kern w:val="28"/>
          <w:sz w:val="20"/>
          <w:szCs w:val="20"/>
          <w14:ligatures w14:val="none"/>
          <w14:cntxtAlts/>
        </w:rPr>
      </w:pPr>
      <w:r w:rsidRPr="00FD52F0">
        <w:rPr>
          <w:rFonts w:ascii="Arial" w:hAnsi="Arial" w:cs="Arial"/>
          <w:sz w:val="20"/>
          <w:szCs w:val="20"/>
        </w:rPr>
        <w:t>University of Nebraska- Lincoln Institute of Agriculture and Natural Resources:</w:t>
      </w:r>
      <w:hyperlink r:id="rId85" w:history="1">
        <w:r w:rsidRPr="00FD52F0">
          <w:rPr>
            <w:rStyle w:val="Hyperlink"/>
            <w:rFonts w:ascii="Arial" w:hAnsi="Arial" w:cs="Arial"/>
            <w:sz w:val="20"/>
            <w:szCs w:val="20"/>
          </w:rPr>
          <w:t xml:space="preserve"> Follow-Up Care for Newly Planted Trees</w:t>
        </w:r>
      </w:hyperlink>
    </w:p>
    <w:p w14:paraId="03F18A98" w14:textId="77777777" w:rsidR="00C837F4" w:rsidRDefault="00C837F4" w:rsidP="00CD0A0A">
      <w:pPr>
        <w:pStyle w:val="Default"/>
        <w:rPr>
          <w:rFonts w:ascii="Arial" w:hAnsi="Arial" w:cs="Arial"/>
          <w:b/>
          <w:bCs/>
          <w:sz w:val="20"/>
          <w:szCs w:val="20"/>
        </w:rPr>
      </w:pPr>
    </w:p>
    <w:p w14:paraId="3D854E0E" w14:textId="2BD0CA67" w:rsidR="00CD0A0A" w:rsidRPr="00CD0A0A" w:rsidRDefault="00CD0A0A" w:rsidP="00CD0A0A">
      <w:pPr>
        <w:pStyle w:val="Default"/>
        <w:rPr>
          <w:rFonts w:ascii="Arial" w:hAnsi="Arial" w:cs="Arial"/>
          <w:sz w:val="20"/>
          <w:szCs w:val="20"/>
        </w:rPr>
      </w:pPr>
      <w:r w:rsidRPr="00CD0A0A">
        <w:rPr>
          <w:rFonts w:ascii="Arial" w:hAnsi="Arial" w:cs="Arial"/>
          <w:b/>
          <w:bCs/>
          <w:sz w:val="20"/>
          <w:szCs w:val="20"/>
        </w:rPr>
        <w:t xml:space="preserve">Indicator 9.3.3: </w:t>
      </w:r>
      <w:r>
        <w:rPr>
          <w:rFonts w:ascii="Arial" w:hAnsi="Arial" w:cs="Arial"/>
          <w:sz w:val="20"/>
          <w:szCs w:val="20"/>
        </w:rPr>
        <w:t>VT</w:t>
      </w:r>
      <w:r w:rsidRPr="00CD0A0A">
        <w:rPr>
          <w:rFonts w:ascii="Arial" w:hAnsi="Arial" w:cs="Arial"/>
          <w:i/>
          <w:iCs/>
          <w:sz w:val="20"/>
          <w:szCs w:val="20"/>
        </w:rPr>
        <w:t xml:space="preserve"> </w:t>
      </w:r>
      <w:r w:rsidRPr="00CD0A0A">
        <w:rPr>
          <w:rFonts w:ascii="Arial" w:hAnsi="Arial" w:cs="Arial"/>
          <w:sz w:val="20"/>
          <w:szCs w:val="20"/>
        </w:rPr>
        <w:t xml:space="preserve">actively supports initiatives, policies, outreach, or public assistance strategies that encourage private landowners to replace trees that have died or been removed. </w:t>
      </w:r>
    </w:p>
    <w:p w14:paraId="06F638FC" w14:textId="094C9F4E" w:rsidR="00CD0A0A" w:rsidRDefault="00C905DC" w:rsidP="00DC06A5">
      <w:pPr>
        <w:pStyle w:val="BodyText"/>
        <w:widowControl w:val="0"/>
        <w:spacing w:before="63" w:line="256" w:lineRule="auto"/>
        <w:rPr>
          <w:rFonts w:ascii="Arial" w:hAnsi="Arial" w:cs="Arial"/>
          <w:color w:val="0562C1"/>
          <w:sz w:val="20"/>
          <w:szCs w:val="20"/>
        </w:rPr>
      </w:pPr>
      <w:r w:rsidRPr="00C905DC">
        <w:rPr>
          <w:rFonts w:ascii="Arial" w:hAnsi="Arial" w:cs="Arial"/>
          <w:sz w:val="20"/>
          <w:szCs w:val="20"/>
        </w:rPr>
        <w:t xml:space="preserve">Guidance: ArborCare: </w:t>
      </w:r>
      <w:hyperlink r:id="rId86" w:history="1">
        <w:r w:rsidRPr="009F6964">
          <w:rPr>
            <w:rStyle w:val="Hyperlink"/>
            <w:rFonts w:ascii="Arial" w:hAnsi="Arial" w:cs="Arial"/>
            <w:sz w:val="20"/>
            <w:szCs w:val="20"/>
          </w:rPr>
          <w:t>Tips for tree removal &amp; replanting</w:t>
        </w:r>
      </w:hyperlink>
    </w:p>
    <w:p w14:paraId="1A55655E" w14:textId="77777777" w:rsidR="00C837F4" w:rsidRDefault="00C837F4" w:rsidP="002817D8">
      <w:pPr>
        <w:pStyle w:val="Default"/>
        <w:rPr>
          <w:rFonts w:ascii="Arial" w:hAnsi="Arial" w:cs="Arial"/>
          <w:b/>
          <w:bCs/>
          <w:sz w:val="20"/>
          <w:szCs w:val="20"/>
        </w:rPr>
      </w:pPr>
    </w:p>
    <w:p w14:paraId="72A8292F" w14:textId="645E8D08" w:rsidR="002817D8" w:rsidRPr="002817D8" w:rsidRDefault="002817D8" w:rsidP="002817D8">
      <w:pPr>
        <w:pStyle w:val="Default"/>
        <w:rPr>
          <w:rFonts w:ascii="Arial" w:hAnsi="Arial" w:cs="Arial"/>
          <w:sz w:val="20"/>
          <w:szCs w:val="20"/>
        </w:rPr>
      </w:pPr>
      <w:r w:rsidRPr="002817D8">
        <w:rPr>
          <w:rFonts w:ascii="Arial" w:hAnsi="Arial" w:cs="Arial"/>
          <w:b/>
          <w:bCs/>
          <w:sz w:val="20"/>
          <w:szCs w:val="20"/>
        </w:rPr>
        <w:t xml:space="preserve">Indicator 9.3.4: </w:t>
      </w:r>
      <w:r w:rsidRPr="002817D8">
        <w:rPr>
          <w:rFonts w:ascii="Arial" w:hAnsi="Arial" w:cs="Arial"/>
          <w:sz w:val="20"/>
          <w:szCs w:val="20"/>
        </w:rPr>
        <w:t>VT</w:t>
      </w:r>
      <w:r w:rsidRPr="002817D8">
        <w:rPr>
          <w:rFonts w:ascii="Arial" w:hAnsi="Arial" w:cs="Arial"/>
          <w:i/>
          <w:iCs/>
          <w:sz w:val="20"/>
          <w:szCs w:val="20"/>
        </w:rPr>
        <w:t xml:space="preserve"> </w:t>
      </w:r>
      <w:r w:rsidRPr="002817D8">
        <w:rPr>
          <w:rFonts w:ascii="Arial" w:hAnsi="Arial" w:cs="Arial"/>
          <w:sz w:val="20"/>
          <w:szCs w:val="20"/>
        </w:rPr>
        <w:t xml:space="preserve">demonstrates that the five-year rolling average of trees planted within managed areas is equal to or greater than the number of trees removed, for all reasons, in the absence of a catastrophic disaster. </w:t>
      </w:r>
    </w:p>
    <w:p w14:paraId="387F3445" w14:textId="78879E9F" w:rsidR="002817D8" w:rsidRPr="00C905DC" w:rsidRDefault="007E5442"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r w:rsidRPr="007E5442">
        <w:rPr>
          <w:rFonts w:ascii="Arial" w:hAnsi="Arial" w:cs="Arial"/>
          <w:sz w:val="20"/>
          <w:szCs w:val="20"/>
        </w:rPr>
        <w:t>Guidance:</w:t>
      </w:r>
      <w:r>
        <w:rPr>
          <w:i/>
          <w:iCs/>
        </w:rPr>
        <w:t xml:space="preserve"> </w:t>
      </w:r>
      <w:r w:rsidRPr="007E5442">
        <w:rPr>
          <w:rFonts w:ascii="Arial" w:hAnsi="Arial" w:cs="Arial"/>
          <w:sz w:val="20"/>
          <w:szCs w:val="20"/>
        </w:rPr>
        <w:t xml:space="preserve">VT </w:t>
      </w:r>
      <w:r>
        <w:t>should strive to, at least, replace every tree that dies or is removed to reduce tree canopy loss.</w:t>
      </w:r>
    </w:p>
    <w:p w14:paraId="35D7C375" w14:textId="48EEA9D5"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3"/>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9.4</w:t>
      </w:r>
      <w:r w:rsidRPr="009A7616">
        <w:rPr>
          <w:rFonts w:ascii="Arial" w:eastAsia="Times New Roman" w:hAnsi="Arial" w:cs="Arial"/>
          <w:b/>
          <w:bCs/>
          <w:color w:val="000000"/>
          <w:spacing w:val="-2"/>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4"/>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maintains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managed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forests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trees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under</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their </w:t>
      </w:r>
      <w:r w:rsidRPr="009A7616">
        <w:rPr>
          <w:rFonts w:ascii="Arial" w:eastAsia="Times New Roman" w:hAnsi="Arial" w:cs="Arial"/>
          <w:color w:val="000000"/>
          <w:spacing w:val="-2"/>
          <w:kern w:val="28"/>
          <w:sz w:val="20"/>
          <w:szCs w:val="20"/>
          <w14:ligatures w14:val="none"/>
          <w14:cntxtAlts/>
        </w:rPr>
        <w:t>jurisdiction.</w:t>
      </w:r>
      <w:r w:rsidRPr="009A7616">
        <w:rPr>
          <w:rFonts w:ascii="Arial" w:eastAsia="Times New Roman" w:hAnsi="Arial" w:cs="Arial"/>
          <w:color w:val="000000"/>
          <w:kern w:val="28"/>
          <w:sz w:val="20"/>
          <w:szCs w:val="20"/>
          <w14:ligatures w14:val="none"/>
          <w14:cntxtAlts/>
        </w:rPr>
        <w:t xml:space="preserve"> </w:t>
      </w:r>
    </w:p>
    <w:p w14:paraId="0F67F16C" w14:textId="77777777" w:rsidR="00777C71" w:rsidRPr="00777C71" w:rsidRDefault="00777C71" w:rsidP="00777C71">
      <w:pPr>
        <w:widowControl w:val="0"/>
        <w:spacing w:before="63" w:after="120" w:line="256" w:lineRule="auto"/>
        <w:rPr>
          <w:rFonts w:ascii="Arial" w:eastAsia="Times New Roman" w:hAnsi="Arial" w:cs="Arial"/>
          <w:i/>
          <w:iCs/>
          <w:color w:val="6B97C0"/>
          <w:kern w:val="28"/>
          <w:sz w:val="20"/>
          <w:szCs w:val="20"/>
          <w14:ligatures w14:val="none"/>
          <w14:cntxtAlts/>
        </w:rPr>
      </w:pPr>
      <w:r w:rsidRPr="00777C71">
        <w:rPr>
          <w:rFonts w:ascii="Arial" w:eastAsia="Times New Roman" w:hAnsi="Arial" w:cs="Arial"/>
          <w:i/>
          <w:iCs/>
          <w:color w:val="000000"/>
          <w:spacing w:val="-2"/>
          <w:kern w:val="28"/>
          <w:sz w:val="20"/>
          <w:szCs w:val="20"/>
          <w14:ligatures w14:val="none"/>
          <w14:cntxtAlts/>
        </w:rPr>
        <w:t xml:space="preserve">Forests and trees are managed using integrated and adaptive management. This is covered within the UFMP. (Page 20). </w:t>
      </w:r>
    </w:p>
    <w:p w14:paraId="53AE2D40" w14:textId="046F3839" w:rsidR="006D283F" w:rsidRPr="006D283F" w:rsidRDefault="006D283F" w:rsidP="006D283F">
      <w:pPr>
        <w:pStyle w:val="Default"/>
        <w:rPr>
          <w:rFonts w:ascii="Arial" w:hAnsi="Arial" w:cs="Arial"/>
          <w:sz w:val="20"/>
          <w:szCs w:val="20"/>
        </w:rPr>
      </w:pPr>
      <w:r w:rsidRPr="006D283F">
        <w:rPr>
          <w:rFonts w:ascii="Arial" w:hAnsi="Arial" w:cs="Arial"/>
          <w:b/>
          <w:bCs/>
          <w:sz w:val="20"/>
          <w:szCs w:val="20"/>
        </w:rPr>
        <w:t xml:space="preserve">Indicator 9.4.1: </w:t>
      </w:r>
      <w:r>
        <w:rPr>
          <w:rFonts w:ascii="Arial" w:hAnsi="Arial" w:cs="Arial"/>
          <w:sz w:val="20"/>
          <w:szCs w:val="20"/>
        </w:rPr>
        <w:t>VT</w:t>
      </w:r>
      <w:r w:rsidRPr="006D283F">
        <w:rPr>
          <w:rFonts w:ascii="Arial" w:hAnsi="Arial" w:cs="Arial"/>
          <w:i/>
          <w:iCs/>
          <w:sz w:val="20"/>
          <w:szCs w:val="20"/>
        </w:rPr>
        <w:t xml:space="preserve"> </w:t>
      </w:r>
      <w:r w:rsidRPr="006D283F">
        <w:rPr>
          <w:rFonts w:ascii="Arial" w:hAnsi="Arial" w:cs="Arial"/>
          <w:sz w:val="20"/>
          <w:szCs w:val="20"/>
        </w:rPr>
        <w:t xml:space="preserve">has an established </w:t>
      </w:r>
      <w:r w:rsidRPr="006D283F">
        <w:rPr>
          <w:rFonts w:ascii="Arial" w:hAnsi="Arial" w:cs="Arial"/>
          <w:i/>
          <w:iCs/>
          <w:sz w:val="20"/>
          <w:szCs w:val="20"/>
        </w:rPr>
        <w:t xml:space="preserve">program </w:t>
      </w:r>
      <w:r w:rsidRPr="006D283F">
        <w:rPr>
          <w:rFonts w:ascii="Arial" w:hAnsi="Arial" w:cs="Arial"/>
          <w:sz w:val="20"/>
          <w:szCs w:val="20"/>
        </w:rPr>
        <w:t xml:space="preserve">of care for young trees that is aligned with nationally or regionally adopted </w:t>
      </w:r>
      <w:r w:rsidRPr="006D283F">
        <w:rPr>
          <w:rFonts w:ascii="Arial" w:hAnsi="Arial" w:cs="Arial"/>
          <w:i/>
          <w:iCs/>
          <w:sz w:val="20"/>
          <w:szCs w:val="20"/>
        </w:rPr>
        <w:t>best management practices</w:t>
      </w:r>
      <w:r w:rsidRPr="006D283F">
        <w:rPr>
          <w:rFonts w:ascii="Arial" w:hAnsi="Arial" w:cs="Arial"/>
          <w:sz w:val="20"/>
          <w:szCs w:val="20"/>
        </w:rPr>
        <w:t xml:space="preserve">. </w:t>
      </w:r>
    </w:p>
    <w:p w14:paraId="40F3275C" w14:textId="539609D4" w:rsidR="00342B0D" w:rsidRDefault="00342B0D" w:rsidP="00342B0D">
      <w:pPr>
        <w:pStyle w:val="Default"/>
        <w:rPr>
          <w:color w:val="0562C1"/>
          <w:sz w:val="22"/>
          <w:szCs w:val="22"/>
        </w:rPr>
      </w:pPr>
      <w:r>
        <w:rPr>
          <w:sz w:val="22"/>
          <w:szCs w:val="22"/>
        </w:rPr>
        <w:t xml:space="preserve">Guidance: Arbor Day Foundation: </w:t>
      </w:r>
      <w:hyperlink r:id="rId87" w:history="1">
        <w:r w:rsidRPr="00342B0D">
          <w:rPr>
            <w:rStyle w:val="Hyperlink"/>
            <w:sz w:val="22"/>
            <w:szCs w:val="22"/>
          </w:rPr>
          <w:t>Tree Life Stages</w:t>
        </w:r>
      </w:hyperlink>
      <w:r>
        <w:rPr>
          <w:color w:val="0562C1"/>
          <w:sz w:val="22"/>
          <w:szCs w:val="22"/>
        </w:rPr>
        <w:t xml:space="preserve"> </w:t>
      </w:r>
    </w:p>
    <w:p w14:paraId="4B39C51F" w14:textId="1333C251" w:rsidR="00342B0D" w:rsidRDefault="00342B0D" w:rsidP="00342B0D">
      <w:pPr>
        <w:pStyle w:val="Default"/>
        <w:rPr>
          <w:color w:val="0562C1"/>
          <w:sz w:val="22"/>
          <w:szCs w:val="22"/>
        </w:rPr>
      </w:pPr>
      <w:r>
        <w:rPr>
          <w:sz w:val="22"/>
          <w:szCs w:val="22"/>
        </w:rPr>
        <w:t xml:space="preserve">Bartlett Tree Experts: </w:t>
      </w:r>
      <w:hyperlink r:id="rId88" w:history="1">
        <w:r w:rsidRPr="000B66FB">
          <w:rPr>
            <w:rStyle w:val="Hyperlink"/>
            <w:sz w:val="22"/>
            <w:szCs w:val="22"/>
          </w:rPr>
          <w:t>Care for Young Trees</w:t>
        </w:r>
      </w:hyperlink>
      <w:r>
        <w:rPr>
          <w:color w:val="0562C1"/>
          <w:sz w:val="22"/>
          <w:szCs w:val="22"/>
        </w:rPr>
        <w:t xml:space="preserve"> </w:t>
      </w:r>
    </w:p>
    <w:p w14:paraId="5C0ADC25" w14:textId="36B0D264" w:rsidR="006D283F" w:rsidRDefault="00342B0D" w:rsidP="00342B0D">
      <w:pPr>
        <w:pStyle w:val="Default"/>
        <w:rPr>
          <w:sz w:val="22"/>
          <w:szCs w:val="22"/>
        </w:rPr>
      </w:pPr>
      <w:r>
        <w:rPr>
          <w:sz w:val="22"/>
          <w:szCs w:val="22"/>
        </w:rPr>
        <w:t xml:space="preserve">Canopy: </w:t>
      </w:r>
      <w:hyperlink r:id="rId89" w:history="1">
        <w:r w:rsidRPr="000B66FB">
          <w:rPr>
            <w:rStyle w:val="Hyperlink"/>
            <w:sz w:val="22"/>
            <w:szCs w:val="22"/>
          </w:rPr>
          <w:t>Caring for Young Trees</w:t>
        </w:r>
      </w:hyperlink>
    </w:p>
    <w:p w14:paraId="2AF5B2AE" w14:textId="77777777" w:rsidR="00B66F19" w:rsidRPr="00B66F19" w:rsidRDefault="00B66F19" w:rsidP="00B66F19">
      <w:pPr>
        <w:autoSpaceDE w:val="0"/>
        <w:autoSpaceDN w:val="0"/>
        <w:adjustRightInd w:val="0"/>
        <w:spacing w:after="0" w:line="240" w:lineRule="auto"/>
        <w:rPr>
          <w:rFonts w:ascii="Courier New" w:hAnsi="Courier New" w:cs="Courier New"/>
          <w:color w:val="000000"/>
          <w:kern w:val="0"/>
          <w:sz w:val="24"/>
          <w:szCs w:val="24"/>
        </w:rPr>
      </w:pPr>
    </w:p>
    <w:p w14:paraId="2ED47ACE" w14:textId="205DEC33" w:rsidR="00B66F19" w:rsidRPr="00B66F19" w:rsidRDefault="00B66F19" w:rsidP="00B66F19">
      <w:pPr>
        <w:autoSpaceDE w:val="0"/>
        <w:autoSpaceDN w:val="0"/>
        <w:adjustRightInd w:val="0"/>
        <w:spacing w:after="0" w:line="240" w:lineRule="auto"/>
        <w:rPr>
          <w:rFonts w:ascii="Arial" w:hAnsi="Arial" w:cs="Arial"/>
          <w:color w:val="000000"/>
          <w:kern w:val="0"/>
          <w:sz w:val="20"/>
          <w:szCs w:val="20"/>
        </w:rPr>
      </w:pPr>
      <w:r w:rsidRPr="00B66F19">
        <w:rPr>
          <w:rFonts w:ascii="Arial" w:hAnsi="Arial" w:cs="Arial"/>
          <w:b/>
          <w:bCs/>
          <w:color w:val="000000"/>
          <w:kern w:val="0"/>
          <w:sz w:val="20"/>
          <w:szCs w:val="20"/>
        </w:rPr>
        <w:t>Indicator 9.4.2:</w:t>
      </w:r>
      <w:r>
        <w:rPr>
          <w:rFonts w:ascii="Arial" w:hAnsi="Arial" w:cs="Arial"/>
          <w:b/>
          <w:bCs/>
          <w:color w:val="000000"/>
          <w:kern w:val="0"/>
          <w:sz w:val="20"/>
          <w:szCs w:val="20"/>
        </w:rPr>
        <w:t xml:space="preserve"> </w:t>
      </w:r>
      <w:r>
        <w:rPr>
          <w:rFonts w:ascii="Arial" w:hAnsi="Arial" w:cs="Arial"/>
          <w:color w:val="000000"/>
          <w:kern w:val="0"/>
          <w:sz w:val="20"/>
          <w:szCs w:val="20"/>
        </w:rPr>
        <w:t>VT</w:t>
      </w:r>
      <w:r w:rsidRPr="00B66F19">
        <w:rPr>
          <w:rFonts w:ascii="Arial" w:hAnsi="Arial" w:cs="Arial"/>
          <w:i/>
          <w:iCs/>
          <w:color w:val="000000"/>
          <w:kern w:val="0"/>
          <w:sz w:val="20"/>
          <w:szCs w:val="20"/>
        </w:rPr>
        <w:t xml:space="preserve"> </w:t>
      </w:r>
      <w:r w:rsidRPr="00B66F19">
        <w:rPr>
          <w:rFonts w:ascii="Arial" w:hAnsi="Arial" w:cs="Arial"/>
          <w:color w:val="000000"/>
          <w:kern w:val="0"/>
          <w:sz w:val="20"/>
          <w:szCs w:val="20"/>
        </w:rPr>
        <w:t xml:space="preserve">implements proactive resource management, monitoring, and maintenance </w:t>
      </w:r>
      <w:r w:rsidRPr="00B66F19">
        <w:rPr>
          <w:rFonts w:ascii="Arial" w:hAnsi="Arial" w:cs="Arial"/>
          <w:i/>
          <w:iCs/>
          <w:color w:val="000000"/>
          <w:kern w:val="0"/>
          <w:sz w:val="20"/>
          <w:szCs w:val="20"/>
        </w:rPr>
        <w:t xml:space="preserve">strategies </w:t>
      </w:r>
      <w:r w:rsidRPr="00B66F19">
        <w:rPr>
          <w:rFonts w:ascii="Arial" w:hAnsi="Arial" w:cs="Arial"/>
          <w:color w:val="000000"/>
          <w:kern w:val="0"/>
          <w:sz w:val="20"/>
          <w:szCs w:val="20"/>
        </w:rPr>
        <w:t xml:space="preserve">for established trees that optimize tree health and longevity, public safety, and resource allocations. </w:t>
      </w:r>
    </w:p>
    <w:p w14:paraId="4901E507" w14:textId="492F90F6" w:rsidR="00836190" w:rsidRPr="00FA2E06" w:rsidRDefault="00FA2E06" w:rsidP="00FA2E06">
      <w:pPr>
        <w:pStyle w:val="Default"/>
        <w:rPr>
          <w:rFonts w:ascii="Arial" w:eastAsia="Times New Roman" w:hAnsi="Arial" w:cs="Arial"/>
          <w:b/>
          <w:bCs/>
          <w:kern w:val="28"/>
          <w:sz w:val="20"/>
          <w:szCs w:val="20"/>
          <w14:ligatures w14:val="none"/>
          <w14:cntxtAlts/>
        </w:rPr>
      </w:pPr>
      <w:r w:rsidRPr="00FA2E06">
        <w:rPr>
          <w:rFonts w:ascii="Arial" w:hAnsi="Arial" w:cs="Arial"/>
          <w:sz w:val="20"/>
          <w:szCs w:val="20"/>
        </w:rPr>
        <w:lastRenderedPageBreak/>
        <w:t xml:space="preserve">Guidance: Vibrant Cities Lab: </w:t>
      </w:r>
      <w:hyperlink r:id="rId90" w:history="1">
        <w:r w:rsidRPr="00FA2E06">
          <w:rPr>
            <w:rStyle w:val="Hyperlink"/>
            <w:rFonts w:ascii="Arial" w:hAnsi="Arial" w:cs="Arial"/>
            <w:sz w:val="20"/>
            <w:szCs w:val="20"/>
          </w:rPr>
          <w:t>Monitoring &amp; Maintaining Your Urban Forest</w:t>
        </w:r>
      </w:hyperlink>
    </w:p>
    <w:p w14:paraId="07C2957F" w14:textId="77777777" w:rsidR="00142387" w:rsidRDefault="00142387" w:rsidP="00142387">
      <w:pPr>
        <w:pStyle w:val="Default"/>
      </w:pPr>
    </w:p>
    <w:p w14:paraId="4EEDD365" w14:textId="0E05B86A" w:rsidR="00142387" w:rsidRPr="00142387" w:rsidRDefault="00142387" w:rsidP="00142387">
      <w:pPr>
        <w:pStyle w:val="Default"/>
        <w:rPr>
          <w:rFonts w:ascii="Arial" w:hAnsi="Arial" w:cs="Arial"/>
          <w:sz w:val="20"/>
          <w:szCs w:val="20"/>
        </w:rPr>
      </w:pPr>
      <w:r w:rsidRPr="00142387">
        <w:rPr>
          <w:rFonts w:ascii="Arial" w:hAnsi="Arial" w:cs="Arial"/>
          <w:b/>
          <w:bCs/>
          <w:sz w:val="20"/>
          <w:szCs w:val="20"/>
        </w:rPr>
        <w:t xml:space="preserve">Indicator 9.4.3: </w:t>
      </w:r>
      <w:r>
        <w:rPr>
          <w:rFonts w:ascii="Arial" w:hAnsi="Arial" w:cs="Arial"/>
          <w:sz w:val="20"/>
          <w:szCs w:val="20"/>
        </w:rPr>
        <w:t>VT</w:t>
      </w:r>
      <w:r w:rsidRPr="00142387">
        <w:rPr>
          <w:rFonts w:ascii="Arial" w:hAnsi="Arial" w:cs="Arial"/>
          <w:i/>
          <w:iCs/>
          <w:sz w:val="20"/>
          <w:szCs w:val="20"/>
        </w:rPr>
        <w:t xml:space="preserve"> </w:t>
      </w:r>
      <w:r w:rsidRPr="00142387">
        <w:rPr>
          <w:rFonts w:ascii="Arial" w:hAnsi="Arial" w:cs="Arial"/>
          <w:sz w:val="20"/>
          <w:szCs w:val="20"/>
        </w:rPr>
        <w:t xml:space="preserve">annually conducts systematic visual assessments of 15% or more of the managed tree population for </w:t>
      </w:r>
      <w:r w:rsidRPr="00142387">
        <w:rPr>
          <w:rFonts w:ascii="Arial" w:hAnsi="Arial" w:cs="Arial"/>
          <w:i/>
          <w:iCs/>
          <w:sz w:val="20"/>
          <w:szCs w:val="20"/>
        </w:rPr>
        <w:t>forest health</w:t>
      </w:r>
      <w:r w:rsidRPr="00142387">
        <w:rPr>
          <w:rFonts w:ascii="Arial" w:hAnsi="Arial" w:cs="Arial"/>
          <w:sz w:val="20"/>
          <w:szCs w:val="20"/>
        </w:rPr>
        <w:t xml:space="preserve">, structural defects, and risk management, and prescribes and performs proactive pruning and restorative maintenance as needed to sustain a safe and healthy </w:t>
      </w:r>
      <w:r w:rsidRPr="00142387">
        <w:rPr>
          <w:rFonts w:ascii="Arial" w:hAnsi="Arial" w:cs="Arial"/>
          <w:i/>
          <w:iCs/>
          <w:sz w:val="20"/>
          <w:szCs w:val="20"/>
        </w:rPr>
        <w:t xml:space="preserve">urban or community forest </w:t>
      </w:r>
      <w:r w:rsidRPr="00142387">
        <w:rPr>
          <w:rFonts w:ascii="Arial" w:hAnsi="Arial" w:cs="Arial"/>
          <w:sz w:val="20"/>
          <w:szCs w:val="20"/>
        </w:rPr>
        <w:t xml:space="preserve">that coexists with the built environment. </w:t>
      </w:r>
    </w:p>
    <w:p w14:paraId="41A8473B" w14:textId="77777777" w:rsidR="00C50F00" w:rsidRDefault="00C50F00" w:rsidP="00BF6F58">
      <w:pPr>
        <w:pStyle w:val="Default"/>
        <w:rPr>
          <w:rFonts w:ascii="Arial" w:hAnsi="Arial" w:cs="Arial"/>
          <w:sz w:val="20"/>
          <w:szCs w:val="20"/>
        </w:rPr>
      </w:pPr>
    </w:p>
    <w:p w14:paraId="778D583C" w14:textId="14DEC7EB" w:rsidR="00FA2E06" w:rsidRPr="00BF6F58" w:rsidRDefault="00BF6F58" w:rsidP="00BF6F58">
      <w:pPr>
        <w:pStyle w:val="Default"/>
        <w:rPr>
          <w:rFonts w:ascii="Arial" w:eastAsia="Times New Roman" w:hAnsi="Arial" w:cs="Arial"/>
          <w:b/>
          <w:bCs/>
          <w:kern w:val="28"/>
          <w:sz w:val="20"/>
          <w:szCs w:val="20"/>
          <w14:ligatures w14:val="none"/>
          <w14:cntxtAlts/>
        </w:rPr>
      </w:pPr>
      <w:r w:rsidRPr="00BF6F58">
        <w:rPr>
          <w:rFonts w:ascii="Arial" w:hAnsi="Arial" w:cs="Arial"/>
          <w:sz w:val="20"/>
          <w:szCs w:val="20"/>
        </w:rPr>
        <w:t xml:space="preserve">Guidance: </w:t>
      </w:r>
      <w:r w:rsidRPr="00F470AB">
        <w:rPr>
          <w:rFonts w:ascii="Arial" w:hAnsi="Arial" w:cs="Arial"/>
          <w:sz w:val="20"/>
          <w:szCs w:val="20"/>
        </w:rPr>
        <w:t>VT</w:t>
      </w:r>
      <w:r w:rsidRPr="00BF6F58">
        <w:rPr>
          <w:rFonts w:ascii="Arial" w:hAnsi="Arial" w:cs="Arial"/>
          <w:i/>
          <w:iCs/>
          <w:sz w:val="20"/>
          <w:szCs w:val="20"/>
        </w:rPr>
        <w:t xml:space="preserve"> </w:t>
      </w:r>
      <w:r w:rsidRPr="00BF6F58">
        <w:rPr>
          <w:rFonts w:ascii="Arial" w:hAnsi="Arial" w:cs="Arial"/>
          <w:sz w:val="20"/>
          <w:szCs w:val="20"/>
        </w:rPr>
        <w:t xml:space="preserve">should inspect each tree on a </w:t>
      </w:r>
      <w:proofErr w:type="gramStart"/>
      <w:r w:rsidRPr="00BF6F58">
        <w:rPr>
          <w:rFonts w:ascii="Arial" w:hAnsi="Arial" w:cs="Arial"/>
          <w:sz w:val="20"/>
          <w:szCs w:val="20"/>
        </w:rPr>
        <w:t>6 to 7 year</w:t>
      </w:r>
      <w:proofErr w:type="gramEnd"/>
      <w:r w:rsidRPr="00BF6F58">
        <w:rPr>
          <w:rFonts w:ascii="Arial" w:hAnsi="Arial" w:cs="Arial"/>
          <w:sz w:val="20"/>
          <w:szCs w:val="20"/>
        </w:rPr>
        <w:t xml:space="preserve"> cycle and perform necessary maintenance.</w:t>
      </w:r>
    </w:p>
    <w:p w14:paraId="3E90609C" w14:textId="5DB463C5" w:rsidR="00BF6F58" w:rsidRPr="00BD59DE" w:rsidRDefault="00BD59DE"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r w:rsidRPr="00BD59DE">
        <w:rPr>
          <w:rFonts w:ascii="Arial" w:hAnsi="Arial" w:cs="Arial"/>
          <w:sz w:val="20"/>
          <w:szCs w:val="20"/>
        </w:rPr>
        <w:t xml:space="preserve">Tree Canada: </w:t>
      </w:r>
      <w:hyperlink r:id="rId91" w:history="1">
        <w:r w:rsidRPr="00F470AB">
          <w:rPr>
            <w:rStyle w:val="Hyperlink"/>
            <w:rFonts w:ascii="Arial" w:hAnsi="Arial" w:cs="Arial"/>
            <w:sz w:val="20"/>
            <w:szCs w:val="20"/>
          </w:rPr>
          <w:t>Tree Inspection Cycle</w:t>
        </w:r>
      </w:hyperlink>
    </w:p>
    <w:p w14:paraId="0ABF6E43" w14:textId="3C87BDFD" w:rsidR="009A7616" w:rsidRPr="009A7616" w:rsidRDefault="009A7616" w:rsidP="00DC06A5">
      <w:pPr>
        <w:pStyle w:val="BodyText"/>
        <w:widowControl w:val="0"/>
        <w:spacing w:before="63" w:line="256" w:lineRule="auto"/>
        <w:rPr>
          <w:rFonts w:ascii="Arial" w:eastAsia="Times New Roman" w:hAnsi="Arial" w:cs="Arial"/>
          <w:color w:val="000000"/>
          <w:spacing w:val="-2"/>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3"/>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9.5</w:t>
      </w:r>
      <w:r w:rsidRPr="009A7616">
        <w:rPr>
          <w:rFonts w:ascii="Arial" w:eastAsia="Times New Roman" w:hAnsi="Arial" w:cs="Arial"/>
          <w:b/>
          <w:bCs/>
          <w:color w:val="000000"/>
          <w:spacing w:val="-2"/>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4"/>
          <w:kern w:val="28"/>
          <w:sz w:val="20"/>
          <w:szCs w:val="20"/>
          <w14:ligatures w14:val="none"/>
          <w14:cntxtAlts/>
        </w:rPr>
        <w:t xml:space="preserve"> </w:t>
      </w:r>
      <w:r w:rsidR="007F3CD0" w:rsidRPr="00893D37">
        <w:rPr>
          <w:rFonts w:ascii="Arial" w:eastAsia="Times New Roman" w:hAnsi="Arial" w:cs="Arial"/>
          <w:color w:val="000000"/>
          <w:kern w:val="28"/>
          <w:sz w:val="20"/>
          <w:szCs w:val="20"/>
          <w14:ligatures w14:val="none"/>
          <w14:cntxtAlts/>
        </w:rPr>
        <w:t>VT</w:t>
      </w:r>
      <w:r w:rsidRPr="00893D37">
        <w:rPr>
          <w:rFonts w:ascii="Arial" w:eastAsia="Times New Roman" w:hAnsi="Arial" w:cs="Arial"/>
          <w:color w:val="000000"/>
          <w:spacing w:val="-10"/>
          <w:kern w:val="28"/>
          <w:sz w:val="20"/>
          <w:szCs w:val="20"/>
          <w14:ligatures w14:val="none"/>
          <w14:cntxtAlts/>
        </w:rPr>
        <w:t xml:space="preserve"> </w:t>
      </w:r>
      <w:r w:rsidRPr="00893D37">
        <w:rPr>
          <w:rFonts w:ascii="Arial" w:eastAsia="Times New Roman" w:hAnsi="Arial" w:cs="Arial"/>
          <w:color w:val="000000"/>
          <w:kern w:val="28"/>
          <w:sz w:val="20"/>
          <w:szCs w:val="20"/>
          <w14:ligatures w14:val="none"/>
          <w14:cntxtAlts/>
        </w:rPr>
        <w:t>preserves</w:t>
      </w:r>
      <w:r w:rsidRPr="00893D37">
        <w:rPr>
          <w:rFonts w:ascii="Arial" w:eastAsia="Times New Roman" w:hAnsi="Arial" w:cs="Arial"/>
          <w:color w:val="000000"/>
          <w:spacing w:val="-9"/>
          <w:kern w:val="28"/>
          <w:sz w:val="20"/>
          <w:szCs w:val="20"/>
          <w14:ligatures w14:val="none"/>
          <w14:cntxtAlts/>
        </w:rPr>
        <w:t xml:space="preserve"> </w:t>
      </w:r>
      <w:r w:rsidRPr="00893D37">
        <w:rPr>
          <w:rFonts w:ascii="Arial" w:eastAsia="Times New Roman" w:hAnsi="Arial" w:cs="Arial"/>
          <w:color w:val="000000"/>
          <w:kern w:val="28"/>
          <w:sz w:val="20"/>
          <w:szCs w:val="20"/>
          <w14:ligatures w14:val="none"/>
          <w14:cntxtAlts/>
        </w:rPr>
        <w:t>and</w:t>
      </w:r>
      <w:r w:rsidRPr="00893D37">
        <w:rPr>
          <w:rFonts w:ascii="Arial" w:eastAsia="Times New Roman" w:hAnsi="Arial" w:cs="Arial"/>
          <w:color w:val="000000"/>
          <w:spacing w:val="-10"/>
          <w:kern w:val="28"/>
          <w:sz w:val="20"/>
          <w:szCs w:val="20"/>
          <w14:ligatures w14:val="none"/>
          <w14:cntxtAlts/>
        </w:rPr>
        <w:t xml:space="preserve"> </w:t>
      </w:r>
      <w:r w:rsidRPr="00893D37">
        <w:rPr>
          <w:rFonts w:ascii="Arial" w:eastAsia="Times New Roman" w:hAnsi="Arial" w:cs="Arial"/>
          <w:color w:val="000000"/>
          <w:kern w:val="28"/>
          <w:sz w:val="20"/>
          <w:szCs w:val="20"/>
          <w14:ligatures w14:val="none"/>
          <w14:cntxtAlts/>
        </w:rPr>
        <w:t>protects</w:t>
      </w:r>
      <w:r w:rsidRPr="00893D37">
        <w:rPr>
          <w:rFonts w:ascii="Arial" w:eastAsia="Times New Roman" w:hAnsi="Arial" w:cs="Arial"/>
          <w:color w:val="000000"/>
          <w:spacing w:val="-10"/>
          <w:kern w:val="28"/>
          <w:sz w:val="20"/>
          <w:szCs w:val="20"/>
          <w14:ligatures w14:val="none"/>
          <w14:cntxtAlts/>
        </w:rPr>
        <w:t xml:space="preserve"> </w:t>
      </w:r>
      <w:r w:rsidRPr="00893D37">
        <w:rPr>
          <w:rFonts w:ascii="Arial" w:eastAsia="Times New Roman" w:hAnsi="Arial" w:cs="Arial"/>
          <w:color w:val="000000"/>
          <w:kern w:val="28"/>
          <w:sz w:val="20"/>
          <w:szCs w:val="20"/>
          <w14:ligatures w14:val="none"/>
          <w14:cntxtAlts/>
        </w:rPr>
        <w:t>trees</w:t>
      </w:r>
      <w:r w:rsidRPr="00893D37">
        <w:rPr>
          <w:rFonts w:ascii="Arial" w:eastAsia="Times New Roman" w:hAnsi="Arial" w:cs="Arial"/>
          <w:color w:val="000000"/>
          <w:spacing w:val="-10"/>
          <w:kern w:val="28"/>
          <w:sz w:val="20"/>
          <w:szCs w:val="20"/>
          <w14:ligatures w14:val="none"/>
          <w14:cntxtAlts/>
        </w:rPr>
        <w:t xml:space="preserve"> </w:t>
      </w:r>
      <w:r w:rsidRPr="00893D37">
        <w:rPr>
          <w:rFonts w:ascii="Arial" w:eastAsia="Times New Roman" w:hAnsi="Arial" w:cs="Arial"/>
          <w:color w:val="000000"/>
          <w:kern w:val="28"/>
          <w:sz w:val="20"/>
          <w:szCs w:val="20"/>
          <w14:ligatures w14:val="none"/>
          <w14:cntxtAlts/>
        </w:rPr>
        <w:t>and</w:t>
      </w:r>
      <w:r w:rsidRPr="00893D37">
        <w:rPr>
          <w:rFonts w:ascii="Arial" w:eastAsia="Times New Roman" w:hAnsi="Arial" w:cs="Arial"/>
          <w:color w:val="000000"/>
          <w:spacing w:val="-10"/>
          <w:kern w:val="28"/>
          <w:sz w:val="20"/>
          <w:szCs w:val="20"/>
          <w14:ligatures w14:val="none"/>
          <w14:cntxtAlts/>
        </w:rPr>
        <w:t xml:space="preserve"> </w:t>
      </w:r>
      <w:r w:rsidRPr="00893D37">
        <w:rPr>
          <w:rFonts w:ascii="Arial" w:eastAsia="Times New Roman" w:hAnsi="Arial" w:cs="Arial"/>
          <w:color w:val="000000"/>
          <w:spacing w:val="-2"/>
          <w:kern w:val="28"/>
          <w:sz w:val="20"/>
          <w:szCs w:val="20"/>
          <w14:ligatures w14:val="none"/>
          <w14:cntxtAlts/>
        </w:rPr>
        <w:t>forests.</w:t>
      </w:r>
    </w:p>
    <w:p w14:paraId="726603F6" w14:textId="77777777" w:rsidR="00777C71" w:rsidRPr="00777C71" w:rsidRDefault="00777C71" w:rsidP="00777C71">
      <w:pPr>
        <w:widowControl w:val="0"/>
        <w:spacing w:before="63" w:after="120" w:line="256" w:lineRule="auto"/>
        <w:rPr>
          <w:rFonts w:ascii="Arial" w:eastAsia="Times New Roman" w:hAnsi="Arial" w:cs="Arial"/>
          <w:i/>
          <w:iCs/>
          <w:color w:val="000000"/>
          <w:kern w:val="28"/>
          <w:sz w:val="20"/>
          <w:szCs w:val="20"/>
          <w14:ligatures w14:val="none"/>
          <w14:cntxtAlts/>
        </w:rPr>
      </w:pPr>
      <w:r w:rsidRPr="00777C71">
        <w:rPr>
          <w:rFonts w:ascii="Arial" w:eastAsia="Times New Roman" w:hAnsi="Arial" w:cs="Arial"/>
          <w:i/>
          <w:iCs/>
          <w:color w:val="000000"/>
          <w:kern w:val="28"/>
          <w:sz w:val="20"/>
          <w:szCs w:val="20"/>
          <w14:ligatures w14:val="none"/>
          <w14:cntxtAlts/>
        </w:rPr>
        <w:t xml:space="preserve">Trees are protected through establishment and execution of tree protection zones during construction projects, fencing constructed around stadium woods to protect this resource, along with general tree care practices established </w:t>
      </w:r>
      <w:proofErr w:type="gramStart"/>
      <w:r w:rsidRPr="00777C71">
        <w:rPr>
          <w:rFonts w:ascii="Arial" w:eastAsia="Times New Roman" w:hAnsi="Arial" w:cs="Arial"/>
          <w:i/>
          <w:iCs/>
          <w:color w:val="000000"/>
          <w:kern w:val="28"/>
          <w:sz w:val="20"/>
          <w:szCs w:val="20"/>
          <w14:ligatures w14:val="none"/>
          <w14:cntxtAlts/>
        </w:rPr>
        <w:t>in order to</w:t>
      </w:r>
      <w:proofErr w:type="gramEnd"/>
      <w:r w:rsidRPr="00777C71">
        <w:rPr>
          <w:rFonts w:ascii="Arial" w:eastAsia="Times New Roman" w:hAnsi="Arial" w:cs="Arial"/>
          <w:i/>
          <w:iCs/>
          <w:color w:val="000000"/>
          <w:kern w:val="28"/>
          <w:sz w:val="20"/>
          <w:szCs w:val="20"/>
          <w14:ligatures w14:val="none"/>
          <w14:cntxtAlts/>
        </w:rPr>
        <w:t xml:space="preserve"> protection overall tree health. Plant healthcare programming is also in progress, with an intern-led project ongoing about spotted lantern fly, a current pest threat.</w:t>
      </w:r>
    </w:p>
    <w:p w14:paraId="6A92D567" w14:textId="4669E2EA" w:rsidR="00FB2DF5" w:rsidRPr="00FB2DF5" w:rsidRDefault="00FB2DF5" w:rsidP="00FB2DF5">
      <w:pPr>
        <w:pStyle w:val="Default"/>
        <w:rPr>
          <w:rFonts w:ascii="Arial" w:hAnsi="Arial" w:cs="Arial"/>
          <w:sz w:val="20"/>
          <w:szCs w:val="20"/>
        </w:rPr>
      </w:pPr>
      <w:r w:rsidRPr="00FB2DF5">
        <w:rPr>
          <w:rFonts w:ascii="Arial" w:hAnsi="Arial" w:cs="Arial"/>
          <w:b/>
          <w:bCs/>
          <w:sz w:val="20"/>
          <w:szCs w:val="20"/>
        </w:rPr>
        <w:t xml:space="preserve">Indicator 9.5.1: </w:t>
      </w:r>
      <w:r>
        <w:rPr>
          <w:rFonts w:ascii="Arial" w:hAnsi="Arial" w:cs="Arial"/>
          <w:sz w:val="20"/>
          <w:szCs w:val="20"/>
        </w:rPr>
        <w:t>VT</w:t>
      </w:r>
      <w:r w:rsidRPr="00FB2DF5">
        <w:rPr>
          <w:rFonts w:ascii="Arial" w:hAnsi="Arial" w:cs="Arial"/>
          <w:i/>
          <w:iCs/>
          <w:sz w:val="20"/>
          <w:szCs w:val="20"/>
        </w:rPr>
        <w:t xml:space="preserve"> </w:t>
      </w:r>
      <w:r w:rsidRPr="00FB2DF5">
        <w:rPr>
          <w:rFonts w:ascii="Arial" w:hAnsi="Arial" w:cs="Arial"/>
          <w:sz w:val="20"/>
          <w:szCs w:val="20"/>
        </w:rPr>
        <w:t xml:space="preserve">exercises the authority and has the capacity to implement and enforce tree </w:t>
      </w:r>
      <w:r w:rsidRPr="00FB2DF5">
        <w:rPr>
          <w:rFonts w:ascii="Arial" w:hAnsi="Arial" w:cs="Arial"/>
          <w:i/>
          <w:iCs/>
          <w:sz w:val="20"/>
          <w:szCs w:val="20"/>
        </w:rPr>
        <w:t xml:space="preserve">protection </w:t>
      </w:r>
      <w:r w:rsidRPr="00FB2DF5">
        <w:rPr>
          <w:rFonts w:ascii="Arial" w:hAnsi="Arial" w:cs="Arial"/>
          <w:sz w:val="20"/>
          <w:szCs w:val="20"/>
        </w:rPr>
        <w:t xml:space="preserve">codes, policies, standards, and/or construction </w:t>
      </w:r>
      <w:proofErr w:type="gramStart"/>
      <w:r w:rsidRPr="00FB2DF5">
        <w:rPr>
          <w:rFonts w:ascii="Arial" w:hAnsi="Arial" w:cs="Arial"/>
          <w:sz w:val="20"/>
          <w:szCs w:val="20"/>
        </w:rPr>
        <w:t>specifications</w:t>
      </w:r>
      <w:proofErr w:type="gramEnd"/>
      <w:r w:rsidRPr="00FB2DF5">
        <w:rPr>
          <w:rFonts w:ascii="Arial" w:hAnsi="Arial" w:cs="Arial"/>
          <w:sz w:val="20"/>
          <w:szCs w:val="20"/>
        </w:rPr>
        <w:t xml:space="preserve"> </w:t>
      </w:r>
    </w:p>
    <w:p w14:paraId="0924F3D3" w14:textId="77777777" w:rsidR="0032353A" w:rsidRDefault="0032353A" w:rsidP="0032353A">
      <w:pPr>
        <w:pStyle w:val="Default"/>
        <w:rPr>
          <w:sz w:val="22"/>
          <w:szCs w:val="22"/>
        </w:rPr>
      </w:pPr>
    </w:p>
    <w:p w14:paraId="1E11AF48" w14:textId="7164FD5F" w:rsidR="00FB2DF5" w:rsidRPr="002453BA" w:rsidRDefault="0032353A" w:rsidP="0097710F">
      <w:pPr>
        <w:pStyle w:val="Default"/>
        <w:rPr>
          <w:rFonts w:ascii="Arial" w:hAnsi="Arial" w:cs="Arial"/>
          <w:sz w:val="20"/>
          <w:szCs w:val="20"/>
        </w:rPr>
      </w:pPr>
      <w:r w:rsidRPr="002453BA">
        <w:rPr>
          <w:rFonts w:ascii="Arial" w:hAnsi="Arial" w:cs="Arial"/>
          <w:sz w:val="20"/>
          <w:szCs w:val="20"/>
        </w:rPr>
        <w:t xml:space="preserve">Guidance: </w:t>
      </w:r>
      <w:r w:rsidR="00EA2BE8">
        <w:rPr>
          <w:rFonts w:ascii="Arial" w:hAnsi="Arial" w:cs="Arial"/>
          <w:sz w:val="20"/>
          <w:szCs w:val="20"/>
        </w:rPr>
        <w:t>VT</w:t>
      </w:r>
      <w:r w:rsidRPr="002453BA">
        <w:rPr>
          <w:rFonts w:ascii="Arial" w:hAnsi="Arial" w:cs="Arial"/>
          <w:sz w:val="20"/>
          <w:szCs w:val="20"/>
        </w:rPr>
        <w:t xml:space="preserve"> should exercise the authority and capacity to implement and enforce tree protection</w:t>
      </w:r>
      <w:r w:rsidR="001603F5">
        <w:rPr>
          <w:rFonts w:ascii="Arial" w:hAnsi="Arial" w:cs="Arial"/>
          <w:sz w:val="20"/>
          <w:szCs w:val="20"/>
        </w:rPr>
        <w:t xml:space="preserve"> </w:t>
      </w:r>
      <w:r w:rsidR="0097710F" w:rsidRPr="002453BA">
        <w:rPr>
          <w:rFonts w:ascii="Arial" w:hAnsi="Arial" w:cs="Arial"/>
          <w:sz w:val="20"/>
          <w:szCs w:val="20"/>
        </w:rPr>
        <w:t>codes, policies, standards, and construction specifications through site plan reviews, on-site inspections, and monitoring and administrative actions.</w:t>
      </w:r>
      <w:r w:rsidR="002453BA">
        <w:rPr>
          <w:rFonts w:ascii="Arial" w:hAnsi="Arial" w:cs="Arial"/>
          <w:sz w:val="20"/>
          <w:szCs w:val="20"/>
        </w:rPr>
        <w:t xml:space="preserve"> </w:t>
      </w:r>
      <w:r w:rsidR="0097710F" w:rsidRPr="002453BA">
        <w:rPr>
          <w:rFonts w:ascii="Arial" w:hAnsi="Arial" w:cs="Arial"/>
          <w:sz w:val="20"/>
          <w:szCs w:val="20"/>
        </w:rPr>
        <w:t xml:space="preserve">Administrative actions could </w:t>
      </w:r>
      <w:proofErr w:type="gramStart"/>
      <w:r w:rsidR="0097710F" w:rsidRPr="002453BA">
        <w:rPr>
          <w:rFonts w:ascii="Arial" w:hAnsi="Arial" w:cs="Arial"/>
          <w:sz w:val="20"/>
          <w:szCs w:val="20"/>
        </w:rPr>
        <w:t>include:</w:t>
      </w:r>
      <w:proofErr w:type="gramEnd"/>
      <w:r w:rsidR="0097710F" w:rsidRPr="002453BA">
        <w:rPr>
          <w:rFonts w:ascii="Arial" w:hAnsi="Arial" w:cs="Arial"/>
          <w:sz w:val="20"/>
          <w:szCs w:val="20"/>
        </w:rPr>
        <w:t xml:space="preserve"> Stop work orders, citations, permit revocation, withholding of occupancy permit, redemption of performance bonds</w:t>
      </w:r>
      <w:r w:rsidR="002453BA" w:rsidRPr="002453BA">
        <w:rPr>
          <w:rFonts w:ascii="Arial" w:hAnsi="Arial" w:cs="Arial"/>
          <w:sz w:val="20"/>
          <w:szCs w:val="20"/>
        </w:rPr>
        <w:t>, m</w:t>
      </w:r>
      <w:r w:rsidR="0097710F" w:rsidRPr="002453BA">
        <w:rPr>
          <w:rFonts w:ascii="Arial" w:hAnsi="Arial" w:cs="Arial"/>
          <w:sz w:val="20"/>
          <w:szCs w:val="20"/>
        </w:rPr>
        <w:t>itigation orders</w:t>
      </w:r>
      <w:r w:rsidR="002453BA" w:rsidRPr="002453BA">
        <w:rPr>
          <w:rFonts w:ascii="Arial" w:hAnsi="Arial" w:cs="Arial"/>
          <w:sz w:val="20"/>
          <w:szCs w:val="20"/>
        </w:rPr>
        <w:t xml:space="preserve"> and j</w:t>
      </w:r>
      <w:r w:rsidR="0097710F" w:rsidRPr="002453BA">
        <w:rPr>
          <w:rFonts w:ascii="Arial" w:hAnsi="Arial" w:cs="Arial"/>
          <w:sz w:val="20"/>
          <w:szCs w:val="20"/>
        </w:rPr>
        <w:t>udicial process.</w:t>
      </w:r>
    </w:p>
    <w:p w14:paraId="28D114BB" w14:textId="77777777" w:rsidR="00EA2BE8" w:rsidRDefault="00EA2BE8" w:rsidP="00EA2BE8">
      <w:pPr>
        <w:pStyle w:val="Default"/>
      </w:pPr>
    </w:p>
    <w:p w14:paraId="78150114" w14:textId="4FD5CAF0" w:rsidR="00EA2BE8" w:rsidRPr="00EA2BE8" w:rsidRDefault="00EA2BE8" w:rsidP="00EA2BE8">
      <w:pPr>
        <w:pStyle w:val="Default"/>
        <w:rPr>
          <w:rFonts w:ascii="Arial" w:hAnsi="Arial" w:cs="Arial"/>
          <w:sz w:val="20"/>
          <w:szCs w:val="20"/>
        </w:rPr>
      </w:pPr>
      <w:r w:rsidRPr="00EA2BE8">
        <w:rPr>
          <w:rFonts w:ascii="Arial" w:hAnsi="Arial" w:cs="Arial"/>
          <w:b/>
          <w:bCs/>
          <w:sz w:val="20"/>
          <w:szCs w:val="20"/>
        </w:rPr>
        <w:t xml:space="preserve">Indicator 9.5.2: </w:t>
      </w:r>
      <w:r w:rsidRPr="00EA2BE8">
        <w:rPr>
          <w:rFonts w:ascii="Arial" w:hAnsi="Arial" w:cs="Arial"/>
          <w:sz w:val="20"/>
          <w:szCs w:val="20"/>
        </w:rPr>
        <w:t>VT</w:t>
      </w:r>
      <w:r w:rsidRPr="00EA2BE8">
        <w:rPr>
          <w:rFonts w:ascii="Arial" w:hAnsi="Arial" w:cs="Arial"/>
          <w:i/>
          <w:iCs/>
          <w:sz w:val="20"/>
          <w:szCs w:val="20"/>
        </w:rPr>
        <w:t xml:space="preserve"> </w:t>
      </w:r>
      <w:r w:rsidRPr="00EA2BE8">
        <w:rPr>
          <w:rFonts w:ascii="Arial" w:hAnsi="Arial" w:cs="Arial"/>
          <w:sz w:val="20"/>
          <w:szCs w:val="20"/>
        </w:rPr>
        <w:t xml:space="preserve">demonstrates inclusive community engagement, equitable protocols, and targeted programming to ensure that forests and trees are preserved and protected in all neighborhoods regardless of social, ethnic, or economic demographics. </w:t>
      </w:r>
    </w:p>
    <w:p w14:paraId="34F6E998" w14:textId="77777777" w:rsidR="00FA4914" w:rsidRDefault="00FA4914" w:rsidP="00FA4914">
      <w:pPr>
        <w:pStyle w:val="Default"/>
        <w:rPr>
          <w:sz w:val="22"/>
          <w:szCs w:val="22"/>
        </w:rPr>
      </w:pPr>
    </w:p>
    <w:p w14:paraId="18235966" w14:textId="5C65908F" w:rsidR="0008243E" w:rsidRPr="00FA4914" w:rsidRDefault="00FA4914" w:rsidP="00FA4914">
      <w:pPr>
        <w:pStyle w:val="Default"/>
        <w:rPr>
          <w:rFonts w:ascii="Arial" w:eastAsia="Times New Roman" w:hAnsi="Arial" w:cs="Arial"/>
          <w:kern w:val="28"/>
          <w:sz w:val="20"/>
          <w:szCs w:val="20"/>
          <w14:ligatures w14:val="none"/>
          <w14:cntxtAlts/>
        </w:rPr>
      </w:pPr>
      <w:r w:rsidRPr="00FA4914">
        <w:rPr>
          <w:rFonts w:ascii="Arial" w:hAnsi="Arial" w:cs="Arial"/>
          <w:sz w:val="20"/>
          <w:szCs w:val="20"/>
        </w:rPr>
        <w:t xml:space="preserve">Guidance: Community Involvement with Urban Forestry: </w:t>
      </w:r>
      <w:hyperlink r:id="rId92" w:history="1">
        <w:r w:rsidRPr="002D0A2E">
          <w:rPr>
            <w:rStyle w:val="Hyperlink"/>
            <w:rFonts w:ascii="Arial" w:hAnsi="Arial" w:cs="Arial"/>
            <w:sz w:val="20"/>
            <w:szCs w:val="20"/>
          </w:rPr>
          <w:t>Trees for Energy Conservation</w:t>
        </w:r>
      </w:hyperlink>
    </w:p>
    <w:p w14:paraId="5D0455B1" w14:textId="77777777" w:rsidR="002D0A2E" w:rsidRDefault="002D0A2E" w:rsidP="002D0A2E">
      <w:pPr>
        <w:widowControl w:val="0"/>
        <w:spacing w:after="120" w:line="240" w:lineRule="auto"/>
        <w:rPr>
          <w:rFonts w:ascii="Arial" w:eastAsia="Times New Roman" w:hAnsi="Arial" w:cs="Arial"/>
          <w:b/>
          <w:bCs/>
          <w:color w:val="000000"/>
          <w:kern w:val="28"/>
          <w14:ligatures w14:val="none"/>
          <w14:cntxtAlts/>
        </w:rPr>
      </w:pPr>
    </w:p>
    <w:p w14:paraId="430B4086" w14:textId="65287B05" w:rsidR="009A7616" w:rsidRPr="00836190" w:rsidRDefault="009A7616" w:rsidP="002D0A2E">
      <w:pPr>
        <w:widowControl w:val="0"/>
        <w:spacing w:after="120" w:line="240" w:lineRule="auto"/>
        <w:rPr>
          <w:rFonts w:ascii="Arial" w:eastAsia="Times New Roman" w:hAnsi="Arial" w:cs="Arial"/>
          <w:b/>
          <w:bCs/>
          <w:color w:val="000000"/>
          <w:kern w:val="28"/>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10</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Disaster Readiness, Response, and Recovery </w:t>
      </w:r>
    </w:p>
    <w:p w14:paraId="21B72A2D" w14:textId="77777777" w:rsidR="009A7616" w:rsidRPr="009A7616" w:rsidRDefault="009A7616" w:rsidP="00DC06A5">
      <w:pPr>
        <w:widowControl w:val="0"/>
        <w:spacing w:before="63" w:after="120"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limit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undesirable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effects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aid</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recovery</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of</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communities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forest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resources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from</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disasters through strategic planning, preparation, effective response, restoration, and improved </w:t>
      </w:r>
      <w:r w:rsidRPr="009A7616">
        <w:rPr>
          <w:rFonts w:ascii="Arial" w:eastAsia="Times New Roman" w:hAnsi="Arial" w:cs="Arial"/>
          <w:i/>
          <w:iCs/>
          <w:color w:val="000000"/>
          <w:kern w:val="28"/>
          <w:sz w:val="20"/>
          <w:szCs w:val="20"/>
          <w14:ligatures w14:val="none"/>
          <w14:cntxtAlts/>
        </w:rPr>
        <w:t>resilience</w:t>
      </w:r>
      <w:r w:rsidRPr="009A7616">
        <w:rPr>
          <w:rFonts w:ascii="Arial" w:eastAsia="Times New Roman" w:hAnsi="Arial" w:cs="Arial"/>
          <w:color w:val="000000"/>
          <w:kern w:val="28"/>
          <w:sz w:val="20"/>
          <w:szCs w:val="20"/>
          <w14:ligatures w14:val="none"/>
          <w14:cntxtAlts/>
        </w:rPr>
        <w:t xml:space="preserve">. </w:t>
      </w:r>
    </w:p>
    <w:p w14:paraId="4F7A8769" w14:textId="04E29697" w:rsidR="009A7616" w:rsidRPr="009A7616" w:rsidRDefault="009A7616" w:rsidP="00DC06A5">
      <w:pPr>
        <w:pStyle w:val="BodyText"/>
        <w:widowControl w:val="0"/>
        <w:spacing w:before="63" w:line="256" w:lineRule="auto"/>
        <w:rPr>
          <w:rFonts w:ascii="Arial" w:eastAsia="Times New Roman" w:hAnsi="Arial" w:cs="Arial"/>
          <w:color w:val="000000"/>
          <w:spacing w:val="-11"/>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10.1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sidRPr="004C67CA">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proactively</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plans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prepares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for</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catastrophic natural events and disasters that can reasonably be anticipated. </w:t>
      </w:r>
    </w:p>
    <w:p w14:paraId="471898DC" w14:textId="102D5F81" w:rsidR="00BB7EFE" w:rsidRPr="00BB7EFE" w:rsidRDefault="00BB7EFE" w:rsidP="00BB7EFE">
      <w:pPr>
        <w:pStyle w:val="BodyText"/>
        <w:widowControl w:val="0"/>
        <w:spacing w:before="63" w:line="256" w:lineRule="auto"/>
        <w:rPr>
          <w:rFonts w:ascii="Arial" w:eastAsia="Times New Roman" w:hAnsi="Arial" w:cs="Arial"/>
          <w:i/>
          <w:iCs/>
          <w:color w:val="6B97C0"/>
          <w:kern w:val="28"/>
          <w:sz w:val="20"/>
          <w:szCs w:val="20"/>
          <w14:ligatures w14:val="none"/>
          <w14:cntxtAlts/>
        </w:rPr>
      </w:pPr>
      <w:r w:rsidRPr="00BB7EFE">
        <w:rPr>
          <w:rFonts w:ascii="Arial" w:eastAsia="Times New Roman" w:hAnsi="Arial" w:cs="Arial"/>
          <w:i/>
          <w:iCs/>
          <w:color w:val="000000"/>
          <w:spacing w:val="-2"/>
          <w:kern w:val="28"/>
          <w:sz w:val="20"/>
          <w:szCs w:val="20"/>
          <w14:ligatures w14:val="none"/>
          <w14:cntxtAlts/>
        </w:rPr>
        <w:t xml:space="preserve">Within the UFMP (page 23), storm response plans are established. Emergency preparation planning allocates staff and resources to damage prevention, mitigation, and cleanup. Damaged trees will be preserved if possible but may require removal. Well maintained trees are more resilient to storms so routine maintenance lowers the overall risk to </w:t>
      </w:r>
      <w:proofErr w:type="gramStart"/>
      <w:r w:rsidRPr="00BB7EFE">
        <w:rPr>
          <w:rFonts w:ascii="Arial" w:eastAsia="Times New Roman" w:hAnsi="Arial" w:cs="Arial"/>
          <w:i/>
          <w:iCs/>
          <w:color w:val="000000"/>
          <w:spacing w:val="-2"/>
          <w:kern w:val="28"/>
          <w:sz w:val="20"/>
          <w:szCs w:val="20"/>
          <w14:ligatures w14:val="none"/>
          <w14:cntxtAlts/>
        </w:rPr>
        <w:t>tree</w:t>
      </w:r>
      <w:proofErr w:type="gramEnd"/>
      <w:r w:rsidRPr="00BB7EFE">
        <w:rPr>
          <w:rFonts w:ascii="Arial" w:eastAsia="Times New Roman" w:hAnsi="Arial" w:cs="Arial"/>
          <w:i/>
          <w:iCs/>
          <w:color w:val="000000"/>
          <w:spacing w:val="-2"/>
          <w:kern w:val="28"/>
          <w:sz w:val="20"/>
          <w:szCs w:val="20"/>
          <w14:ligatures w14:val="none"/>
          <w14:cntxtAlts/>
        </w:rPr>
        <w:t xml:space="preserve">, human, or structural health.  </w:t>
      </w:r>
    </w:p>
    <w:p w14:paraId="270A95A2" w14:textId="2949A677" w:rsidR="004C67CA" w:rsidRPr="004C67CA" w:rsidRDefault="004C67CA" w:rsidP="004C67CA">
      <w:pPr>
        <w:pStyle w:val="BodyText"/>
        <w:widowControl w:val="0"/>
        <w:spacing w:before="63" w:line="256" w:lineRule="auto"/>
        <w:rPr>
          <w:rFonts w:ascii="Arial" w:eastAsia="Times New Roman" w:hAnsi="Arial" w:cs="Arial"/>
          <w:color w:val="000000"/>
          <w:kern w:val="28"/>
          <w:sz w:val="20"/>
          <w:szCs w:val="20"/>
          <w14:ligatures w14:val="none"/>
          <w14:cntxtAlts/>
        </w:rPr>
      </w:pPr>
      <w:r w:rsidRPr="004C67CA">
        <w:rPr>
          <w:rFonts w:ascii="Arial" w:eastAsia="Times New Roman" w:hAnsi="Arial" w:cs="Arial"/>
          <w:color w:val="000000"/>
          <w:kern w:val="28"/>
          <w:sz w:val="20"/>
          <w:szCs w:val="20"/>
          <w14:ligatures w14:val="none"/>
          <w14:cntxtAlts/>
        </w:rPr>
        <w:t>Guidance:</w:t>
      </w:r>
      <w:r>
        <w:rPr>
          <w:rFonts w:ascii="Arial" w:eastAsia="Times New Roman" w:hAnsi="Arial" w:cs="Arial"/>
          <w:color w:val="000000"/>
          <w:kern w:val="28"/>
          <w:sz w:val="20"/>
          <w:szCs w:val="20"/>
          <w14:ligatures w14:val="none"/>
          <w14:cntxtAlts/>
        </w:rPr>
        <w:t xml:space="preserve"> </w:t>
      </w:r>
      <w:r w:rsidR="005D7F20">
        <w:rPr>
          <w:rFonts w:ascii="Arial" w:eastAsia="Times New Roman" w:hAnsi="Arial" w:cs="Arial"/>
          <w:color w:val="000000"/>
          <w:kern w:val="28"/>
          <w:sz w:val="20"/>
          <w:szCs w:val="20"/>
          <w14:ligatures w14:val="none"/>
          <w14:cntxtAlts/>
        </w:rPr>
        <w:t>VT</w:t>
      </w:r>
      <w:r w:rsidRPr="004C67CA">
        <w:rPr>
          <w:rFonts w:ascii="Arial" w:eastAsia="Times New Roman" w:hAnsi="Arial" w:cs="Arial"/>
          <w:color w:val="000000"/>
          <w:kern w:val="28"/>
          <w:sz w:val="20"/>
          <w:szCs w:val="20"/>
          <w14:ligatures w14:val="none"/>
          <w14:cntxtAlts/>
        </w:rPr>
        <w:t xml:space="preserve"> should implement appropriate prevention and mitigation programs and strategies to reduce risks prior to an event, including appropriate funding sources, operational capacity, mutual aid agreements, and standing contracts or agreements in place with private contractors for surge capacity.</w:t>
      </w:r>
    </w:p>
    <w:p w14:paraId="586A1B1C" w14:textId="55908317" w:rsidR="00836190" w:rsidRDefault="005D7F20" w:rsidP="004C67CA">
      <w:pPr>
        <w:pStyle w:val="BodyText"/>
        <w:widowControl w:val="0"/>
        <w:spacing w:before="63" w:line="256" w:lineRule="auto"/>
        <w:rPr>
          <w:rFonts w:ascii="Arial" w:eastAsia="Times New Roman" w:hAnsi="Arial" w:cs="Arial"/>
          <w:color w:val="000000"/>
          <w:kern w:val="28"/>
          <w:sz w:val="20"/>
          <w:szCs w:val="20"/>
          <w14:ligatures w14:val="none"/>
          <w14:cntxtAlts/>
        </w:rPr>
      </w:pPr>
      <w:r>
        <w:rPr>
          <w:rFonts w:ascii="Arial" w:eastAsia="Times New Roman" w:hAnsi="Arial" w:cs="Arial"/>
          <w:color w:val="000000"/>
          <w:kern w:val="28"/>
          <w:sz w:val="20"/>
          <w:szCs w:val="20"/>
          <w14:ligatures w14:val="none"/>
          <w14:cntxtAlts/>
        </w:rPr>
        <w:t>VT</w:t>
      </w:r>
      <w:r w:rsidR="004C67CA" w:rsidRPr="004C67CA">
        <w:rPr>
          <w:rFonts w:ascii="Arial" w:eastAsia="Times New Roman" w:hAnsi="Arial" w:cs="Arial"/>
          <w:color w:val="000000"/>
          <w:kern w:val="28"/>
          <w:sz w:val="20"/>
          <w:szCs w:val="20"/>
          <w14:ligatures w14:val="none"/>
          <w14:cntxtAlts/>
        </w:rPr>
        <w:t xml:space="preserve"> should adopt standards and procedures prior to an event to ensure </w:t>
      </w:r>
      <w:proofErr w:type="gramStart"/>
      <w:r w:rsidR="004C67CA" w:rsidRPr="004C67CA">
        <w:rPr>
          <w:rFonts w:ascii="Arial" w:eastAsia="Times New Roman" w:hAnsi="Arial" w:cs="Arial"/>
          <w:color w:val="000000"/>
          <w:kern w:val="28"/>
          <w:sz w:val="20"/>
          <w:szCs w:val="20"/>
          <w14:ligatures w14:val="none"/>
          <w14:cntxtAlts/>
        </w:rPr>
        <w:t>ability</w:t>
      </w:r>
      <w:proofErr w:type="gramEnd"/>
      <w:r w:rsidR="004C67CA" w:rsidRPr="004C67CA">
        <w:rPr>
          <w:rFonts w:ascii="Arial" w:eastAsia="Times New Roman" w:hAnsi="Arial" w:cs="Arial"/>
          <w:color w:val="000000"/>
          <w:kern w:val="28"/>
          <w:sz w:val="20"/>
          <w:szCs w:val="20"/>
          <w14:ligatures w14:val="none"/>
          <w14:cntxtAlts/>
        </w:rPr>
        <w:t xml:space="preserve"> to enforce standards during response and recovery activities. Organization should consider the likelihood of an event or disaster during the planning process. Events and disasters could </w:t>
      </w:r>
      <w:proofErr w:type="gramStart"/>
      <w:r w:rsidR="004C67CA" w:rsidRPr="004C67CA">
        <w:rPr>
          <w:rFonts w:ascii="Arial" w:eastAsia="Times New Roman" w:hAnsi="Arial" w:cs="Arial"/>
          <w:color w:val="000000"/>
          <w:kern w:val="28"/>
          <w:sz w:val="20"/>
          <w:szCs w:val="20"/>
          <w14:ligatures w14:val="none"/>
          <w14:cntxtAlts/>
        </w:rPr>
        <w:t>include:</w:t>
      </w:r>
      <w:proofErr w:type="gramEnd"/>
      <w:r w:rsidR="000A7DA7">
        <w:rPr>
          <w:rFonts w:ascii="Arial" w:eastAsia="Times New Roman" w:hAnsi="Arial" w:cs="Arial"/>
          <w:color w:val="000000"/>
          <w:kern w:val="28"/>
          <w:sz w:val="20"/>
          <w:szCs w:val="20"/>
          <w14:ligatures w14:val="none"/>
          <w14:cntxtAlts/>
        </w:rPr>
        <w:t xml:space="preserve"> </w:t>
      </w:r>
      <w:r w:rsidR="004C67CA" w:rsidRPr="004C67CA">
        <w:rPr>
          <w:rFonts w:ascii="Arial" w:eastAsia="Times New Roman" w:hAnsi="Arial" w:cs="Arial"/>
          <w:color w:val="000000"/>
          <w:kern w:val="28"/>
          <w:sz w:val="20"/>
          <w:szCs w:val="20"/>
          <w14:ligatures w14:val="none"/>
          <w14:cntxtAlts/>
        </w:rPr>
        <w:t>Extreme weather such as storms, ice, snow, wind, hurricanes, tornadoes, heat, drought, and flooding</w:t>
      </w:r>
      <w:r w:rsidR="000A7DA7">
        <w:rPr>
          <w:rFonts w:ascii="Arial" w:eastAsia="Times New Roman" w:hAnsi="Arial" w:cs="Arial"/>
          <w:color w:val="000000"/>
          <w:kern w:val="28"/>
          <w:sz w:val="20"/>
          <w:szCs w:val="20"/>
          <w14:ligatures w14:val="none"/>
          <w14:cntxtAlts/>
        </w:rPr>
        <w:t>; w</w:t>
      </w:r>
      <w:r w:rsidR="004C67CA" w:rsidRPr="004C67CA">
        <w:rPr>
          <w:rFonts w:ascii="Arial" w:eastAsia="Times New Roman" w:hAnsi="Arial" w:cs="Arial"/>
          <w:color w:val="000000"/>
          <w:kern w:val="28"/>
          <w:sz w:val="20"/>
          <w:szCs w:val="20"/>
          <w14:ligatures w14:val="none"/>
          <w14:cntxtAlts/>
        </w:rPr>
        <w:t>ildfire</w:t>
      </w:r>
      <w:r w:rsidR="000A7DA7">
        <w:rPr>
          <w:rFonts w:ascii="Arial" w:eastAsia="Times New Roman" w:hAnsi="Arial" w:cs="Arial"/>
          <w:color w:val="000000"/>
          <w:kern w:val="28"/>
          <w:sz w:val="20"/>
          <w:szCs w:val="20"/>
          <w14:ligatures w14:val="none"/>
          <w14:cntxtAlts/>
        </w:rPr>
        <w:t>s; i</w:t>
      </w:r>
      <w:r w:rsidR="004C67CA" w:rsidRPr="004C67CA">
        <w:rPr>
          <w:rFonts w:ascii="Arial" w:eastAsia="Times New Roman" w:hAnsi="Arial" w:cs="Arial"/>
          <w:color w:val="000000"/>
          <w:kern w:val="28"/>
          <w:sz w:val="20"/>
          <w:szCs w:val="20"/>
          <w14:ligatures w14:val="none"/>
          <w14:cntxtAlts/>
        </w:rPr>
        <w:t>nvasive pests</w:t>
      </w:r>
      <w:r w:rsidR="000A7DA7">
        <w:rPr>
          <w:rFonts w:ascii="Arial" w:eastAsia="Times New Roman" w:hAnsi="Arial" w:cs="Arial"/>
          <w:color w:val="000000"/>
          <w:kern w:val="28"/>
          <w:sz w:val="20"/>
          <w:szCs w:val="20"/>
          <w14:ligatures w14:val="none"/>
          <w14:cntxtAlts/>
        </w:rPr>
        <w:t>; w</w:t>
      </w:r>
      <w:r w:rsidR="004C67CA" w:rsidRPr="004C67CA">
        <w:rPr>
          <w:rFonts w:ascii="Arial" w:eastAsia="Times New Roman" w:hAnsi="Arial" w:cs="Arial"/>
          <w:color w:val="000000"/>
          <w:kern w:val="28"/>
          <w:sz w:val="20"/>
          <w:szCs w:val="20"/>
          <w14:ligatures w14:val="none"/>
          <w14:cntxtAlts/>
        </w:rPr>
        <w:t>ar or other conflict</w:t>
      </w:r>
      <w:r w:rsidR="000A7DA7">
        <w:rPr>
          <w:rFonts w:ascii="Arial" w:eastAsia="Times New Roman" w:hAnsi="Arial" w:cs="Arial"/>
          <w:color w:val="000000"/>
          <w:kern w:val="28"/>
          <w:sz w:val="20"/>
          <w:szCs w:val="20"/>
          <w14:ligatures w14:val="none"/>
          <w14:cntxtAlts/>
        </w:rPr>
        <w:t>s.</w:t>
      </w:r>
    </w:p>
    <w:p w14:paraId="351A3B8A" w14:textId="77777777" w:rsidR="00F526DD" w:rsidRDefault="00F526DD" w:rsidP="00F526DD">
      <w:pPr>
        <w:pStyle w:val="Default"/>
      </w:pPr>
    </w:p>
    <w:p w14:paraId="4A6AE8F6" w14:textId="27EB33E8" w:rsidR="00F526DD" w:rsidRPr="00F526DD" w:rsidRDefault="00F526DD" w:rsidP="00F526DD">
      <w:pPr>
        <w:pStyle w:val="Default"/>
        <w:rPr>
          <w:rFonts w:ascii="Arial" w:hAnsi="Arial" w:cs="Arial"/>
          <w:sz w:val="20"/>
          <w:szCs w:val="20"/>
        </w:rPr>
      </w:pPr>
      <w:r w:rsidRPr="00F526DD">
        <w:rPr>
          <w:rFonts w:ascii="Arial" w:hAnsi="Arial" w:cs="Arial"/>
          <w:b/>
          <w:bCs/>
          <w:sz w:val="20"/>
          <w:szCs w:val="20"/>
        </w:rPr>
        <w:lastRenderedPageBreak/>
        <w:t xml:space="preserve">Indicator 10.1.1: </w:t>
      </w:r>
      <w:r w:rsidRPr="00F526DD">
        <w:rPr>
          <w:rFonts w:ascii="Arial" w:hAnsi="Arial" w:cs="Arial"/>
          <w:sz w:val="20"/>
          <w:szCs w:val="20"/>
        </w:rPr>
        <w:t>VT</w:t>
      </w:r>
      <w:r w:rsidRPr="00F526DD">
        <w:rPr>
          <w:rFonts w:ascii="Arial" w:hAnsi="Arial" w:cs="Arial"/>
          <w:i/>
          <w:iCs/>
          <w:sz w:val="20"/>
          <w:szCs w:val="20"/>
        </w:rPr>
        <w:t xml:space="preserve"> </w:t>
      </w:r>
      <w:r w:rsidRPr="00F526DD">
        <w:rPr>
          <w:rFonts w:ascii="Arial" w:hAnsi="Arial" w:cs="Arial"/>
          <w:sz w:val="20"/>
          <w:szCs w:val="20"/>
        </w:rPr>
        <w:t xml:space="preserve">assesses risks and develops and documents equitable disaster response </w:t>
      </w:r>
      <w:r w:rsidRPr="00F526DD">
        <w:rPr>
          <w:rFonts w:ascii="Arial" w:hAnsi="Arial" w:cs="Arial"/>
          <w:i/>
          <w:iCs/>
          <w:sz w:val="20"/>
          <w:szCs w:val="20"/>
        </w:rPr>
        <w:t>strategies</w:t>
      </w:r>
      <w:r w:rsidRPr="00F526DD">
        <w:rPr>
          <w:rFonts w:ascii="Arial" w:hAnsi="Arial" w:cs="Arial"/>
          <w:sz w:val="20"/>
          <w:szCs w:val="20"/>
        </w:rPr>
        <w:t xml:space="preserve">, including debris management, appropriate for events in its region. </w:t>
      </w:r>
    </w:p>
    <w:p w14:paraId="166AEFA1" w14:textId="77777777" w:rsidR="000A6954" w:rsidRDefault="000A6954" w:rsidP="00CF4C1B">
      <w:pPr>
        <w:pStyle w:val="Default"/>
        <w:rPr>
          <w:rFonts w:ascii="Arial" w:hAnsi="Arial" w:cs="Arial"/>
          <w:sz w:val="20"/>
          <w:szCs w:val="20"/>
        </w:rPr>
      </w:pPr>
    </w:p>
    <w:p w14:paraId="2D09718F" w14:textId="00BE0FA5" w:rsidR="00F526DD" w:rsidRPr="00CF4C1B" w:rsidRDefault="00CF4C1B" w:rsidP="00CF4C1B">
      <w:pPr>
        <w:pStyle w:val="Default"/>
        <w:rPr>
          <w:rFonts w:ascii="Arial" w:eastAsia="Times New Roman" w:hAnsi="Arial" w:cs="Arial"/>
          <w:kern w:val="28"/>
          <w:sz w:val="20"/>
          <w:szCs w:val="20"/>
          <w14:ligatures w14:val="none"/>
          <w14:cntxtAlts/>
        </w:rPr>
      </w:pPr>
      <w:r w:rsidRPr="00CF4C1B">
        <w:rPr>
          <w:rFonts w:ascii="Arial" w:hAnsi="Arial" w:cs="Arial"/>
          <w:sz w:val="20"/>
          <w:szCs w:val="20"/>
        </w:rPr>
        <w:t>Guidance: Texas A&amp;M Forest Service:</w:t>
      </w:r>
      <w:hyperlink r:id="rId93" w:history="1">
        <w:r w:rsidRPr="00B62C32">
          <w:rPr>
            <w:rStyle w:val="Hyperlink"/>
            <w:rFonts w:ascii="Arial" w:hAnsi="Arial" w:cs="Arial"/>
            <w:sz w:val="20"/>
            <w:szCs w:val="20"/>
          </w:rPr>
          <w:t xml:space="preserve"> Growing Texas Community Planning Guide: Storms</w:t>
        </w:r>
      </w:hyperlink>
    </w:p>
    <w:p w14:paraId="1AB6DCD2" w14:textId="5290D5C5" w:rsidR="00CF4C1B" w:rsidRPr="00A94210" w:rsidRDefault="00A94210"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r w:rsidRPr="00A94210">
        <w:rPr>
          <w:rFonts w:ascii="Arial" w:hAnsi="Arial" w:cs="Arial"/>
          <w:sz w:val="20"/>
          <w:szCs w:val="20"/>
        </w:rPr>
        <w:t xml:space="preserve">US Environmental Protection Agency: </w:t>
      </w:r>
      <w:hyperlink r:id="rId94" w:history="1">
        <w:r w:rsidRPr="00124BB2">
          <w:rPr>
            <w:rStyle w:val="Hyperlink"/>
            <w:rFonts w:ascii="Arial" w:hAnsi="Arial" w:cs="Arial"/>
            <w:sz w:val="20"/>
            <w:szCs w:val="20"/>
          </w:rPr>
          <w:t>Disaster Debris Planning</w:t>
        </w:r>
      </w:hyperlink>
    </w:p>
    <w:p w14:paraId="5572C03C" w14:textId="3505AE3D" w:rsidR="008E5322" w:rsidRPr="00EC18FD" w:rsidRDefault="008E5322" w:rsidP="008E5322">
      <w:pPr>
        <w:pStyle w:val="Default"/>
        <w:rPr>
          <w:rFonts w:ascii="Arial" w:hAnsi="Arial" w:cs="Arial"/>
          <w:sz w:val="20"/>
          <w:szCs w:val="20"/>
        </w:rPr>
      </w:pPr>
      <w:r w:rsidRPr="00EC18FD">
        <w:rPr>
          <w:rFonts w:ascii="Arial" w:hAnsi="Arial" w:cs="Arial"/>
          <w:b/>
          <w:bCs/>
          <w:sz w:val="20"/>
          <w:szCs w:val="20"/>
        </w:rPr>
        <w:t xml:space="preserve">Indicator 10.1.2: </w:t>
      </w:r>
      <w:r w:rsidR="003F7D4F">
        <w:rPr>
          <w:rFonts w:ascii="Arial" w:hAnsi="Arial" w:cs="Arial"/>
          <w:sz w:val="20"/>
          <w:szCs w:val="20"/>
        </w:rPr>
        <w:t>VT</w:t>
      </w:r>
      <w:r w:rsidRPr="00EC18FD">
        <w:rPr>
          <w:rFonts w:ascii="Arial" w:hAnsi="Arial" w:cs="Arial"/>
          <w:i/>
          <w:iCs/>
          <w:sz w:val="20"/>
          <w:szCs w:val="20"/>
        </w:rPr>
        <w:t xml:space="preserve"> </w:t>
      </w:r>
      <w:r w:rsidRPr="00EC18FD">
        <w:rPr>
          <w:rFonts w:ascii="Arial" w:hAnsi="Arial" w:cs="Arial"/>
          <w:sz w:val="20"/>
          <w:szCs w:val="20"/>
        </w:rPr>
        <w:t xml:space="preserve">implements appropriate prevention and </w:t>
      </w:r>
      <w:r w:rsidRPr="00EC18FD">
        <w:rPr>
          <w:rFonts w:ascii="Arial" w:hAnsi="Arial" w:cs="Arial"/>
          <w:i/>
          <w:iCs/>
          <w:sz w:val="20"/>
          <w:szCs w:val="20"/>
        </w:rPr>
        <w:t xml:space="preserve">mitigation programs </w:t>
      </w:r>
      <w:r w:rsidRPr="00EC18FD">
        <w:rPr>
          <w:rFonts w:ascii="Arial" w:hAnsi="Arial" w:cs="Arial"/>
          <w:sz w:val="20"/>
          <w:szCs w:val="20"/>
        </w:rPr>
        <w:t xml:space="preserve">and </w:t>
      </w:r>
      <w:r w:rsidRPr="00EC18FD">
        <w:rPr>
          <w:rFonts w:ascii="Arial" w:hAnsi="Arial" w:cs="Arial"/>
          <w:i/>
          <w:iCs/>
          <w:sz w:val="20"/>
          <w:szCs w:val="20"/>
        </w:rPr>
        <w:t xml:space="preserve">strategies </w:t>
      </w:r>
      <w:r w:rsidRPr="00EC18FD">
        <w:rPr>
          <w:rFonts w:ascii="Arial" w:hAnsi="Arial" w:cs="Arial"/>
          <w:sz w:val="20"/>
          <w:szCs w:val="20"/>
        </w:rPr>
        <w:t xml:space="preserve">to reduce risks prior to an event. </w:t>
      </w:r>
    </w:p>
    <w:p w14:paraId="5018C331" w14:textId="77777777" w:rsidR="000A6954" w:rsidRDefault="000A6954" w:rsidP="00C11B62">
      <w:pPr>
        <w:pStyle w:val="Default"/>
        <w:rPr>
          <w:rFonts w:ascii="Arial" w:hAnsi="Arial" w:cs="Arial"/>
          <w:sz w:val="20"/>
          <w:szCs w:val="20"/>
        </w:rPr>
      </w:pPr>
    </w:p>
    <w:p w14:paraId="46E1873C" w14:textId="1F77C04B" w:rsidR="00C11B62" w:rsidRPr="00C11B62" w:rsidRDefault="00C11B62" w:rsidP="00C11B62">
      <w:pPr>
        <w:pStyle w:val="Default"/>
        <w:rPr>
          <w:rFonts w:ascii="Arial" w:hAnsi="Arial" w:cs="Arial"/>
          <w:color w:val="0562C1"/>
          <w:sz w:val="20"/>
          <w:szCs w:val="20"/>
        </w:rPr>
      </w:pPr>
      <w:r w:rsidRPr="00C11B62">
        <w:rPr>
          <w:rFonts w:ascii="Arial" w:hAnsi="Arial" w:cs="Arial"/>
          <w:sz w:val="20"/>
          <w:szCs w:val="20"/>
        </w:rPr>
        <w:t xml:space="preserve">Guidance: Government of Canada: </w:t>
      </w:r>
      <w:hyperlink r:id="rId95" w:history="1">
        <w:r w:rsidRPr="00AE1376">
          <w:rPr>
            <w:rStyle w:val="Hyperlink"/>
            <w:rFonts w:ascii="Arial" w:hAnsi="Arial" w:cs="Arial"/>
            <w:sz w:val="20"/>
            <w:szCs w:val="20"/>
          </w:rPr>
          <w:t>Disaster prevention and mitigation</w:t>
        </w:r>
      </w:hyperlink>
      <w:r w:rsidRPr="00C11B62">
        <w:rPr>
          <w:rFonts w:ascii="Arial" w:hAnsi="Arial" w:cs="Arial"/>
          <w:color w:val="0562C1"/>
          <w:sz w:val="20"/>
          <w:szCs w:val="20"/>
        </w:rPr>
        <w:t xml:space="preserve"> </w:t>
      </w:r>
    </w:p>
    <w:p w14:paraId="601901FF" w14:textId="07B0BBE8" w:rsidR="008E5322" w:rsidRPr="00C11B62" w:rsidRDefault="00C11B62" w:rsidP="00C11B62">
      <w:pPr>
        <w:pStyle w:val="BodyText"/>
        <w:widowControl w:val="0"/>
        <w:spacing w:before="63" w:line="256" w:lineRule="auto"/>
        <w:rPr>
          <w:rFonts w:ascii="Arial" w:eastAsia="Times New Roman" w:hAnsi="Arial" w:cs="Arial"/>
          <w:b/>
          <w:bCs/>
          <w:color w:val="000000"/>
          <w:kern w:val="28"/>
          <w:sz w:val="20"/>
          <w:szCs w:val="20"/>
          <w14:ligatures w14:val="none"/>
          <w14:cntxtAlts/>
        </w:rPr>
      </w:pPr>
      <w:r w:rsidRPr="00C11B62">
        <w:rPr>
          <w:rFonts w:ascii="Arial" w:hAnsi="Arial" w:cs="Arial"/>
          <w:sz w:val="20"/>
          <w:szCs w:val="20"/>
        </w:rPr>
        <w:t xml:space="preserve">ISA Texas: </w:t>
      </w:r>
      <w:hyperlink r:id="rId96" w:history="1">
        <w:r w:rsidRPr="003F7D4F">
          <w:rPr>
            <w:rStyle w:val="Hyperlink"/>
            <w:rFonts w:ascii="Arial" w:hAnsi="Arial" w:cs="Arial"/>
            <w:sz w:val="20"/>
            <w:szCs w:val="20"/>
          </w:rPr>
          <w:t>Texas Wildfire Risk Reduction Qualification</w:t>
        </w:r>
      </w:hyperlink>
    </w:p>
    <w:p w14:paraId="5C25DBBF" w14:textId="61050B00"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10.2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149C7">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implements</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adopted</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disaster-response</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strategies</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in response to events. </w:t>
      </w:r>
    </w:p>
    <w:p w14:paraId="207DE626" w14:textId="35C8C1BB" w:rsidR="00A30265" w:rsidRPr="00A30265" w:rsidRDefault="00A30265" w:rsidP="00A30265">
      <w:pPr>
        <w:widowControl w:val="0"/>
        <w:spacing w:before="63" w:after="120" w:line="256" w:lineRule="auto"/>
        <w:rPr>
          <w:rFonts w:ascii="Arial" w:eastAsia="Times New Roman" w:hAnsi="Arial" w:cs="Arial"/>
          <w:i/>
          <w:iCs/>
          <w:color w:val="000000"/>
          <w:kern w:val="28"/>
          <w:sz w:val="20"/>
          <w:szCs w:val="20"/>
          <w14:ligatures w14:val="none"/>
          <w14:cntxtAlts/>
        </w:rPr>
      </w:pPr>
      <w:r w:rsidRPr="00A30265">
        <w:rPr>
          <w:rFonts w:ascii="Arial" w:eastAsia="Times New Roman" w:hAnsi="Arial" w:cs="Arial"/>
          <w:i/>
          <w:iCs/>
          <w:color w:val="000000"/>
          <w:kern w:val="28"/>
          <w:sz w:val="20"/>
          <w:szCs w:val="20"/>
          <w14:ligatures w14:val="none"/>
          <w14:cntxtAlts/>
        </w:rPr>
        <w:t>UFMP page 17</w:t>
      </w:r>
      <w:r w:rsidR="00CA645D">
        <w:rPr>
          <w:rFonts w:ascii="Arial" w:eastAsia="Times New Roman" w:hAnsi="Arial" w:cs="Arial"/>
          <w:i/>
          <w:iCs/>
          <w:color w:val="000000"/>
          <w:kern w:val="28"/>
          <w:sz w:val="20"/>
          <w:szCs w:val="20"/>
          <w14:ligatures w14:val="none"/>
          <w14:cntxtAlts/>
        </w:rPr>
        <w:t xml:space="preserve"> - </w:t>
      </w:r>
      <w:r w:rsidRPr="00A30265">
        <w:rPr>
          <w:rFonts w:ascii="Arial" w:eastAsia="Times New Roman" w:hAnsi="Arial" w:cs="Arial"/>
          <w:i/>
          <w:iCs/>
          <w:color w:val="000000"/>
          <w:kern w:val="28"/>
          <w:sz w:val="20"/>
          <w:szCs w:val="20"/>
          <w14:ligatures w14:val="none"/>
          <w14:cntxtAlts/>
        </w:rPr>
        <w:t>Currently, the white paper located in tree emergency response procedure (VTREE) is the implemented disaster-response strategy. The UFMP establishes disaster-response strategies to be implemented. (page 23)</w:t>
      </w:r>
    </w:p>
    <w:p w14:paraId="16745CE6" w14:textId="135C31FA" w:rsidR="00D74691" w:rsidRPr="00D74691" w:rsidRDefault="00D74691" w:rsidP="00D74691">
      <w:pPr>
        <w:pStyle w:val="Default"/>
        <w:rPr>
          <w:rFonts w:ascii="Arial" w:hAnsi="Arial" w:cs="Arial"/>
          <w:sz w:val="20"/>
          <w:szCs w:val="20"/>
        </w:rPr>
      </w:pPr>
      <w:r w:rsidRPr="00D74691">
        <w:rPr>
          <w:rFonts w:ascii="Arial" w:hAnsi="Arial" w:cs="Arial"/>
          <w:b/>
          <w:bCs/>
          <w:sz w:val="20"/>
          <w:szCs w:val="20"/>
        </w:rPr>
        <w:t xml:space="preserve">Indicator 10.2.1: </w:t>
      </w:r>
      <w:r>
        <w:rPr>
          <w:rFonts w:ascii="Arial" w:hAnsi="Arial" w:cs="Arial"/>
          <w:sz w:val="20"/>
          <w:szCs w:val="20"/>
        </w:rPr>
        <w:t>VT</w:t>
      </w:r>
      <w:r w:rsidRPr="00D74691">
        <w:rPr>
          <w:rFonts w:ascii="Arial" w:hAnsi="Arial" w:cs="Arial"/>
          <w:i/>
          <w:iCs/>
          <w:sz w:val="20"/>
          <w:szCs w:val="20"/>
        </w:rPr>
        <w:t xml:space="preserve"> </w:t>
      </w:r>
      <w:r w:rsidRPr="00D74691">
        <w:rPr>
          <w:rFonts w:ascii="Arial" w:hAnsi="Arial" w:cs="Arial"/>
          <w:sz w:val="20"/>
          <w:szCs w:val="20"/>
        </w:rPr>
        <w:t xml:space="preserve">activates appropriate response teams, integrates with other emergency management operations, and follows governmental emergency-management guidelines or </w:t>
      </w:r>
      <w:r w:rsidRPr="00D74691">
        <w:rPr>
          <w:rFonts w:ascii="Arial" w:hAnsi="Arial" w:cs="Arial"/>
          <w:i/>
          <w:iCs/>
          <w:sz w:val="20"/>
          <w:szCs w:val="20"/>
        </w:rPr>
        <w:t xml:space="preserve">programs </w:t>
      </w:r>
      <w:r w:rsidRPr="00D74691">
        <w:rPr>
          <w:rFonts w:ascii="Arial" w:hAnsi="Arial" w:cs="Arial"/>
          <w:sz w:val="20"/>
          <w:szCs w:val="20"/>
        </w:rPr>
        <w:t xml:space="preserve">where appropriate. </w:t>
      </w:r>
    </w:p>
    <w:p w14:paraId="091CA7BE" w14:textId="4792FE73" w:rsidR="00D74691" w:rsidRPr="0078370E" w:rsidRDefault="0078370E" w:rsidP="00D74691">
      <w:pPr>
        <w:pStyle w:val="Default"/>
        <w:rPr>
          <w:rFonts w:ascii="Arial" w:hAnsi="Arial" w:cs="Arial"/>
          <w:sz w:val="20"/>
          <w:szCs w:val="20"/>
        </w:rPr>
      </w:pPr>
      <w:r w:rsidRPr="0078370E">
        <w:rPr>
          <w:rFonts w:ascii="Arial" w:hAnsi="Arial" w:cs="Arial"/>
          <w:sz w:val="20"/>
          <w:szCs w:val="20"/>
        </w:rPr>
        <w:t xml:space="preserve">Guidance: Vibrant Cities Lab: </w:t>
      </w:r>
      <w:hyperlink r:id="rId97" w:history="1">
        <w:r w:rsidRPr="00EB4195">
          <w:rPr>
            <w:rStyle w:val="Hyperlink"/>
            <w:rFonts w:ascii="Arial" w:hAnsi="Arial" w:cs="Arial"/>
            <w:sz w:val="20"/>
            <w:szCs w:val="20"/>
          </w:rPr>
          <w:t>Emergency Operations Planning Guide for Storm Response</w:t>
        </w:r>
      </w:hyperlink>
    </w:p>
    <w:p w14:paraId="51BF2CF5" w14:textId="77777777" w:rsidR="00BD70AC" w:rsidRDefault="00BD70AC" w:rsidP="00BD70AC">
      <w:pPr>
        <w:pStyle w:val="Default"/>
      </w:pPr>
    </w:p>
    <w:p w14:paraId="2E2C843A" w14:textId="644C68D6" w:rsidR="00BD70AC" w:rsidRPr="00BD70AC" w:rsidRDefault="00BD70AC" w:rsidP="00BD70AC">
      <w:pPr>
        <w:pStyle w:val="Default"/>
        <w:rPr>
          <w:rFonts w:ascii="Arial" w:hAnsi="Arial" w:cs="Arial"/>
          <w:sz w:val="20"/>
          <w:szCs w:val="20"/>
        </w:rPr>
      </w:pPr>
      <w:r w:rsidRPr="00BD70AC">
        <w:rPr>
          <w:rFonts w:ascii="Arial" w:hAnsi="Arial" w:cs="Arial"/>
          <w:b/>
          <w:bCs/>
          <w:sz w:val="20"/>
          <w:szCs w:val="20"/>
        </w:rPr>
        <w:t xml:space="preserve">Indicator 10.2.2: </w:t>
      </w:r>
      <w:r w:rsidR="005B35B4" w:rsidRPr="005B35B4">
        <w:rPr>
          <w:rFonts w:ascii="Arial" w:hAnsi="Arial" w:cs="Arial"/>
          <w:sz w:val="20"/>
          <w:szCs w:val="20"/>
        </w:rPr>
        <w:t>VT</w:t>
      </w:r>
      <w:r w:rsidRPr="00BD70AC">
        <w:rPr>
          <w:rFonts w:ascii="Arial" w:hAnsi="Arial" w:cs="Arial"/>
          <w:i/>
          <w:iCs/>
          <w:sz w:val="20"/>
          <w:szCs w:val="20"/>
        </w:rPr>
        <w:t xml:space="preserve"> </w:t>
      </w:r>
      <w:r w:rsidRPr="00BD70AC">
        <w:rPr>
          <w:rFonts w:ascii="Arial" w:hAnsi="Arial" w:cs="Arial"/>
          <w:sz w:val="20"/>
          <w:szCs w:val="20"/>
        </w:rPr>
        <w:t xml:space="preserve">maximizes opportunities to preserve damaged trees and divert woody debris for </w:t>
      </w:r>
      <w:proofErr w:type="gramStart"/>
      <w:r w:rsidRPr="00BD70AC">
        <w:rPr>
          <w:rFonts w:ascii="Arial" w:hAnsi="Arial" w:cs="Arial"/>
          <w:sz w:val="20"/>
          <w:szCs w:val="20"/>
        </w:rPr>
        <w:t>highest</w:t>
      </w:r>
      <w:proofErr w:type="gramEnd"/>
      <w:r w:rsidRPr="00BD70AC">
        <w:rPr>
          <w:rFonts w:ascii="Arial" w:hAnsi="Arial" w:cs="Arial"/>
          <w:sz w:val="20"/>
          <w:szCs w:val="20"/>
        </w:rPr>
        <w:t xml:space="preserve"> and best uses. </w:t>
      </w:r>
    </w:p>
    <w:p w14:paraId="07BC0AB3" w14:textId="05BFE499" w:rsidR="00836190" w:rsidRDefault="00D70DEE"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r>
        <w:t>Guidelines Global Earth Repair Foundation:</w:t>
      </w:r>
      <w:hyperlink r:id="rId98" w:history="1">
        <w:r w:rsidRPr="00444CD9">
          <w:rPr>
            <w:rStyle w:val="Hyperlink"/>
          </w:rPr>
          <w:t xml:space="preserve"> Some Uses of Woody Biomass in Gardening and Regenerative Agriculture</w:t>
        </w:r>
      </w:hyperlink>
    </w:p>
    <w:p w14:paraId="5656F91C" w14:textId="0E7339A4" w:rsid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10.3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5E378A">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1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implements</w:t>
      </w:r>
      <w:r w:rsidRPr="009A7616">
        <w:rPr>
          <w:rFonts w:ascii="Arial" w:eastAsia="Times New Roman" w:hAnsi="Arial" w:cs="Arial"/>
          <w:color w:val="000000"/>
          <w:spacing w:val="-11"/>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recovery</w:t>
      </w:r>
      <w:r w:rsidRPr="009A7616">
        <w:rPr>
          <w:rFonts w:ascii="Arial" w:eastAsia="Times New Roman" w:hAnsi="Arial" w:cs="Arial"/>
          <w:color w:val="000000"/>
          <w:spacing w:val="-10"/>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strategies</w:t>
      </w:r>
      <w:r w:rsidRPr="009A7616">
        <w:rPr>
          <w:rFonts w:ascii="Arial" w:eastAsia="Times New Roman" w:hAnsi="Arial" w:cs="Arial"/>
          <w:i/>
          <w:iCs/>
          <w:color w:val="000000"/>
          <w:spacing w:val="-1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after</w:t>
      </w:r>
      <w:r w:rsidRPr="009A7616">
        <w:rPr>
          <w:rFonts w:ascii="Arial" w:eastAsia="Times New Roman" w:hAnsi="Arial" w:cs="Arial"/>
          <w:color w:val="000000"/>
          <w:spacing w:val="-11"/>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w:t>
      </w:r>
      <w:r w:rsidRPr="009A7616">
        <w:rPr>
          <w:rFonts w:ascii="Arial" w:eastAsia="Times New Roman" w:hAnsi="Arial" w:cs="Arial"/>
          <w:color w:val="000000"/>
          <w:spacing w:val="-11"/>
          <w:kern w:val="28"/>
          <w:sz w:val="20"/>
          <w:szCs w:val="20"/>
          <w14:ligatures w14:val="none"/>
          <w14:cntxtAlts/>
        </w:rPr>
        <w:t xml:space="preserve"> </w:t>
      </w:r>
      <w:r w:rsidRPr="009A7616">
        <w:rPr>
          <w:rFonts w:ascii="Arial" w:eastAsia="Times New Roman" w:hAnsi="Arial" w:cs="Arial"/>
          <w:color w:val="000000"/>
          <w:spacing w:val="-2"/>
          <w:kern w:val="28"/>
          <w:sz w:val="20"/>
          <w:szCs w:val="20"/>
          <w14:ligatures w14:val="none"/>
          <w14:cntxtAlts/>
        </w:rPr>
        <w:t>event.</w:t>
      </w:r>
      <w:r w:rsidRPr="009A7616">
        <w:rPr>
          <w:rFonts w:ascii="Arial" w:eastAsia="Times New Roman" w:hAnsi="Arial" w:cs="Arial"/>
          <w:color w:val="000000"/>
          <w:kern w:val="28"/>
          <w:sz w:val="20"/>
          <w:szCs w:val="20"/>
          <w14:ligatures w14:val="none"/>
          <w14:cntxtAlts/>
        </w:rPr>
        <w:t xml:space="preserve"> </w:t>
      </w:r>
    </w:p>
    <w:p w14:paraId="4BFD1028" w14:textId="77777777" w:rsidR="007B07C5" w:rsidRPr="007B07C5" w:rsidRDefault="007B07C5" w:rsidP="007B07C5">
      <w:pPr>
        <w:widowControl w:val="0"/>
        <w:spacing w:before="63" w:after="120" w:line="256" w:lineRule="auto"/>
        <w:rPr>
          <w:rFonts w:ascii="Arial" w:eastAsia="Times New Roman" w:hAnsi="Arial" w:cs="Arial"/>
          <w:i/>
          <w:iCs/>
          <w:color w:val="000000"/>
          <w:kern w:val="28"/>
          <w:sz w:val="20"/>
          <w:szCs w:val="20"/>
          <w14:ligatures w14:val="none"/>
          <w14:cntxtAlts/>
        </w:rPr>
      </w:pPr>
      <w:r w:rsidRPr="007B07C5">
        <w:rPr>
          <w:rFonts w:ascii="Arial" w:eastAsia="Times New Roman" w:hAnsi="Arial" w:cs="Arial"/>
          <w:i/>
          <w:iCs/>
          <w:color w:val="000000"/>
          <w:kern w:val="28"/>
          <w:sz w:val="20"/>
          <w:szCs w:val="20"/>
          <w14:ligatures w14:val="none"/>
          <w14:cntxtAlts/>
        </w:rPr>
        <w:t>This is detailed within the same white page mentioned in 10.2, along with the same page of the UFMP.</w:t>
      </w:r>
    </w:p>
    <w:p w14:paraId="7E966DBC" w14:textId="3FB9C603" w:rsidR="007C446C" w:rsidRPr="007C446C" w:rsidRDefault="007C446C" w:rsidP="007C446C">
      <w:pPr>
        <w:pStyle w:val="Default"/>
        <w:rPr>
          <w:rFonts w:ascii="Arial" w:hAnsi="Arial" w:cs="Arial"/>
          <w:sz w:val="20"/>
          <w:szCs w:val="20"/>
        </w:rPr>
      </w:pPr>
      <w:r w:rsidRPr="007C446C">
        <w:rPr>
          <w:rFonts w:ascii="Arial" w:hAnsi="Arial" w:cs="Arial"/>
          <w:sz w:val="20"/>
          <w:szCs w:val="20"/>
        </w:rPr>
        <w:t xml:space="preserve">Guidance: </w:t>
      </w:r>
      <w:r w:rsidR="00D45D6C">
        <w:rPr>
          <w:rFonts w:ascii="Arial" w:hAnsi="Arial" w:cs="Arial"/>
          <w:sz w:val="20"/>
          <w:szCs w:val="20"/>
        </w:rPr>
        <w:t>VT</w:t>
      </w:r>
      <w:r w:rsidRPr="007C446C">
        <w:rPr>
          <w:rFonts w:ascii="Arial" w:hAnsi="Arial" w:cs="Arial"/>
          <w:i/>
          <w:iCs/>
          <w:sz w:val="20"/>
          <w:szCs w:val="20"/>
        </w:rPr>
        <w:t xml:space="preserve"> </w:t>
      </w:r>
      <w:r w:rsidRPr="007C446C">
        <w:rPr>
          <w:rFonts w:ascii="Arial" w:hAnsi="Arial" w:cs="Arial"/>
          <w:sz w:val="20"/>
          <w:szCs w:val="20"/>
        </w:rPr>
        <w:t xml:space="preserve">could work with other </w:t>
      </w:r>
      <w:r w:rsidRPr="007C446C">
        <w:rPr>
          <w:rFonts w:ascii="Arial" w:hAnsi="Arial" w:cs="Arial"/>
          <w:i/>
          <w:iCs/>
          <w:sz w:val="20"/>
          <w:szCs w:val="20"/>
        </w:rPr>
        <w:t xml:space="preserve">organizations </w:t>
      </w:r>
      <w:r w:rsidRPr="007C446C">
        <w:rPr>
          <w:rFonts w:ascii="Arial" w:hAnsi="Arial" w:cs="Arial"/>
          <w:sz w:val="20"/>
          <w:szCs w:val="20"/>
        </w:rPr>
        <w:t xml:space="preserve">and </w:t>
      </w:r>
      <w:r w:rsidRPr="007C446C">
        <w:rPr>
          <w:rFonts w:ascii="Arial" w:hAnsi="Arial" w:cs="Arial"/>
          <w:i/>
          <w:iCs/>
          <w:sz w:val="20"/>
          <w:szCs w:val="20"/>
        </w:rPr>
        <w:t xml:space="preserve">programs </w:t>
      </w:r>
      <w:r w:rsidRPr="007C446C">
        <w:rPr>
          <w:rFonts w:ascii="Arial" w:hAnsi="Arial" w:cs="Arial"/>
          <w:sz w:val="20"/>
          <w:szCs w:val="20"/>
        </w:rPr>
        <w:t xml:space="preserve">such as: </w:t>
      </w:r>
    </w:p>
    <w:p w14:paraId="6BFCCDD0" w14:textId="34507502" w:rsidR="007C446C" w:rsidRPr="007C446C" w:rsidRDefault="007C446C" w:rsidP="007C446C">
      <w:pPr>
        <w:pStyle w:val="Default"/>
        <w:rPr>
          <w:rFonts w:ascii="Arial" w:hAnsi="Arial" w:cs="Arial"/>
          <w:sz w:val="20"/>
          <w:szCs w:val="20"/>
        </w:rPr>
      </w:pPr>
      <w:r w:rsidRPr="007C446C">
        <w:rPr>
          <w:rFonts w:ascii="Arial" w:hAnsi="Arial" w:cs="Arial"/>
          <w:sz w:val="20"/>
          <w:szCs w:val="20"/>
        </w:rPr>
        <w:t xml:space="preserve">Arbor Day Foundation’s </w:t>
      </w:r>
      <w:hyperlink r:id="rId99" w:history="1">
        <w:r w:rsidRPr="00BA0D10">
          <w:rPr>
            <w:rStyle w:val="Hyperlink"/>
            <w:rFonts w:ascii="Arial" w:hAnsi="Arial" w:cs="Arial"/>
            <w:sz w:val="20"/>
            <w:szCs w:val="20"/>
          </w:rPr>
          <w:t>Community Tree Recovery</w:t>
        </w:r>
      </w:hyperlink>
      <w:r w:rsidRPr="007C446C">
        <w:rPr>
          <w:rFonts w:ascii="Arial" w:hAnsi="Arial" w:cs="Arial"/>
          <w:sz w:val="20"/>
          <w:szCs w:val="20"/>
        </w:rPr>
        <w:t xml:space="preserve">. </w:t>
      </w:r>
    </w:p>
    <w:p w14:paraId="1967181D" w14:textId="2613D469" w:rsidR="007B07C5" w:rsidRDefault="007C446C" w:rsidP="007C446C">
      <w:pPr>
        <w:widowControl w:val="0"/>
        <w:spacing w:after="120" w:line="285" w:lineRule="auto"/>
        <w:rPr>
          <w:rFonts w:ascii="Arial" w:hAnsi="Arial" w:cs="Arial"/>
          <w:sz w:val="20"/>
          <w:szCs w:val="20"/>
        </w:rPr>
      </w:pPr>
      <w:r w:rsidRPr="007C446C">
        <w:rPr>
          <w:rFonts w:ascii="Arial" w:hAnsi="Arial" w:cs="Arial"/>
          <w:sz w:val="20"/>
          <w:szCs w:val="20"/>
        </w:rPr>
        <w:t xml:space="preserve">Keep America Beautiful’s </w:t>
      </w:r>
      <w:hyperlink r:id="rId100" w:history="1">
        <w:r w:rsidRPr="00562640">
          <w:rPr>
            <w:rStyle w:val="Hyperlink"/>
            <w:rFonts w:ascii="Arial" w:hAnsi="Arial" w:cs="Arial"/>
            <w:sz w:val="20"/>
            <w:szCs w:val="20"/>
          </w:rPr>
          <w:t>Retreet program</w:t>
        </w:r>
      </w:hyperlink>
      <w:r w:rsidRPr="007C446C">
        <w:rPr>
          <w:rFonts w:ascii="Arial" w:hAnsi="Arial" w:cs="Arial"/>
          <w:sz w:val="20"/>
          <w:szCs w:val="20"/>
        </w:rPr>
        <w:t>.</w:t>
      </w:r>
    </w:p>
    <w:p w14:paraId="23B5E246" w14:textId="7E544D99" w:rsidR="0099475F" w:rsidRPr="0099475F" w:rsidRDefault="0099475F" w:rsidP="0099475F">
      <w:pPr>
        <w:pStyle w:val="Default"/>
        <w:rPr>
          <w:rFonts w:ascii="Arial" w:hAnsi="Arial" w:cs="Arial"/>
          <w:sz w:val="20"/>
          <w:szCs w:val="20"/>
        </w:rPr>
      </w:pPr>
      <w:r w:rsidRPr="0099475F">
        <w:rPr>
          <w:rFonts w:ascii="Arial" w:hAnsi="Arial" w:cs="Arial"/>
          <w:b/>
          <w:bCs/>
          <w:sz w:val="20"/>
          <w:szCs w:val="20"/>
        </w:rPr>
        <w:t xml:space="preserve">Indicator 10.3.1: </w:t>
      </w:r>
      <w:r>
        <w:rPr>
          <w:rFonts w:ascii="Arial" w:hAnsi="Arial" w:cs="Arial"/>
          <w:sz w:val="20"/>
          <w:szCs w:val="20"/>
        </w:rPr>
        <w:t>VT</w:t>
      </w:r>
      <w:r w:rsidRPr="0099475F">
        <w:rPr>
          <w:rFonts w:ascii="Arial" w:hAnsi="Arial" w:cs="Arial"/>
          <w:i/>
          <w:iCs/>
          <w:sz w:val="20"/>
          <w:szCs w:val="20"/>
        </w:rPr>
        <w:t xml:space="preserve"> </w:t>
      </w:r>
      <w:r w:rsidRPr="0099475F">
        <w:rPr>
          <w:rFonts w:ascii="Arial" w:hAnsi="Arial" w:cs="Arial"/>
          <w:sz w:val="20"/>
          <w:szCs w:val="20"/>
        </w:rPr>
        <w:t xml:space="preserve">has and implements a risk </w:t>
      </w:r>
      <w:r w:rsidRPr="0099475F">
        <w:rPr>
          <w:rFonts w:ascii="Arial" w:hAnsi="Arial" w:cs="Arial"/>
          <w:i/>
          <w:iCs/>
          <w:sz w:val="20"/>
          <w:szCs w:val="20"/>
        </w:rPr>
        <w:t xml:space="preserve">mitigation program </w:t>
      </w:r>
      <w:r w:rsidRPr="0099475F">
        <w:rPr>
          <w:rFonts w:ascii="Arial" w:hAnsi="Arial" w:cs="Arial"/>
          <w:sz w:val="20"/>
          <w:szCs w:val="20"/>
        </w:rPr>
        <w:t xml:space="preserve">to reduce residual risk following events. </w:t>
      </w:r>
    </w:p>
    <w:p w14:paraId="0094200A" w14:textId="6A4E19AC" w:rsidR="0099475F" w:rsidRPr="009C0DD9" w:rsidRDefault="009C0DD9" w:rsidP="007C446C">
      <w:pPr>
        <w:widowControl w:val="0"/>
        <w:spacing w:after="120" w:line="285" w:lineRule="auto"/>
        <w:rPr>
          <w:rFonts w:ascii="Arial" w:eastAsia="Times New Roman" w:hAnsi="Arial" w:cs="Arial"/>
          <w:color w:val="000000"/>
          <w:kern w:val="28"/>
          <w:sz w:val="20"/>
          <w:szCs w:val="20"/>
          <w14:ligatures w14:val="none"/>
          <w14:cntxtAlts/>
        </w:rPr>
      </w:pPr>
      <w:r>
        <w:rPr>
          <w:rFonts w:ascii="Arial" w:hAnsi="Arial" w:cs="Arial"/>
          <w:sz w:val="20"/>
          <w:szCs w:val="20"/>
        </w:rPr>
        <w:t xml:space="preserve">Guidance: </w:t>
      </w:r>
      <w:r w:rsidRPr="009C0DD9">
        <w:rPr>
          <w:rFonts w:ascii="Arial" w:hAnsi="Arial" w:cs="Arial"/>
          <w:sz w:val="20"/>
          <w:szCs w:val="20"/>
        </w:rPr>
        <w:t xml:space="preserve">Colorado State Forest Service: </w:t>
      </w:r>
      <w:hyperlink r:id="rId101" w:history="1">
        <w:r w:rsidRPr="009C0DD9">
          <w:rPr>
            <w:rStyle w:val="Hyperlink"/>
            <w:rFonts w:ascii="Arial" w:hAnsi="Arial" w:cs="Arial"/>
            <w:sz w:val="20"/>
            <w:szCs w:val="20"/>
          </w:rPr>
          <w:t>Forest Restoration &amp; Wildfire Risk Mitigation</w:t>
        </w:r>
      </w:hyperlink>
    </w:p>
    <w:p w14:paraId="36B386AB" w14:textId="1DF567A4" w:rsidR="006832CC" w:rsidRPr="006832CC" w:rsidRDefault="006832CC" w:rsidP="006832CC">
      <w:pPr>
        <w:pStyle w:val="Default"/>
        <w:rPr>
          <w:rFonts w:ascii="Arial" w:hAnsi="Arial" w:cs="Arial"/>
          <w:sz w:val="20"/>
          <w:szCs w:val="20"/>
        </w:rPr>
      </w:pPr>
      <w:r w:rsidRPr="006832CC">
        <w:rPr>
          <w:rFonts w:ascii="Arial" w:hAnsi="Arial" w:cs="Arial"/>
          <w:b/>
          <w:bCs/>
          <w:sz w:val="20"/>
          <w:szCs w:val="20"/>
        </w:rPr>
        <w:t xml:space="preserve">Indicator 10.3.2: </w:t>
      </w:r>
      <w:r>
        <w:rPr>
          <w:rFonts w:ascii="Arial" w:hAnsi="Arial" w:cs="Arial"/>
          <w:sz w:val="20"/>
          <w:szCs w:val="20"/>
        </w:rPr>
        <w:t>VT</w:t>
      </w:r>
      <w:r w:rsidRPr="006832CC">
        <w:rPr>
          <w:rFonts w:ascii="Arial" w:hAnsi="Arial" w:cs="Arial"/>
          <w:i/>
          <w:iCs/>
          <w:sz w:val="20"/>
          <w:szCs w:val="20"/>
        </w:rPr>
        <w:t xml:space="preserve"> </w:t>
      </w:r>
      <w:r w:rsidRPr="006832CC">
        <w:rPr>
          <w:rFonts w:ascii="Arial" w:hAnsi="Arial" w:cs="Arial"/>
          <w:sz w:val="20"/>
          <w:szCs w:val="20"/>
        </w:rPr>
        <w:t xml:space="preserve">implements effective restoration, maintenance, and replanting </w:t>
      </w:r>
      <w:r w:rsidRPr="006832CC">
        <w:rPr>
          <w:rFonts w:ascii="Arial" w:hAnsi="Arial" w:cs="Arial"/>
          <w:i/>
          <w:iCs/>
          <w:sz w:val="20"/>
          <w:szCs w:val="20"/>
        </w:rPr>
        <w:t xml:space="preserve">strategies </w:t>
      </w:r>
      <w:r w:rsidRPr="006832CC">
        <w:rPr>
          <w:rFonts w:ascii="Arial" w:hAnsi="Arial" w:cs="Arial"/>
          <w:sz w:val="20"/>
          <w:szCs w:val="20"/>
        </w:rPr>
        <w:t xml:space="preserve">following events. </w:t>
      </w:r>
    </w:p>
    <w:p w14:paraId="6E82A924" w14:textId="1BB4C65E" w:rsidR="006832CC" w:rsidRPr="00D45D6C" w:rsidRDefault="00A21DAF" w:rsidP="007B07C5">
      <w:pPr>
        <w:widowControl w:val="0"/>
        <w:spacing w:after="120" w:line="285" w:lineRule="auto"/>
        <w:rPr>
          <w:rFonts w:ascii="Arial" w:hAnsi="Arial" w:cs="Arial"/>
          <w:color w:val="0562C1"/>
          <w:sz w:val="20"/>
          <w:szCs w:val="20"/>
        </w:rPr>
      </w:pPr>
      <w:r w:rsidRPr="00D45D6C">
        <w:rPr>
          <w:rFonts w:ascii="Arial" w:hAnsi="Arial" w:cs="Arial"/>
          <w:sz w:val="20"/>
          <w:szCs w:val="20"/>
        </w:rPr>
        <w:t xml:space="preserve">Guidance: US Department of Agriculture Forest Service: </w:t>
      </w:r>
      <w:hyperlink r:id="rId102" w:history="1">
        <w:r w:rsidRPr="00D45D6C">
          <w:rPr>
            <w:rStyle w:val="Hyperlink"/>
            <w:rFonts w:ascii="Arial" w:hAnsi="Arial" w:cs="Arial"/>
            <w:sz w:val="20"/>
            <w:szCs w:val="20"/>
          </w:rPr>
          <w:t>Reforestation</w:t>
        </w:r>
      </w:hyperlink>
      <w:r w:rsidR="00D45D6C" w:rsidRPr="00D45D6C">
        <w:rPr>
          <w:rFonts w:ascii="Arial" w:hAnsi="Arial" w:cs="Arial"/>
          <w:color w:val="0562C1"/>
          <w:sz w:val="20"/>
          <w:szCs w:val="20"/>
        </w:rPr>
        <w:t xml:space="preserve">; </w:t>
      </w:r>
      <w:r w:rsidR="00D45D6C" w:rsidRPr="00D45D6C">
        <w:rPr>
          <w:rFonts w:ascii="Arial" w:hAnsi="Arial" w:cs="Arial"/>
          <w:sz w:val="20"/>
          <w:szCs w:val="20"/>
        </w:rPr>
        <w:t xml:space="preserve">One Tree Planted: </w:t>
      </w:r>
      <w:hyperlink r:id="rId103" w:history="1">
        <w:r w:rsidR="00D45D6C" w:rsidRPr="00D45D6C">
          <w:rPr>
            <w:rStyle w:val="Hyperlink"/>
            <w:rFonts w:ascii="Arial" w:hAnsi="Arial" w:cs="Arial"/>
            <w:sz w:val="20"/>
            <w:szCs w:val="20"/>
          </w:rPr>
          <w:t>Reforestation</w:t>
        </w:r>
      </w:hyperlink>
    </w:p>
    <w:p w14:paraId="31141413" w14:textId="3B5E4038" w:rsidR="00A74842" w:rsidRPr="00A74842" w:rsidRDefault="00A74842" w:rsidP="00A74842">
      <w:pPr>
        <w:pStyle w:val="Default"/>
        <w:rPr>
          <w:rFonts w:ascii="Arial" w:hAnsi="Arial" w:cs="Arial"/>
          <w:sz w:val="20"/>
          <w:szCs w:val="20"/>
        </w:rPr>
      </w:pPr>
      <w:r w:rsidRPr="00A74842">
        <w:rPr>
          <w:rFonts w:ascii="Arial" w:hAnsi="Arial" w:cs="Arial"/>
          <w:b/>
          <w:bCs/>
          <w:sz w:val="20"/>
          <w:szCs w:val="20"/>
        </w:rPr>
        <w:t xml:space="preserve">Indicator 10.3.3: </w:t>
      </w:r>
      <w:r w:rsidRPr="00A74842">
        <w:rPr>
          <w:rFonts w:ascii="Arial" w:hAnsi="Arial" w:cs="Arial"/>
          <w:sz w:val="20"/>
          <w:szCs w:val="20"/>
        </w:rPr>
        <w:t>VT</w:t>
      </w:r>
      <w:r w:rsidRPr="00A74842">
        <w:rPr>
          <w:rFonts w:ascii="Arial" w:hAnsi="Arial" w:cs="Arial"/>
          <w:i/>
          <w:iCs/>
          <w:sz w:val="20"/>
          <w:szCs w:val="20"/>
        </w:rPr>
        <w:t xml:space="preserve"> </w:t>
      </w:r>
      <w:r w:rsidRPr="00A74842">
        <w:rPr>
          <w:rFonts w:ascii="Arial" w:hAnsi="Arial" w:cs="Arial"/>
          <w:sz w:val="20"/>
          <w:szCs w:val="20"/>
        </w:rPr>
        <w:t xml:space="preserve">assesses the impact of events and evaluates the effectiveness of their readiness, response, and recovery efforts. </w:t>
      </w:r>
    </w:p>
    <w:p w14:paraId="7955C401" w14:textId="58ABC41D" w:rsidR="00A21DAF" w:rsidRPr="00722DE9" w:rsidRDefault="00722DE9" w:rsidP="00722DE9">
      <w:pPr>
        <w:pStyle w:val="Default"/>
        <w:rPr>
          <w:rFonts w:ascii="Arial" w:eastAsia="Times New Roman" w:hAnsi="Arial" w:cs="Arial"/>
          <w:b/>
          <w:bCs/>
          <w:kern w:val="28"/>
          <w:sz w:val="20"/>
          <w:szCs w:val="20"/>
          <w14:ligatures w14:val="none"/>
          <w14:cntxtAlts/>
        </w:rPr>
      </w:pPr>
      <w:r w:rsidRPr="00722DE9">
        <w:rPr>
          <w:rFonts w:ascii="Arial" w:hAnsi="Arial" w:cs="Arial"/>
          <w:sz w:val="20"/>
          <w:szCs w:val="20"/>
        </w:rPr>
        <w:t xml:space="preserve">Guidance: </w:t>
      </w:r>
      <w:r>
        <w:rPr>
          <w:rFonts w:ascii="Arial" w:hAnsi="Arial" w:cs="Arial"/>
          <w:sz w:val="20"/>
          <w:szCs w:val="20"/>
        </w:rPr>
        <w:t>VT</w:t>
      </w:r>
      <w:r w:rsidRPr="00722DE9">
        <w:rPr>
          <w:rFonts w:ascii="Arial" w:hAnsi="Arial" w:cs="Arial"/>
          <w:i/>
          <w:iCs/>
          <w:sz w:val="20"/>
          <w:szCs w:val="20"/>
        </w:rPr>
        <w:t xml:space="preserve"> </w:t>
      </w:r>
      <w:r w:rsidRPr="00722DE9">
        <w:rPr>
          <w:rFonts w:ascii="Arial" w:hAnsi="Arial" w:cs="Arial"/>
          <w:sz w:val="20"/>
          <w:szCs w:val="20"/>
        </w:rPr>
        <w:t>could utilize urban tree canopy data to track changes following events to evaluate recovery efforts.</w:t>
      </w:r>
    </w:p>
    <w:p w14:paraId="23D5279D" w14:textId="77777777" w:rsidR="00136407" w:rsidRDefault="00136407" w:rsidP="007B07C5">
      <w:pPr>
        <w:widowControl w:val="0"/>
        <w:spacing w:after="120" w:line="285" w:lineRule="auto"/>
        <w:rPr>
          <w:rFonts w:ascii="Arial" w:eastAsia="Times New Roman" w:hAnsi="Arial" w:cs="Arial"/>
          <w:b/>
          <w:bCs/>
          <w:color w:val="000000"/>
          <w:kern w:val="28"/>
          <w14:ligatures w14:val="none"/>
          <w14:cntxtAlts/>
        </w:rPr>
      </w:pPr>
    </w:p>
    <w:p w14:paraId="485D919A" w14:textId="7C3F4F61" w:rsidR="009A7616" w:rsidRPr="007B07C5" w:rsidRDefault="009A7616" w:rsidP="007B07C5">
      <w:pPr>
        <w:widowControl w:val="0"/>
        <w:spacing w:after="120" w:line="285" w:lineRule="auto"/>
        <w:rPr>
          <w:rFonts w:ascii="Calibri" w:eastAsia="Times New Roman" w:hAnsi="Calibri" w:cs="Calibri"/>
          <w:color w:val="000000"/>
          <w:kern w:val="28"/>
          <w:sz w:val="20"/>
          <w:szCs w:val="20"/>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11</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Capacity Building</w:t>
      </w:r>
    </w:p>
    <w:p w14:paraId="48A789B3" w14:textId="77777777" w:rsidR="009A7616" w:rsidRPr="009A7616" w:rsidRDefault="009A7616" w:rsidP="00DC06A5">
      <w:pPr>
        <w:widowControl w:val="0"/>
        <w:spacing w:before="65" w:after="120" w:line="256" w:lineRule="auto"/>
        <w:ind w:right="178"/>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 xml:space="preserve">To promote continued improvement in the </w:t>
      </w:r>
      <w:r w:rsidRPr="009A7616">
        <w:rPr>
          <w:rFonts w:ascii="Arial" w:eastAsia="Times New Roman" w:hAnsi="Arial" w:cs="Arial"/>
          <w:i/>
          <w:iCs/>
          <w:color w:val="000000"/>
          <w:kern w:val="28"/>
          <w:sz w:val="20"/>
          <w:szCs w:val="20"/>
          <w14:ligatures w14:val="none"/>
          <w14:cntxtAlts/>
        </w:rPr>
        <w:t xml:space="preserve">practice </w:t>
      </w:r>
      <w:r w:rsidRPr="009A7616">
        <w:rPr>
          <w:rFonts w:ascii="Arial" w:eastAsia="Times New Roman" w:hAnsi="Arial" w:cs="Arial"/>
          <w:color w:val="000000"/>
          <w:kern w:val="28"/>
          <w:sz w:val="20"/>
          <w:szCs w:val="20"/>
          <w14:ligatures w14:val="none"/>
          <w14:cntxtAlts/>
        </w:rPr>
        <w:t>of sustainable management through education, outreach,</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sufficient</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resourcing</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funding,</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professional</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development,</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engagement</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stewardship, and performance review.</w:t>
      </w:r>
    </w:p>
    <w:p w14:paraId="28C38E52" w14:textId="7342B924"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11.1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ensures budgets are in place for </w:t>
      </w:r>
      <w:r w:rsidRPr="009A7616">
        <w:rPr>
          <w:rFonts w:ascii="Arial" w:eastAsia="Times New Roman" w:hAnsi="Arial" w:cs="Arial"/>
          <w:i/>
          <w:iCs/>
          <w:color w:val="000000"/>
          <w:kern w:val="28"/>
          <w:sz w:val="20"/>
          <w:szCs w:val="20"/>
          <w14:ligatures w14:val="none"/>
          <w14:cntxtAlts/>
        </w:rPr>
        <w:t xml:space="preserve">urban forestry </w:t>
      </w:r>
      <w:r w:rsidRPr="009A7616">
        <w:rPr>
          <w:rFonts w:ascii="Arial" w:eastAsia="Times New Roman" w:hAnsi="Arial" w:cs="Arial"/>
          <w:color w:val="000000"/>
          <w:kern w:val="28"/>
          <w:sz w:val="20"/>
          <w:szCs w:val="20"/>
          <w14:ligatures w14:val="none"/>
          <w14:cntxtAlts/>
        </w:rPr>
        <w:t xml:space="preserve">operations. </w:t>
      </w:r>
    </w:p>
    <w:p w14:paraId="196A4D87" w14:textId="11686008" w:rsidR="000057DB" w:rsidRPr="000057DB" w:rsidRDefault="000057DB" w:rsidP="000057DB">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0057DB">
        <w:rPr>
          <w:rFonts w:ascii="Arial" w:eastAsia="Times New Roman" w:hAnsi="Arial" w:cs="Arial"/>
          <w:i/>
          <w:iCs/>
          <w:color w:val="000000"/>
          <w:kern w:val="28"/>
          <w:sz w:val="20"/>
          <w:szCs w:val="20"/>
          <w14:ligatures w14:val="none"/>
          <w14:cntxtAlts/>
        </w:rPr>
        <w:t xml:space="preserve">VT does not currently budget for tree care annually. A proposed budget and all calculations (i.e. 2% asset </w:t>
      </w:r>
      <w:r w:rsidRPr="000057DB">
        <w:rPr>
          <w:rFonts w:ascii="Arial" w:eastAsia="Times New Roman" w:hAnsi="Arial" w:cs="Arial"/>
          <w:i/>
          <w:iCs/>
          <w:color w:val="000000"/>
          <w:kern w:val="28"/>
          <w:sz w:val="20"/>
          <w:szCs w:val="20"/>
          <w14:ligatures w14:val="none"/>
          <w14:cntxtAlts/>
        </w:rPr>
        <w:lastRenderedPageBreak/>
        <w:t xml:space="preserve">value calculation) are provided in the UFMP. Budgeting is currently occurring </w:t>
      </w:r>
      <w:proofErr w:type="gramStart"/>
      <w:r w:rsidRPr="000057DB">
        <w:rPr>
          <w:rFonts w:ascii="Arial" w:eastAsia="Times New Roman" w:hAnsi="Arial" w:cs="Arial"/>
          <w:i/>
          <w:iCs/>
          <w:color w:val="000000"/>
          <w:kern w:val="28"/>
          <w:sz w:val="20"/>
          <w:szCs w:val="20"/>
          <w14:ligatures w14:val="none"/>
          <w14:cntxtAlts/>
        </w:rPr>
        <w:t>in order to</w:t>
      </w:r>
      <w:proofErr w:type="gramEnd"/>
      <w:r w:rsidRPr="000057DB">
        <w:rPr>
          <w:rFonts w:ascii="Arial" w:eastAsia="Times New Roman" w:hAnsi="Arial" w:cs="Arial"/>
          <w:i/>
          <w:iCs/>
          <w:color w:val="000000"/>
          <w:kern w:val="28"/>
          <w:sz w:val="20"/>
          <w:szCs w:val="20"/>
          <w14:ligatures w14:val="none"/>
          <w14:cntxtAlts/>
        </w:rPr>
        <w:t xml:space="preserve"> prioritize and address backlog priorities from 2019-2022.</w:t>
      </w:r>
    </w:p>
    <w:p w14:paraId="1E2CF442" w14:textId="20AF49EC" w:rsidR="000057DB" w:rsidRPr="001735FB" w:rsidRDefault="00E066D9" w:rsidP="000057DB">
      <w:pPr>
        <w:widowControl w:val="0"/>
        <w:spacing w:after="120" w:line="285" w:lineRule="auto"/>
        <w:rPr>
          <w:rFonts w:ascii="Arial" w:eastAsia="Times New Roman" w:hAnsi="Arial" w:cs="Arial"/>
          <w:color w:val="000000"/>
          <w:kern w:val="28"/>
          <w:sz w:val="20"/>
          <w:szCs w:val="20"/>
          <w14:ligatures w14:val="none"/>
          <w14:cntxtAlts/>
        </w:rPr>
      </w:pPr>
      <w:r w:rsidRPr="001735FB">
        <w:rPr>
          <w:rFonts w:ascii="Arial" w:eastAsia="Times New Roman" w:hAnsi="Arial" w:cs="Arial"/>
          <w:color w:val="000000"/>
          <w:kern w:val="28"/>
          <w:sz w:val="20"/>
          <w:szCs w:val="20"/>
          <w:highlight w:val="yellow"/>
          <w14:ligatures w14:val="none"/>
          <w14:cntxtAlts/>
        </w:rPr>
        <w:t xml:space="preserve">A budget must exist for Forestry </w:t>
      </w:r>
      <w:r w:rsidR="001735FB" w:rsidRPr="001735FB">
        <w:rPr>
          <w:rFonts w:ascii="Arial" w:eastAsia="Times New Roman" w:hAnsi="Arial" w:cs="Arial"/>
          <w:color w:val="000000"/>
          <w:kern w:val="28"/>
          <w:sz w:val="20"/>
          <w:szCs w:val="20"/>
          <w:highlight w:val="yellow"/>
          <w14:ligatures w14:val="none"/>
          <w14:cntxtAlts/>
        </w:rPr>
        <w:t>staffing, and you can discuss funding from campus development projects to provide for tree planting.</w:t>
      </w:r>
    </w:p>
    <w:p w14:paraId="631D0914" w14:textId="75C0DFBD" w:rsidR="00F851A7" w:rsidRPr="00F851A7" w:rsidRDefault="00F851A7" w:rsidP="00F851A7">
      <w:pPr>
        <w:pStyle w:val="Default"/>
        <w:rPr>
          <w:rFonts w:ascii="Arial" w:hAnsi="Arial" w:cs="Arial"/>
          <w:sz w:val="20"/>
          <w:szCs w:val="20"/>
        </w:rPr>
      </w:pPr>
      <w:r w:rsidRPr="00F851A7">
        <w:rPr>
          <w:rFonts w:ascii="Arial" w:hAnsi="Arial" w:cs="Arial"/>
          <w:b/>
          <w:bCs/>
          <w:sz w:val="20"/>
          <w:szCs w:val="20"/>
        </w:rPr>
        <w:t xml:space="preserve">Indicator 11.1.1: </w:t>
      </w:r>
      <w:r w:rsidRPr="00F851A7">
        <w:rPr>
          <w:rFonts w:ascii="Arial" w:hAnsi="Arial" w:cs="Arial"/>
          <w:sz w:val="20"/>
          <w:szCs w:val="20"/>
        </w:rPr>
        <w:t xml:space="preserve">VT has a dedicated budget for </w:t>
      </w:r>
      <w:r w:rsidRPr="00F851A7">
        <w:rPr>
          <w:rFonts w:ascii="Arial" w:hAnsi="Arial" w:cs="Arial"/>
          <w:i/>
          <w:iCs/>
          <w:sz w:val="20"/>
          <w:szCs w:val="20"/>
        </w:rPr>
        <w:t xml:space="preserve">urban or community forestry </w:t>
      </w:r>
      <w:r w:rsidRPr="00F851A7">
        <w:rPr>
          <w:rFonts w:ascii="Arial" w:hAnsi="Arial" w:cs="Arial"/>
          <w:sz w:val="20"/>
          <w:szCs w:val="20"/>
        </w:rPr>
        <w:t xml:space="preserve">related activities. </w:t>
      </w:r>
    </w:p>
    <w:p w14:paraId="67C0A5D8" w14:textId="102AA261" w:rsidR="00CF3692" w:rsidRPr="00CF3692" w:rsidRDefault="00EB2261" w:rsidP="00F851A7">
      <w:pPr>
        <w:pStyle w:val="Default"/>
        <w:rPr>
          <w:rFonts w:ascii="Arial" w:hAnsi="Arial" w:cs="Arial"/>
          <w:sz w:val="20"/>
          <w:szCs w:val="20"/>
        </w:rPr>
      </w:pPr>
      <w:r>
        <w:rPr>
          <w:rFonts w:ascii="Arial" w:hAnsi="Arial" w:cs="Arial"/>
          <w:sz w:val="20"/>
          <w:szCs w:val="20"/>
        </w:rPr>
        <w:t xml:space="preserve">Guidance: </w:t>
      </w:r>
      <w:r w:rsidR="00CF3692" w:rsidRPr="00CF3692">
        <w:rPr>
          <w:rFonts w:ascii="Arial" w:hAnsi="Arial" w:cs="Arial"/>
          <w:sz w:val="20"/>
          <w:szCs w:val="20"/>
        </w:rPr>
        <w:t xml:space="preserve">Vibrant Cities Lab: </w:t>
      </w:r>
      <w:hyperlink r:id="rId104" w:history="1">
        <w:r w:rsidR="00CF3692" w:rsidRPr="00CF3692">
          <w:rPr>
            <w:rStyle w:val="Hyperlink"/>
            <w:rFonts w:ascii="Arial" w:hAnsi="Arial" w:cs="Arial"/>
            <w:sz w:val="20"/>
            <w:szCs w:val="20"/>
          </w:rPr>
          <w:t>Funding</w:t>
        </w:r>
      </w:hyperlink>
    </w:p>
    <w:p w14:paraId="6BF23D92" w14:textId="23C716A8" w:rsidR="00F851A7" w:rsidRPr="00CF3692" w:rsidRDefault="00DA1E2F" w:rsidP="00F851A7">
      <w:pPr>
        <w:pStyle w:val="Default"/>
        <w:rPr>
          <w:rFonts w:ascii="Arial" w:hAnsi="Arial" w:cs="Arial"/>
          <w:sz w:val="20"/>
          <w:szCs w:val="20"/>
        </w:rPr>
      </w:pPr>
      <w:r w:rsidRPr="00CF3692">
        <w:rPr>
          <w:rFonts w:ascii="Arial" w:hAnsi="Arial" w:cs="Arial"/>
          <w:sz w:val="20"/>
          <w:szCs w:val="20"/>
        </w:rPr>
        <w:t xml:space="preserve">Arbor Day Foundation’s Tree City USA: </w:t>
      </w:r>
      <w:r w:rsidRPr="00CF3692">
        <w:rPr>
          <w:rFonts w:ascii="Arial" w:hAnsi="Arial" w:cs="Arial"/>
          <w:color w:val="0562C1"/>
          <w:sz w:val="20"/>
          <w:szCs w:val="20"/>
        </w:rPr>
        <w:t>Qualified Expenses</w:t>
      </w:r>
      <w:r w:rsidR="00D94D74">
        <w:rPr>
          <w:rFonts w:ascii="Arial" w:hAnsi="Arial" w:cs="Arial"/>
          <w:color w:val="0562C1"/>
          <w:sz w:val="20"/>
          <w:szCs w:val="20"/>
        </w:rPr>
        <w:t xml:space="preserve"> </w:t>
      </w:r>
      <w:r w:rsidR="00D94D74" w:rsidRPr="00D94D74">
        <w:rPr>
          <w:rFonts w:ascii="Arial" w:hAnsi="Arial" w:cs="Arial"/>
          <w:color w:val="auto"/>
          <w:sz w:val="20"/>
          <w:szCs w:val="20"/>
        </w:rPr>
        <w:t>(dead link)</w:t>
      </w:r>
    </w:p>
    <w:p w14:paraId="2E01AB5C" w14:textId="77777777" w:rsidR="0075422B" w:rsidRDefault="0075422B" w:rsidP="0075422B">
      <w:pPr>
        <w:pStyle w:val="Default"/>
      </w:pPr>
    </w:p>
    <w:p w14:paraId="1117B261" w14:textId="262D1459" w:rsidR="0075422B" w:rsidRPr="0075422B" w:rsidRDefault="0075422B" w:rsidP="0075422B">
      <w:pPr>
        <w:pStyle w:val="Default"/>
        <w:rPr>
          <w:rFonts w:ascii="Arial" w:hAnsi="Arial" w:cs="Arial"/>
          <w:sz w:val="20"/>
          <w:szCs w:val="20"/>
        </w:rPr>
      </w:pPr>
      <w:r w:rsidRPr="0075422B">
        <w:rPr>
          <w:rFonts w:ascii="Arial" w:hAnsi="Arial" w:cs="Arial"/>
          <w:b/>
          <w:bCs/>
          <w:sz w:val="20"/>
          <w:szCs w:val="20"/>
        </w:rPr>
        <w:t xml:space="preserve">Indicator 11.1.2: </w:t>
      </w:r>
      <w:r>
        <w:rPr>
          <w:rFonts w:ascii="Arial" w:hAnsi="Arial" w:cs="Arial"/>
          <w:sz w:val="20"/>
          <w:szCs w:val="20"/>
        </w:rPr>
        <w:t>VT</w:t>
      </w:r>
      <w:r w:rsidRPr="0075422B">
        <w:rPr>
          <w:rFonts w:ascii="Arial" w:hAnsi="Arial" w:cs="Arial"/>
          <w:i/>
          <w:iCs/>
          <w:sz w:val="20"/>
          <w:szCs w:val="20"/>
        </w:rPr>
        <w:t xml:space="preserve"> </w:t>
      </w:r>
      <w:r w:rsidRPr="0075422B">
        <w:rPr>
          <w:rFonts w:ascii="Arial" w:hAnsi="Arial" w:cs="Arial"/>
          <w:sz w:val="20"/>
          <w:szCs w:val="20"/>
        </w:rPr>
        <w:t xml:space="preserve">assesses current and future budgeting needs based on </w:t>
      </w:r>
      <w:r w:rsidRPr="0075422B">
        <w:rPr>
          <w:rFonts w:ascii="Arial" w:hAnsi="Arial" w:cs="Arial"/>
          <w:i/>
          <w:iCs/>
          <w:sz w:val="20"/>
          <w:szCs w:val="20"/>
        </w:rPr>
        <w:t>strategies</w:t>
      </w:r>
      <w:r w:rsidRPr="0075422B">
        <w:rPr>
          <w:rFonts w:ascii="Arial" w:hAnsi="Arial" w:cs="Arial"/>
          <w:sz w:val="20"/>
          <w:szCs w:val="20"/>
        </w:rPr>
        <w:t xml:space="preserve">, plans, and desired future conditions and/or goals. </w:t>
      </w:r>
    </w:p>
    <w:p w14:paraId="7768BCC4" w14:textId="60235A97" w:rsidR="00D94D74" w:rsidRDefault="00EB2261" w:rsidP="00DC06A5">
      <w:pPr>
        <w:pStyle w:val="BodyText"/>
        <w:widowControl w:val="0"/>
        <w:spacing w:before="63" w:line="256" w:lineRule="auto"/>
        <w:rPr>
          <w:rFonts w:ascii="Arial" w:hAnsi="Arial" w:cs="Arial"/>
          <w:color w:val="0562C1"/>
          <w:sz w:val="20"/>
          <w:szCs w:val="20"/>
        </w:rPr>
      </w:pPr>
      <w:r>
        <w:rPr>
          <w:rFonts w:ascii="Arial" w:hAnsi="Arial" w:cs="Arial"/>
          <w:sz w:val="20"/>
          <w:szCs w:val="20"/>
        </w:rPr>
        <w:t xml:space="preserve">Guidance: </w:t>
      </w:r>
      <w:r w:rsidR="000F69F1" w:rsidRPr="000F69F1">
        <w:rPr>
          <w:rFonts w:ascii="Arial" w:hAnsi="Arial" w:cs="Arial"/>
          <w:sz w:val="20"/>
          <w:szCs w:val="20"/>
        </w:rPr>
        <w:t xml:space="preserve">Pennsylvania State University: </w:t>
      </w:r>
      <w:hyperlink r:id="rId105" w:history="1">
        <w:r w:rsidR="000F69F1" w:rsidRPr="00EB2261">
          <w:rPr>
            <w:rStyle w:val="Hyperlink"/>
            <w:rFonts w:ascii="Arial" w:hAnsi="Arial" w:cs="Arial"/>
            <w:sz w:val="20"/>
            <w:szCs w:val="20"/>
          </w:rPr>
          <w:t>Sustaining and Funding an Urban Forestry Program</w:t>
        </w:r>
      </w:hyperlink>
    </w:p>
    <w:p w14:paraId="2D609D8F" w14:textId="7BFA42A7" w:rsidR="000D1E0D" w:rsidRPr="000D1E0D" w:rsidRDefault="000D1E0D" w:rsidP="000D1E0D">
      <w:pPr>
        <w:pStyle w:val="Default"/>
        <w:rPr>
          <w:rFonts w:ascii="Arial" w:hAnsi="Arial" w:cs="Arial"/>
          <w:color w:val="0562C1"/>
          <w:sz w:val="20"/>
          <w:szCs w:val="20"/>
        </w:rPr>
      </w:pPr>
      <w:r w:rsidRPr="000D1E0D">
        <w:rPr>
          <w:rFonts w:ascii="Arial" w:hAnsi="Arial" w:cs="Arial"/>
          <w:sz w:val="20"/>
          <w:szCs w:val="20"/>
        </w:rPr>
        <w:t xml:space="preserve">US National Urban and Community Forestry Advisory Committee’s Ten-Year Urban Forestry Action Plan: </w:t>
      </w:r>
      <w:hyperlink r:id="rId106" w:history="1">
        <w:r w:rsidRPr="003D1DA8">
          <w:rPr>
            <w:rStyle w:val="Hyperlink"/>
            <w:rFonts w:ascii="Arial" w:hAnsi="Arial" w:cs="Arial"/>
            <w:sz w:val="20"/>
            <w:szCs w:val="20"/>
          </w:rPr>
          <w:t>Stakeholders and Audience</w:t>
        </w:r>
      </w:hyperlink>
      <w:r w:rsidRPr="000D1E0D">
        <w:rPr>
          <w:rFonts w:ascii="Arial" w:hAnsi="Arial" w:cs="Arial"/>
          <w:color w:val="0562C1"/>
          <w:sz w:val="20"/>
          <w:szCs w:val="20"/>
        </w:rPr>
        <w:t xml:space="preserve"> </w:t>
      </w:r>
    </w:p>
    <w:p w14:paraId="104532EA" w14:textId="6D2C5CAB" w:rsidR="000D1E0D" w:rsidRPr="000D1E0D" w:rsidRDefault="000D1E0D" w:rsidP="000D1E0D">
      <w:pPr>
        <w:pStyle w:val="BodyText"/>
        <w:widowControl w:val="0"/>
        <w:spacing w:before="63" w:line="256" w:lineRule="auto"/>
        <w:rPr>
          <w:rFonts w:ascii="Arial" w:eastAsia="Times New Roman" w:hAnsi="Arial" w:cs="Arial"/>
          <w:b/>
          <w:bCs/>
          <w:color w:val="000000"/>
          <w:kern w:val="28"/>
          <w:sz w:val="20"/>
          <w:szCs w:val="20"/>
          <w14:ligatures w14:val="none"/>
          <w14:cntxtAlts/>
        </w:rPr>
      </w:pPr>
      <w:r w:rsidRPr="000D1E0D">
        <w:rPr>
          <w:rFonts w:ascii="Arial" w:hAnsi="Arial" w:cs="Arial"/>
          <w:sz w:val="20"/>
          <w:szCs w:val="20"/>
        </w:rPr>
        <w:t xml:space="preserve">Organization should work with </w:t>
      </w:r>
      <w:hyperlink r:id="rId107" w:history="1">
        <w:r w:rsidRPr="006D00D7">
          <w:rPr>
            <w:rStyle w:val="Hyperlink"/>
            <w:rFonts w:ascii="Arial" w:hAnsi="Arial" w:cs="Arial"/>
            <w:sz w:val="20"/>
            <w:szCs w:val="20"/>
          </w:rPr>
          <w:t>ISA Chapters</w:t>
        </w:r>
      </w:hyperlink>
      <w:r w:rsidRPr="000D1E0D">
        <w:rPr>
          <w:rFonts w:ascii="Arial" w:hAnsi="Arial" w:cs="Arial"/>
          <w:color w:val="006FC0"/>
          <w:sz w:val="20"/>
          <w:szCs w:val="20"/>
        </w:rPr>
        <w:t xml:space="preserve"> </w:t>
      </w:r>
      <w:r w:rsidRPr="000D1E0D">
        <w:rPr>
          <w:rFonts w:ascii="Arial" w:hAnsi="Arial" w:cs="Arial"/>
          <w:sz w:val="20"/>
          <w:szCs w:val="20"/>
        </w:rPr>
        <w:t>and</w:t>
      </w:r>
      <w:hyperlink r:id="rId108" w:history="1">
        <w:r w:rsidRPr="0004798A">
          <w:rPr>
            <w:rStyle w:val="Hyperlink"/>
            <w:rFonts w:ascii="Arial" w:hAnsi="Arial" w:cs="Arial"/>
            <w:sz w:val="20"/>
            <w:szCs w:val="20"/>
          </w:rPr>
          <w:t xml:space="preserve"> SFI Implementation Committees</w:t>
        </w:r>
      </w:hyperlink>
      <w:r w:rsidRPr="000D1E0D">
        <w:rPr>
          <w:rFonts w:ascii="Arial" w:hAnsi="Arial" w:cs="Arial"/>
          <w:color w:val="0921D0"/>
          <w:sz w:val="20"/>
          <w:szCs w:val="20"/>
        </w:rPr>
        <w:t xml:space="preserve"> </w:t>
      </w:r>
      <w:r w:rsidRPr="000D1E0D">
        <w:rPr>
          <w:rFonts w:ascii="Arial" w:hAnsi="Arial" w:cs="Arial"/>
          <w:sz w:val="20"/>
          <w:szCs w:val="20"/>
        </w:rPr>
        <w:t>where available and appropriate to achieve on-the-ground progress.</w:t>
      </w:r>
    </w:p>
    <w:p w14:paraId="435A02B8" w14:textId="5C3EFC7A"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11.2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EB2261">
        <w:rPr>
          <w:rFonts w:ascii="Arial" w:eastAsia="Times New Roman" w:hAnsi="Arial" w:cs="Arial"/>
          <w:b/>
          <w:bCs/>
          <w:color w:val="000000"/>
          <w:spacing w:val="-10"/>
          <w:kern w:val="28"/>
          <w:sz w:val="20"/>
          <w:szCs w:val="20"/>
          <w14:ligatures w14:val="none"/>
          <w14:cntxtAlts/>
        </w:rPr>
        <w:t xml:space="preserve"> </w:t>
      </w:r>
      <w:r w:rsidR="007F3CD0" w:rsidRPr="00EB2261">
        <w:rPr>
          <w:rFonts w:ascii="Arial" w:eastAsia="Times New Roman" w:hAnsi="Arial" w:cs="Arial"/>
          <w:color w:val="000000"/>
          <w:kern w:val="28"/>
          <w:sz w:val="20"/>
          <w:szCs w:val="20"/>
          <w14:ligatures w14:val="none"/>
          <w14:cntxtAlts/>
        </w:rPr>
        <w:t>VT</w:t>
      </w:r>
      <w:r w:rsidRPr="00EB2261">
        <w:rPr>
          <w:rFonts w:ascii="Arial" w:eastAsia="Times New Roman" w:hAnsi="Arial" w:cs="Arial"/>
          <w:color w:val="000000"/>
          <w:spacing w:val="-12"/>
          <w:kern w:val="28"/>
          <w:sz w:val="20"/>
          <w:szCs w:val="20"/>
          <w14:ligatures w14:val="none"/>
          <w14:cntxtAlts/>
        </w:rPr>
        <w:t xml:space="preserve"> </w:t>
      </w:r>
      <w:r w:rsidRPr="00EB2261">
        <w:rPr>
          <w:rFonts w:ascii="Arial" w:eastAsia="Times New Roman" w:hAnsi="Arial" w:cs="Arial"/>
          <w:color w:val="000000"/>
          <w:kern w:val="28"/>
          <w:sz w:val="20"/>
          <w:szCs w:val="20"/>
          <w14:ligatures w14:val="none"/>
          <w14:cntxtAlts/>
        </w:rPr>
        <w:t>actively</w:t>
      </w:r>
      <w:r w:rsidRPr="00EB2261">
        <w:rPr>
          <w:rFonts w:ascii="Arial" w:eastAsia="Times New Roman" w:hAnsi="Arial" w:cs="Arial"/>
          <w:color w:val="000000"/>
          <w:spacing w:val="-13"/>
          <w:kern w:val="28"/>
          <w:sz w:val="20"/>
          <w:szCs w:val="20"/>
          <w14:ligatures w14:val="none"/>
          <w14:cntxtAlts/>
        </w:rPr>
        <w:t xml:space="preserve"> </w:t>
      </w:r>
      <w:r w:rsidRPr="00EB2261">
        <w:rPr>
          <w:rFonts w:ascii="Arial" w:eastAsia="Times New Roman" w:hAnsi="Arial" w:cs="Arial"/>
          <w:color w:val="000000"/>
          <w:kern w:val="28"/>
          <w:sz w:val="20"/>
          <w:szCs w:val="20"/>
          <w14:ligatures w14:val="none"/>
          <w14:cntxtAlts/>
        </w:rPr>
        <w:t>engages</w:t>
      </w:r>
      <w:r w:rsidRPr="00EB2261">
        <w:rPr>
          <w:rFonts w:ascii="Arial" w:eastAsia="Times New Roman" w:hAnsi="Arial" w:cs="Arial"/>
          <w:color w:val="000000"/>
          <w:spacing w:val="-12"/>
          <w:kern w:val="28"/>
          <w:sz w:val="20"/>
          <w:szCs w:val="20"/>
          <w14:ligatures w14:val="none"/>
          <w14:cntxtAlts/>
        </w:rPr>
        <w:t xml:space="preserve"> </w:t>
      </w:r>
      <w:r w:rsidRPr="00EB2261">
        <w:rPr>
          <w:rFonts w:ascii="Arial" w:eastAsia="Times New Roman" w:hAnsi="Arial" w:cs="Arial"/>
          <w:color w:val="000000"/>
          <w:spacing w:val="-2"/>
          <w:kern w:val="28"/>
          <w:sz w:val="20"/>
          <w:szCs w:val="20"/>
          <w14:ligatures w14:val="none"/>
          <w14:cntxtAlts/>
        </w:rPr>
        <w:t>stakeholders.</w:t>
      </w:r>
      <w:r w:rsidRPr="00EB2261">
        <w:rPr>
          <w:rFonts w:ascii="Arial" w:eastAsia="Times New Roman" w:hAnsi="Arial" w:cs="Arial"/>
          <w:color w:val="000000"/>
          <w:kern w:val="28"/>
          <w:sz w:val="20"/>
          <w:szCs w:val="20"/>
          <w14:ligatures w14:val="none"/>
          <w14:cntxtAlts/>
        </w:rPr>
        <w:t xml:space="preserve"> </w:t>
      </w:r>
    </w:p>
    <w:p w14:paraId="3B1DA932" w14:textId="77777777" w:rsidR="00E1002D" w:rsidRPr="00E1002D" w:rsidRDefault="00E1002D" w:rsidP="00E1002D">
      <w:pPr>
        <w:widowControl w:val="0"/>
        <w:spacing w:before="63" w:after="120" w:line="256" w:lineRule="auto"/>
        <w:rPr>
          <w:rFonts w:ascii="Arial" w:eastAsia="Times New Roman" w:hAnsi="Arial" w:cs="Arial"/>
          <w:i/>
          <w:iCs/>
          <w:color w:val="000000"/>
          <w:kern w:val="28"/>
          <w:sz w:val="20"/>
          <w:szCs w:val="20"/>
          <w14:ligatures w14:val="none"/>
          <w14:cntxtAlts/>
        </w:rPr>
      </w:pPr>
      <w:r w:rsidRPr="00E1002D">
        <w:rPr>
          <w:rFonts w:ascii="Arial" w:eastAsia="Times New Roman" w:hAnsi="Arial" w:cs="Arial"/>
          <w:i/>
          <w:iCs/>
          <w:color w:val="000000"/>
          <w:kern w:val="28"/>
          <w:sz w:val="20"/>
          <w:szCs w:val="20"/>
          <w14:ligatures w14:val="none"/>
          <w14:cntxtAlts/>
        </w:rPr>
        <w:t>Public engagement occurs through speaking engagements, media outreach, educational tree planting, public service events, and a variety of other means. These are led by the Campus Arborist. Public engagement sessions are also held for important projects, such as the UFMP.</w:t>
      </w:r>
    </w:p>
    <w:p w14:paraId="5919A766" w14:textId="77777777" w:rsidR="0028169D" w:rsidRDefault="00971036" w:rsidP="0028169D">
      <w:pPr>
        <w:pStyle w:val="Default"/>
        <w:rPr>
          <w:rFonts w:ascii="Arial" w:hAnsi="Arial" w:cs="Arial"/>
          <w:sz w:val="20"/>
          <w:szCs w:val="20"/>
        </w:rPr>
      </w:pPr>
      <w:r w:rsidRPr="00971036">
        <w:rPr>
          <w:rFonts w:ascii="Arial" w:hAnsi="Arial" w:cs="Arial"/>
          <w:b/>
          <w:bCs/>
          <w:sz w:val="20"/>
          <w:szCs w:val="20"/>
        </w:rPr>
        <w:t>Indicator 11.2</w:t>
      </w:r>
      <w:r w:rsidRPr="00971036">
        <w:rPr>
          <w:rFonts w:ascii="Arial" w:hAnsi="Arial" w:cs="Arial"/>
          <w:sz w:val="20"/>
          <w:szCs w:val="20"/>
        </w:rPr>
        <w:t>.</w:t>
      </w:r>
      <w:r w:rsidRPr="00971036">
        <w:rPr>
          <w:rFonts w:ascii="Arial" w:hAnsi="Arial" w:cs="Arial"/>
          <w:b/>
          <w:bCs/>
          <w:sz w:val="20"/>
          <w:szCs w:val="20"/>
        </w:rPr>
        <w:t xml:space="preserve">1: </w:t>
      </w:r>
      <w:r w:rsidRPr="00971036">
        <w:rPr>
          <w:rFonts w:ascii="Arial" w:hAnsi="Arial" w:cs="Arial"/>
          <w:sz w:val="20"/>
          <w:szCs w:val="20"/>
        </w:rPr>
        <w:t>VT</w:t>
      </w:r>
      <w:r w:rsidRPr="00971036">
        <w:rPr>
          <w:rFonts w:ascii="Arial" w:hAnsi="Arial" w:cs="Arial"/>
          <w:i/>
          <w:iCs/>
          <w:sz w:val="20"/>
          <w:szCs w:val="20"/>
        </w:rPr>
        <w:t xml:space="preserve"> </w:t>
      </w:r>
      <w:r w:rsidRPr="00971036">
        <w:rPr>
          <w:rFonts w:ascii="Arial" w:hAnsi="Arial" w:cs="Arial"/>
          <w:sz w:val="20"/>
          <w:szCs w:val="20"/>
        </w:rPr>
        <w:t xml:space="preserve">produces an annual report of engagement with decision makers, leaders, citizens, and other interdepartmental staff based on outreach and engagement plans. </w:t>
      </w:r>
    </w:p>
    <w:p w14:paraId="21EAE475" w14:textId="77777777" w:rsidR="0028169D" w:rsidRDefault="0028169D" w:rsidP="0028169D">
      <w:pPr>
        <w:pStyle w:val="Default"/>
        <w:rPr>
          <w:rFonts w:ascii="Arial" w:hAnsi="Arial" w:cs="Arial"/>
          <w:sz w:val="20"/>
          <w:szCs w:val="20"/>
        </w:rPr>
      </w:pPr>
    </w:p>
    <w:p w14:paraId="47E159AF" w14:textId="48B80B92" w:rsidR="00971036" w:rsidRPr="0028169D" w:rsidRDefault="00403799" w:rsidP="0028169D">
      <w:pPr>
        <w:pStyle w:val="Default"/>
        <w:rPr>
          <w:rFonts w:ascii="Arial" w:hAnsi="Arial" w:cs="Arial"/>
          <w:sz w:val="20"/>
          <w:szCs w:val="20"/>
        </w:rPr>
      </w:pPr>
      <w:r w:rsidRPr="0028169D">
        <w:rPr>
          <w:rFonts w:ascii="Arial" w:hAnsi="Arial" w:cs="Arial"/>
          <w:sz w:val="20"/>
          <w:szCs w:val="20"/>
        </w:rPr>
        <w:t xml:space="preserve">Guidance: Sustainable Urban Forest Coalition: </w:t>
      </w:r>
      <w:hyperlink r:id="rId109" w:history="1">
        <w:r w:rsidRPr="0028169D">
          <w:rPr>
            <w:rStyle w:val="Hyperlink"/>
            <w:rFonts w:ascii="Arial" w:hAnsi="Arial" w:cs="Arial"/>
            <w:sz w:val="20"/>
            <w:szCs w:val="20"/>
          </w:rPr>
          <w:t>Scan of Urban Forestry Outreach Campaigns</w:t>
        </w:r>
      </w:hyperlink>
      <w:r w:rsidR="00097EC6">
        <w:rPr>
          <w:rFonts w:ascii="Arial" w:hAnsi="Arial" w:cs="Arial"/>
          <w:color w:val="0562C1"/>
          <w:sz w:val="20"/>
          <w:szCs w:val="20"/>
        </w:rPr>
        <w:t>;</w:t>
      </w:r>
    </w:p>
    <w:p w14:paraId="1CD2DDC7" w14:textId="50D7FBDC" w:rsidR="0028169D" w:rsidRDefault="004F2803" w:rsidP="00E1002D">
      <w:pPr>
        <w:widowControl w:val="0"/>
        <w:spacing w:after="120" w:line="285" w:lineRule="auto"/>
        <w:rPr>
          <w:rFonts w:ascii="Arial" w:hAnsi="Arial" w:cs="Arial"/>
          <w:color w:val="0562C1"/>
          <w:sz w:val="20"/>
          <w:szCs w:val="20"/>
        </w:rPr>
      </w:pPr>
      <w:r w:rsidRPr="004F2803">
        <w:rPr>
          <w:rFonts w:ascii="Arial" w:hAnsi="Arial" w:cs="Arial"/>
          <w:sz w:val="20"/>
          <w:szCs w:val="20"/>
        </w:rPr>
        <w:t xml:space="preserve">1T.org: </w:t>
      </w:r>
      <w:hyperlink r:id="rId110" w:history="1">
        <w:r w:rsidRPr="004F2803">
          <w:rPr>
            <w:rStyle w:val="Hyperlink"/>
            <w:rFonts w:ascii="Arial" w:hAnsi="Arial" w:cs="Arial"/>
            <w:sz w:val="20"/>
            <w:szCs w:val="20"/>
          </w:rPr>
          <w:t>Innovators</w:t>
        </w:r>
      </w:hyperlink>
    </w:p>
    <w:p w14:paraId="516119FF" w14:textId="55A30818" w:rsidR="00097EC6" w:rsidRPr="00A27366" w:rsidRDefault="00097EC6" w:rsidP="00097EC6">
      <w:pPr>
        <w:pStyle w:val="Default"/>
        <w:rPr>
          <w:rFonts w:ascii="Arial" w:hAnsi="Arial" w:cs="Arial"/>
          <w:sz w:val="20"/>
          <w:szCs w:val="20"/>
        </w:rPr>
      </w:pPr>
      <w:r w:rsidRPr="00A27366">
        <w:rPr>
          <w:rFonts w:ascii="Arial" w:hAnsi="Arial" w:cs="Arial"/>
          <w:b/>
          <w:bCs/>
          <w:sz w:val="20"/>
          <w:szCs w:val="20"/>
        </w:rPr>
        <w:t>Indicator 11.2</w:t>
      </w:r>
      <w:r w:rsidRPr="00A27366">
        <w:rPr>
          <w:rFonts w:ascii="Arial" w:hAnsi="Arial" w:cs="Arial"/>
          <w:sz w:val="20"/>
          <w:szCs w:val="20"/>
        </w:rPr>
        <w:t>.</w:t>
      </w:r>
      <w:r w:rsidRPr="00A27366">
        <w:rPr>
          <w:rFonts w:ascii="Arial" w:hAnsi="Arial" w:cs="Arial"/>
          <w:b/>
          <w:bCs/>
          <w:sz w:val="20"/>
          <w:szCs w:val="20"/>
        </w:rPr>
        <w:t xml:space="preserve">2: </w:t>
      </w:r>
      <w:r w:rsidR="00A27366" w:rsidRPr="00A27366">
        <w:rPr>
          <w:rFonts w:ascii="Arial" w:hAnsi="Arial" w:cs="Arial"/>
          <w:sz w:val="20"/>
          <w:szCs w:val="20"/>
        </w:rPr>
        <w:t>VT</w:t>
      </w:r>
      <w:r w:rsidRPr="00A27366">
        <w:rPr>
          <w:rFonts w:ascii="Arial" w:hAnsi="Arial" w:cs="Arial"/>
          <w:i/>
          <w:iCs/>
          <w:sz w:val="20"/>
          <w:szCs w:val="20"/>
        </w:rPr>
        <w:t xml:space="preserve"> </w:t>
      </w:r>
      <w:r w:rsidRPr="00A27366">
        <w:rPr>
          <w:rFonts w:ascii="Arial" w:hAnsi="Arial" w:cs="Arial"/>
          <w:sz w:val="20"/>
          <w:szCs w:val="20"/>
        </w:rPr>
        <w:t xml:space="preserve">works with volunteers and tracks the number of hours worked, if applicable </w:t>
      </w:r>
    </w:p>
    <w:p w14:paraId="70F015A3" w14:textId="2E8C3F92" w:rsidR="00097EC6" w:rsidRPr="00B32D85" w:rsidRDefault="00E22FF9" w:rsidP="00E1002D">
      <w:pPr>
        <w:widowControl w:val="0"/>
        <w:spacing w:after="120" w:line="285" w:lineRule="auto"/>
        <w:rPr>
          <w:rFonts w:ascii="Arial" w:eastAsia="Times New Roman" w:hAnsi="Arial" w:cs="Arial"/>
          <w:b/>
          <w:bCs/>
          <w:color w:val="000000"/>
          <w:kern w:val="28"/>
          <w:sz w:val="20"/>
          <w:szCs w:val="20"/>
          <w14:ligatures w14:val="none"/>
          <w14:cntxtAlts/>
        </w:rPr>
      </w:pPr>
      <w:r>
        <w:rPr>
          <w:rFonts w:ascii="Arial" w:hAnsi="Arial" w:cs="Arial"/>
          <w:sz w:val="20"/>
          <w:szCs w:val="20"/>
        </w:rPr>
        <w:t xml:space="preserve">Guidance: </w:t>
      </w:r>
      <w:r w:rsidR="00B32D85" w:rsidRPr="00B32D85">
        <w:rPr>
          <w:rFonts w:ascii="Arial" w:hAnsi="Arial" w:cs="Arial"/>
          <w:sz w:val="20"/>
          <w:szCs w:val="20"/>
        </w:rPr>
        <w:t xml:space="preserve">Up With Trees: </w:t>
      </w:r>
      <w:hyperlink r:id="rId111" w:history="1">
        <w:r w:rsidR="00B32D85" w:rsidRPr="00E22FF9">
          <w:rPr>
            <w:rStyle w:val="Hyperlink"/>
            <w:rFonts w:ascii="Arial" w:hAnsi="Arial" w:cs="Arial"/>
            <w:sz w:val="20"/>
            <w:szCs w:val="20"/>
          </w:rPr>
          <w:t>Volunteers</w:t>
        </w:r>
      </w:hyperlink>
    </w:p>
    <w:p w14:paraId="61DF9A52" w14:textId="4B4B24E2" w:rsidR="009A7616" w:rsidRPr="009A7616" w:rsidRDefault="009A7616" w:rsidP="00E1002D">
      <w:pPr>
        <w:widowControl w:val="0"/>
        <w:spacing w:after="120" w:line="285"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11.3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E22FF9">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1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utilizes</w:t>
      </w:r>
      <w:r w:rsidRPr="009A7616">
        <w:rPr>
          <w:rFonts w:ascii="Arial" w:eastAsia="Times New Roman" w:hAnsi="Arial" w:cs="Arial"/>
          <w:color w:val="000000"/>
          <w:spacing w:val="-9"/>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performance</w:t>
      </w:r>
      <w:r w:rsidRPr="009A7616">
        <w:rPr>
          <w:rFonts w:ascii="Arial" w:eastAsia="Times New Roman" w:hAnsi="Arial" w:cs="Arial"/>
          <w:color w:val="000000"/>
          <w:spacing w:val="-1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reviews</w:t>
      </w:r>
      <w:r w:rsidRPr="009A7616">
        <w:rPr>
          <w:rFonts w:ascii="Arial" w:eastAsia="Times New Roman" w:hAnsi="Arial" w:cs="Arial"/>
          <w:color w:val="000000"/>
          <w:spacing w:val="-11"/>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1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improve</w:t>
      </w:r>
      <w:r w:rsidRPr="009A7616">
        <w:rPr>
          <w:rFonts w:ascii="Arial" w:eastAsia="Times New Roman" w:hAnsi="Arial" w:cs="Arial"/>
          <w:color w:val="000000"/>
          <w:spacing w:val="-1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its</w:t>
      </w:r>
      <w:r w:rsidRPr="009A7616">
        <w:rPr>
          <w:rFonts w:ascii="Arial" w:eastAsia="Times New Roman" w:hAnsi="Arial" w:cs="Arial"/>
          <w:color w:val="000000"/>
          <w:spacing w:val="-11"/>
          <w:kern w:val="28"/>
          <w:sz w:val="20"/>
          <w:szCs w:val="20"/>
          <w14:ligatures w14:val="none"/>
          <w14:cntxtAlts/>
        </w:rPr>
        <w:t xml:space="preserve"> </w:t>
      </w:r>
      <w:r w:rsidRPr="009A7616">
        <w:rPr>
          <w:rFonts w:ascii="Arial" w:eastAsia="Times New Roman" w:hAnsi="Arial" w:cs="Arial"/>
          <w:i/>
          <w:iCs/>
          <w:color w:val="000000"/>
          <w:spacing w:val="-2"/>
          <w:kern w:val="28"/>
          <w:sz w:val="20"/>
          <w:szCs w:val="20"/>
          <w14:ligatures w14:val="none"/>
          <w14:cntxtAlts/>
        </w:rPr>
        <w:t>program</w:t>
      </w:r>
      <w:r w:rsidRPr="009A7616">
        <w:rPr>
          <w:rFonts w:ascii="Arial" w:eastAsia="Times New Roman" w:hAnsi="Arial" w:cs="Arial"/>
          <w:color w:val="000000"/>
          <w:spacing w:val="-2"/>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p>
    <w:p w14:paraId="67802E27" w14:textId="77777777" w:rsidR="00E1002D" w:rsidRPr="00E1002D" w:rsidRDefault="00E1002D" w:rsidP="00E1002D">
      <w:pPr>
        <w:widowControl w:val="0"/>
        <w:spacing w:before="63" w:after="120" w:line="256" w:lineRule="auto"/>
        <w:rPr>
          <w:rFonts w:ascii="Arial" w:eastAsia="Times New Roman" w:hAnsi="Arial" w:cs="Arial"/>
          <w:i/>
          <w:iCs/>
          <w:color w:val="000000"/>
          <w:kern w:val="28"/>
          <w:sz w:val="20"/>
          <w:szCs w:val="20"/>
          <w14:ligatures w14:val="none"/>
          <w14:cntxtAlts/>
        </w:rPr>
      </w:pPr>
      <w:r w:rsidRPr="00E1002D">
        <w:rPr>
          <w:rFonts w:ascii="Arial" w:eastAsia="Times New Roman" w:hAnsi="Arial" w:cs="Arial"/>
          <w:i/>
          <w:iCs/>
          <w:color w:val="000000"/>
          <w:kern w:val="28"/>
          <w:sz w:val="20"/>
          <w:szCs w:val="20"/>
          <w14:ligatures w14:val="none"/>
          <w14:cntxtAlts/>
        </w:rPr>
        <w:t>Quarterly staff and position reviews occur. State of the program development also occurs on a regular basis. DCPIF reviews general operations and the Campus Arborist.</w:t>
      </w:r>
    </w:p>
    <w:p w14:paraId="415E622B" w14:textId="51670B26" w:rsidR="000A7772" w:rsidRPr="005F5249" w:rsidRDefault="000A7772" w:rsidP="000A7772">
      <w:pPr>
        <w:pStyle w:val="Default"/>
        <w:rPr>
          <w:rFonts w:ascii="Arial" w:hAnsi="Arial" w:cs="Arial"/>
          <w:sz w:val="20"/>
          <w:szCs w:val="20"/>
        </w:rPr>
      </w:pPr>
      <w:r w:rsidRPr="005F5249">
        <w:rPr>
          <w:rFonts w:ascii="Arial" w:hAnsi="Arial" w:cs="Arial"/>
          <w:b/>
          <w:bCs/>
          <w:sz w:val="20"/>
          <w:szCs w:val="20"/>
        </w:rPr>
        <w:t xml:space="preserve">Indicator 11.3.1: </w:t>
      </w:r>
      <w:r w:rsidRPr="005F5249">
        <w:rPr>
          <w:rFonts w:ascii="Arial" w:hAnsi="Arial" w:cs="Arial"/>
          <w:sz w:val="20"/>
          <w:szCs w:val="20"/>
        </w:rPr>
        <w:t>VT</w:t>
      </w:r>
      <w:r w:rsidRPr="005F5249">
        <w:rPr>
          <w:rFonts w:ascii="Arial" w:hAnsi="Arial" w:cs="Arial"/>
          <w:i/>
          <w:iCs/>
          <w:sz w:val="20"/>
          <w:szCs w:val="20"/>
        </w:rPr>
        <w:t xml:space="preserve"> </w:t>
      </w:r>
      <w:r w:rsidRPr="005F5249">
        <w:rPr>
          <w:rFonts w:ascii="Arial" w:hAnsi="Arial" w:cs="Arial"/>
          <w:sz w:val="20"/>
          <w:szCs w:val="20"/>
        </w:rPr>
        <w:t xml:space="preserve">employs a regular review process to assess the implementation of relevant </w:t>
      </w:r>
      <w:r w:rsidRPr="005F5249">
        <w:rPr>
          <w:rFonts w:ascii="Arial" w:hAnsi="Arial" w:cs="Arial"/>
          <w:i/>
          <w:iCs/>
          <w:sz w:val="20"/>
          <w:szCs w:val="20"/>
        </w:rPr>
        <w:t xml:space="preserve">strategies, </w:t>
      </w:r>
      <w:r w:rsidRPr="005F5249">
        <w:rPr>
          <w:rFonts w:ascii="Arial" w:hAnsi="Arial" w:cs="Arial"/>
          <w:sz w:val="20"/>
          <w:szCs w:val="20"/>
        </w:rPr>
        <w:t xml:space="preserve">with action steps identified to achieve desired future conditions and/or goals. </w:t>
      </w:r>
    </w:p>
    <w:p w14:paraId="76DC6B8F" w14:textId="77777777" w:rsidR="005F5249" w:rsidRDefault="005F5249" w:rsidP="005F5249">
      <w:pPr>
        <w:pStyle w:val="Default"/>
        <w:rPr>
          <w:rFonts w:ascii="Arial" w:hAnsi="Arial" w:cs="Arial"/>
          <w:sz w:val="20"/>
          <w:szCs w:val="20"/>
        </w:rPr>
      </w:pPr>
    </w:p>
    <w:p w14:paraId="320419EE" w14:textId="3A840C66" w:rsidR="005F5249" w:rsidRPr="005F5249" w:rsidRDefault="005F5249" w:rsidP="005F5249">
      <w:pPr>
        <w:pStyle w:val="Default"/>
        <w:rPr>
          <w:rFonts w:ascii="Arial" w:hAnsi="Arial" w:cs="Arial"/>
          <w:sz w:val="20"/>
          <w:szCs w:val="20"/>
        </w:rPr>
      </w:pPr>
      <w:r w:rsidRPr="005F5249">
        <w:rPr>
          <w:rFonts w:ascii="Arial" w:hAnsi="Arial" w:cs="Arial"/>
          <w:sz w:val="20"/>
          <w:szCs w:val="20"/>
        </w:rPr>
        <w:t>Guidance: VT</w:t>
      </w:r>
      <w:r w:rsidRPr="005F5249">
        <w:rPr>
          <w:rFonts w:ascii="Arial" w:hAnsi="Arial" w:cs="Arial"/>
          <w:i/>
          <w:iCs/>
          <w:sz w:val="20"/>
          <w:szCs w:val="20"/>
        </w:rPr>
        <w:t xml:space="preserve"> </w:t>
      </w:r>
      <w:r w:rsidRPr="005F5249">
        <w:rPr>
          <w:rFonts w:ascii="Arial" w:hAnsi="Arial" w:cs="Arial"/>
          <w:sz w:val="20"/>
          <w:szCs w:val="20"/>
        </w:rPr>
        <w:t xml:space="preserve">should implement adaptive management to improve operations. </w:t>
      </w:r>
    </w:p>
    <w:p w14:paraId="5CE8EF46" w14:textId="25CE50DF" w:rsidR="000A7772" w:rsidRPr="005F5249" w:rsidRDefault="005F5249" w:rsidP="005F5249">
      <w:pPr>
        <w:pStyle w:val="Default"/>
        <w:rPr>
          <w:rFonts w:ascii="Arial" w:hAnsi="Arial" w:cs="Arial"/>
          <w:sz w:val="20"/>
          <w:szCs w:val="20"/>
        </w:rPr>
      </w:pPr>
      <w:r w:rsidRPr="005F5249">
        <w:rPr>
          <w:rFonts w:ascii="Arial" w:hAnsi="Arial" w:cs="Arial"/>
          <w:sz w:val="20"/>
          <w:szCs w:val="20"/>
        </w:rPr>
        <w:t xml:space="preserve">Urban Forest Management Plan Toolkit: </w:t>
      </w:r>
      <w:hyperlink r:id="rId112" w:history="1">
        <w:r w:rsidRPr="00C97D6F">
          <w:rPr>
            <w:rStyle w:val="Hyperlink"/>
            <w:rFonts w:ascii="Arial" w:hAnsi="Arial" w:cs="Arial"/>
            <w:sz w:val="20"/>
            <w:szCs w:val="20"/>
          </w:rPr>
          <w:t>Adaptive Management</w:t>
        </w:r>
      </w:hyperlink>
    </w:p>
    <w:p w14:paraId="4F259AC2" w14:textId="77777777" w:rsidR="001C0AB4" w:rsidRDefault="001C0AB4" w:rsidP="001C0AB4">
      <w:pPr>
        <w:pStyle w:val="Default"/>
        <w:rPr>
          <w:b/>
          <w:bCs/>
          <w:sz w:val="22"/>
          <w:szCs w:val="22"/>
        </w:rPr>
      </w:pPr>
    </w:p>
    <w:p w14:paraId="4D4DB015" w14:textId="2A7688E3" w:rsidR="001C0AB4" w:rsidRPr="001C0AB4" w:rsidRDefault="001C0AB4" w:rsidP="001C0AB4">
      <w:pPr>
        <w:pStyle w:val="Default"/>
        <w:rPr>
          <w:rFonts w:ascii="Arial" w:hAnsi="Arial" w:cs="Arial"/>
          <w:sz w:val="20"/>
          <w:szCs w:val="20"/>
        </w:rPr>
      </w:pPr>
      <w:r w:rsidRPr="001C0AB4">
        <w:rPr>
          <w:rFonts w:ascii="Arial" w:hAnsi="Arial" w:cs="Arial"/>
          <w:b/>
          <w:bCs/>
          <w:sz w:val="20"/>
          <w:szCs w:val="20"/>
        </w:rPr>
        <w:t xml:space="preserve">Indicator 11.3.2: </w:t>
      </w:r>
      <w:r>
        <w:rPr>
          <w:rFonts w:ascii="Arial" w:hAnsi="Arial" w:cs="Arial"/>
          <w:sz w:val="20"/>
          <w:szCs w:val="20"/>
        </w:rPr>
        <w:t>VT</w:t>
      </w:r>
      <w:r w:rsidRPr="001C0AB4">
        <w:rPr>
          <w:rFonts w:ascii="Arial" w:hAnsi="Arial" w:cs="Arial"/>
          <w:i/>
          <w:iCs/>
          <w:sz w:val="20"/>
          <w:szCs w:val="20"/>
        </w:rPr>
        <w:t xml:space="preserve"> </w:t>
      </w:r>
      <w:r w:rsidRPr="001C0AB4">
        <w:rPr>
          <w:rFonts w:ascii="Arial" w:hAnsi="Arial" w:cs="Arial"/>
          <w:sz w:val="20"/>
          <w:szCs w:val="20"/>
        </w:rPr>
        <w:t xml:space="preserve">identifies staff and/or </w:t>
      </w:r>
      <w:r w:rsidRPr="001C0AB4">
        <w:rPr>
          <w:rFonts w:ascii="Arial" w:hAnsi="Arial" w:cs="Arial"/>
          <w:i/>
          <w:iCs/>
          <w:sz w:val="20"/>
          <w:szCs w:val="20"/>
        </w:rPr>
        <w:t xml:space="preserve">organizations </w:t>
      </w:r>
      <w:r w:rsidRPr="001C0AB4">
        <w:rPr>
          <w:rFonts w:ascii="Arial" w:hAnsi="Arial" w:cs="Arial"/>
          <w:sz w:val="20"/>
          <w:szCs w:val="20"/>
        </w:rPr>
        <w:t xml:space="preserve">for various ancillary functions such as: outreach, volunteer management, </w:t>
      </w:r>
      <w:r w:rsidRPr="001C0AB4">
        <w:rPr>
          <w:rFonts w:ascii="Arial" w:hAnsi="Arial" w:cs="Arial"/>
          <w:i/>
          <w:iCs/>
          <w:sz w:val="20"/>
          <w:szCs w:val="20"/>
        </w:rPr>
        <w:t>planting</w:t>
      </w:r>
      <w:r w:rsidRPr="001C0AB4">
        <w:rPr>
          <w:rFonts w:ascii="Arial" w:hAnsi="Arial" w:cs="Arial"/>
          <w:sz w:val="20"/>
          <w:szCs w:val="20"/>
        </w:rPr>
        <w:t xml:space="preserve">, tree care management, inter-department communication, etc. </w:t>
      </w:r>
    </w:p>
    <w:p w14:paraId="02B6D809" w14:textId="398BBCD1" w:rsidR="000B4402" w:rsidRPr="00725CD0" w:rsidRDefault="00725CD0" w:rsidP="00E1002D">
      <w:pPr>
        <w:widowControl w:val="0"/>
        <w:spacing w:after="120" w:line="285" w:lineRule="auto"/>
        <w:rPr>
          <w:rFonts w:ascii="Arial" w:eastAsia="Times New Roman" w:hAnsi="Arial" w:cs="Arial"/>
          <w:b/>
          <w:bCs/>
          <w:color w:val="000000"/>
          <w:kern w:val="28"/>
          <w:sz w:val="20"/>
          <w:szCs w:val="20"/>
          <w14:ligatures w14:val="none"/>
          <w14:cntxtAlts/>
        </w:rPr>
      </w:pPr>
      <w:r w:rsidRPr="00725CD0">
        <w:rPr>
          <w:rFonts w:ascii="Arial" w:eastAsia="Times New Roman" w:hAnsi="Arial" w:cs="Arial"/>
          <w:color w:val="000000"/>
          <w:kern w:val="28"/>
          <w:sz w:val="20"/>
          <w:szCs w:val="20"/>
          <w14:ligatures w14:val="none"/>
          <w14:cntxtAlts/>
        </w:rPr>
        <w:t>Guidance:</w:t>
      </w:r>
      <w:r w:rsidRPr="00725CD0">
        <w:rPr>
          <w:rFonts w:ascii="Arial" w:eastAsia="Times New Roman" w:hAnsi="Arial" w:cs="Arial"/>
          <w:b/>
          <w:bCs/>
          <w:color w:val="000000"/>
          <w:kern w:val="28"/>
          <w:sz w:val="20"/>
          <w:szCs w:val="20"/>
          <w14:ligatures w14:val="none"/>
          <w14:cntxtAlts/>
        </w:rPr>
        <w:t xml:space="preserve"> </w:t>
      </w:r>
      <w:r w:rsidRPr="00725CD0">
        <w:rPr>
          <w:rFonts w:ascii="Arial" w:hAnsi="Arial" w:cs="Arial"/>
          <w:sz w:val="20"/>
          <w:szCs w:val="20"/>
        </w:rPr>
        <w:t xml:space="preserve">International Society of Arboriculture: </w:t>
      </w:r>
      <w:hyperlink r:id="rId113" w:history="1">
        <w:r w:rsidRPr="00FC1E3B">
          <w:rPr>
            <w:rStyle w:val="Hyperlink"/>
            <w:rFonts w:ascii="Arial" w:hAnsi="Arial" w:cs="Arial"/>
            <w:sz w:val="20"/>
            <w:szCs w:val="20"/>
          </w:rPr>
          <w:t>Credentials</w:t>
        </w:r>
      </w:hyperlink>
    </w:p>
    <w:p w14:paraId="34D0B37B" w14:textId="7A6B555D" w:rsidR="009A7616" w:rsidRPr="00444FB1" w:rsidRDefault="009A7616" w:rsidP="00E1002D">
      <w:pPr>
        <w:widowControl w:val="0"/>
        <w:spacing w:after="120" w:line="285" w:lineRule="auto"/>
        <w:rPr>
          <w:rFonts w:ascii="Arial" w:eastAsia="Times New Roman" w:hAnsi="Arial" w:cs="Arial"/>
          <w:color w:val="000000"/>
          <w:spacing w:val="-1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11.4</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444FB1">
        <w:rPr>
          <w:rFonts w:ascii="Arial" w:eastAsia="Times New Roman" w:hAnsi="Arial" w:cs="Arial"/>
          <w:color w:val="000000"/>
          <w:spacing w:val="-10"/>
          <w:kern w:val="28"/>
          <w:sz w:val="20"/>
          <w:szCs w:val="20"/>
          <w14:ligatures w14:val="none"/>
          <w14:cntxtAlts/>
        </w:rPr>
        <w:t>VT</w:t>
      </w:r>
      <w:r w:rsidRPr="00444FB1">
        <w:rPr>
          <w:rFonts w:ascii="Arial" w:eastAsia="Times New Roman" w:hAnsi="Arial" w:cs="Arial"/>
          <w:color w:val="000000"/>
          <w:spacing w:val="-10"/>
          <w:kern w:val="28"/>
          <w:sz w:val="20"/>
          <w:szCs w:val="20"/>
          <w14:ligatures w14:val="none"/>
          <w14:cntxtAlts/>
        </w:rPr>
        <w:t xml:space="preserve"> supports professional development and improvement. </w:t>
      </w:r>
    </w:p>
    <w:p w14:paraId="5EBE1AD8" w14:textId="77777777" w:rsidR="008F4CA7" w:rsidRPr="008F4CA7" w:rsidRDefault="008F4CA7" w:rsidP="008F4CA7">
      <w:pPr>
        <w:widowControl w:val="0"/>
        <w:spacing w:before="63" w:after="120" w:line="256" w:lineRule="auto"/>
        <w:rPr>
          <w:rFonts w:ascii="Arial" w:eastAsia="Times New Roman" w:hAnsi="Arial" w:cs="Arial"/>
          <w:i/>
          <w:iCs/>
          <w:color w:val="000000"/>
          <w:kern w:val="28"/>
          <w:sz w:val="20"/>
          <w:szCs w:val="20"/>
          <w14:ligatures w14:val="none"/>
          <w14:cntxtAlts/>
        </w:rPr>
      </w:pPr>
      <w:r w:rsidRPr="008F4CA7">
        <w:rPr>
          <w:rFonts w:ascii="Arial" w:eastAsia="Times New Roman" w:hAnsi="Arial" w:cs="Arial"/>
          <w:i/>
          <w:iCs/>
          <w:color w:val="000000"/>
          <w:kern w:val="28"/>
          <w:sz w:val="20"/>
          <w:szCs w:val="20"/>
          <w14:ligatures w14:val="none"/>
          <w14:cntxtAlts/>
        </w:rPr>
        <w:t xml:space="preserve">Professional </w:t>
      </w:r>
      <w:proofErr w:type="gramStart"/>
      <w:r w:rsidRPr="008F4CA7">
        <w:rPr>
          <w:rFonts w:ascii="Arial" w:eastAsia="Times New Roman" w:hAnsi="Arial" w:cs="Arial"/>
          <w:i/>
          <w:iCs/>
          <w:color w:val="000000"/>
          <w:kern w:val="28"/>
          <w:sz w:val="20"/>
          <w:szCs w:val="20"/>
          <w14:ligatures w14:val="none"/>
          <w14:cntxtAlts/>
        </w:rPr>
        <w:t>trainings currently occur</w:t>
      </w:r>
      <w:proofErr w:type="gramEnd"/>
      <w:r w:rsidRPr="008F4CA7">
        <w:rPr>
          <w:rFonts w:ascii="Arial" w:eastAsia="Times New Roman" w:hAnsi="Arial" w:cs="Arial"/>
          <w:i/>
          <w:iCs/>
          <w:color w:val="000000"/>
          <w:kern w:val="28"/>
          <w:sz w:val="20"/>
          <w:szCs w:val="20"/>
          <w14:ligatures w14:val="none"/>
          <w14:cntxtAlts/>
        </w:rPr>
        <w:t xml:space="preserve"> through ISA, MACISA, other professional organizations. The Campus Arborist and staff attend these trainings, as well as current student interns. In 2023, a grant was filed </w:t>
      </w:r>
      <w:proofErr w:type="gramStart"/>
      <w:r w:rsidRPr="008F4CA7">
        <w:rPr>
          <w:rFonts w:ascii="Arial" w:eastAsia="Times New Roman" w:hAnsi="Arial" w:cs="Arial"/>
          <w:i/>
          <w:iCs/>
          <w:color w:val="000000"/>
          <w:kern w:val="28"/>
          <w:sz w:val="20"/>
          <w:szCs w:val="20"/>
          <w14:ligatures w14:val="none"/>
          <w14:cntxtAlts/>
        </w:rPr>
        <w:t>in order to</w:t>
      </w:r>
      <w:proofErr w:type="gramEnd"/>
      <w:r w:rsidRPr="008F4CA7">
        <w:rPr>
          <w:rFonts w:ascii="Arial" w:eastAsia="Times New Roman" w:hAnsi="Arial" w:cs="Arial"/>
          <w:i/>
          <w:iCs/>
          <w:color w:val="000000"/>
          <w:kern w:val="28"/>
          <w:sz w:val="20"/>
          <w:szCs w:val="20"/>
          <w14:ligatures w14:val="none"/>
          <w14:cntxtAlts/>
        </w:rPr>
        <w:t xml:space="preserve"> fund the Urban Forestry Academy in order to ‘fix the bottom rung’ of the urban forestry profession.</w:t>
      </w:r>
    </w:p>
    <w:p w14:paraId="3BC6BADE" w14:textId="77777777" w:rsidR="00FB6C07" w:rsidRDefault="008F4CA7" w:rsidP="00FB6C07">
      <w:pPr>
        <w:pStyle w:val="Default"/>
      </w:pPr>
      <w:r w:rsidRPr="008F4CA7">
        <w:rPr>
          <w:rFonts w:eastAsia="Times New Roman"/>
          <w:kern w:val="28"/>
          <w:sz w:val="20"/>
          <w:szCs w:val="20"/>
          <w14:ligatures w14:val="none"/>
          <w14:cntxtAlts/>
        </w:rPr>
        <w:t> </w:t>
      </w:r>
    </w:p>
    <w:p w14:paraId="51FBAE50" w14:textId="159A806C" w:rsidR="00FB6C07" w:rsidRPr="00FB6C07" w:rsidRDefault="00FB6C07" w:rsidP="00FB6C07">
      <w:pPr>
        <w:pStyle w:val="Default"/>
        <w:rPr>
          <w:rFonts w:ascii="Arial" w:hAnsi="Arial" w:cs="Arial"/>
          <w:sz w:val="20"/>
          <w:szCs w:val="20"/>
        </w:rPr>
      </w:pPr>
      <w:r w:rsidRPr="00FB6C07">
        <w:rPr>
          <w:rFonts w:ascii="Arial" w:hAnsi="Arial" w:cs="Arial"/>
          <w:b/>
          <w:bCs/>
          <w:sz w:val="20"/>
          <w:szCs w:val="20"/>
        </w:rPr>
        <w:t xml:space="preserve">Indicator 11.4.1: </w:t>
      </w:r>
      <w:r w:rsidRPr="00FB6C07">
        <w:rPr>
          <w:rFonts w:ascii="Arial" w:hAnsi="Arial" w:cs="Arial"/>
          <w:sz w:val="20"/>
          <w:szCs w:val="20"/>
        </w:rPr>
        <w:t xml:space="preserve">VT has trained and credentialed managers, crews, or contractors. </w:t>
      </w:r>
    </w:p>
    <w:p w14:paraId="746DFAD6" w14:textId="77777777" w:rsidR="006F5BA5" w:rsidRPr="00725CD0" w:rsidRDefault="006F5BA5" w:rsidP="006F5BA5">
      <w:pPr>
        <w:widowControl w:val="0"/>
        <w:spacing w:after="120" w:line="285" w:lineRule="auto"/>
        <w:rPr>
          <w:rFonts w:ascii="Arial" w:eastAsia="Times New Roman" w:hAnsi="Arial" w:cs="Arial"/>
          <w:b/>
          <w:bCs/>
          <w:color w:val="000000"/>
          <w:kern w:val="28"/>
          <w:sz w:val="20"/>
          <w:szCs w:val="20"/>
          <w14:ligatures w14:val="none"/>
          <w14:cntxtAlts/>
        </w:rPr>
      </w:pPr>
      <w:r w:rsidRPr="00725CD0">
        <w:rPr>
          <w:rFonts w:ascii="Arial" w:eastAsia="Times New Roman" w:hAnsi="Arial" w:cs="Arial"/>
          <w:color w:val="000000"/>
          <w:kern w:val="28"/>
          <w:sz w:val="20"/>
          <w:szCs w:val="20"/>
          <w14:ligatures w14:val="none"/>
          <w14:cntxtAlts/>
        </w:rPr>
        <w:t>Guidance:</w:t>
      </w:r>
      <w:r w:rsidRPr="00725CD0">
        <w:rPr>
          <w:rFonts w:ascii="Arial" w:eastAsia="Times New Roman" w:hAnsi="Arial" w:cs="Arial"/>
          <w:b/>
          <w:bCs/>
          <w:color w:val="000000"/>
          <w:kern w:val="28"/>
          <w:sz w:val="20"/>
          <w:szCs w:val="20"/>
          <w14:ligatures w14:val="none"/>
          <w14:cntxtAlts/>
        </w:rPr>
        <w:t xml:space="preserve"> </w:t>
      </w:r>
      <w:r w:rsidRPr="00725CD0">
        <w:rPr>
          <w:rFonts w:ascii="Arial" w:hAnsi="Arial" w:cs="Arial"/>
          <w:sz w:val="20"/>
          <w:szCs w:val="20"/>
        </w:rPr>
        <w:t xml:space="preserve">International Society of Arboriculture: </w:t>
      </w:r>
      <w:hyperlink r:id="rId114" w:history="1">
        <w:r w:rsidRPr="00FC1E3B">
          <w:rPr>
            <w:rStyle w:val="Hyperlink"/>
            <w:rFonts w:ascii="Arial" w:hAnsi="Arial" w:cs="Arial"/>
            <w:sz w:val="20"/>
            <w:szCs w:val="20"/>
          </w:rPr>
          <w:t>Credentials</w:t>
        </w:r>
      </w:hyperlink>
    </w:p>
    <w:p w14:paraId="2A25202F" w14:textId="0FD384EB" w:rsidR="001512F3" w:rsidRPr="001512F3" w:rsidRDefault="001512F3" w:rsidP="001512F3">
      <w:pPr>
        <w:pStyle w:val="Default"/>
        <w:rPr>
          <w:rFonts w:ascii="Arial" w:hAnsi="Arial" w:cs="Arial"/>
          <w:sz w:val="20"/>
          <w:szCs w:val="20"/>
        </w:rPr>
      </w:pPr>
      <w:r w:rsidRPr="001512F3">
        <w:rPr>
          <w:rFonts w:ascii="Arial" w:hAnsi="Arial" w:cs="Arial"/>
          <w:b/>
          <w:bCs/>
          <w:sz w:val="20"/>
          <w:szCs w:val="20"/>
        </w:rPr>
        <w:lastRenderedPageBreak/>
        <w:t xml:space="preserve">Indicator 11.4.2: </w:t>
      </w:r>
      <w:r>
        <w:rPr>
          <w:rFonts w:ascii="Arial" w:hAnsi="Arial" w:cs="Arial"/>
          <w:sz w:val="20"/>
          <w:szCs w:val="20"/>
        </w:rPr>
        <w:t>VT</w:t>
      </w:r>
      <w:r w:rsidRPr="001512F3">
        <w:rPr>
          <w:rFonts w:ascii="Arial" w:hAnsi="Arial" w:cs="Arial"/>
          <w:i/>
          <w:iCs/>
          <w:sz w:val="20"/>
          <w:szCs w:val="20"/>
        </w:rPr>
        <w:t xml:space="preserve"> </w:t>
      </w:r>
      <w:r w:rsidRPr="001512F3">
        <w:rPr>
          <w:rFonts w:ascii="Arial" w:hAnsi="Arial" w:cs="Arial"/>
          <w:sz w:val="20"/>
          <w:szCs w:val="20"/>
        </w:rPr>
        <w:t xml:space="preserve">provides opportunities for continuing educational development. </w:t>
      </w:r>
    </w:p>
    <w:p w14:paraId="5B8D37F4" w14:textId="77777777" w:rsidR="00376D44" w:rsidRDefault="00376D44" w:rsidP="00FB6C07">
      <w:pPr>
        <w:pStyle w:val="Default"/>
        <w:rPr>
          <w:sz w:val="22"/>
          <w:szCs w:val="22"/>
        </w:rPr>
      </w:pPr>
    </w:p>
    <w:p w14:paraId="3F5B20D5" w14:textId="466CEB57" w:rsidR="00FB6C07" w:rsidRPr="00376D44" w:rsidRDefault="00225364" w:rsidP="00FB6C07">
      <w:pPr>
        <w:pStyle w:val="Default"/>
        <w:rPr>
          <w:rFonts w:ascii="Arial" w:hAnsi="Arial" w:cs="Arial"/>
          <w:color w:val="0562C1"/>
          <w:sz w:val="20"/>
          <w:szCs w:val="20"/>
        </w:rPr>
      </w:pPr>
      <w:r w:rsidRPr="00376D44">
        <w:rPr>
          <w:rFonts w:ascii="Arial" w:hAnsi="Arial" w:cs="Arial"/>
          <w:sz w:val="20"/>
          <w:szCs w:val="20"/>
        </w:rPr>
        <w:t xml:space="preserve">Guidance: International Society of Arboriculture: </w:t>
      </w:r>
      <w:hyperlink r:id="rId115" w:history="1">
        <w:r w:rsidRPr="00376D44">
          <w:rPr>
            <w:rStyle w:val="Hyperlink"/>
            <w:rFonts w:ascii="Arial" w:hAnsi="Arial" w:cs="Arial"/>
            <w:sz w:val="20"/>
            <w:szCs w:val="20"/>
          </w:rPr>
          <w:t>Continuing Education Units</w:t>
        </w:r>
      </w:hyperlink>
    </w:p>
    <w:p w14:paraId="372303FA" w14:textId="51B411C0" w:rsidR="00567B76" w:rsidRPr="00376D44" w:rsidRDefault="00567B76" w:rsidP="00FB6C07">
      <w:pPr>
        <w:pStyle w:val="Default"/>
        <w:rPr>
          <w:rFonts w:ascii="Arial" w:hAnsi="Arial" w:cs="Arial"/>
          <w:sz w:val="20"/>
          <w:szCs w:val="20"/>
        </w:rPr>
      </w:pPr>
      <w:r w:rsidRPr="00376D44">
        <w:rPr>
          <w:rFonts w:ascii="Arial" w:hAnsi="Arial" w:cs="Arial"/>
          <w:sz w:val="20"/>
          <w:szCs w:val="20"/>
        </w:rPr>
        <w:t xml:space="preserve">Tree Fund: </w:t>
      </w:r>
      <w:hyperlink r:id="rId116" w:history="1">
        <w:r w:rsidRPr="00376D44">
          <w:rPr>
            <w:rStyle w:val="Hyperlink"/>
            <w:rFonts w:ascii="Arial" w:hAnsi="Arial" w:cs="Arial"/>
            <w:sz w:val="20"/>
            <w:szCs w:val="20"/>
          </w:rPr>
          <w:t>Webinars</w:t>
        </w:r>
      </w:hyperlink>
    </w:p>
    <w:p w14:paraId="11781290" w14:textId="77777777" w:rsidR="00376D44" w:rsidRPr="00376D44" w:rsidRDefault="00376D44" w:rsidP="008F4CA7">
      <w:pPr>
        <w:widowControl w:val="0"/>
        <w:spacing w:after="120" w:line="285" w:lineRule="auto"/>
        <w:rPr>
          <w:rFonts w:ascii="Arial" w:eastAsia="Times New Roman" w:hAnsi="Arial" w:cs="Arial"/>
          <w:b/>
          <w:bCs/>
          <w:color w:val="000000"/>
          <w:kern w:val="28"/>
          <w:sz w:val="20"/>
          <w:szCs w:val="20"/>
          <w14:ligatures w14:val="none"/>
          <w14:cntxtAlts/>
        </w:rPr>
      </w:pPr>
    </w:p>
    <w:p w14:paraId="1F2C58FB" w14:textId="3605A42D" w:rsidR="009A7616" w:rsidRPr="009A7616" w:rsidRDefault="009A7616" w:rsidP="008F4CA7">
      <w:pPr>
        <w:widowControl w:val="0"/>
        <w:spacing w:after="120" w:line="285" w:lineRule="auto"/>
        <w:rPr>
          <w:rFonts w:ascii="Arial" w:eastAsia="Times New Roman" w:hAnsi="Arial" w:cs="Arial"/>
          <w:b/>
          <w:bCs/>
          <w:color w:val="000000"/>
          <w:kern w:val="28"/>
          <w14:ligatures w14:val="none"/>
          <w14:cntxtAlts/>
        </w:rPr>
      </w:pPr>
      <w:r w:rsidRPr="009A7616">
        <w:rPr>
          <w:rFonts w:ascii="Arial" w:eastAsia="Times New Roman" w:hAnsi="Arial" w:cs="Arial"/>
          <w:b/>
          <w:bCs/>
          <w:color w:val="000000"/>
          <w:kern w:val="28"/>
          <w14:ligatures w14:val="none"/>
          <w14:cntxtAlts/>
        </w:rPr>
        <w:t>Objective</w:t>
      </w:r>
      <w:r w:rsidRPr="009A7616">
        <w:rPr>
          <w:rFonts w:ascii="Arial" w:eastAsia="Times New Roman" w:hAnsi="Arial" w:cs="Arial"/>
          <w:b/>
          <w:bCs/>
          <w:color w:val="000000"/>
          <w:spacing w:val="-3"/>
          <w:kern w:val="28"/>
          <w14:ligatures w14:val="none"/>
          <w14:cntxtAlts/>
        </w:rPr>
        <w:t xml:space="preserve"> 12</w:t>
      </w:r>
      <w:r w:rsidRPr="009A7616">
        <w:rPr>
          <w:rFonts w:ascii="Arial" w:eastAsia="Times New Roman" w:hAnsi="Arial" w:cs="Arial"/>
          <w:b/>
          <w:bCs/>
          <w:color w:val="000000"/>
          <w:kern w:val="28"/>
          <w14:ligatures w14:val="none"/>
          <w14:cntxtAlts/>
        </w:rPr>
        <w:t>:</w:t>
      </w:r>
      <w:r w:rsidRPr="009A7616">
        <w:rPr>
          <w:rFonts w:ascii="Arial" w:eastAsia="Times New Roman" w:hAnsi="Arial" w:cs="Arial"/>
          <w:b/>
          <w:bCs/>
          <w:color w:val="000000"/>
          <w:spacing w:val="-3"/>
          <w:kern w:val="28"/>
          <w14:ligatures w14:val="none"/>
          <w14:cntxtAlts/>
        </w:rPr>
        <w:t xml:space="preserve"> Urban Wood Utilization </w:t>
      </w:r>
    </w:p>
    <w:p w14:paraId="035E6031" w14:textId="77777777" w:rsidR="009A7616" w:rsidRPr="009A7616" w:rsidRDefault="009A7616" w:rsidP="00DC06A5">
      <w:pPr>
        <w:widowControl w:val="0"/>
        <w:spacing w:before="64" w:after="120" w:line="285"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ensure</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w:t>
      </w:r>
      <w:r w:rsidRPr="009A7616">
        <w:rPr>
          <w:rFonts w:ascii="Arial" w:eastAsia="Times New Roman" w:hAnsi="Arial" w:cs="Arial"/>
          <w:color w:val="000000"/>
          <w:spacing w:val="-7"/>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highest</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best</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use</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of</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urban</w:t>
      </w:r>
      <w:r w:rsidRPr="009A7616">
        <w:rPr>
          <w:rFonts w:ascii="Arial" w:eastAsia="Times New Roman" w:hAnsi="Arial" w:cs="Arial"/>
          <w:i/>
          <w:iCs/>
          <w:color w:val="000000"/>
          <w:spacing w:val="-7"/>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wood</w:t>
      </w:r>
      <w:r w:rsidRPr="009A7616">
        <w:rPr>
          <w:rFonts w:ascii="Arial" w:eastAsia="Times New Roman" w:hAnsi="Arial" w:cs="Arial"/>
          <w:i/>
          <w:iCs/>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resources</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minimize</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waste</w:t>
      </w:r>
      <w:r w:rsidRPr="009A7616">
        <w:rPr>
          <w:rFonts w:ascii="Arial" w:eastAsia="Times New Roman" w:hAnsi="Arial" w:cs="Arial"/>
          <w:color w:val="000000"/>
          <w:spacing w:val="-7"/>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from</w:t>
      </w:r>
      <w:r w:rsidRPr="009A7616">
        <w:rPr>
          <w:rFonts w:ascii="Arial" w:eastAsia="Times New Roman" w:hAnsi="Arial" w:cs="Arial"/>
          <w:color w:val="000000"/>
          <w:spacing w:val="-7"/>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our</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urban</w:t>
      </w:r>
      <w:r w:rsidRPr="009A7616">
        <w:rPr>
          <w:rFonts w:ascii="Arial" w:eastAsia="Times New Roman" w:hAnsi="Arial" w:cs="Arial"/>
          <w:color w:val="000000"/>
          <w:spacing w:val="-7"/>
          <w:kern w:val="28"/>
          <w:sz w:val="20"/>
          <w:szCs w:val="20"/>
          <w14:ligatures w14:val="none"/>
          <w14:cntxtAlts/>
        </w:rPr>
        <w:t xml:space="preserve"> </w:t>
      </w:r>
      <w:r w:rsidRPr="009A7616">
        <w:rPr>
          <w:rFonts w:ascii="Arial" w:eastAsia="Times New Roman" w:hAnsi="Arial" w:cs="Arial"/>
          <w:color w:val="000000"/>
          <w:spacing w:val="-5"/>
          <w:kern w:val="28"/>
          <w:sz w:val="20"/>
          <w:szCs w:val="20"/>
          <w14:ligatures w14:val="none"/>
          <w14:cntxtAlts/>
        </w:rPr>
        <w:t>and</w:t>
      </w:r>
      <w:r w:rsidRPr="009A7616">
        <w:rPr>
          <w:rFonts w:ascii="Arial" w:eastAsia="Times New Roman" w:hAnsi="Arial" w:cs="Arial"/>
          <w:color w:val="000000"/>
          <w:kern w:val="28"/>
          <w:sz w:val="20"/>
          <w:szCs w:val="20"/>
          <w14:ligatures w14:val="none"/>
          <w14:cntxtAlts/>
        </w:rPr>
        <w:t xml:space="preserve"> </w:t>
      </w:r>
      <w:r w:rsidRPr="009A7616">
        <w:rPr>
          <w:rFonts w:ascii="Arial" w:eastAsia="Times New Roman" w:hAnsi="Arial" w:cs="Arial"/>
          <w:i/>
          <w:iCs/>
          <w:color w:val="000000"/>
          <w:spacing w:val="-2"/>
          <w:kern w:val="28"/>
          <w:sz w:val="20"/>
          <w:szCs w:val="20"/>
          <w14:ligatures w14:val="none"/>
          <w14:cntxtAlts/>
        </w:rPr>
        <w:t>community</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i/>
          <w:iCs/>
          <w:color w:val="000000"/>
          <w:spacing w:val="-2"/>
          <w:kern w:val="28"/>
          <w:sz w:val="20"/>
          <w:szCs w:val="20"/>
          <w14:ligatures w14:val="none"/>
          <w14:cntxtAlts/>
        </w:rPr>
        <w:t>forests</w:t>
      </w:r>
      <w:r w:rsidRPr="009A7616">
        <w:rPr>
          <w:rFonts w:ascii="Arial" w:eastAsia="Times New Roman" w:hAnsi="Arial" w:cs="Arial"/>
          <w:color w:val="000000"/>
          <w:spacing w:val="-2"/>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p>
    <w:p w14:paraId="2AB168A4" w14:textId="12FDBC33" w:rsidR="009A7616" w:rsidRPr="009A7616" w:rsidRDefault="009A7616" w:rsidP="00DC06A5">
      <w:pPr>
        <w:widowControl w:val="0"/>
        <w:spacing w:after="120" w:line="285"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12.1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sidRPr="007C3090">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has a verifiable </w:t>
      </w:r>
      <w:r w:rsidRPr="009A7616">
        <w:rPr>
          <w:rFonts w:ascii="Arial" w:eastAsia="Times New Roman" w:hAnsi="Arial" w:cs="Arial"/>
          <w:i/>
          <w:iCs/>
          <w:color w:val="000000"/>
          <w:kern w:val="28"/>
          <w:sz w:val="20"/>
          <w:szCs w:val="20"/>
          <w14:ligatures w14:val="none"/>
          <w14:cntxtAlts/>
        </w:rPr>
        <w:t xml:space="preserve">strategy </w:t>
      </w:r>
      <w:r w:rsidRPr="009A7616">
        <w:rPr>
          <w:rFonts w:ascii="Arial" w:eastAsia="Times New Roman" w:hAnsi="Arial" w:cs="Arial"/>
          <w:color w:val="000000"/>
          <w:kern w:val="28"/>
          <w:sz w:val="20"/>
          <w:szCs w:val="20"/>
          <w14:ligatures w14:val="none"/>
          <w14:cntxtAlts/>
        </w:rPr>
        <w:t>stating that living trees are the highest and best use until the risk exceeds tolerance or the tree has reached the end of its useful</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living,</w:t>
      </w:r>
      <w:r w:rsidRPr="009A7616">
        <w:rPr>
          <w:rFonts w:ascii="Arial" w:eastAsia="Times New Roman" w:hAnsi="Arial" w:cs="Arial"/>
          <w:color w:val="000000"/>
          <w:spacing w:val="-2"/>
          <w:kern w:val="28"/>
          <w:sz w:val="20"/>
          <w:szCs w:val="20"/>
          <w14:ligatures w14:val="none"/>
          <w14:cntxtAlts/>
        </w:rPr>
        <w:t xml:space="preserve"> </w:t>
      </w:r>
      <w:proofErr w:type="gramStart"/>
      <w:r w:rsidRPr="009A7616">
        <w:rPr>
          <w:rFonts w:ascii="Arial" w:eastAsia="Times New Roman" w:hAnsi="Arial" w:cs="Arial"/>
          <w:color w:val="000000"/>
          <w:kern w:val="28"/>
          <w:sz w:val="20"/>
          <w:szCs w:val="20"/>
          <w14:ligatures w14:val="none"/>
          <w14:cntxtAlts/>
        </w:rPr>
        <w:t>standing</w:t>
      </w:r>
      <w:proofErr w:type="gramEnd"/>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life,</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then</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defines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what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when</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trees</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or</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parts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of</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trees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are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removed and supports their best utilization in compliance with controlling regulations. </w:t>
      </w:r>
    </w:p>
    <w:p w14:paraId="241CED7F" w14:textId="1A4E8BE6" w:rsidR="00F24629" w:rsidRPr="00F24629" w:rsidRDefault="00F24629" w:rsidP="00F24629">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F24629">
        <w:rPr>
          <w:rFonts w:ascii="Arial" w:eastAsia="Times New Roman" w:hAnsi="Arial" w:cs="Arial"/>
          <w:i/>
          <w:iCs/>
          <w:color w:val="000000"/>
          <w:kern w:val="28"/>
          <w:sz w:val="20"/>
          <w:szCs w:val="20"/>
          <w14:ligatures w14:val="none"/>
          <w14:cntxtAlts/>
        </w:rPr>
        <w:t>All of these are addressed within the UFMP. Within the goals section (pg 14), preserving low-risk, resilient, valuable, and attractive trees on campus. On (pg 19), the ecological benefits of trees are stressed, along with benefits for community health and well-being. It is stated that “these benefits are maximized when tree populations are large, diverse, and routinely managed to industry standards.”</w:t>
      </w:r>
    </w:p>
    <w:p w14:paraId="3003B3E4" w14:textId="1E7C2306" w:rsidR="0028367B" w:rsidRPr="00BB6FF1" w:rsidRDefault="0028367B" w:rsidP="0028367B">
      <w:pPr>
        <w:widowControl w:val="0"/>
        <w:spacing w:after="120" w:line="285" w:lineRule="auto"/>
        <w:rPr>
          <w:rFonts w:ascii="Arial" w:eastAsia="Times New Roman" w:hAnsi="Arial" w:cs="Arial"/>
          <w:color w:val="000000"/>
          <w:kern w:val="28"/>
          <w:sz w:val="20"/>
          <w:szCs w:val="20"/>
          <w14:ligatures w14:val="none"/>
          <w14:cntxtAlts/>
        </w:rPr>
      </w:pPr>
      <w:r w:rsidRPr="00BB6FF1">
        <w:rPr>
          <w:rFonts w:ascii="Arial" w:eastAsia="Times New Roman" w:hAnsi="Arial" w:cs="Arial"/>
          <w:color w:val="000000"/>
          <w:kern w:val="28"/>
          <w:sz w:val="20"/>
          <w:szCs w:val="20"/>
          <w14:ligatures w14:val="none"/>
          <w14:cntxtAlts/>
        </w:rPr>
        <w:t xml:space="preserve">Guidance: </w:t>
      </w:r>
      <w:r w:rsidR="00D2147A">
        <w:rPr>
          <w:rFonts w:ascii="Arial" w:eastAsia="Times New Roman" w:hAnsi="Arial" w:cs="Arial"/>
          <w:color w:val="000000"/>
          <w:kern w:val="28"/>
          <w:sz w:val="20"/>
          <w:szCs w:val="20"/>
          <w14:ligatures w14:val="none"/>
          <w14:cntxtAlts/>
        </w:rPr>
        <w:t>VT</w:t>
      </w:r>
      <w:r w:rsidRPr="00BB6FF1">
        <w:rPr>
          <w:rFonts w:ascii="Arial" w:eastAsia="Times New Roman" w:hAnsi="Arial" w:cs="Arial"/>
          <w:color w:val="000000"/>
          <w:kern w:val="28"/>
          <w:sz w:val="20"/>
          <w:szCs w:val="20"/>
          <w14:ligatures w14:val="none"/>
          <w14:cntxtAlts/>
        </w:rPr>
        <w:t xml:space="preserve"> could utilize an evaluation process to assess past performance and establish future goals for urban wood utilization</w:t>
      </w:r>
      <w:r w:rsidR="00BB6FF1" w:rsidRPr="00BB6FF1">
        <w:rPr>
          <w:rFonts w:ascii="Arial" w:eastAsia="Times New Roman" w:hAnsi="Arial" w:cs="Arial"/>
          <w:color w:val="000000"/>
          <w:kern w:val="28"/>
          <w:sz w:val="20"/>
          <w:szCs w:val="20"/>
          <w14:ligatures w14:val="none"/>
          <w14:cntxtAlts/>
        </w:rPr>
        <w:t>.</w:t>
      </w:r>
    </w:p>
    <w:p w14:paraId="73FCB27C" w14:textId="28597771" w:rsidR="00BB6FF1" w:rsidRPr="00BB6FF1" w:rsidRDefault="00D2147A" w:rsidP="0028367B">
      <w:pPr>
        <w:widowControl w:val="0"/>
        <w:spacing w:after="120" w:line="285" w:lineRule="auto"/>
        <w:rPr>
          <w:rFonts w:ascii="Arial" w:eastAsia="Times New Roman" w:hAnsi="Arial" w:cs="Arial"/>
          <w:color w:val="000000"/>
          <w:kern w:val="28"/>
          <w:sz w:val="20"/>
          <w:szCs w:val="20"/>
          <w14:ligatures w14:val="none"/>
          <w14:cntxtAlts/>
        </w:rPr>
      </w:pPr>
      <w:r>
        <w:rPr>
          <w:rFonts w:ascii="Arial" w:eastAsia="Times New Roman" w:hAnsi="Arial" w:cs="Arial"/>
          <w:color w:val="000000"/>
          <w:kern w:val="28"/>
          <w:sz w:val="20"/>
          <w:szCs w:val="20"/>
          <w14:ligatures w14:val="none"/>
          <w14:cntxtAlts/>
        </w:rPr>
        <w:t>VT</w:t>
      </w:r>
      <w:r w:rsidR="0028367B" w:rsidRPr="00BB6FF1">
        <w:rPr>
          <w:rFonts w:ascii="Arial" w:eastAsia="Times New Roman" w:hAnsi="Arial" w:cs="Arial"/>
          <w:color w:val="000000"/>
          <w:kern w:val="28"/>
          <w:sz w:val="20"/>
          <w:szCs w:val="20"/>
          <w14:ligatures w14:val="none"/>
          <w14:cntxtAlts/>
        </w:rPr>
        <w:t xml:space="preserve"> should:</w:t>
      </w:r>
    </w:p>
    <w:p w14:paraId="6EE4A7AE" w14:textId="0802F1A3" w:rsidR="0028367B" w:rsidRPr="00BB6FF1" w:rsidRDefault="0028367B" w:rsidP="0028367B">
      <w:pPr>
        <w:widowControl w:val="0"/>
        <w:spacing w:after="120" w:line="285" w:lineRule="auto"/>
        <w:rPr>
          <w:rFonts w:ascii="Arial" w:eastAsia="Times New Roman" w:hAnsi="Arial" w:cs="Arial"/>
          <w:color w:val="000000"/>
          <w:kern w:val="28"/>
          <w:sz w:val="20"/>
          <w:szCs w:val="20"/>
          <w14:ligatures w14:val="none"/>
          <w14:cntxtAlts/>
        </w:rPr>
      </w:pPr>
      <w:r w:rsidRPr="00BB6FF1">
        <w:rPr>
          <w:rFonts w:ascii="Arial" w:eastAsia="Times New Roman" w:hAnsi="Arial" w:cs="Arial"/>
          <w:color w:val="000000"/>
          <w:kern w:val="28"/>
          <w:sz w:val="20"/>
          <w:szCs w:val="20"/>
          <w14:ligatures w14:val="none"/>
          <w14:cntxtAlts/>
        </w:rPr>
        <w:t>• Use locally appropriate metrics to determine what and how material was recovered that would have been wasted otherwise.</w:t>
      </w:r>
    </w:p>
    <w:p w14:paraId="5501BE7D" w14:textId="77777777" w:rsidR="0028367B" w:rsidRPr="00BB6FF1" w:rsidRDefault="0028367B" w:rsidP="0028367B">
      <w:pPr>
        <w:widowControl w:val="0"/>
        <w:spacing w:after="120" w:line="285" w:lineRule="auto"/>
        <w:rPr>
          <w:rFonts w:ascii="Arial" w:eastAsia="Times New Roman" w:hAnsi="Arial" w:cs="Arial"/>
          <w:color w:val="000000"/>
          <w:kern w:val="28"/>
          <w:sz w:val="20"/>
          <w:szCs w:val="20"/>
          <w14:ligatures w14:val="none"/>
          <w14:cntxtAlts/>
        </w:rPr>
      </w:pPr>
      <w:r w:rsidRPr="00BB6FF1">
        <w:rPr>
          <w:rFonts w:ascii="Arial" w:eastAsia="Times New Roman" w:hAnsi="Arial" w:cs="Arial"/>
          <w:color w:val="000000"/>
          <w:kern w:val="28"/>
          <w:sz w:val="20"/>
          <w:szCs w:val="20"/>
          <w14:ligatures w14:val="none"/>
          <w14:cntxtAlts/>
        </w:rPr>
        <w:t>• Develop targets for the next year that strive to meet or exceed previous year’s results.</w:t>
      </w:r>
    </w:p>
    <w:p w14:paraId="3EF59A0D" w14:textId="77777777" w:rsidR="0028367B" w:rsidRPr="00BB6FF1" w:rsidRDefault="0028367B" w:rsidP="0028367B">
      <w:pPr>
        <w:widowControl w:val="0"/>
        <w:spacing w:after="120" w:line="285" w:lineRule="auto"/>
        <w:rPr>
          <w:rFonts w:ascii="Arial" w:eastAsia="Times New Roman" w:hAnsi="Arial" w:cs="Arial"/>
          <w:color w:val="000000"/>
          <w:kern w:val="28"/>
          <w:sz w:val="20"/>
          <w:szCs w:val="20"/>
          <w14:ligatures w14:val="none"/>
          <w14:cntxtAlts/>
        </w:rPr>
      </w:pPr>
      <w:r w:rsidRPr="00BB6FF1">
        <w:rPr>
          <w:rFonts w:ascii="Arial" w:eastAsia="Times New Roman" w:hAnsi="Arial" w:cs="Arial"/>
          <w:color w:val="000000"/>
          <w:kern w:val="28"/>
          <w:sz w:val="20"/>
          <w:szCs w:val="20"/>
          <w14:ligatures w14:val="none"/>
          <w14:cntxtAlts/>
        </w:rPr>
        <w:t>• Document estimated economics of reduced costs or increased revenues to support local programs.</w:t>
      </w:r>
    </w:p>
    <w:p w14:paraId="5A2FCD07" w14:textId="6F23B9FD" w:rsidR="00C13293" w:rsidRDefault="0028367B" w:rsidP="0028367B">
      <w:pPr>
        <w:widowControl w:val="0"/>
        <w:spacing w:after="120" w:line="285" w:lineRule="auto"/>
        <w:rPr>
          <w:rFonts w:ascii="Arial" w:eastAsia="Times New Roman" w:hAnsi="Arial" w:cs="Arial"/>
          <w:color w:val="000000"/>
          <w:kern w:val="28"/>
          <w:sz w:val="20"/>
          <w:szCs w:val="20"/>
          <w14:ligatures w14:val="none"/>
          <w14:cntxtAlts/>
        </w:rPr>
      </w:pPr>
      <w:r w:rsidRPr="00BB6FF1">
        <w:rPr>
          <w:rFonts w:ascii="Arial" w:eastAsia="Times New Roman" w:hAnsi="Arial" w:cs="Arial"/>
          <w:color w:val="000000"/>
          <w:kern w:val="28"/>
          <w:sz w:val="20"/>
          <w:szCs w:val="20"/>
          <w14:ligatures w14:val="none"/>
          <w14:cntxtAlts/>
        </w:rPr>
        <w:t>• Document local urban wood being purchased and or utilized by the organization in new construction, building, or furnishings, showing an increasing percentage used each year.</w:t>
      </w:r>
    </w:p>
    <w:p w14:paraId="5F21A7E4" w14:textId="362EB978" w:rsidR="009C40DB" w:rsidRPr="009C40DB" w:rsidRDefault="009C40DB" w:rsidP="009C40DB">
      <w:pPr>
        <w:pStyle w:val="Default"/>
        <w:rPr>
          <w:rFonts w:ascii="Arial" w:hAnsi="Arial" w:cs="Arial"/>
          <w:sz w:val="20"/>
          <w:szCs w:val="20"/>
        </w:rPr>
      </w:pPr>
      <w:r w:rsidRPr="009C40DB">
        <w:rPr>
          <w:rFonts w:ascii="Arial" w:hAnsi="Arial" w:cs="Arial"/>
          <w:b/>
          <w:bCs/>
          <w:sz w:val="20"/>
          <w:szCs w:val="20"/>
        </w:rPr>
        <w:t xml:space="preserve">Indicator 12.1.1: </w:t>
      </w:r>
      <w:r w:rsidR="00D2147A" w:rsidRPr="00D2147A">
        <w:rPr>
          <w:rFonts w:ascii="Arial" w:hAnsi="Arial" w:cs="Arial"/>
          <w:sz w:val="20"/>
          <w:szCs w:val="20"/>
        </w:rPr>
        <w:t>VT</w:t>
      </w:r>
      <w:r w:rsidRPr="00D2147A">
        <w:rPr>
          <w:rFonts w:ascii="Arial" w:hAnsi="Arial" w:cs="Arial"/>
          <w:sz w:val="20"/>
          <w:szCs w:val="20"/>
        </w:rPr>
        <w:t xml:space="preserve"> </w:t>
      </w:r>
      <w:r w:rsidRPr="009C40DB">
        <w:rPr>
          <w:rFonts w:ascii="Arial" w:hAnsi="Arial" w:cs="Arial"/>
          <w:sz w:val="20"/>
          <w:szCs w:val="20"/>
        </w:rPr>
        <w:t xml:space="preserve">includes </w:t>
      </w:r>
      <w:r w:rsidRPr="009C40DB">
        <w:rPr>
          <w:rFonts w:ascii="Arial" w:hAnsi="Arial" w:cs="Arial"/>
          <w:i/>
          <w:iCs/>
          <w:sz w:val="20"/>
          <w:szCs w:val="20"/>
        </w:rPr>
        <w:t xml:space="preserve">urban wood or community forest </w:t>
      </w:r>
      <w:r w:rsidRPr="009C40DB">
        <w:rPr>
          <w:rFonts w:ascii="Arial" w:hAnsi="Arial" w:cs="Arial"/>
          <w:sz w:val="20"/>
          <w:szCs w:val="20"/>
        </w:rPr>
        <w:t xml:space="preserve">utilization targets including criteria used to determine the best use for various wood products based upon size, quality, circumstances, and available local resources. </w:t>
      </w:r>
    </w:p>
    <w:p w14:paraId="3681A777" w14:textId="49B04FDE" w:rsidR="00E467D2" w:rsidRPr="00E467D2" w:rsidRDefault="00E467D2" w:rsidP="00E467D2">
      <w:pPr>
        <w:widowControl w:val="0"/>
        <w:spacing w:after="120" w:line="285" w:lineRule="auto"/>
        <w:rPr>
          <w:rFonts w:ascii="Arial" w:eastAsia="Times New Roman" w:hAnsi="Arial" w:cs="Arial"/>
          <w:color w:val="000000"/>
          <w:kern w:val="28"/>
          <w:sz w:val="20"/>
          <w:szCs w:val="20"/>
          <w14:ligatures w14:val="none"/>
          <w14:cntxtAlts/>
        </w:rPr>
      </w:pPr>
      <w:r w:rsidRPr="00E467D2">
        <w:rPr>
          <w:rFonts w:ascii="Arial" w:eastAsia="Times New Roman" w:hAnsi="Arial" w:cs="Arial"/>
          <w:color w:val="000000"/>
          <w:kern w:val="28"/>
          <w:sz w:val="20"/>
          <w:szCs w:val="20"/>
          <w14:ligatures w14:val="none"/>
          <w14:cntxtAlts/>
        </w:rPr>
        <w:t>Guidance:</w:t>
      </w:r>
      <w:r>
        <w:rPr>
          <w:rFonts w:ascii="Arial" w:eastAsia="Times New Roman" w:hAnsi="Arial" w:cs="Arial"/>
          <w:color w:val="000000"/>
          <w:kern w:val="28"/>
          <w:sz w:val="20"/>
          <w:szCs w:val="20"/>
          <w14:ligatures w14:val="none"/>
          <w14:cntxtAlts/>
        </w:rPr>
        <w:t xml:space="preserve"> </w:t>
      </w:r>
      <w:r w:rsidRPr="00E467D2">
        <w:rPr>
          <w:rFonts w:ascii="Arial" w:eastAsia="Times New Roman" w:hAnsi="Arial" w:cs="Arial"/>
          <w:color w:val="000000"/>
          <w:kern w:val="28"/>
          <w:sz w:val="20"/>
          <w:szCs w:val="20"/>
          <w14:ligatures w14:val="none"/>
          <w14:cntxtAlts/>
        </w:rPr>
        <w:t>Best uses could include:</w:t>
      </w:r>
    </w:p>
    <w:p w14:paraId="2702477D" w14:textId="77777777" w:rsidR="00E467D2" w:rsidRPr="00E467D2" w:rsidRDefault="00E467D2" w:rsidP="00E467D2">
      <w:pPr>
        <w:widowControl w:val="0"/>
        <w:spacing w:after="120" w:line="285" w:lineRule="auto"/>
        <w:rPr>
          <w:rFonts w:ascii="Arial" w:eastAsia="Times New Roman" w:hAnsi="Arial" w:cs="Arial"/>
          <w:color w:val="000000"/>
          <w:kern w:val="28"/>
          <w:sz w:val="20"/>
          <w:szCs w:val="20"/>
          <w14:ligatures w14:val="none"/>
          <w14:cntxtAlts/>
        </w:rPr>
      </w:pPr>
      <w:r w:rsidRPr="00E467D2">
        <w:rPr>
          <w:rFonts w:ascii="Arial" w:eastAsia="Times New Roman" w:hAnsi="Arial" w:cs="Arial"/>
          <w:color w:val="000000"/>
          <w:kern w:val="28"/>
          <w:sz w:val="20"/>
          <w:szCs w:val="20"/>
          <w14:ligatures w14:val="none"/>
          <w14:cntxtAlts/>
        </w:rPr>
        <w:t>• Leave for wildlife habitat with strategic placement to promote biodiversity and forest health.</w:t>
      </w:r>
    </w:p>
    <w:p w14:paraId="1D7D5649" w14:textId="77777777" w:rsidR="00E467D2" w:rsidRPr="00E467D2" w:rsidRDefault="00E467D2" w:rsidP="00E467D2">
      <w:pPr>
        <w:widowControl w:val="0"/>
        <w:spacing w:after="120" w:line="285" w:lineRule="auto"/>
        <w:rPr>
          <w:rFonts w:ascii="Arial" w:eastAsia="Times New Roman" w:hAnsi="Arial" w:cs="Arial"/>
          <w:color w:val="000000"/>
          <w:kern w:val="28"/>
          <w:sz w:val="20"/>
          <w:szCs w:val="20"/>
          <w14:ligatures w14:val="none"/>
          <w14:cntxtAlts/>
        </w:rPr>
      </w:pPr>
      <w:r w:rsidRPr="00E467D2">
        <w:rPr>
          <w:rFonts w:ascii="Arial" w:eastAsia="Times New Roman" w:hAnsi="Arial" w:cs="Arial"/>
          <w:color w:val="000000"/>
          <w:kern w:val="28"/>
          <w:sz w:val="20"/>
          <w:szCs w:val="20"/>
          <w14:ligatures w14:val="none"/>
          <w14:cntxtAlts/>
        </w:rPr>
        <w:t>• Mill into lumber or other wood products.</w:t>
      </w:r>
    </w:p>
    <w:p w14:paraId="6C63FA1F" w14:textId="77777777" w:rsidR="00E467D2" w:rsidRPr="00E467D2" w:rsidRDefault="00E467D2" w:rsidP="00E467D2">
      <w:pPr>
        <w:widowControl w:val="0"/>
        <w:spacing w:after="120" w:line="285" w:lineRule="auto"/>
        <w:rPr>
          <w:rFonts w:ascii="Arial" w:eastAsia="Times New Roman" w:hAnsi="Arial" w:cs="Arial"/>
          <w:color w:val="000000"/>
          <w:kern w:val="28"/>
          <w:sz w:val="20"/>
          <w:szCs w:val="20"/>
          <w14:ligatures w14:val="none"/>
          <w14:cntxtAlts/>
        </w:rPr>
      </w:pPr>
      <w:r w:rsidRPr="00E467D2">
        <w:rPr>
          <w:rFonts w:ascii="Arial" w:eastAsia="Times New Roman" w:hAnsi="Arial" w:cs="Arial"/>
          <w:color w:val="000000"/>
          <w:kern w:val="28"/>
          <w:sz w:val="20"/>
          <w:szCs w:val="20"/>
          <w14:ligatures w14:val="none"/>
          <w14:cntxtAlts/>
        </w:rPr>
        <w:t>• Leave in public spaces for natural aesthetics, recreation, conservation education, or landscaping.</w:t>
      </w:r>
    </w:p>
    <w:p w14:paraId="43DA1AD6" w14:textId="527F5BAA" w:rsidR="00BB6FF1" w:rsidRPr="00BB6FF1" w:rsidRDefault="00E467D2" w:rsidP="00E467D2">
      <w:pPr>
        <w:widowControl w:val="0"/>
        <w:spacing w:after="120" w:line="285" w:lineRule="auto"/>
        <w:rPr>
          <w:rFonts w:ascii="Arial" w:eastAsia="Times New Roman" w:hAnsi="Arial" w:cs="Arial"/>
          <w:color w:val="000000"/>
          <w:kern w:val="28"/>
          <w:sz w:val="20"/>
          <w:szCs w:val="20"/>
          <w14:ligatures w14:val="none"/>
          <w14:cntxtAlts/>
        </w:rPr>
      </w:pPr>
      <w:r w:rsidRPr="00E467D2">
        <w:rPr>
          <w:rFonts w:ascii="Arial" w:eastAsia="Times New Roman" w:hAnsi="Arial" w:cs="Arial"/>
          <w:color w:val="000000"/>
          <w:kern w:val="28"/>
          <w:sz w:val="20"/>
          <w:szCs w:val="20"/>
          <w14:ligatures w14:val="none"/>
          <w14:cntxtAlts/>
        </w:rPr>
        <w:t>• Convert to various biomass products such as biochar, biofuel, or mulch.</w:t>
      </w:r>
    </w:p>
    <w:p w14:paraId="74042E24" w14:textId="40F6E158" w:rsidR="009A7616" w:rsidRDefault="009A7616" w:rsidP="00C13293">
      <w:pPr>
        <w:widowControl w:val="0"/>
        <w:spacing w:after="120" w:line="285"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12.2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E467D2">
        <w:rPr>
          <w:rFonts w:ascii="Arial" w:eastAsia="Times New Roman" w:hAnsi="Arial" w:cs="Arial"/>
          <w:color w:val="000000"/>
          <w:kern w:val="28"/>
          <w:sz w:val="20"/>
          <w:szCs w:val="20"/>
          <w14:ligatures w14:val="none"/>
          <w14:cntxtAlts/>
        </w:rPr>
        <w:t>VT</w:t>
      </w:r>
      <w:r w:rsidRPr="00E467D2">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values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manages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trees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full-cycle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resources</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that are utilized even after removal to support environmental, economic, and social values, while understanding that the highest and best use will vary due to region and circumstance. </w:t>
      </w:r>
    </w:p>
    <w:p w14:paraId="46F353D8" w14:textId="77777777" w:rsidR="00C13293" w:rsidRPr="00C13293" w:rsidRDefault="00C13293" w:rsidP="00C13293">
      <w:pPr>
        <w:widowControl w:val="0"/>
        <w:spacing w:before="63" w:after="120" w:line="256" w:lineRule="auto"/>
        <w:rPr>
          <w:rFonts w:ascii="Arial" w:eastAsia="Times New Roman" w:hAnsi="Arial" w:cs="Arial"/>
          <w:i/>
          <w:iCs/>
          <w:color w:val="000000"/>
          <w:kern w:val="28"/>
          <w:sz w:val="20"/>
          <w:szCs w:val="20"/>
          <w14:ligatures w14:val="none"/>
          <w14:cntxtAlts/>
        </w:rPr>
      </w:pPr>
      <w:r w:rsidRPr="00C13293">
        <w:rPr>
          <w:rFonts w:ascii="Arial" w:eastAsia="Times New Roman" w:hAnsi="Arial" w:cs="Arial"/>
          <w:i/>
          <w:iCs/>
          <w:color w:val="000000"/>
          <w:kern w:val="28"/>
          <w:sz w:val="20"/>
          <w:szCs w:val="20"/>
          <w14:ligatures w14:val="none"/>
          <w14:cntxtAlts/>
        </w:rPr>
        <w:t>This is also addressed on the UFMP in the same sections as 12.1. Trees provide many ecosystem benefits, which have been calculated on (pg 31). Deadwood is also retained and utilized by campus organizations for various art projects or ecosystem projects, such as recycling of wood by Fungus United, a campus organization, by inoculating remnant logs with mushroom spores. This was done in conjunction with the campus arborist.</w:t>
      </w:r>
    </w:p>
    <w:p w14:paraId="7FE472B6" w14:textId="7E492C8A" w:rsidR="00C13293" w:rsidRPr="001E14D7" w:rsidRDefault="001E14D7" w:rsidP="001E14D7">
      <w:pPr>
        <w:pStyle w:val="Default"/>
        <w:rPr>
          <w:rFonts w:ascii="Arial" w:eastAsia="Times New Roman" w:hAnsi="Arial" w:cs="Arial"/>
          <w:kern w:val="28"/>
          <w:sz w:val="20"/>
          <w:szCs w:val="20"/>
          <w14:ligatures w14:val="none"/>
          <w14:cntxtAlts/>
        </w:rPr>
      </w:pPr>
      <w:r w:rsidRPr="001E14D7">
        <w:rPr>
          <w:rFonts w:ascii="Arial" w:hAnsi="Arial" w:cs="Arial"/>
          <w:sz w:val="20"/>
          <w:szCs w:val="20"/>
        </w:rPr>
        <w:lastRenderedPageBreak/>
        <w:t>Guidance: VT</w:t>
      </w:r>
      <w:r w:rsidRPr="001E14D7">
        <w:rPr>
          <w:rFonts w:ascii="Arial" w:hAnsi="Arial" w:cs="Arial"/>
          <w:i/>
          <w:iCs/>
          <w:sz w:val="20"/>
          <w:szCs w:val="20"/>
        </w:rPr>
        <w:t xml:space="preserve"> </w:t>
      </w:r>
      <w:r w:rsidRPr="001E14D7">
        <w:rPr>
          <w:rFonts w:ascii="Arial" w:hAnsi="Arial" w:cs="Arial"/>
          <w:sz w:val="20"/>
          <w:szCs w:val="20"/>
        </w:rPr>
        <w:t xml:space="preserve">should consider </w:t>
      </w:r>
      <w:r w:rsidRPr="001E14D7">
        <w:rPr>
          <w:rFonts w:ascii="Arial" w:hAnsi="Arial" w:cs="Arial"/>
          <w:i/>
          <w:iCs/>
          <w:sz w:val="20"/>
          <w:szCs w:val="20"/>
        </w:rPr>
        <w:t xml:space="preserve">urban wood </w:t>
      </w:r>
      <w:r w:rsidRPr="001E14D7">
        <w:rPr>
          <w:rFonts w:ascii="Arial" w:hAnsi="Arial" w:cs="Arial"/>
          <w:sz w:val="20"/>
          <w:szCs w:val="20"/>
        </w:rPr>
        <w:t xml:space="preserve">utilization during tree replacement and </w:t>
      </w:r>
      <w:r w:rsidRPr="001E14D7">
        <w:rPr>
          <w:rFonts w:ascii="Arial" w:hAnsi="Arial" w:cs="Arial"/>
          <w:i/>
          <w:iCs/>
          <w:sz w:val="20"/>
          <w:szCs w:val="20"/>
        </w:rPr>
        <w:t xml:space="preserve">planting </w:t>
      </w:r>
      <w:r w:rsidRPr="001E14D7">
        <w:rPr>
          <w:rFonts w:ascii="Arial" w:hAnsi="Arial" w:cs="Arial"/>
          <w:sz w:val="20"/>
          <w:szCs w:val="20"/>
        </w:rPr>
        <w:t>operations to include the eventual best, full-cycle use of the tree once it must be removed.</w:t>
      </w:r>
    </w:p>
    <w:p w14:paraId="7F453389" w14:textId="77777777" w:rsidR="00DF3095" w:rsidRDefault="00DF3095" w:rsidP="00DF3095">
      <w:pPr>
        <w:pStyle w:val="Default"/>
      </w:pPr>
    </w:p>
    <w:p w14:paraId="1CD716C4" w14:textId="3F8098C7" w:rsidR="00DF3095" w:rsidRPr="00DF3095" w:rsidRDefault="00DF3095" w:rsidP="00DF3095">
      <w:pPr>
        <w:pStyle w:val="Default"/>
        <w:rPr>
          <w:rFonts w:ascii="Arial" w:hAnsi="Arial" w:cs="Arial"/>
          <w:sz w:val="20"/>
          <w:szCs w:val="20"/>
        </w:rPr>
      </w:pPr>
      <w:r w:rsidRPr="00DF3095">
        <w:rPr>
          <w:rFonts w:ascii="Arial" w:hAnsi="Arial" w:cs="Arial"/>
          <w:b/>
          <w:bCs/>
          <w:sz w:val="20"/>
          <w:szCs w:val="20"/>
        </w:rPr>
        <w:t xml:space="preserve">Indicator 12.2.1: </w:t>
      </w:r>
      <w:r>
        <w:rPr>
          <w:rFonts w:ascii="Arial" w:hAnsi="Arial" w:cs="Arial"/>
          <w:sz w:val="20"/>
          <w:szCs w:val="20"/>
        </w:rPr>
        <w:t>VT</w:t>
      </w:r>
      <w:r w:rsidRPr="00DF3095">
        <w:rPr>
          <w:rFonts w:ascii="Arial" w:hAnsi="Arial" w:cs="Arial"/>
          <w:i/>
          <w:iCs/>
          <w:sz w:val="20"/>
          <w:szCs w:val="20"/>
        </w:rPr>
        <w:t xml:space="preserve"> </w:t>
      </w:r>
      <w:r w:rsidRPr="00DF3095">
        <w:rPr>
          <w:rFonts w:ascii="Arial" w:hAnsi="Arial" w:cs="Arial"/>
          <w:sz w:val="20"/>
          <w:szCs w:val="20"/>
        </w:rPr>
        <w:t xml:space="preserve">supports local utilization of wood through investments, purchases, or supplying materials. </w:t>
      </w:r>
    </w:p>
    <w:p w14:paraId="6285B2F5" w14:textId="77F959AD" w:rsidR="00C13293" w:rsidRDefault="00DF3095" w:rsidP="00DF3095">
      <w:pPr>
        <w:pStyle w:val="Default"/>
        <w:rPr>
          <w:rFonts w:ascii="Arial" w:hAnsi="Arial" w:cs="Arial"/>
          <w:color w:val="0562C1"/>
          <w:sz w:val="20"/>
          <w:szCs w:val="20"/>
        </w:rPr>
      </w:pPr>
      <w:r w:rsidRPr="00994F3E">
        <w:rPr>
          <w:rFonts w:ascii="Arial" w:hAnsi="Arial" w:cs="Arial"/>
          <w:sz w:val="20"/>
          <w:szCs w:val="20"/>
        </w:rPr>
        <w:t xml:space="preserve">Guidance: Cambium Carbon: </w:t>
      </w:r>
      <w:hyperlink r:id="rId117" w:history="1">
        <w:r w:rsidRPr="00DF2F2E">
          <w:rPr>
            <w:rStyle w:val="Hyperlink"/>
            <w:rFonts w:ascii="Arial" w:hAnsi="Arial" w:cs="Arial"/>
            <w:sz w:val="20"/>
            <w:szCs w:val="20"/>
          </w:rPr>
          <w:t>Carbon Smart Wood</w:t>
        </w:r>
      </w:hyperlink>
    </w:p>
    <w:p w14:paraId="23E2FDAE" w14:textId="77777777" w:rsidR="001C7604" w:rsidRDefault="001C7604" w:rsidP="001C7604">
      <w:pPr>
        <w:pStyle w:val="Default"/>
        <w:rPr>
          <w:b/>
          <w:bCs/>
          <w:sz w:val="22"/>
          <w:szCs w:val="22"/>
        </w:rPr>
      </w:pPr>
    </w:p>
    <w:p w14:paraId="60470CF4" w14:textId="6FBCA246" w:rsidR="001C7604" w:rsidRPr="001C7604" w:rsidRDefault="001C7604" w:rsidP="001C7604">
      <w:pPr>
        <w:pStyle w:val="Default"/>
        <w:rPr>
          <w:rFonts w:ascii="Arial" w:hAnsi="Arial" w:cs="Arial"/>
          <w:sz w:val="20"/>
          <w:szCs w:val="20"/>
        </w:rPr>
      </w:pPr>
      <w:r w:rsidRPr="001C7604">
        <w:rPr>
          <w:rFonts w:ascii="Arial" w:hAnsi="Arial" w:cs="Arial"/>
          <w:b/>
          <w:bCs/>
          <w:sz w:val="20"/>
          <w:szCs w:val="20"/>
        </w:rPr>
        <w:t xml:space="preserve">Indicator 12.2.2: </w:t>
      </w:r>
      <w:r w:rsidRPr="001C7604">
        <w:rPr>
          <w:rFonts w:ascii="Arial" w:hAnsi="Arial" w:cs="Arial"/>
          <w:sz w:val="20"/>
          <w:szCs w:val="20"/>
        </w:rPr>
        <w:t xml:space="preserve">VT facilitates ongoing training and employs practices that ensure trees are removed in a manner that supports the highest use and value. </w:t>
      </w:r>
    </w:p>
    <w:p w14:paraId="74FD0A6F" w14:textId="06D56406" w:rsidR="001C7604" w:rsidRPr="000A09FB" w:rsidRDefault="000A09FB" w:rsidP="000A09FB">
      <w:pPr>
        <w:pStyle w:val="Default"/>
        <w:rPr>
          <w:rFonts w:ascii="Arial" w:eastAsia="Times New Roman" w:hAnsi="Arial" w:cs="Arial"/>
          <w:kern w:val="28"/>
          <w:sz w:val="20"/>
          <w:szCs w:val="20"/>
          <w14:ligatures w14:val="none"/>
          <w14:cntxtAlts/>
        </w:rPr>
      </w:pPr>
      <w:r w:rsidRPr="000A09FB">
        <w:rPr>
          <w:rFonts w:ascii="Arial" w:hAnsi="Arial" w:cs="Arial"/>
          <w:sz w:val="20"/>
          <w:szCs w:val="20"/>
        </w:rPr>
        <w:t xml:space="preserve">Guidance: Cambium Carbon: </w:t>
      </w:r>
      <w:hyperlink r:id="rId118" w:history="1">
        <w:r w:rsidRPr="00742185">
          <w:rPr>
            <w:rStyle w:val="Hyperlink"/>
            <w:rFonts w:ascii="Arial" w:hAnsi="Arial" w:cs="Arial"/>
            <w:sz w:val="20"/>
            <w:szCs w:val="20"/>
          </w:rPr>
          <w:t>Carbon-Smart City Services</w:t>
        </w:r>
      </w:hyperlink>
    </w:p>
    <w:p w14:paraId="4A1D7C7A" w14:textId="77777777" w:rsidR="00AB0A9E" w:rsidRDefault="00AB0A9E"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p>
    <w:p w14:paraId="4C90A96E" w14:textId="5BB50213" w:rsidR="009A7616" w:rsidRPr="009A7616" w:rsidRDefault="009A7616" w:rsidP="00DC06A5">
      <w:pPr>
        <w:pStyle w:val="BodyText"/>
        <w:widowControl w:val="0"/>
        <w:spacing w:before="63" w:line="256" w:lineRule="auto"/>
        <w:rPr>
          <w:rFonts w:ascii="Arial" w:eastAsia="Times New Roman" w:hAnsi="Arial" w:cs="Arial"/>
          <w:color w:val="000000"/>
          <w:spacing w:val="-12"/>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12.3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AB0A9E">
        <w:rPr>
          <w:rFonts w:ascii="Arial" w:eastAsia="Times New Roman" w:hAnsi="Arial" w:cs="Arial"/>
          <w:b/>
          <w:bCs/>
          <w:color w:val="000000"/>
          <w:spacing w:val="-10"/>
          <w:kern w:val="28"/>
          <w:sz w:val="20"/>
          <w:szCs w:val="20"/>
          <w14:ligatures w14:val="none"/>
          <w14:cntxtAlts/>
        </w:rPr>
        <w:t xml:space="preserve"> </w:t>
      </w:r>
      <w:r w:rsidR="007F3CD0" w:rsidRPr="00AB0A9E">
        <w:rPr>
          <w:rFonts w:ascii="Arial" w:eastAsia="Times New Roman" w:hAnsi="Arial" w:cs="Arial"/>
          <w:color w:val="000000"/>
          <w:kern w:val="28"/>
          <w:sz w:val="20"/>
          <w:szCs w:val="20"/>
          <w14:ligatures w14:val="none"/>
          <w14:cntxtAlts/>
        </w:rPr>
        <w:t>VT</w:t>
      </w:r>
      <w:r w:rsidRPr="00AB0A9E">
        <w:rPr>
          <w:rFonts w:ascii="Arial" w:eastAsia="Times New Roman" w:hAnsi="Arial" w:cs="Arial"/>
          <w:color w:val="000000"/>
          <w:spacing w:val="-12"/>
          <w:kern w:val="28"/>
          <w:sz w:val="20"/>
          <w:szCs w:val="20"/>
          <w14:ligatures w14:val="none"/>
          <w14:cntxtAlts/>
        </w:rPr>
        <w:t xml:space="preserve"> engages property stakeholders and urban wood professionals in support of a self-sustaining network to build sufficient long-term capacity. </w:t>
      </w:r>
    </w:p>
    <w:p w14:paraId="1D7DC28A" w14:textId="77777777" w:rsidR="001439F7" w:rsidRPr="001439F7" w:rsidRDefault="001439F7" w:rsidP="001439F7">
      <w:pPr>
        <w:widowControl w:val="0"/>
        <w:spacing w:before="63" w:after="120" w:line="256" w:lineRule="auto"/>
        <w:rPr>
          <w:rFonts w:ascii="Arial" w:eastAsia="Times New Roman" w:hAnsi="Arial" w:cs="Arial"/>
          <w:i/>
          <w:iCs/>
          <w:color w:val="000000"/>
          <w:spacing w:val="-12"/>
          <w:kern w:val="28"/>
          <w:sz w:val="20"/>
          <w:szCs w:val="20"/>
          <w14:ligatures w14:val="none"/>
          <w14:cntxtAlts/>
        </w:rPr>
      </w:pPr>
      <w:r w:rsidRPr="001439F7">
        <w:rPr>
          <w:rFonts w:ascii="Arial" w:eastAsia="Times New Roman" w:hAnsi="Arial" w:cs="Arial"/>
          <w:i/>
          <w:iCs/>
          <w:color w:val="000000"/>
          <w:spacing w:val="-12"/>
          <w:kern w:val="28"/>
          <w:sz w:val="20"/>
          <w:szCs w:val="20"/>
          <w14:ligatures w14:val="none"/>
          <w14:cntxtAlts/>
        </w:rPr>
        <w:t xml:space="preserve">A policy exists that I need to get from </w:t>
      </w:r>
      <w:proofErr w:type="gramStart"/>
      <w:r w:rsidRPr="001439F7">
        <w:rPr>
          <w:rFonts w:ascii="Arial" w:eastAsia="Times New Roman" w:hAnsi="Arial" w:cs="Arial"/>
          <w:i/>
          <w:iCs/>
          <w:color w:val="000000"/>
          <w:spacing w:val="-12"/>
          <w:kern w:val="28"/>
          <w:sz w:val="20"/>
          <w:szCs w:val="20"/>
          <w14:ligatures w14:val="none"/>
          <w14:cntxtAlts/>
        </w:rPr>
        <w:t>Jamie</w:t>
      </w:r>
      <w:proofErr w:type="gramEnd"/>
    </w:p>
    <w:p w14:paraId="7C9CDC0E" w14:textId="77777777" w:rsidR="001439F7" w:rsidRPr="001439F7" w:rsidRDefault="001439F7" w:rsidP="001439F7">
      <w:pPr>
        <w:widowControl w:val="0"/>
        <w:spacing w:before="63" w:after="120" w:line="256" w:lineRule="auto"/>
        <w:rPr>
          <w:rFonts w:ascii="Arial" w:eastAsia="Times New Roman" w:hAnsi="Arial" w:cs="Arial"/>
          <w:i/>
          <w:iCs/>
          <w:color w:val="000000"/>
          <w:kern w:val="28"/>
          <w:sz w:val="20"/>
          <w:szCs w:val="20"/>
          <w14:ligatures w14:val="none"/>
          <w14:cntxtAlts/>
        </w:rPr>
      </w:pPr>
      <w:r w:rsidRPr="001439F7">
        <w:rPr>
          <w:rFonts w:ascii="Arial" w:eastAsia="Times New Roman" w:hAnsi="Arial" w:cs="Arial"/>
          <w:i/>
          <w:iCs/>
          <w:color w:val="000000"/>
          <w:spacing w:val="-12"/>
          <w:kern w:val="28"/>
          <w:sz w:val="20"/>
          <w:szCs w:val="20"/>
          <w14:ligatures w14:val="none"/>
          <w14:cntxtAlts/>
        </w:rPr>
        <w:t xml:space="preserve">The Merry Tree sculpture is a great example of engaging stakeholders. This tree was </w:t>
      </w:r>
      <w:proofErr w:type="gramStart"/>
      <w:r w:rsidRPr="001439F7">
        <w:rPr>
          <w:rFonts w:ascii="Arial" w:eastAsia="Times New Roman" w:hAnsi="Arial" w:cs="Arial"/>
          <w:i/>
          <w:iCs/>
          <w:color w:val="000000"/>
          <w:spacing w:val="-12"/>
          <w:kern w:val="28"/>
          <w:sz w:val="20"/>
          <w:szCs w:val="20"/>
          <w14:ligatures w14:val="none"/>
          <w14:cntxtAlts/>
        </w:rPr>
        <w:t>made out of</w:t>
      </w:r>
      <w:proofErr w:type="gramEnd"/>
      <w:r w:rsidRPr="001439F7">
        <w:rPr>
          <w:rFonts w:ascii="Arial" w:eastAsia="Times New Roman" w:hAnsi="Arial" w:cs="Arial"/>
          <w:i/>
          <w:iCs/>
          <w:color w:val="000000"/>
          <w:spacing w:val="-12"/>
          <w:kern w:val="28"/>
          <w:sz w:val="20"/>
          <w:szCs w:val="20"/>
          <w14:ligatures w14:val="none"/>
          <w14:cntxtAlts/>
        </w:rPr>
        <w:t xml:space="preserve"> a tree that existed on Smithfield Plantation, a property that had a large slave population. This tree was an important gathering place for the enslaved people living on the residence and still holds great value to the descendants of the enslaved people who also valued this tree greatly. </w:t>
      </w:r>
      <w:proofErr w:type="gramStart"/>
      <w:r w:rsidRPr="001439F7">
        <w:rPr>
          <w:rFonts w:ascii="Arial" w:eastAsia="Times New Roman" w:hAnsi="Arial" w:cs="Arial"/>
          <w:i/>
          <w:iCs/>
          <w:color w:val="000000"/>
          <w:spacing w:val="-12"/>
          <w:kern w:val="28"/>
          <w:sz w:val="20"/>
          <w:szCs w:val="20"/>
          <w14:ligatures w14:val="none"/>
          <w14:cntxtAlts/>
        </w:rPr>
        <w:t>In order to</w:t>
      </w:r>
      <w:proofErr w:type="gramEnd"/>
      <w:r w:rsidRPr="001439F7">
        <w:rPr>
          <w:rFonts w:ascii="Arial" w:eastAsia="Times New Roman" w:hAnsi="Arial" w:cs="Arial"/>
          <w:i/>
          <w:iCs/>
          <w:color w:val="000000"/>
          <w:spacing w:val="-12"/>
          <w:kern w:val="28"/>
          <w:sz w:val="20"/>
          <w:szCs w:val="20"/>
          <w14:ligatures w14:val="none"/>
          <w14:cntxtAlts/>
        </w:rPr>
        <w:t xml:space="preserve"> preserve this important landmark and acknowledge the enslaved people who lived on and worked upon these lands, the remnant wood of this tree was turned into a sculpture and placed at the Duck Pond. More information on this project can be found in this </w:t>
      </w:r>
      <w:hyperlink r:id="rId119" w:history="1">
        <w:r w:rsidRPr="001439F7">
          <w:rPr>
            <w:rFonts w:ascii="Arial" w:eastAsia="Times New Roman" w:hAnsi="Arial" w:cs="Arial"/>
            <w:i/>
            <w:iCs/>
            <w:color w:val="085296"/>
            <w:spacing w:val="-12"/>
            <w:kern w:val="28"/>
            <w:sz w:val="20"/>
            <w:szCs w:val="20"/>
            <w:u w:val="single"/>
            <w14:ligatures w14:val="none"/>
            <w14:cntxtAlts/>
          </w:rPr>
          <w:t>video</w:t>
        </w:r>
      </w:hyperlink>
      <w:r w:rsidRPr="001439F7">
        <w:rPr>
          <w:rFonts w:ascii="Arial" w:eastAsia="Times New Roman" w:hAnsi="Arial" w:cs="Arial"/>
          <w:i/>
          <w:iCs/>
          <w:color w:val="000000"/>
          <w:spacing w:val="-12"/>
          <w:kern w:val="28"/>
          <w:sz w:val="20"/>
          <w:szCs w:val="20"/>
          <w14:ligatures w14:val="none"/>
          <w14:cntxtAlts/>
        </w:rPr>
        <w:t xml:space="preserve">. </w:t>
      </w:r>
    </w:p>
    <w:p w14:paraId="7A168AC8" w14:textId="5E903FD2" w:rsidR="00250147" w:rsidRPr="007228DA" w:rsidRDefault="00250147" w:rsidP="00250147">
      <w:pPr>
        <w:pStyle w:val="Default"/>
        <w:rPr>
          <w:rFonts w:ascii="Arial" w:hAnsi="Arial" w:cs="Arial"/>
          <w:sz w:val="20"/>
          <w:szCs w:val="20"/>
        </w:rPr>
      </w:pPr>
      <w:r w:rsidRPr="007228DA">
        <w:rPr>
          <w:rFonts w:ascii="Arial" w:hAnsi="Arial" w:cs="Arial"/>
          <w:sz w:val="20"/>
          <w:szCs w:val="20"/>
        </w:rPr>
        <w:t xml:space="preserve">Guidance: </w:t>
      </w:r>
      <w:r w:rsidR="005A282C">
        <w:rPr>
          <w:rFonts w:ascii="Arial" w:hAnsi="Arial" w:cs="Arial"/>
          <w:sz w:val="20"/>
          <w:szCs w:val="20"/>
        </w:rPr>
        <w:t>VT</w:t>
      </w:r>
      <w:r w:rsidRPr="007228DA">
        <w:rPr>
          <w:rFonts w:ascii="Arial" w:hAnsi="Arial" w:cs="Arial"/>
          <w:i/>
          <w:iCs/>
          <w:sz w:val="20"/>
          <w:szCs w:val="20"/>
        </w:rPr>
        <w:t xml:space="preserve"> </w:t>
      </w:r>
      <w:r w:rsidRPr="007228DA">
        <w:rPr>
          <w:rFonts w:ascii="Arial" w:hAnsi="Arial" w:cs="Arial"/>
          <w:sz w:val="20"/>
          <w:szCs w:val="20"/>
        </w:rPr>
        <w:t xml:space="preserve">facilitates community engagement with </w:t>
      </w:r>
      <w:r w:rsidRPr="007228DA">
        <w:rPr>
          <w:rFonts w:ascii="Arial" w:hAnsi="Arial" w:cs="Arial"/>
          <w:i/>
          <w:iCs/>
          <w:sz w:val="20"/>
          <w:szCs w:val="20"/>
        </w:rPr>
        <w:t xml:space="preserve">urban wood </w:t>
      </w:r>
      <w:r w:rsidRPr="007228DA">
        <w:rPr>
          <w:rFonts w:ascii="Arial" w:hAnsi="Arial" w:cs="Arial"/>
          <w:sz w:val="20"/>
          <w:szCs w:val="20"/>
        </w:rPr>
        <w:t xml:space="preserve">utilization. </w:t>
      </w:r>
    </w:p>
    <w:p w14:paraId="4DD70CD9" w14:textId="7D5E4CED" w:rsidR="00250147" w:rsidRPr="007228DA" w:rsidRDefault="00250147" w:rsidP="00250147">
      <w:pPr>
        <w:pStyle w:val="Default"/>
        <w:rPr>
          <w:rFonts w:ascii="Arial" w:hAnsi="Arial" w:cs="Arial"/>
          <w:color w:val="0562C1"/>
          <w:sz w:val="20"/>
          <w:szCs w:val="20"/>
        </w:rPr>
      </w:pPr>
      <w:r w:rsidRPr="007228DA">
        <w:rPr>
          <w:rFonts w:ascii="Arial" w:hAnsi="Arial" w:cs="Arial"/>
          <w:sz w:val="20"/>
          <w:szCs w:val="20"/>
        </w:rPr>
        <w:t xml:space="preserve">Urban Wood Network: </w:t>
      </w:r>
      <w:hyperlink r:id="rId120" w:history="1">
        <w:r w:rsidRPr="00977FA0">
          <w:rPr>
            <w:rStyle w:val="Hyperlink"/>
            <w:rFonts w:ascii="Arial" w:hAnsi="Arial" w:cs="Arial"/>
            <w:sz w:val="20"/>
            <w:szCs w:val="20"/>
          </w:rPr>
          <w:t>The Urban Wood Toolkit</w:t>
        </w:r>
      </w:hyperlink>
      <w:r w:rsidRPr="007228DA">
        <w:rPr>
          <w:rFonts w:ascii="Arial" w:hAnsi="Arial" w:cs="Arial"/>
          <w:color w:val="0562C1"/>
          <w:sz w:val="20"/>
          <w:szCs w:val="20"/>
        </w:rPr>
        <w:t xml:space="preserve"> </w:t>
      </w:r>
    </w:p>
    <w:p w14:paraId="4E14B3C7" w14:textId="7168319B" w:rsidR="00250147" w:rsidRPr="007228DA" w:rsidRDefault="00250147" w:rsidP="00250147">
      <w:pPr>
        <w:pStyle w:val="Default"/>
        <w:rPr>
          <w:rFonts w:ascii="Arial" w:hAnsi="Arial" w:cs="Arial"/>
          <w:color w:val="0562C1"/>
          <w:sz w:val="20"/>
          <w:szCs w:val="20"/>
        </w:rPr>
      </w:pPr>
      <w:r w:rsidRPr="007228DA">
        <w:rPr>
          <w:rFonts w:ascii="Arial" w:hAnsi="Arial" w:cs="Arial"/>
          <w:sz w:val="20"/>
          <w:szCs w:val="20"/>
        </w:rPr>
        <w:t xml:space="preserve">Urban Tree Alliance: </w:t>
      </w:r>
      <w:hyperlink r:id="rId121" w:history="1">
        <w:r w:rsidRPr="007E4CA8">
          <w:rPr>
            <w:rStyle w:val="Hyperlink"/>
            <w:rFonts w:ascii="Arial" w:hAnsi="Arial" w:cs="Arial"/>
            <w:sz w:val="20"/>
            <w:szCs w:val="20"/>
          </w:rPr>
          <w:t>Urban Wood Utilization</w:t>
        </w:r>
      </w:hyperlink>
      <w:r w:rsidRPr="007228DA">
        <w:rPr>
          <w:rFonts w:ascii="Arial" w:hAnsi="Arial" w:cs="Arial"/>
          <w:color w:val="0562C1"/>
          <w:sz w:val="20"/>
          <w:szCs w:val="20"/>
        </w:rPr>
        <w:t xml:space="preserve"> </w:t>
      </w:r>
    </w:p>
    <w:p w14:paraId="06A0CE7D" w14:textId="1C51158F" w:rsidR="001439F7" w:rsidRPr="007228DA" w:rsidRDefault="00250147" w:rsidP="00250147">
      <w:pPr>
        <w:widowControl w:val="0"/>
        <w:spacing w:after="120" w:line="285" w:lineRule="auto"/>
        <w:rPr>
          <w:rFonts w:ascii="Arial" w:eastAsia="Times New Roman" w:hAnsi="Arial" w:cs="Arial"/>
          <w:color w:val="000000"/>
          <w:kern w:val="28"/>
          <w:sz w:val="20"/>
          <w:szCs w:val="20"/>
          <w14:ligatures w14:val="none"/>
          <w14:cntxtAlts/>
        </w:rPr>
      </w:pPr>
      <w:r w:rsidRPr="007228DA">
        <w:rPr>
          <w:rFonts w:ascii="Arial" w:hAnsi="Arial" w:cs="Arial"/>
          <w:sz w:val="20"/>
          <w:szCs w:val="20"/>
        </w:rPr>
        <w:t xml:space="preserve">Vibrant Cities Lab: </w:t>
      </w:r>
      <w:hyperlink r:id="rId122" w:history="1">
        <w:r w:rsidRPr="007E4CA8">
          <w:rPr>
            <w:rStyle w:val="Hyperlink"/>
            <w:rFonts w:ascii="Arial" w:hAnsi="Arial" w:cs="Arial"/>
            <w:sz w:val="20"/>
            <w:szCs w:val="20"/>
          </w:rPr>
          <w:t>Urban Wood Reuse</w:t>
        </w:r>
      </w:hyperlink>
    </w:p>
    <w:p w14:paraId="1E8B74CB" w14:textId="4630F224" w:rsidR="005A282C" w:rsidRPr="005A282C" w:rsidRDefault="005A282C" w:rsidP="005A282C">
      <w:pPr>
        <w:pStyle w:val="Default"/>
        <w:rPr>
          <w:rFonts w:ascii="Arial" w:hAnsi="Arial" w:cs="Arial"/>
          <w:sz w:val="20"/>
          <w:szCs w:val="20"/>
        </w:rPr>
      </w:pPr>
      <w:r w:rsidRPr="005A282C">
        <w:rPr>
          <w:rFonts w:ascii="Arial" w:hAnsi="Arial" w:cs="Arial"/>
          <w:b/>
          <w:bCs/>
          <w:sz w:val="20"/>
          <w:szCs w:val="20"/>
        </w:rPr>
        <w:t xml:space="preserve">Indicator 12.3.1: </w:t>
      </w:r>
      <w:r>
        <w:rPr>
          <w:rFonts w:ascii="Arial" w:hAnsi="Arial" w:cs="Arial"/>
          <w:sz w:val="20"/>
          <w:szCs w:val="20"/>
        </w:rPr>
        <w:t>VT</w:t>
      </w:r>
      <w:r w:rsidRPr="005A282C">
        <w:rPr>
          <w:rFonts w:ascii="Arial" w:hAnsi="Arial" w:cs="Arial"/>
          <w:i/>
          <w:iCs/>
          <w:sz w:val="20"/>
          <w:szCs w:val="20"/>
        </w:rPr>
        <w:t xml:space="preserve"> </w:t>
      </w:r>
      <w:r w:rsidRPr="005A282C">
        <w:rPr>
          <w:rFonts w:ascii="Arial" w:hAnsi="Arial" w:cs="Arial"/>
          <w:sz w:val="20"/>
          <w:szCs w:val="20"/>
        </w:rPr>
        <w:t xml:space="preserve">participates in urban wood or community forest utilization arrangements and/or membership or participation in urban wood-use or community forest organizations. </w:t>
      </w:r>
    </w:p>
    <w:p w14:paraId="125D0112" w14:textId="77777777" w:rsidR="00D01023" w:rsidRDefault="00D01023" w:rsidP="00D01023">
      <w:pPr>
        <w:pStyle w:val="Default"/>
        <w:rPr>
          <w:sz w:val="22"/>
          <w:szCs w:val="22"/>
        </w:rPr>
      </w:pPr>
    </w:p>
    <w:p w14:paraId="52BA6A8E" w14:textId="24BC753B" w:rsidR="005A282C" w:rsidRPr="00887B57" w:rsidRDefault="00D01023" w:rsidP="00887B57">
      <w:pPr>
        <w:pStyle w:val="Default"/>
        <w:rPr>
          <w:rFonts w:ascii="Arial" w:hAnsi="Arial" w:cs="Arial"/>
          <w:sz w:val="20"/>
          <w:szCs w:val="20"/>
        </w:rPr>
      </w:pPr>
      <w:r w:rsidRPr="00D01023">
        <w:rPr>
          <w:rFonts w:ascii="Arial" w:hAnsi="Arial" w:cs="Arial"/>
          <w:sz w:val="20"/>
          <w:szCs w:val="20"/>
        </w:rPr>
        <w:t xml:space="preserve">Guidance: </w:t>
      </w:r>
      <w:r w:rsidRPr="00D01023">
        <w:rPr>
          <w:rFonts w:ascii="Arial" w:hAnsi="Arial" w:cs="Arial"/>
          <w:i/>
          <w:iCs/>
          <w:sz w:val="20"/>
          <w:szCs w:val="20"/>
        </w:rPr>
        <w:t xml:space="preserve">Urban wood </w:t>
      </w:r>
      <w:r w:rsidRPr="00D01023">
        <w:rPr>
          <w:rFonts w:ascii="Arial" w:hAnsi="Arial" w:cs="Arial"/>
          <w:sz w:val="20"/>
          <w:szCs w:val="20"/>
        </w:rPr>
        <w:t xml:space="preserve">professionals include arborists, tree care companies, wood processors, and manufacturers who follow </w:t>
      </w:r>
      <w:proofErr w:type="gramStart"/>
      <w:r w:rsidRPr="00D01023">
        <w:rPr>
          <w:rFonts w:ascii="Arial" w:hAnsi="Arial" w:cs="Arial"/>
          <w:sz w:val="20"/>
          <w:szCs w:val="20"/>
        </w:rPr>
        <w:t>best</w:t>
      </w:r>
      <w:proofErr w:type="gramEnd"/>
      <w:r w:rsidRPr="00D01023">
        <w:rPr>
          <w:rFonts w:ascii="Arial" w:hAnsi="Arial" w:cs="Arial"/>
          <w:sz w:val="20"/>
          <w:szCs w:val="20"/>
        </w:rPr>
        <w:t xml:space="preserve"> industry standards and </w:t>
      </w:r>
      <w:r w:rsidRPr="00D01023">
        <w:rPr>
          <w:rFonts w:ascii="Arial" w:hAnsi="Arial" w:cs="Arial"/>
          <w:i/>
          <w:iCs/>
          <w:sz w:val="20"/>
          <w:szCs w:val="20"/>
        </w:rPr>
        <w:t>practices</w:t>
      </w:r>
      <w:r w:rsidRPr="00D01023">
        <w:rPr>
          <w:rFonts w:ascii="Arial" w:hAnsi="Arial" w:cs="Arial"/>
          <w:sz w:val="20"/>
          <w:szCs w:val="20"/>
        </w:rPr>
        <w:t xml:space="preserve">. </w:t>
      </w:r>
      <w:r w:rsidR="00887B57" w:rsidRPr="00887B57">
        <w:rPr>
          <w:rFonts w:ascii="Arial" w:hAnsi="Arial" w:cs="Arial"/>
          <w:sz w:val="20"/>
          <w:szCs w:val="20"/>
        </w:rPr>
        <w:t>VT</w:t>
      </w:r>
      <w:r w:rsidRPr="00D01023">
        <w:rPr>
          <w:rFonts w:ascii="Arial" w:hAnsi="Arial" w:cs="Arial"/>
          <w:i/>
          <w:iCs/>
          <w:sz w:val="20"/>
          <w:szCs w:val="20"/>
        </w:rPr>
        <w:t xml:space="preserve"> </w:t>
      </w:r>
      <w:r w:rsidRPr="00D01023">
        <w:rPr>
          <w:rFonts w:ascii="Arial" w:hAnsi="Arial" w:cs="Arial"/>
          <w:sz w:val="20"/>
          <w:szCs w:val="20"/>
        </w:rPr>
        <w:t>could support local workforce development and vocational training opportunities in wood utilization.</w:t>
      </w:r>
    </w:p>
    <w:p w14:paraId="5195E884" w14:textId="77777777" w:rsidR="00C924B5" w:rsidRDefault="00C924B5" w:rsidP="00C924B5">
      <w:pPr>
        <w:pStyle w:val="Default"/>
      </w:pPr>
    </w:p>
    <w:p w14:paraId="7F05E6F1" w14:textId="044EA82F" w:rsidR="00C924B5" w:rsidRPr="00D15AD7" w:rsidRDefault="00C924B5" w:rsidP="00C924B5">
      <w:pPr>
        <w:pStyle w:val="Default"/>
        <w:rPr>
          <w:rFonts w:ascii="Arial" w:hAnsi="Arial" w:cs="Arial"/>
          <w:sz w:val="20"/>
          <w:szCs w:val="20"/>
        </w:rPr>
      </w:pPr>
      <w:r w:rsidRPr="00D15AD7">
        <w:rPr>
          <w:rFonts w:ascii="Arial" w:hAnsi="Arial" w:cs="Arial"/>
          <w:b/>
          <w:bCs/>
          <w:sz w:val="20"/>
          <w:szCs w:val="20"/>
        </w:rPr>
        <w:t xml:space="preserve">Indicator 12.3.2: </w:t>
      </w:r>
      <w:r w:rsidR="00D15AD7" w:rsidRPr="00D15AD7">
        <w:rPr>
          <w:rFonts w:ascii="Arial" w:hAnsi="Arial" w:cs="Arial"/>
          <w:sz w:val="20"/>
          <w:szCs w:val="20"/>
        </w:rPr>
        <w:t>VT</w:t>
      </w:r>
      <w:r w:rsidRPr="00D15AD7">
        <w:rPr>
          <w:rFonts w:ascii="Arial" w:hAnsi="Arial" w:cs="Arial"/>
          <w:i/>
          <w:iCs/>
          <w:sz w:val="20"/>
          <w:szCs w:val="20"/>
        </w:rPr>
        <w:t xml:space="preserve"> </w:t>
      </w:r>
      <w:r w:rsidRPr="00D15AD7">
        <w:rPr>
          <w:rFonts w:ascii="Arial" w:hAnsi="Arial" w:cs="Arial"/>
          <w:sz w:val="20"/>
          <w:szCs w:val="20"/>
        </w:rPr>
        <w:t xml:space="preserve">supports industry approved standards and/or chain-of-custody procedures or </w:t>
      </w:r>
      <w:r w:rsidRPr="00D15AD7">
        <w:rPr>
          <w:rFonts w:ascii="Arial" w:hAnsi="Arial" w:cs="Arial"/>
          <w:i/>
          <w:iCs/>
          <w:sz w:val="20"/>
          <w:szCs w:val="20"/>
        </w:rPr>
        <w:t>policies</w:t>
      </w:r>
      <w:r w:rsidRPr="00D15AD7">
        <w:rPr>
          <w:rFonts w:ascii="Arial" w:hAnsi="Arial" w:cs="Arial"/>
          <w:sz w:val="20"/>
          <w:szCs w:val="20"/>
        </w:rPr>
        <w:t xml:space="preserve">. </w:t>
      </w:r>
    </w:p>
    <w:p w14:paraId="6BD4846C" w14:textId="32592A7F" w:rsidR="00887B57" w:rsidRDefault="00D15AD7" w:rsidP="00216DBA">
      <w:pPr>
        <w:pStyle w:val="Default"/>
        <w:rPr>
          <w:rFonts w:ascii="Arial" w:hAnsi="Arial" w:cs="Arial"/>
          <w:color w:val="0562C1"/>
          <w:sz w:val="20"/>
          <w:szCs w:val="20"/>
        </w:rPr>
      </w:pPr>
      <w:r w:rsidRPr="00D15AD7">
        <w:rPr>
          <w:rFonts w:ascii="Arial" w:hAnsi="Arial" w:cs="Arial"/>
          <w:sz w:val="20"/>
          <w:szCs w:val="20"/>
        </w:rPr>
        <w:t>Guidance: VT</w:t>
      </w:r>
      <w:r w:rsidRPr="00D15AD7">
        <w:rPr>
          <w:rFonts w:ascii="Arial" w:hAnsi="Arial" w:cs="Arial"/>
          <w:i/>
          <w:iCs/>
          <w:sz w:val="20"/>
          <w:szCs w:val="20"/>
        </w:rPr>
        <w:t xml:space="preserve"> </w:t>
      </w:r>
      <w:r w:rsidRPr="00D15AD7">
        <w:rPr>
          <w:rFonts w:ascii="Arial" w:hAnsi="Arial" w:cs="Arial"/>
          <w:sz w:val="20"/>
          <w:szCs w:val="20"/>
        </w:rPr>
        <w:t xml:space="preserve">could follow the USRW Urban Wood Standards: </w:t>
      </w:r>
      <w:hyperlink r:id="rId123" w:history="1">
        <w:r w:rsidRPr="00216DBA">
          <w:rPr>
            <w:rStyle w:val="Hyperlink"/>
            <w:rFonts w:ascii="Arial" w:hAnsi="Arial" w:cs="Arial"/>
            <w:sz w:val="20"/>
            <w:szCs w:val="20"/>
          </w:rPr>
          <w:t xml:space="preserve">Urban Salvaged and Reclaimed Woods Inc. </w:t>
        </w:r>
      </w:hyperlink>
      <w:r w:rsidR="006B5AC8">
        <w:rPr>
          <w:rFonts w:ascii="Arial" w:hAnsi="Arial" w:cs="Arial"/>
          <w:color w:val="0562C1"/>
          <w:sz w:val="20"/>
          <w:szCs w:val="20"/>
        </w:rPr>
        <w:t xml:space="preserve">; </w:t>
      </w:r>
      <w:r w:rsidR="00216DBA">
        <w:rPr>
          <w:rFonts w:ascii="Arial" w:hAnsi="Arial" w:cs="Arial"/>
          <w:sz w:val="20"/>
          <w:szCs w:val="20"/>
        </w:rPr>
        <w:t>VT</w:t>
      </w:r>
      <w:r w:rsidRPr="00D15AD7">
        <w:rPr>
          <w:rFonts w:ascii="Arial" w:hAnsi="Arial" w:cs="Arial"/>
          <w:sz w:val="20"/>
          <w:szCs w:val="20"/>
        </w:rPr>
        <w:t xml:space="preserve"> could follow the </w:t>
      </w:r>
      <w:hyperlink r:id="rId124" w:history="1">
        <w:r w:rsidRPr="008D5BD0">
          <w:rPr>
            <w:rStyle w:val="Hyperlink"/>
            <w:rFonts w:ascii="Arial" w:hAnsi="Arial" w:cs="Arial"/>
            <w:sz w:val="20"/>
            <w:szCs w:val="20"/>
          </w:rPr>
          <w:t>SFI 2022 Chain of Custody Standard</w:t>
        </w:r>
      </w:hyperlink>
    </w:p>
    <w:p w14:paraId="0C9CB5D3" w14:textId="77777777" w:rsidR="008D5BD0" w:rsidRPr="00D15AD7" w:rsidRDefault="008D5BD0" w:rsidP="00216DBA">
      <w:pPr>
        <w:pStyle w:val="Default"/>
        <w:rPr>
          <w:rFonts w:ascii="Arial" w:eastAsia="Times New Roman" w:hAnsi="Arial" w:cs="Arial"/>
          <w:b/>
          <w:bCs/>
          <w:kern w:val="28"/>
          <w:sz w:val="20"/>
          <w:szCs w:val="20"/>
          <w14:ligatures w14:val="none"/>
          <w14:cntxtAlts/>
        </w:rPr>
      </w:pPr>
    </w:p>
    <w:p w14:paraId="6C63CBD1" w14:textId="6CEA192B" w:rsidR="009A7616" w:rsidRPr="00836190" w:rsidRDefault="009A7616" w:rsidP="001439F7">
      <w:pPr>
        <w:widowControl w:val="0"/>
        <w:spacing w:after="120" w:line="285" w:lineRule="auto"/>
        <w:rPr>
          <w:rFonts w:ascii="Arial" w:eastAsia="Times New Roman" w:hAnsi="Arial" w:cs="Arial"/>
          <w:b/>
          <w:bCs/>
          <w:color w:val="000000"/>
          <w:kern w:val="28"/>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13</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Communications</w:t>
      </w:r>
    </w:p>
    <w:p w14:paraId="4B8F04FD" w14:textId="77777777" w:rsidR="009A7616" w:rsidRPr="009A7616" w:rsidRDefault="009A7616" w:rsidP="00DC06A5">
      <w:pPr>
        <w:widowControl w:val="0"/>
        <w:spacing w:before="64" w:after="120" w:line="256" w:lineRule="auto"/>
        <w:ind w:right="89"/>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invest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utilize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effective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communications</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both</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internally</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externally</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support</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promote all aspects of the </w:t>
      </w:r>
      <w:r w:rsidRPr="009A7616">
        <w:rPr>
          <w:rFonts w:ascii="Arial" w:eastAsia="Times New Roman" w:hAnsi="Arial" w:cs="Arial"/>
          <w:i/>
          <w:iCs/>
          <w:color w:val="000000"/>
          <w:kern w:val="28"/>
          <w:sz w:val="20"/>
          <w:szCs w:val="20"/>
          <w14:ligatures w14:val="none"/>
          <w14:cntxtAlts/>
        </w:rPr>
        <w:t xml:space="preserve">urban forest </w:t>
      </w:r>
      <w:r w:rsidRPr="009A7616">
        <w:rPr>
          <w:rFonts w:ascii="Arial" w:eastAsia="Times New Roman" w:hAnsi="Arial" w:cs="Arial"/>
          <w:color w:val="000000"/>
          <w:kern w:val="28"/>
          <w:sz w:val="20"/>
          <w:szCs w:val="20"/>
          <w14:ligatures w14:val="none"/>
          <w14:cntxtAlts/>
        </w:rPr>
        <w:t xml:space="preserve">and </w:t>
      </w:r>
      <w:r w:rsidRPr="009A7616">
        <w:rPr>
          <w:rFonts w:ascii="Arial" w:eastAsia="Times New Roman" w:hAnsi="Arial" w:cs="Arial"/>
          <w:i/>
          <w:iCs/>
          <w:color w:val="000000"/>
          <w:kern w:val="28"/>
          <w:sz w:val="20"/>
          <w:szCs w:val="20"/>
          <w14:ligatures w14:val="none"/>
          <w14:cntxtAlts/>
        </w:rPr>
        <w:t>program</w:t>
      </w:r>
      <w:r w:rsidRPr="009A7616">
        <w:rPr>
          <w:rFonts w:ascii="Arial" w:eastAsia="Times New Roman" w:hAnsi="Arial" w:cs="Arial"/>
          <w:color w:val="000000"/>
          <w:kern w:val="28"/>
          <w:sz w:val="20"/>
          <w:szCs w:val="20"/>
          <w14:ligatures w14:val="none"/>
          <w14:cntxtAlts/>
        </w:rPr>
        <w:t>.</w:t>
      </w:r>
    </w:p>
    <w:p w14:paraId="2994ADE2" w14:textId="0BC2B70D" w:rsidR="009A7616" w:rsidRPr="009A7616" w:rsidRDefault="009A7616" w:rsidP="00DC06A5">
      <w:pPr>
        <w:pStyle w:val="BodyText"/>
        <w:widowControl w:val="0"/>
        <w:spacing w:before="63" w:line="256" w:lineRule="auto"/>
        <w:rPr>
          <w:rFonts w:ascii="Arial" w:eastAsia="Times New Roman" w:hAnsi="Arial" w:cs="Arial"/>
          <w:color w:val="000000"/>
          <w:spacing w:val="-11"/>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13.1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sidRPr="00CF6CBA">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has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communication</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strategy</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that</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includes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outreach, engagement, and education about </w:t>
      </w:r>
      <w:r w:rsidRPr="009A7616">
        <w:rPr>
          <w:rFonts w:ascii="Arial" w:eastAsia="Times New Roman" w:hAnsi="Arial" w:cs="Arial"/>
          <w:i/>
          <w:iCs/>
          <w:color w:val="000000"/>
          <w:kern w:val="28"/>
          <w:sz w:val="20"/>
          <w:szCs w:val="20"/>
          <w14:ligatures w14:val="none"/>
          <w14:cntxtAlts/>
        </w:rPr>
        <w:t xml:space="preserve">urban forests </w:t>
      </w:r>
      <w:r w:rsidRPr="009A7616">
        <w:rPr>
          <w:rFonts w:ascii="Arial" w:eastAsia="Times New Roman" w:hAnsi="Arial" w:cs="Arial"/>
          <w:color w:val="000000"/>
          <w:kern w:val="28"/>
          <w:sz w:val="20"/>
          <w:szCs w:val="20"/>
          <w14:ligatures w14:val="none"/>
          <w14:cntxtAlts/>
        </w:rPr>
        <w:t xml:space="preserve">and trees, the associated values and benefits, and the need for management and care. </w:t>
      </w:r>
    </w:p>
    <w:p w14:paraId="6D279A19" w14:textId="77777777" w:rsidR="006314A2" w:rsidRPr="006314A2" w:rsidRDefault="006314A2" w:rsidP="006314A2">
      <w:pPr>
        <w:widowControl w:val="0"/>
        <w:spacing w:before="63" w:after="120" w:line="256" w:lineRule="auto"/>
        <w:rPr>
          <w:rFonts w:ascii="Arial" w:eastAsia="Times New Roman" w:hAnsi="Arial" w:cs="Arial"/>
          <w:i/>
          <w:iCs/>
          <w:color w:val="000000"/>
          <w:kern w:val="28"/>
          <w:sz w:val="20"/>
          <w:szCs w:val="20"/>
          <w14:ligatures w14:val="none"/>
          <w14:cntxtAlts/>
        </w:rPr>
      </w:pPr>
      <w:r w:rsidRPr="006314A2">
        <w:rPr>
          <w:rFonts w:ascii="Arial" w:eastAsia="Times New Roman" w:hAnsi="Arial" w:cs="Arial"/>
          <w:i/>
          <w:iCs/>
          <w:color w:val="000000"/>
          <w:kern w:val="28"/>
          <w:sz w:val="20"/>
          <w:szCs w:val="20"/>
          <w14:ligatures w14:val="none"/>
          <w14:cntxtAlts/>
        </w:rPr>
        <w:t>Public engagement occurs through speaking engagements, media outreach, educational tree planting, public service events, and through other means, led by the Campus Arborist.</w:t>
      </w:r>
    </w:p>
    <w:p w14:paraId="3ED19962" w14:textId="0D3D3438" w:rsidR="00207CCA" w:rsidRPr="00207CCA" w:rsidRDefault="00207CCA" w:rsidP="00207CCA">
      <w:pPr>
        <w:pStyle w:val="Default"/>
        <w:rPr>
          <w:rFonts w:ascii="Arial" w:hAnsi="Arial" w:cs="Arial"/>
          <w:sz w:val="20"/>
          <w:szCs w:val="20"/>
        </w:rPr>
      </w:pPr>
      <w:r w:rsidRPr="00207CCA">
        <w:rPr>
          <w:rFonts w:ascii="Arial" w:hAnsi="Arial" w:cs="Arial"/>
          <w:b/>
          <w:bCs/>
          <w:sz w:val="20"/>
          <w:szCs w:val="20"/>
        </w:rPr>
        <w:t xml:space="preserve">Performance Measure 13.1: </w:t>
      </w:r>
      <w:r w:rsidRPr="00207CCA">
        <w:rPr>
          <w:rFonts w:ascii="Arial" w:hAnsi="Arial" w:cs="Arial"/>
          <w:sz w:val="20"/>
          <w:szCs w:val="20"/>
        </w:rPr>
        <w:t>VT</w:t>
      </w:r>
      <w:r w:rsidRPr="00207CCA">
        <w:rPr>
          <w:rFonts w:ascii="Arial" w:hAnsi="Arial" w:cs="Arial"/>
          <w:i/>
          <w:iCs/>
          <w:sz w:val="20"/>
          <w:szCs w:val="20"/>
        </w:rPr>
        <w:t xml:space="preserve"> </w:t>
      </w:r>
      <w:r w:rsidRPr="00207CCA">
        <w:rPr>
          <w:rFonts w:ascii="Arial" w:hAnsi="Arial" w:cs="Arial"/>
          <w:sz w:val="20"/>
          <w:szCs w:val="20"/>
        </w:rPr>
        <w:t xml:space="preserve">has a communication </w:t>
      </w:r>
      <w:r w:rsidRPr="00207CCA">
        <w:rPr>
          <w:rFonts w:ascii="Arial" w:hAnsi="Arial" w:cs="Arial"/>
          <w:i/>
          <w:iCs/>
          <w:sz w:val="20"/>
          <w:szCs w:val="20"/>
        </w:rPr>
        <w:t xml:space="preserve">strategy </w:t>
      </w:r>
      <w:r w:rsidRPr="00207CCA">
        <w:rPr>
          <w:rFonts w:ascii="Arial" w:hAnsi="Arial" w:cs="Arial"/>
          <w:sz w:val="20"/>
          <w:szCs w:val="20"/>
        </w:rPr>
        <w:t xml:space="preserve">that includes outreach, engagement, and education about </w:t>
      </w:r>
      <w:r w:rsidRPr="00207CCA">
        <w:rPr>
          <w:rFonts w:ascii="Arial" w:hAnsi="Arial" w:cs="Arial"/>
          <w:i/>
          <w:iCs/>
          <w:sz w:val="20"/>
          <w:szCs w:val="20"/>
        </w:rPr>
        <w:t xml:space="preserve">urban or community forests </w:t>
      </w:r>
      <w:r w:rsidRPr="00207CCA">
        <w:rPr>
          <w:rFonts w:ascii="Arial" w:hAnsi="Arial" w:cs="Arial"/>
          <w:sz w:val="20"/>
          <w:szCs w:val="20"/>
        </w:rPr>
        <w:t xml:space="preserve">and trees, the associated values and benefits, and the need for management and care. </w:t>
      </w:r>
    </w:p>
    <w:p w14:paraId="063A8847" w14:textId="01E45771" w:rsidR="00BA68C9" w:rsidRPr="00BA68C9" w:rsidRDefault="00492591" w:rsidP="006314A2">
      <w:pPr>
        <w:widowControl w:val="0"/>
        <w:spacing w:after="120" w:line="285" w:lineRule="auto"/>
        <w:rPr>
          <w:rFonts w:ascii="Arial" w:hAnsi="Arial" w:cs="Arial"/>
          <w:sz w:val="20"/>
          <w:szCs w:val="20"/>
        </w:rPr>
      </w:pPr>
      <w:r w:rsidRPr="00BA68C9">
        <w:rPr>
          <w:rFonts w:ascii="Arial" w:eastAsia="Times New Roman" w:hAnsi="Arial" w:cs="Arial"/>
          <w:color w:val="000000"/>
          <w:kern w:val="28"/>
          <w:sz w:val="20"/>
          <w:szCs w:val="20"/>
          <w14:ligatures w14:val="none"/>
          <w14:cntxtAlts/>
        </w:rPr>
        <w:t xml:space="preserve">Guidance: </w:t>
      </w:r>
      <w:r w:rsidR="00C05FBB">
        <w:rPr>
          <w:rFonts w:ascii="Arial" w:hAnsi="Arial" w:cs="Arial"/>
          <w:sz w:val="20"/>
          <w:szCs w:val="20"/>
        </w:rPr>
        <w:t>VT</w:t>
      </w:r>
      <w:r w:rsidRPr="00BA68C9">
        <w:rPr>
          <w:rFonts w:ascii="Arial" w:hAnsi="Arial" w:cs="Arial"/>
          <w:sz w:val="20"/>
          <w:szCs w:val="20"/>
        </w:rPr>
        <w:t xml:space="preserve"> could collaborate with </w:t>
      </w:r>
      <w:hyperlink r:id="rId125" w:history="1">
        <w:r w:rsidRPr="00BA68C9">
          <w:rPr>
            <w:rStyle w:val="Hyperlink"/>
            <w:rFonts w:ascii="Arial" w:hAnsi="Arial" w:cs="Arial"/>
            <w:sz w:val="20"/>
            <w:szCs w:val="20"/>
          </w:rPr>
          <w:t>SFI Implementation Committees</w:t>
        </w:r>
      </w:hyperlink>
      <w:r w:rsidRPr="00BA68C9">
        <w:rPr>
          <w:rFonts w:ascii="Arial" w:hAnsi="Arial" w:cs="Arial"/>
          <w:color w:val="0562C1"/>
          <w:sz w:val="20"/>
          <w:szCs w:val="20"/>
        </w:rPr>
        <w:t xml:space="preserve"> </w:t>
      </w:r>
      <w:r w:rsidRPr="00BA68C9">
        <w:rPr>
          <w:rFonts w:ascii="Arial" w:hAnsi="Arial" w:cs="Arial"/>
          <w:sz w:val="20"/>
          <w:szCs w:val="20"/>
        </w:rPr>
        <w:t xml:space="preserve">or </w:t>
      </w:r>
      <w:hyperlink r:id="rId126" w:history="1">
        <w:r w:rsidRPr="005A6D1F">
          <w:rPr>
            <w:rStyle w:val="Hyperlink"/>
            <w:rFonts w:ascii="Arial" w:hAnsi="Arial" w:cs="Arial"/>
            <w:sz w:val="20"/>
            <w:szCs w:val="20"/>
          </w:rPr>
          <w:t>International Society of Arboriculture chapters, professional affiliates, or associate organizations</w:t>
        </w:r>
      </w:hyperlink>
      <w:r w:rsidRPr="00BA68C9">
        <w:rPr>
          <w:rFonts w:ascii="Arial" w:hAnsi="Arial" w:cs="Arial"/>
          <w:color w:val="0562C1"/>
          <w:sz w:val="20"/>
          <w:szCs w:val="20"/>
        </w:rPr>
        <w:t xml:space="preserve"> </w:t>
      </w:r>
      <w:r w:rsidRPr="00BA68C9">
        <w:rPr>
          <w:rFonts w:ascii="Arial" w:hAnsi="Arial" w:cs="Arial"/>
          <w:sz w:val="20"/>
          <w:szCs w:val="20"/>
        </w:rPr>
        <w:t xml:space="preserve">for outreach, engagement, and </w:t>
      </w:r>
      <w:r w:rsidRPr="00BA68C9">
        <w:rPr>
          <w:rFonts w:ascii="Arial" w:hAnsi="Arial" w:cs="Arial"/>
          <w:sz w:val="20"/>
          <w:szCs w:val="20"/>
        </w:rPr>
        <w:lastRenderedPageBreak/>
        <w:t>education.</w:t>
      </w:r>
      <w:r w:rsidR="00BA68C9" w:rsidRPr="00BA68C9">
        <w:rPr>
          <w:rFonts w:ascii="Arial" w:hAnsi="Arial" w:cs="Arial"/>
          <w:sz w:val="20"/>
          <w:szCs w:val="20"/>
        </w:rPr>
        <w:t xml:space="preserve"> </w:t>
      </w:r>
    </w:p>
    <w:p w14:paraId="6242FD11" w14:textId="3C41D7AA" w:rsidR="00836190" w:rsidRDefault="00BA68C9" w:rsidP="006314A2">
      <w:pPr>
        <w:widowControl w:val="0"/>
        <w:spacing w:after="120" w:line="285" w:lineRule="auto"/>
        <w:rPr>
          <w:rFonts w:ascii="Arial" w:hAnsi="Arial" w:cs="Arial"/>
          <w:color w:val="0562C1"/>
          <w:sz w:val="20"/>
          <w:szCs w:val="20"/>
        </w:rPr>
      </w:pPr>
      <w:r w:rsidRPr="00BA68C9">
        <w:rPr>
          <w:rFonts w:ascii="Arial" w:hAnsi="Arial" w:cs="Arial"/>
          <w:sz w:val="20"/>
          <w:szCs w:val="20"/>
        </w:rPr>
        <w:t xml:space="preserve">City of Seattle </w:t>
      </w:r>
      <w:hyperlink r:id="rId127" w:history="1">
        <w:r w:rsidRPr="000F4104">
          <w:rPr>
            <w:rStyle w:val="Hyperlink"/>
            <w:rFonts w:ascii="Arial" w:hAnsi="Arial" w:cs="Arial"/>
            <w:sz w:val="20"/>
            <w:szCs w:val="20"/>
          </w:rPr>
          <w:t>Urban Forestry Communication Toolkit</w:t>
        </w:r>
      </w:hyperlink>
    </w:p>
    <w:p w14:paraId="4F7CAE80" w14:textId="0D87DA6E" w:rsidR="00C05FBB" w:rsidRPr="00C05FBB" w:rsidRDefault="00C05FBB" w:rsidP="00C05FBB">
      <w:pPr>
        <w:pStyle w:val="Default"/>
        <w:rPr>
          <w:rFonts w:ascii="Arial" w:hAnsi="Arial" w:cs="Arial"/>
          <w:sz w:val="20"/>
          <w:szCs w:val="20"/>
        </w:rPr>
      </w:pPr>
      <w:r w:rsidRPr="00C05FBB">
        <w:rPr>
          <w:rFonts w:ascii="Arial" w:hAnsi="Arial" w:cs="Arial"/>
          <w:b/>
          <w:bCs/>
          <w:sz w:val="20"/>
          <w:szCs w:val="20"/>
        </w:rPr>
        <w:t xml:space="preserve">Indicator 13.1.1: </w:t>
      </w:r>
      <w:r>
        <w:rPr>
          <w:rFonts w:ascii="Arial" w:hAnsi="Arial" w:cs="Arial"/>
          <w:sz w:val="20"/>
          <w:szCs w:val="20"/>
        </w:rPr>
        <w:t>VT</w:t>
      </w:r>
      <w:r w:rsidRPr="00C05FBB">
        <w:rPr>
          <w:rFonts w:ascii="Arial" w:hAnsi="Arial" w:cs="Arial"/>
          <w:i/>
          <w:iCs/>
          <w:sz w:val="20"/>
          <w:szCs w:val="20"/>
        </w:rPr>
        <w:t xml:space="preserve"> </w:t>
      </w:r>
      <w:r w:rsidRPr="00C05FBB">
        <w:rPr>
          <w:rFonts w:ascii="Arial" w:hAnsi="Arial" w:cs="Arial"/>
          <w:sz w:val="20"/>
          <w:szCs w:val="20"/>
        </w:rPr>
        <w:t xml:space="preserve">prioritizes two-way and diverse communication. </w:t>
      </w:r>
    </w:p>
    <w:p w14:paraId="44C86A4E" w14:textId="77777777" w:rsidR="00776C0A" w:rsidRDefault="00776C0A" w:rsidP="000E5F9B">
      <w:pPr>
        <w:pStyle w:val="Default"/>
        <w:rPr>
          <w:rFonts w:ascii="Arial" w:hAnsi="Arial" w:cs="Arial"/>
          <w:sz w:val="20"/>
          <w:szCs w:val="20"/>
        </w:rPr>
      </w:pPr>
    </w:p>
    <w:p w14:paraId="7DFE442C" w14:textId="38A2489C" w:rsidR="00C05FBB" w:rsidRDefault="000E5F9B" w:rsidP="000E5F9B">
      <w:pPr>
        <w:pStyle w:val="Default"/>
        <w:rPr>
          <w:rFonts w:ascii="Arial" w:hAnsi="Arial" w:cs="Arial"/>
          <w:color w:val="0562C1"/>
          <w:sz w:val="20"/>
          <w:szCs w:val="20"/>
        </w:rPr>
      </w:pPr>
      <w:r w:rsidRPr="000E5F9B">
        <w:rPr>
          <w:rFonts w:ascii="Arial" w:hAnsi="Arial" w:cs="Arial"/>
          <w:sz w:val="20"/>
          <w:szCs w:val="20"/>
        </w:rPr>
        <w:t xml:space="preserve">Guidance: Tree Canada: </w:t>
      </w:r>
      <w:hyperlink r:id="rId128" w:history="1">
        <w:r w:rsidRPr="00DA2037">
          <w:rPr>
            <w:rStyle w:val="Hyperlink"/>
            <w:rFonts w:ascii="Arial" w:hAnsi="Arial" w:cs="Arial"/>
            <w:sz w:val="20"/>
            <w:szCs w:val="20"/>
          </w:rPr>
          <w:t>Considering Diversity, Social Inclusion, and Equity through Urban Forest Collaborations</w:t>
        </w:r>
      </w:hyperlink>
    </w:p>
    <w:p w14:paraId="791D2636" w14:textId="77777777" w:rsidR="00776C0A" w:rsidRDefault="00776C0A" w:rsidP="00776C0A">
      <w:pPr>
        <w:pStyle w:val="Default"/>
      </w:pPr>
    </w:p>
    <w:p w14:paraId="5337E347" w14:textId="77777777" w:rsidR="00776C0A" w:rsidRDefault="00776C0A" w:rsidP="00776C0A">
      <w:pPr>
        <w:pStyle w:val="Default"/>
        <w:rPr>
          <w:rFonts w:ascii="Arial" w:hAnsi="Arial" w:cs="Arial"/>
          <w:sz w:val="20"/>
          <w:szCs w:val="20"/>
        </w:rPr>
      </w:pPr>
      <w:r w:rsidRPr="00776C0A">
        <w:rPr>
          <w:rFonts w:ascii="Arial" w:hAnsi="Arial" w:cs="Arial"/>
          <w:b/>
          <w:bCs/>
          <w:sz w:val="20"/>
          <w:szCs w:val="20"/>
        </w:rPr>
        <w:t xml:space="preserve">Indicator 13.1.2: </w:t>
      </w:r>
      <w:r w:rsidRPr="00776C0A">
        <w:rPr>
          <w:rFonts w:ascii="Arial" w:hAnsi="Arial" w:cs="Arial"/>
          <w:sz w:val="20"/>
          <w:szCs w:val="20"/>
        </w:rPr>
        <w:t>VT</w:t>
      </w:r>
      <w:r w:rsidRPr="00776C0A">
        <w:rPr>
          <w:rFonts w:ascii="Arial" w:hAnsi="Arial" w:cs="Arial"/>
          <w:i/>
          <w:iCs/>
          <w:sz w:val="20"/>
          <w:szCs w:val="20"/>
        </w:rPr>
        <w:t xml:space="preserve"> </w:t>
      </w:r>
      <w:r w:rsidRPr="00776C0A">
        <w:rPr>
          <w:rFonts w:ascii="Arial" w:hAnsi="Arial" w:cs="Arial"/>
          <w:sz w:val="20"/>
          <w:szCs w:val="20"/>
        </w:rPr>
        <w:t xml:space="preserve">utilizes multiple methods of shareable and accessible information about the </w:t>
      </w:r>
      <w:r w:rsidRPr="00776C0A">
        <w:rPr>
          <w:rFonts w:ascii="Arial" w:hAnsi="Arial" w:cs="Arial"/>
          <w:i/>
          <w:iCs/>
          <w:sz w:val="20"/>
          <w:szCs w:val="20"/>
        </w:rPr>
        <w:t xml:space="preserve">urban or community forest, </w:t>
      </w:r>
      <w:r w:rsidRPr="00776C0A">
        <w:rPr>
          <w:rFonts w:ascii="Arial" w:hAnsi="Arial" w:cs="Arial"/>
          <w:sz w:val="20"/>
          <w:szCs w:val="20"/>
        </w:rPr>
        <w:t xml:space="preserve">communicating about policies and who is responsible for them, with contact information. </w:t>
      </w:r>
    </w:p>
    <w:p w14:paraId="6E4FE79E" w14:textId="2A4FC883" w:rsidR="00776C0A" w:rsidRPr="00776C0A" w:rsidRDefault="00776C0A" w:rsidP="00776C0A">
      <w:pPr>
        <w:pStyle w:val="Default"/>
        <w:rPr>
          <w:rFonts w:ascii="Arial" w:hAnsi="Arial" w:cs="Arial"/>
          <w:sz w:val="20"/>
          <w:szCs w:val="20"/>
        </w:rPr>
      </w:pPr>
      <w:r w:rsidRPr="00776C0A">
        <w:rPr>
          <w:rFonts w:ascii="Arial" w:hAnsi="Arial" w:cs="Arial"/>
          <w:sz w:val="20"/>
          <w:szCs w:val="20"/>
        </w:rPr>
        <w:t xml:space="preserve">Guidance: Cities 4 Forests: </w:t>
      </w:r>
      <w:r w:rsidRPr="00776C0A">
        <w:rPr>
          <w:rFonts w:ascii="Arial" w:hAnsi="Arial" w:cs="Arial"/>
          <w:color w:val="0921D0"/>
          <w:sz w:val="20"/>
          <w:szCs w:val="20"/>
        </w:rPr>
        <w:t>Urban Forests for Healthier Cities Learning Guide</w:t>
      </w:r>
    </w:p>
    <w:p w14:paraId="176CC67B" w14:textId="77777777" w:rsidR="007C29FC" w:rsidRDefault="007C29FC" w:rsidP="007C29FC">
      <w:pPr>
        <w:pStyle w:val="Default"/>
        <w:rPr>
          <w:rFonts w:ascii="Arial" w:hAnsi="Arial" w:cs="Arial"/>
          <w:b/>
          <w:bCs/>
          <w:sz w:val="20"/>
          <w:szCs w:val="20"/>
        </w:rPr>
      </w:pPr>
    </w:p>
    <w:p w14:paraId="075A25B1" w14:textId="29896823" w:rsidR="007C29FC" w:rsidRPr="00790F57" w:rsidRDefault="007C29FC" w:rsidP="007C29FC">
      <w:pPr>
        <w:pStyle w:val="Default"/>
        <w:rPr>
          <w:rFonts w:ascii="Arial" w:hAnsi="Arial" w:cs="Arial"/>
          <w:sz w:val="20"/>
          <w:szCs w:val="20"/>
        </w:rPr>
      </w:pPr>
      <w:r w:rsidRPr="00790F57">
        <w:rPr>
          <w:rFonts w:ascii="Arial" w:hAnsi="Arial" w:cs="Arial"/>
          <w:b/>
          <w:bCs/>
          <w:sz w:val="20"/>
          <w:szCs w:val="20"/>
        </w:rPr>
        <w:t xml:space="preserve">Indicator 13.1.3: </w:t>
      </w:r>
      <w:r w:rsidRPr="00790F57">
        <w:rPr>
          <w:rFonts w:ascii="Arial" w:hAnsi="Arial" w:cs="Arial"/>
          <w:sz w:val="20"/>
          <w:szCs w:val="20"/>
        </w:rPr>
        <w:t>VT</w:t>
      </w:r>
      <w:r w:rsidRPr="00790F57">
        <w:rPr>
          <w:rFonts w:ascii="Arial" w:hAnsi="Arial" w:cs="Arial"/>
          <w:i/>
          <w:iCs/>
          <w:sz w:val="20"/>
          <w:szCs w:val="20"/>
        </w:rPr>
        <w:t xml:space="preserve"> </w:t>
      </w:r>
      <w:r w:rsidRPr="00790F57">
        <w:rPr>
          <w:rFonts w:ascii="Arial" w:hAnsi="Arial" w:cs="Arial"/>
          <w:sz w:val="20"/>
          <w:szCs w:val="20"/>
        </w:rPr>
        <w:t xml:space="preserve">annually evaluates the effectiveness of communication efforts and adjusts as needed. </w:t>
      </w:r>
    </w:p>
    <w:p w14:paraId="28649BA5" w14:textId="77777777" w:rsidR="007C29FC" w:rsidRPr="00790F57" w:rsidRDefault="007C29FC" w:rsidP="007C29FC">
      <w:pPr>
        <w:pStyle w:val="Default"/>
        <w:rPr>
          <w:rFonts w:ascii="Arial" w:eastAsia="Times New Roman" w:hAnsi="Arial" w:cs="Arial"/>
          <w:b/>
          <w:bCs/>
          <w:kern w:val="28"/>
          <w:sz w:val="20"/>
          <w:szCs w:val="20"/>
          <w14:ligatures w14:val="none"/>
          <w14:cntxtAlts/>
        </w:rPr>
      </w:pPr>
      <w:r w:rsidRPr="00790F57">
        <w:rPr>
          <w:rFonts w:ascii="Arial" w:hAnsi="Arial" w:cs="Arial"/>
          <w:sz w:val="20"/>
          <w:szCs w:val="20"/>
        </w:rPr>
        <w:t xml:space="preserve">Guidance: </w:t>
      </w:r>
      <w:r w:rsidRPr="00790F57">
        <w:rPr>
          <w:rFonts w:ascii="Arial" w:hAnsi="Arial" w:cs="Arial"/>
          <w:i/>
          <w:iCs/>
          <w:sz w:val="20"/>
          <w:szCs w:val="20"/>
        </w:rPr>
        <w:t xml:space="preserve">Organization </w:t>
      </w:r>
      <w:r w:rsidRPr="00790F57">
        <w:rPr>
          <w:rFonts w:ascii="Arial" w:hAnsi="Arial" w:cs="Arial"/>
          <w:sz w:val="20"/>
          <w:szCs w:val="20"/>
        </w:rPr>
        <w:t>could follow a procedure like the City of Austin, Texas</w:t>
      </w:r>
      <w:hyperlink r:id="rId129" w:history="1">
        <w:r w:rsidRPr="003A131F">
          <w:rPr>
            <w:rStyle w:val="Hyperlink"/>
            <w:rFonts w:ascii="Arial" w:hAnsi="Arial" w:cs="Arial"/>
            <w:sz w:val="20"/>
            <w:szCs w:val="20"/>
          </w:rPr>
          <w:t xml:space="preserve"> Urban Forestry public engagement process report.</w:t>
        </w:r>
      </w:hyperlink>
    </w:p>
    <w:p w14:paraId="74C4F23C" w14:textId="77777777" w:rsidR="00DA2037" w:rsidRPr="000E5F9B" w:rsidRDefault="00DA2037" w:rsidP="000E5F9B">
      <w:pPr>
        <w:pStyle w:val="Default"/>
        <w:rPr>
          <w:rFonts w:ascii="Arial" w:eastAsia="Times New Roman" w:hAnsi="Arial" w:cs="Arial"/>
          <w:kern w:val="28"/>
          <w:sz w:val="20"/>
          <w:szCs w:val="20"/>
          <w14:ligatures w14:val="none"/>
          <w14:cntxtAlts/>
        </w:rPr>
      </w:pPr>
    </w:p>
    <w:p w14:paraId="3C910931" w14:textId="2D92212B"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13.2</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C29FC">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invests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urban</w:t>
      </w:r>
      <w:r w:rsidRPr="009A7616">
        <w:rPr>
          <w:rFonts w:ascii="Arial" w:eastAsia="Times New Roman" w:hAnsi="Arial" w:cs="Arial"/>
          <w:i/>
          <w:iCs/>
          <w:color w:val="000000"/>
          <w:spacing w:val="-6"/>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forest</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6"/>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tree-related communication efforts. </w:t>
      </w:r>
    </w:p>
    <w:p w14:paraId="231A72E5" w14:textId="77777777" w:rsidR="009A7616" w:rsidRPr="009A7616" w:rsidRDefault="009A7616" w:rsidP="00DC06A5">
      <w:pPr>
        <w:widowControl w:val="0"/>
        <w:spacing w:before="63" w:after="120" w:line="256" w:lineRule="auto"/>
        <w:rPr>
          <w:rFonts w:ascii="Arial" w:eastAsia="Times New Roman" w:hAnsi="Arial" w:cs="Arial"/>
          <w:i/>
          <w:iCs/>
          <w:color w:val="000000"/>
          <w:kern w:val="28"/>
          <w:sz w:val="20"/>
          <w:szCs w:val="20"/>
          <w14:ligatures w14:val="none"/>
          <w14:cntxtAlts/>
        </w:rPr>
      </w:pPr>
      <w:r w:rsidRPr="009A7616">
        <w:rPr>
          <w:rFonts w:ascii="Arial" w:eastAsia="Times New Roman" w:hAnsi="Arial" w:cs="Arial"/>
          <w:i/>
          <w:iCs/>
          <w:color w:val="000000"/>
          <w:kern w:val="28"/>
          <w:sz w:val="20"/>
          <w:szCs w:val="20"/>
          <w14:ligatures w14:val="none"/>
          <w14:cntxtAlts/>
        </w:rPr>
        <w:t>Public engagement occurs through speaking engagements, media outreach, educational tree planting, public service events, and through other means, conducted by the campus arborist.</w:t>
      </w:r>
    </w:p>
    <w:p w14:paraId="27B0C19D" w14:textId="77777777" w:rsidR="00440021" w:rsidRPr="00440021" w:rsidRDefault="00440021" w:rsidP="00440021">
      <w:pPr>
        <w:pStyle w:val="Default"/>
        <w:rPr>
          <w:rFonts w:ascii="Arial" w:hAnsi="Arial" w:cs="Arial"/>
          <w:sz w:val="20"/>
          <w:szCs w:val="20"/>
        </w:rPr>
      </w:pPr>
      <w:r w:rsidRPr="00440021">
        <w:rPr>
          <w:rFonts w:ascii="Arial" w:hAnsi="Arial" w:cs="Arial"/>
          <w:b/>
          <w:bCs/>
          <w:sz w:val="20"/>
          <w:szCs w:val="20"/>
        </w:rPr>
        <w:t xml:space="preserve">Indicator 13.2.1: </w:t>
      </w:r>
      <w:r w:rsidRPr="00440021">
        <w:rPr>
          <w:rFonts w:ascii="Arial" w:hAnsi="Arial" w:cs="Arial"/>
          <w:i/>
          <w:iCs/>
          <w:sz w:val="20"/>
          <w:szCs w:val="20"/>
        </w:rPr>
        <w:t xml:space="preserve">Organization </w:t>
      </w:r>
      <w:r w:rsidRPr="00440021">
        <w:rPr>
          <w:rFonts w:ascii="Arial" w:hAnsi="Arial" w:cs="Arial"/>
          <w:sz w:val="20"/>
          <w:szCs w:val="20"/>
        </w:rPr>
        <w:t xml:space="preserve">implements a communication </w:t>
      </w:r>
      <w:r w:rsidRPr="00440021">
        <w:rPr>
          <w:rFonts w:ascii="Arial" w:hAnsi="Arial" w:cs="Arial"/>
          <w:i/>
          <w:iCs/>
          <w:sz w:val="20"/>
          <w:szCs w:val="20"/>
        </w:rPr>
        <w:t xml:space="preserve">strategy </w:t>
      </w:r>
      <w:r w:rsidRPr="00440021">
        <w:rPr>
          <w:rFonts w:ascii="Arial" w:hAnsi="Arial" w:cs="Arial"/>
          <w:sz w:val="20"/>
          <w:szCs w:val="20"/>
        </w:rPr>
        <w:t xml:space="preserve">and shares its accomplishments internally and externally. </w:t>
      </w:r>
    </w:p>
    <w:p w14:paraId="7E954AC5" w14:textId="0173CD0A" w:rsidR="00440021" w:rsidRPr="00440021" w:rsidRDefault="00440021" w:rsidP="00440021">
      <w:pPr>
        <w:pStyle w:val="Default"/>
        <w:rPr>
          <w:rFonts w:ascii="Arial" w:hAnsi="Arial" w:cs="Arial"/>
          <w:sz w:val="20"/>
          <w:szCs w:val="20"/>
        </w:rPr>
      </w:pPr>
      <w:r w:rsidRPr="00440021">
        <w:rPr>
          <w:rFonts w:ascii="Arial" w:hAnsi="Arial" w:cs="Arial"/>
          <w:sz w:val="20"/>
          <w:szCs w:val="20"/>
        </w:rPr>
        <w:t xml:space="preserve">Guidance: The State of Missouri‘s </w:t>
      </w:r>
      <w:hyperlink r:id="rId130" w:history="1">
        <w:r w:rsidRPr="00F50522">
          <w:rPr>
            <w:rStyle w:val="Hyperlink"/>
            <w:rFonts w:ascii="Arial" w:hAnsi="Arial" w:cs="Arial"/>
            <w:sz w:val="20"/>
            <w:szCs w:val="20"/>
          </w:rPr>
          <w:t>Trees Work campaign</w:t>
        </w:r>
      </w:hyperlink>
    </w:p>
    <w:p w14:paraId="1C11240D" w14:textId="77777777" w:rsidR="00790F57" w:rsidRDefault="00790F57" w:rsidP="00DC06A5">
      <w:pPr>
        <w:widowControl w:val="0"/>
        <w:spacing w:before="1"/>
        <w:rPr>
          <w:rFonts w:ascii="Arial" w:eastAsia="Times New Roman" w:hAnsi="Arial" w:cs="Arial"/>
          <w:b/>
          <w:bCs/>
          <w:color w:val="000000"/>
          <w:kern w:val="28"/>
          <w14:ligatures w14:val="none"/>
          <w14:cntxtAlts/>
        </w:rPr>
      </w:pPr>
    </w:p>
    <w:p w14:paraId="69C08DFF" w14:textId="48B9D445" w:rsidR="009A7616" w:rsidRPr="00836190" w:rsidRDefault="009A7616" w:rsidP="00DC06A5">
      <w:pPr>
        <w:widowControl w:val="0"/>
        <w:spacing w:before="1"/>
        <w:rPr>
          <w:rFonts w:ascii="Arial" w:eastAsia="Times New Roman" w:hAnsi="Arial" w:cs="Arial"/>
          <w:b/>
          <w:bCs/>
          <w:color w:val="000000"/>
          <w:kern w:val="28"/>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14</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Research, Science, and Technology</w:t>
      </w:r>
    </w:p>
    <w:p w14:paraId="1B145A90" w14:textId="77777777" w:rsidR="009A7616" w:rsidRPr="009A7616" w:rsidRDefault="009A7616" w:rsidP="00DC06A5">
      <w:pPr>
        <w:widowControl w:val="0"/>
        <w:spacing w:before="63" w:after="120" w:line="256" w:lineRule="auto"/>
        <w:ind w:right="89"/>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invest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utilize,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promote,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research,</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science,</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technology</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that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supports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sustainable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resource </w:t>
      </w:r>
      <w:r w:rsidRPr="009A7616">
        <w:rPr>
          <w:rFonts w:ascii="Arial" w:eastAsia="Times New Roman" w:hAnsi="Arial" w:cs="Arial"/>
          <w:color w:val="000000"/>
          <w:spacing w:val="-2"/>
          <w:kern w:val="28"/>
          <w:sz w:val="20"/>
          <w:szCs w:val="20"/>
          <w14:ligatures w14:val="none"/>
          <w14:cntxtAlts/>
        </w:rPr>
        <w:t>management.</w:t>
      </w:r>
    </w:p>
    <w:p w14:paraId="1A429C39" w14:textId="29E35FB2"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14.1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sidRPr="005F6E75">
        <w:rPr>
          <w:rFonts w:ascii="Arial" w:eastAsia="Times New Roman" w:hAnsi="Arial" w:cs="Arial"/>
          <w:color w:val="000000"/>
          <w:kern w:val="28"/>
          <w:sz w:val="20"/>
          <w:szCs w:val="20"/>
          <w14:ligatures w14:val="none"/>
          <w14:cntxtAlts/>
        </w:rPr>
        <w:t>VT</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has</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a</w:t>
      </w:r>
      <w:r w:rsidRPr="005F6E75">
        <w:rPr>
          <w:rFonts w:ascii="Arial" w:eastAsia="Times New Roman" w:hAnsi="Arial" w:cs="Arial"/>
          <w:color w:val="000000"/>
          <w:spacing w:val="-2"/>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strategy</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for</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staying</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informed</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about</w:t>
      </w:r>
      <w:r w:rsidRPr="005F6E75">
        <w:rPr>
          <w:rFonts w:ascii="Arial" w:eastAsia="Times New Roman" w:hAnsi="Arial" w:cs="Arial"/>
          <w:color w:val="000000"/>
          <w:spacing w:val="-4"/>
          <w:kern w:val="28"/>
          <w:sz w:val="20"/>
          <w:szCs w:val="20"/>
          <w14:ligatures w14:val="none"/>
          <w14:cntxtAlts/>
        </w:rPr>
        <w:t xml:space="preserve"> </w:t>
      </w:r>
      <w:r w:rsidRPr="005F6E75">
        <w:rPr>
          <w:rFonts w:ascii="Arial" w:eastAsia="Times New Roman" w:hAnsi="Arial" w:cs="Arial"/>
          <w:color w:val="000000"/>
          <w:kern w:val="28"/>
          <w:sz w:val="20"/>
          <w:szCs w:val="20"/>
          <w14:ligatures w14:val="none"/>
          <w14:cntxtAlts/>
        </w:rPr>
        <w:t xml:space="preserve">new </w:t>
      </w:r>
      <w:r w:rsidRPr="005F6E75">
        <w:rPr>
          <w:rFonts w:ascii="Arial" w:eastAsia="Times New Roman" w:hAnsi="Arial" w:cs="Arial"/>
          <w:color w:val="000000"/>
          <w:spacing w:val="-2"/>
          <w:kern w:val="28"/>
          <w:sz w:val="20"/>
          <w:szCs w:val="20"/>
          <w14:ligatures w14:val="none"/>
          <w14:cntxtAlts/>
        </w:rPr>
        <w:t>research</w:t>
      </w:r>
      <w:r w:rsidRPr="009A7616">
        <w:rPr>
          <w:rFonts w:ascii="Arial" w:eastAsia="Times New Roman" w:hAnsi="Arial" w:cs="Arial"/>
          <w:color w:val="000000"/>
          <w:spacing w:val="-2"/>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p>
    <w:p w14:paraId="365A1609" w14:textId="77777777" w:rsidR="005F6E75" w:rsidRPr="005F6E75" w:rsidRDefault="005F6E75" w:rsidP="005F6E75">
      <w:pPr>
        <w:widowControl w:val="0"/>
        <w:spacing w:before="63" w:after="120" w:line="256" w:lineRule="auto"/>
        <w:ind w:left="220"/>
        <w:rPr>
          <w:rFonts w:ascii="Arial" w:eastAsia="Times New Roman" w:hAnsi="Arial" w:cs="Arial"/>
          <w:i/>
          <w:iCs/>
          <w:color w:val="000000"/>
          <w:kern w:val="28"/>
          <w:sz w:val="20"/>
          <w:szCs w:val="20"/>
          <w14:ligatures w14:val="none"/>
          <w14:cntxtAlts/>
        </w:rPr>
      </w:pPr>
      <w:r w:rsidRPr="005F6E75">
        <w:rPr>
          <w:rFonts w:ascii="Arial" w:eastAsia="Times New Roman" w:hAnsi="Arial" w:cs="Arial"/>
          <w:i/>
          <w:iCs/>
          <w:color w:val="000000"/>
          <w:kern w:val="28"/>
          <w:sz w:val="20"/>
          <w:szCs w:val="20"/>
          <w14:ligatures w14:val="none"/>
          <w14:cntxtAlts/>
        </w:rPr>
        <w:t xml:space="preserve">Arboretum Advisory Committee and Accreditation  </w:t>
      </w:r>
    </w:p>
    <w:p w14:paraId="390C1862" w14:textId="77777777" w:rsidR="005F6E75" w:rsidRPr="005F6E75" w:rsidRDefault="005F6E75" w:rsidP="005F6E75">
      <w:pPr>
        <w:widowControl w:val="0"/>
        <w:spacing w:before="63" w:after="120" w:line="256" w:lineRule="auto"/>
        <w:ind w:left="220"/>
        <w:rPr>
          <w:rFonts w:ascii="Arial" w:eastAsia="Times New Roman" w:hAnsi="Arial" w:cs="Arial"/>
          <w:i/>
          <w:iCs/>
          <w:color w:val="000000"/>
          <w:kern w:val="28"/>
          <w:sz w:val="20"/>
          <w:szCs w:val="20"/>
          <w14:ligatures w14:val="none"/>
          <w14:cntxtAlts/>
        </w:rPr>
      </w:pPr>
      <w:r w:rsidRPr="005F6E75">
        <w:rPr>
          <w:rFonts w:ascii="Arial" w:eastAsia="Times New Roman" w:hAnsi="Arial" w:cs="Arial"/>
          <w:i/>
          <w:iCs/>
          <w:color w:val="000000"/>
          <w:kern w:val="28"/>
          <w:sz w:val="20"/>
          <w:szCs w:val="20"/>
          <w14:ligatures w14:val="none"/>
          <w14:cntxtAlts/>
        </w:rPr>
        <w:t xml:space="preserve">Professional trainings </w:t>
      </w:r>
    </w:p>
    <w:p w14:paraId="20103B86" w14:textId="77777777" w:rsidR="005F6E75" w:rsidRPr="005F6E75" w:rsidRDefault="005F6E75" w:rsidP="005F6E75">
      <w:pPr>
        <w:widowControl w:val="0"/>
        <w:spacing w:before="63" w:after="120" w:line="256" w:lineRule="auto"/>
        <w:ind w:left="220"/>
        <w:rPr>
          <w:rFonts w:ascii="Arial" w:eastAsia="Times New Roman" w:hAnsi="Arial" w:cs="Arial"/>
          <w:i/>
          <w:iCs/>
          <w:color w:val="000000"/>
          <w:kern w:val="28"/>
          <w:sz w:val="20"/>
          <w:szCs w:val="20"/>
          <w14:ligatures w14:val="none"/>
          <w14:cntxtAlts/>
        </w:rPr>
      </w:pPr>
      <w:r w:rsidRPr="005F6E75">
        <w:rPr>
          <w:rFonts w:ascii="Arial" w:eastAsia="Times New Roman" w:hAnsi="Arial" w:cs="Arial"/>
          <w:i/>
          <w:iCs/>
          <w:color w:val="000000"/>
          <w:kern w:val="28"/>
          <w:sz w:val="20"/>
          <w:szCs w:val="20"/>
          <w14:ligatures w14:val="none"/>
          <w14:cntxtAlts/>
        </w:rPr>
        <w:t>https://docs.google.com/document/d/1EFRzDSUPffcni4zf4Khm0rT8RWIVk3Mv/edit#heading=h.3rdcrjn</w:t>
      </w:r>
    </w:p>
    <w:p w14:paraId="70659341" w14:textId="0322C182" w:rsidR="00867DD2" w:rsidRPr="00867DD2" w:rsidRDefault="00867DD2" w:rsidP="00867DD2">
      <w:pPr>
        <w:pStyle w:val="Default"/>
        <w:rPr>
          <w:rFonts w:ascii="Arial" w:hAnsi="Arial" w:cs="Arial"/>
          <w:sz w:val="20"/>
          <w:szCs w:val="20"/>
        </w:rPr>
      </w:pPr>
      <w:r w:rsidRPr="00867DD2">
        <w:rPr>
          <w:rFonts w:ascii="Arial" w:hAnsi="Arial" w:cs="Arial"/>
          <w:b/>
          <w:bCs/>
          <w:sz w:val="20"/>
          <w:szCs w:val="20"/>
        </w:rPr>
        <w:t xml:space="preserve">Indicator 14.1.1: </w:t>
      </w:r>
      <w:r>
        <w:rPr>
          <w:rFonts w:ascii="Arial" w:hAnsi="Arial" w:cs="Arial"/>
          <w:sz w:val="20"/>
          <w:szCs w:val="20"/>
        </w:rPr>
        <w:t>VT</w:t>
      </w:r>
      <w:r w:rsidRPr="00867DD2">
        <w:rPr>
          <w:rFonts w:ascii="Arial" w:hAnsi="Arial" w:cs="Arial"/>
          <w:i/>
          <w:iCs/>
          <w:sz w:val="20"/>
          <w:szCs w:val="20"/>
        </w:rPr>
        <w:t xml:space="preserve"> </w:t>
      </w:r>
      <w:r w:rsidRPr="00867DD2">
        <w:rPr>
          <w:rFonts w:ascii="Arial" w:hAnsi="Arial" w:cs="Arial"/>
          <w:sz w:val="20"/>
          <w:szCs w:val="20"/>
        </w:rPr>
        <w:t xml:space="preserve">makes support available for </w:t>
      </w:r>
      <w:r w:rsidRPr="00867DD2">
        <w:rPr>
          <w:rFonts w:ascii="Arial" w:hAnsi="Arial" w:cs="Arial"/>
          <w:i/>
          <w:iCs/>
          <w:sz w:val="20"/>
          <w:szCs w:val="20"/>
        </w:rPr>
        <w:t xml:space="preserve">urban and community forestry </w:t>
      </w:r>
      <w:r w:rsidRPr="00867DD2">
        <w:rPr>
          <w:rFonts w:ascii="Arial" w:hAnsi="Arial" w:cs="Arial"/>
          <w:sz w:val="20"/>
          <w:szCs w:val="20"/>
        </w:rPr>
        <w:t xml:space="preserve">and </w:t>
      </w:r>
      <w:r w:rsidRPr="00867DD2">
        <w:rPr>
          <w:rFonts w:ascii="Arial" w:hAnsi="Arial" w:cs="Arial"/>
          <w:i/>
          <w:iCs/>
          <w:sz w:val="20"/>
          <w:szCs w:val="20"/>
        </w:rPr>
        <w:t xml:space="preserve">urban and community wood </w:t>
      </w:r>
      <w:r w:rsidRPr="00867DD2">
        <w:rPr>
          <w:rFonts w:ascii="Arial" w:hAnsi="Arial" w:cs="Arial"/>
          <w:sz w:val="20"/>
          <w:szCs w:val="20"/>
        </w:rPr>
        <w:t xml:space="preserve">practitioners to sustain membership in or receive training from professional </w:t>
      </w:r>
      <w:r w:rsidRPr="00867DD2">
        <w:rPr>
          <w:rFonts w:ascii="Arial" w:hAnsi="Arial" w:cs="Arial"/>
          <w:i/>
          <w:iCs/>
          <w:sz w:val="20"/>
          <w:szCs w:val="20"/>
        </w:rPr>
        <w:t>organizations</w:t>
      </w:r>
      <w:r w:rsidRPr="00867DD2">
        <w:rPr>
          <w:rFonts w:ascii="Arial" w:hAnsi="Arial" w:cs="Arial"/>
          <w:sz w:val="20"/>
          <w:szCs w:val="20"/>
        </w:rPr>
        <w:t xml:space="preserve">. </w:t>
      </w:r>
    </w:p>
    <w:p w14:paraId="0420BF75" w14:textId="6EBDA9BE" w:rsidR="00FC4622" w:rsidRDefault="00FC4622" w:rsidP="00FC4622">
      <w:pPr>
        <w:pStyle w:val="Default"/>
        <w:rPr>
          <w:color w:val="0562C1"/>
          <w:sz w:val="22"/>
          <w:szCs w:val="22"/>
        </w:rPr>
      </w:pPr>
      <w:r>
        <w:rPr>
          <w:sz w:val="22"/>
          <w:szCs w:val="22"/>
        </w:rPr>
        <w:t xml:space="preserve">Guidance: Society of Municipal Arborists </w:t>
      </w:r>
      <w:hyperlink r:id="rId131" w:history="1">
        <w:r w:rsidRPr="000D3DB0">
          <w:rPr>
            <w:rStyle w:val="Hyperlink"/>
            <w:sz w:val="22"/>
            <w:szCs w:val="22"/>
          </w:rPr>
          <w:t>Membership Info</w:t>
        </w:r>
      </w:hyperlink>
      <w:r>
        <w:rPr>
          <w:color w:val="0562C1"/>
          <w:sz w:val="22"/>
          <w:szCs w:val="22"/>
        </w:rPr>
        <w:t xml:space="preserve"> </w:t>
      </w:r>
    </w:p>
    <w:p w14:paraId="29C847F1" w14:textId="00250CAD" w:rsidR="005F6E75" w:rsidRPr="005F6E75" w:rsidRDefault="00FC4622" w:rsidP="00FC4622">
      <w:pPr>
        <w:widowControl w:val="0"/>
        <w:spacing w:after="120" w:line="285" w:lineRule="auto"/>
        <w:rPr>
          <w:rFonts w:ascii="Calibri" w:eastAsia="Times New Roman" w:hAnsi="Calibri" w:cs="Calibri"/>
          <w:color w:val="000000"/>
          <w:kern w:val="28"/>
          <w:sz w:val="20"/>
          <w:szCs w:val="20"/>
          <w14:ligatures w14:val="none"/>
          <w14:cntxtAlts/>
        </w:rPr>
      </w:pPr>
      <w:r>
        <w:t xml:space="preserve">Ontario Professional Foresters Association: </w:t>
      </w:r>
      <w:hyperlink r:id="rId132" w:history="1">
        <w:r w:rsidRPr="00D81BD0">
          <w:rPr>
            <w:rStyle w:val="Hyperlink"/>
          </w:rPr>
          <w:t>Urban Forestry</w:t>
        </w:r>
      </w:hyperlink>
    </w:p>
    <w:p w14:paraId="425ECC0A" w14:textId="5049D404" w:rsidR="00D81BD0" w:rsidRPr="00D81BD0" w:rsidRDefault="00D81BD0" w:rsidP="00D81BD0">
      <w:pPr>
        <w:pStyle w:val="Default"/>
        <w:rPr>
          <w:rFonts w:ascii="Arial" w:hAnsi="Arial" w:cs="Arial"/>
          <w:sz w:val="20"/>
          <w:szCs w:val="20"/>
        </w:rPr>
      </w:pPr>
      <w:r w:rsidRPr="00D81BD0">
        <w:rPr>
          <w:rFonts w:ascii="Arial" w:hAnsi="Arial" w:cs="Arial"/>
          <w:b/>
          <w:bCs/>
          <w:sz w:val="20"/>
          <w:szCs w:val="20"/>
        </w:rPr>
        <w:t xml:space="preserve">Indicator 14.1.2: </w:t>
      </w:r>
      <w:r>
        <w:rPr>
          <w:rFonts w:ascii="Arial" w:hAnsi="Arial" w:cs="Arial"/>
          <w:sz w:val="20"/>
          <w:szCs w:val="20"/>
        </w:rPr>
        <w:t>VT</w:t>
      </w:r>
      <w:r w:rsidRPr="00D81BD0">
        <w:rPr>
          <w:rFonts w:ascii="Arial" w:hAnsi="Arial" w:cs="Arial"/>
          <w:i/>
          <w:iCs/>
          <w:sz w:val="20"/>
          <w:szCs w:val="20"/>
        </w:rPr>
        <w:t xml:space="preserve"> </w:t>
      </w:r>
      <w:r w:rsidRPr="00D81BD0">
        <w:rPr>
          <w:rFonts w:ascii="Arial" w:hAnsi="Arial" w:cs="Arial"/>
          <w:sz w:val="20"/>
          <w:szCs w:val="20"/>
        </w:rPr>
        <w:t xml:space="preserve">participates in groups or </w:t>
      </w:r>
      <w:r w:rsidRPr="00D81BD0">
        <w:rPr>
          <w:rFonts w:ascii="Arial" w:hAnsi="Arial" w:cs="Arial"/>
          <w:i/>
          <w:iCs/>
          <w:sz w:val="20"/>
          <w:szCs w:val="20"/>
        </w:rPr>
        <w:t xml:space="preserve">organizations </w:t>
      </w:r>
      <w:r w:rsidRPr="00D81BD0">
        <w:rPr>
          <w:rFonts w:ascii="Arial" w:hAnsi="Arial" w:cs="Arial"/>
          <w:sz w:val="20"/>
          <w:szCs w:val="20"/>
        </w:rPr>
        <w:t xml:space="preserve">that increase access to research. </w:t>
      </w:r>
    </w:p>
    <w:p w14:paraId="1570631A" w14:textId="77777777" w:rsidR="006352BD" w:rsidRPr="008F521C" w:rsidRDefault="006352BD" w:rsidP="006352BD">
      <w:pPr>
        <w:pStyle w:val="BodyText"/>
        <w:widowControl w:val="0"/>
        <w:spacing w:before="63" w:line="256" w:lineRule="auto"/>
        <w:rPr>
          <w:rFonts w:ascii="Arial" w:eastAsia="Times New Roman" w:hAnsi="Arial" w:cs="Arial"/>
          <w:color w:val="000000"/>
          <w:kern w:val="28"/>
          <w:sz w:val="20"/>
          <w:szCs w:val="20"/>
          <w14:ligatures w14:val="none"/>
          <w14:cntxtAlts/>
        </w:rPr>
      </w:pPr>
      <w:r w:rsidRPr="008F521C">
        <w:rPr>
          <w:rFonts w:ascii="Arial" w:eastAsia="Times New Roman" w:hAnsi="Arial" w:cs="Arial"/>
          <w:color w:val="000000"/>
          <w:kern w:val="28"/>
          <w:sz w:val="20"/>
          <w:szCs w:val="20"/>
          <w14:ligatures w14:val="none"/>
          <w14:cntxtAlts/>
        </w:rPr>
        <w:t xml:space="preserve">Guidance: </w:t>
      </w:r>
      <w:r>
        <w:rPr>
          <w:rFonts w:ascii="Arial" w:eastAsia="Times New Roman" w:hAnsi="Arial" w:cs="Arial"/>
          <w:color w:val="000000"/>
          <w:kern w:val="28"/>
          <w:sz w:val="20"/>
          <w:szCs w:val="20"/>
          <w14:ligatures w14:val="none"/>
          <w14:cntxtAlts/>
        </w:rPr>
        <w:t>VT</w:t>
      </w:r>
      <w:r w:rsidRPr="008F521C">
        <w:rPr>
          <w:rFonts w:ascii="Arial" w:eastAsia="Times New Roman" w:hAnsi="Arial" w:cs="Arial"/>
          <w:color w:val="000000"/>
          <w:kern w:val="28"/>
          <w:sz w:val="20"/>
          <w:szCs w:val="20"/>
          <w14:ligatures w14:val="none"/>
          <w14:cntxtAlts/>
        </w:rPr>
        <w:t xml:space="preserve"> should participate in local or regional climate task forces, Tree City USA and affiliated programs, Sustainable Urban Forest Coalition, university-based Extension, </w:t>
      </w:r>
      <w:proofErr w:type="gramStart"/>
      <w:r w:rsidRPr="008F521C">
        <w:rPr>
          <w:rFonts w:ascii="Arial" w:eastAsia="Times New Roman" w:hAnsi="Arial" w:cs="Arial"/>
          <w:color w:val="000000"/>
          <w:kern w:val="28"/>
          <w:sz w:val="20"/>
          <w:szCs w:val="20"/>
          <w14:ligatures w14:val="none"/>
          <w14:cntxtAlts/>
        </w:rPr>
        <w:t>state</w:t>
      </w:r>
      <w:proofErr w:type="gramEnd"/>
      <w:r w:rsidRPr="008F521C">
        <w:rPr>
          <w:rFonts w:ascii="Arial" w:eastAsia="Times New Roman" w:hAnsi="Arial" w:cs="Arial"/>
          <w:color w:val="000000"/>
          <w:kern w:val="28"/>
          <w:sz w:val="20"/>
          <w:szCs w:val="20"/>
          <w14:ligatures w14:val="none"/>
          <w14:cntxtAlts/>
        </w:rPr>
        <w:t xml:space="preserve"> or local urban forestry programs, or similarly aligned groups.</w:t>
      </w:r>
    </w:p>
    <w:p w14:paraId="13969518" w14:textId="77777777" w:rsidR="006352BD" w:rsidRPr="008F521C" w:rsidRDefault="006352BD" w:rsidP="006352BD">
      <w:pPr>
        <w:pStyle w:val="BodyText"/>
        <w:widowControl w:val="0"/>
        <w:spacing w:before="63" w:line="256" w:lineRule="auto"/>
        <w:rPr>
          <w:rFonts w:ascii="Arial" w:eastAsia="Times New Roman" w:hAnsi="Arial" w:cs="Arial"/>
          <w:color w:val="000000"/>
          <w:kern w:val="28"/>
          <w:sz w:val="20"/>
          <w:szCs w:val="20"/>
          <w14:ligatures w14:val="none"/>
          <w14:cntxtAlts/>
        </w:rPr>
      </w:pPr>
      <w:r w:rsidRPr="008F521C">
        <w:rPr>
          <w:rFonts w:ascii="Arial" w:eastAsia="Times New Roman" w:hAnsi="Arial" w:cs="Arial"/>
          <w:color w:val="000000"/>
          <w:kern w:val="28"/>
          <w:sz w:val="20"/>
          <w:szCs w:val="20"/>
          <w14:ligatures w14:val="none"/>
          <w14:cntxtAlts/>
        </w:rPr>
        <w:t xml:space="preserve">• USDA Forest Service </w:t>
      </w:r>
      <w:hyperlink r:id="rId133" w:history="1">
        <w:r w:rsidRPr="00FD0C0C">
          <w:rPr>
            <w:rStyle w:val="Hyperlink"/>
            <w:rFonts w:ascii="Arial" w:eastAsia="Times New Roman" w:hAnsi="Arial" w:cs="Arial"/>
            <w:kern w:val="28"/>
            <w:sz w:val="20"/>
            <w:szCs w:val="20"/>
            <w14:ligatures w14:val="none"/>
            <w14:cntxtAlts/>
          </w:rPr>
          <w:t>National Urban and Community Forestry Advisory Council</w:t>
        </w:r>
      </w:hyperlink>
    </w:p>
    <w:p w14:paraId="12E2797C" w14:textId="77777777" w:rsidR="006352BD" w:rsidRPr="008F521C" w:rsidRDefault="006352BD" w:rsidP="006352BD">
      <w:pPr>
        <w:pStyle w:val="BodyText"/>
        <w:widowControl w:val="0"/>
        <w:spacing w:before="63" w:line="256" w:lineRule="auto"/>
        <w:rPr>
          <w:rFonts w:ascii="Arial" w:eastAsia="Times New Roman" w:hAnsi="Arial" w:cs="Arial"/>
          <w:color w:val="000000"/>
          <w:kern w:val="28"/>
          <w:sz w:val="20"/>
          <w:szCs w:val="20"/>
          <w14:ligatures w14:val="none"/>
          <w14:cntxtAlts/>
        </w:rPr>
      </w:pPr>
      <w:r w:rsidRPr="008F521C">
        <w:rPr>
          <w:rFonts w:ascii="Arial" w:eastAsia="Times New Roman" w:hAnsi="Arial" w:cs="Arial"/>
          <w:color w:val="000000"/>
          <w:kern w:val="28"/>
          <w:sz w:val="20"/>
          <w:szCs w:val="20"/>
          <w14:ligatures w14:val="none"/>
          <w14:cntxtAlts/>
        </w:rPr>
        <w:t xml:space="preserve">• Tree Research and Education Endowment </w:t>
      </w:r>
      <w:hyperlink r:id="rId134" w:history="1">
        <w:r w:rsidRPr="006352BD">
          <w:rPr>
            <w:rStyle w:val="Hyperlink"/>
            <w:rFonts w:ascii="Arial" w:eastAsia="Times New Roman" w:hAnsi="Arial" w:cs="Arial"/>
            <w:kern w:val="28"/>
            <w:sz w:val="20"/>
            <w:szCs w:val="20"/>
            <w14:ligatures w14:val="none"/>
            <w14:cntxtAlts/>
          </w:rPr>
          <w:t>(TREE)Fund Cultivating Innovation</w:t>
        </w:r>
      </w:hyperlink>
    </w:p>
    <w:p w14:paraId="30C31586" w14:textId="77777777" w:rsidR="00836190" w:rsidRDefault="00836190"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p>
    <w:p w14:paraId="75023AF4" w14:textId="7522CCE6" w:rsid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14.2</w:t>
      </w:r>
      <w:r w:rsidRPr="009A7616">
        <w:rPr>
          <w:rFonts w:ascii="Arial" w:eastAsia="Times New Roman" w:hAnsi="Arial" w:cs="Arial"/>
          <w:b/>
          <w:bCs/>
          <w:color w:val="000000"/>
          <w:spacing w:val="-8"/>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1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participates and/or invests in research that advances </w:t>
      </w:r>
      <w:r w:rsidRPr="009A7616">
        <w:rPr>
          <w:rFonts w:ascii="Arial" w:eastAsia="Times New Roman" w:hAnsi="Arial" w:cs="Arial"/>
          <w:i/>
          <w:iCs/>
          <w:color w:val="000000"/>
          <w:kern w:val="28"/>
          <w:sz w:val="20"/>
          <w:szCs w:val="20"/>
          <w14:ligatures w14:val="none"/>
          <w14:cntxtAlts/>
        </w:rPr>
        <w:t xml:space="preserve">urban forestry practices </w:t>
      </w:r>
      <w:r w:rsidRPr="009A7616">
        <w:rPr>
          <w:rFonts w:ascii="Arial" w:eastAsia="Times New Roman" w:hAnsi="Arial" w:cs="Arial"/>
          <w:color w:val="000000"/>
          <w:kern w:val="28"/>
          <w:sz w:val="20"/>
          <w:szCs w:val="20"/>
          <w14:ligatures w14:val="none"/>
          <w14:cntxtAlts/>
        </w:rPr>
        <w:t xml:space="preserve">locally and/or </w:t>
      </w:r>
      <w:r w:rsidRPr="009A7616">
        <w:rPr>
          <w:rFonts w:ascii="Arial" w:eastAsia="Times New Roman" w:hAnsi="Arial" w:cs="Arial"/>
          <w:color w:val="000000"/>
          <w:kern w:val="28"/>
          <w:sz w:val="20"/>
          <w:szCs w:val="20"/>
          <w14:ligatures w14:val="none"/>
          <w14:cntxtAlts/>
        </w:rPr>
        <w:lastRenderedPageBreak/>
        <w:t xml:space="preserve">at </w:t>
      </w:r>
      <w:proofErr w:type="gramStart"/>
      <w:r w:rsidRPr="009A7616">
        <w:rPr>
          <w:rFonts w:ascii="Arial" w:eastAsia="Times New Roman" w:hAnsi="Arial" w:cs="Arial"/>
          <w:color w:val="000000"/>
          <w:kern w:val="28"/>
          <w:sz w:val="20"/>
          <w:szCs w:val="20"/>
          <w14:ligatures w14:val="none"/>
          <w14:cntxtAlts/>
        </w:rPr>
        <w:t>larger</w:t>
      </w:r>
      <w:proofErr w:type="gramEnd"/>
      <w:r w:rsidRPr="009A7616">
        <w:rPr>
          <w:rFonts w:ascii="Arial" w:eastAsia="Times New Roman" w:hAnsi="Arial" w:cs="Arial"/>
          <w:color w:val="000000"/>
          <w:kern w:val="28"/>
          <w:sz w:val="20"/>
          <w:szCs w:val="20"/>
          <w14:ligatures w14:val="none"/>
          <w14:cntxtAlts/>
        </w:rPr>
        <w:t xml:space="preserve"> scale. </w:t>
      </w:r>
    </w:p>
    <w:p w14:paraId="50E34F3B" w14:textId="0B7CE8B0" w:rsidR="00085537" w:rsidRPr="00085537" w:rsidRDefault="00085537" w:rsidP="00085537">
      <w:pPr>
        <w:pStyle w:val="Default"/>
        <w:rPr>
          <w:rFonts w:ascii="Arial" w:hAnsi="Arial" w:cs="Arial"/>
          <w:sz w:val="20"/>
          <w:szCs w:val="20"/>
        </w:rPr>
      </w:pPr>
      <w:r w:rsidRPr="00085537">
        <w:rPr>
          <w:rFonts w:ascii="Arial" w:hAnsi="Arial" w:cs="Arial"/>
          <w:b/>
          <w:bCs/>
          <w:sz w:val="20"/>
          <w:szCs w:val="20"/>
        </w:rPr>
        <w:t xml:space="preserve">Indicator 14.2.1: </w:t>
      </w:r>
      <w:r>
        <w:rPr>
          <w:rFonts w:ascii="Arial" w:hAnsi="Arial" w:cs="Arial"/>
          <w:sz w:val="20"/>
          <w:szCs w:val="20"/>
        </w:rPr>
        <w:t>VT</w:t>
      </w:r>
      <w:r w:rsidRPr="00085537">
        <w:rPr>
          <w:rFonts w:ascii="Arial" w:hAnsi="Arial" w:cs="Arial"/>
          <w:i/>
          <w:iCs/>
          <w:sz w:val="20"/>
          <w:szCs w:val="20"/>
        </w:rPr>
        <w:t xml:space="preserve"> </w:t>
      </w:r>
      <w:r w:rsidRPr="00085537">
        <w:rPr>
          <w:rFonts w:ascii="Arial" w:hAnsi="Arial" w:cs="Arial"/>
          <w:sz w:val="20"/>
          <w:szCs w:val="20"/>
        </w:rPr>
        <w:t xml:space="preserve">commits resources to collaborate with </w:t>
      </w:r>
      <w:r w:rsidRPr="00085537">
        <w:rPr>
          <w:rFonts w:ascii="Arial" w:hAnsi="Arial" w:cs="Arial"/>
          <w:i/>
          <w:iCs/>
          <w:sz w:val="20"/>
          <w:szCs w:val="20"/>
        </w:rPr>
        <w:t xml:space="preserve">interested parties </w:t>
      </w:r>
      <w:r w:rsidRPr="00085537">
        <w:rPr>
          <w:rFonts w:ascii="Arial" w:hAnsi="Arial" w:cs="Arial"/>
          <w:sz w:val="20"/>
          <w:szCs w:val="20"/>
        </w:rPr>
        <w:t xml:space="preserve">and partners to advance social science or applied </w:t>
      </w:r>
      <w:r w:rsidRPr="00085537">
        <w:rPr>
          <w:rFonts w:ascii="Arial" w:hAnsi="Arial" w:cs="Arial"/>
          <w:i/>
          <w:iCs/>
          <w:sz w:val="20"/>
          <w:szCs w:val="20"/>
        </w:rPr>
        <w:t xml:space="preserve">urban and community forestry </w:t>
      </w:r>
      <w:r w:rsidRPr="00085537">
        <w:rPr>
          <w:rFonts w:ascii="Arial" w:hAnsi="Arial" w:cs="Arial"/>
          <w:sz w:val="20"/>
          <w:szCs w:val="20"/>
        </w:rPr>
        <w:t xml:space="preserve">research when opportunities arise. </w:t>
      </w:r>
    </w:p>
    <w:p w14:paraId="041758FA" w14:textId="77777777" w:rsidR="00613CEA" w:rsidRDefault="00613CEA" w:rsidP="00613CEA">
      <w:pPr>
        <w:pStyle w:val="Default"/>
        <w:rPr>
          <w:rFonts w:ascii="Arial" w:hAnsi="Arial" w:cs="Arial"/>
          <w:sz w:val="20"/>
          <w:szCs w:val="20"/>
        </w:rPr>
      </w:pPr>
    </w:p>
    <w:p w14:paraId="25D17DCF" w14:textId="4A218C7C" w:rsidR="00613CEA" w:rsidRPr="00613CEA" w:rsidRDefault="00613CEA" w:rsidP="00613CEA">
      <w:pPr>
        <w:pStyle w:val="Default"/>
        <w:rPr>
          <w:rFonts w:ascii="Arial" w:hAnsi="Arial" w:cs="Arial"/>
          <w:sz w:val="20"/>
          <w:szCs w:val="20"/>
        </w:rPr>
      </w:pPr>
      <w:r w:rsidRPr="00613CEA">
        <w:rPr>
          <w:rFonts w:ascii="Arial" w:hAnsi="Arial" w:cs="Arial"/>
          <w:sz w:val="20"/>
          <w:szCs w:val="20"/>
        </w:rPr>
        <w:t>Guidance: Activities could include:</w:t>
      </w:r>
    </w:p>
    <w:p w14:paraId="70D42F16" w14:textId="77777777" w:rsidR="00613CEA" w:rsidRPr="00613CEA" w:rsidRDefault="00613CEA" w:rsidP="00613CEA">
      <w:pPr>
        <w:pStyle w:val="Default"/>
        <w:rPr>
          <w:rFonts w:ascii="Arial" w:hAnsi="Arial" w:cs="Arial"/>
          <w:sz w:val="20"/>
          <w:szCs w:val="20"/>
        </w:rPr>
      </w:pPr>
      <w:r w:rsidRPr="00613CEA">
        <w:rPr>
          <w:rFonts w:ascii="Arial" w:hAnsi="Arial" w:cs="Arial"/>
          <w:sz w:val="20"/>
          <w:szCs w:val="20"/>
        </w:rPr>
        <w:t>• Identifying relevant issues.</w:t>
      </w:r>
    </w:p>
    <w:p w14:paraId="171F445F" w14:textId="77777777" w:rsidR="00613CEA" w:rsidRPr="00613CEA" w:rsidRDefault="00613CEA" w:rsidP="00613CEA">
      <w:pPr>
        <w:pStyle w:val="Default"/>
        <w:rPr>
          <w:rFonts w:ascii="Arial" w:hAnsi="Arial" w:cs="Arial"/>
          <w:sz w:val="20"/>
          <w:szCs w:val="20"/>
        </w:rPr>
      </w:pPr>
      <w:r w:rsidRPr="00613CEA">
        <w:rPr>
          <w:rFonts w:ascii="Arial" w:hAnsi="Arial" w:cs="Arial"/>
          <w:sz w:val="20"/>
          <w:szCs w:val="20"/>
        </w:rPr>
        <w:t>• Facilitating data collection.</w:t>
      </w:r>
    </w:p>
    <w:p w14:paraId="258EC136" w14:textId="77777777" w:rsidR="00613CEA" w:rsidRPr="00613CEA" w:rsidRDefault="00613CEA" w:rsidP="00613CEA">
      <w:pPr>
        <w:pStyle w:val="Default"/>
        <w:rPr>
          <w:rFonts w:ascii="Arial" w:hAnsi="Arial" w:cs="Arial"/>
          <w:sz w:val="20"/>
          <w:szCs w:val="20"/>
        </w:rPr>
      </w:pPr>
      <w:r w:rsidRPr="00613CEA">
        <w:rPr>
          <w:rFonts w:ascii="Arial" w:hAnsi="Arial" w:cs="Arial"/>
          <w:sz w:val="20"/>
          <w:szCs w:val="20"/>
        </w:rPr>
        <w:t>• Sharing existing data.</w:t>
      </w:r>
    </w:p>
    <w:p w14:paraId="70970024" w14:textId="77777777" w:rsidR="00613CEA" w:rsidRPr="00613CEA" w:rsidRDefault="00613CEA" w:rsidP="00613CEA">
      <w:pPr>
        <w:pStyle w:val="Default"/>
        <w:rPr>
          <w:rFonts w:ascii="Arial" w:hAnsi="Arial" w:cs="Arial"/>
          <w:sz w:val="20"/>
          <w:szCs w:val="20"/>
        </w:rPr>
      </w:pPr>
      <w:r w:rsidRPr="00613CEA">
        <w:rPr>
          <w:rFonts w:ascii="Arial" w:hAnsi="Arial" w:cs="Arial"/>
          <w:sz w:val="20"/>
          <w:szCs w:val="20"/>
        </w:rPr>
        <w:t>• Surveying stakeholders.</w:t>
      </w:r>
    </w:p>
    <w:p w14:paraId="6BED68E0" w14:textId="77777777" w:rsidR="00613CEA" w:rsidRPr="00613CEA" w:rsidRDefault="00613CEA" w:rsidP="00613CEA">
      <w:pPr>
        <w:pStyle w:val="Default"/>
        <w:rPr>
          <w:rFonts w:ascii="Arial" w:hAnsi="Arial" w:cs="Arial"/>
          <w:sz w:val="20"/>
          <w:szCs w:val="20"/>
        </w:rPr>
      </w:pPr>
      <w:r w:rsidRPr="00613CEA">
        <w:rPr>
          <w:rFonts w:ascii="Arial" w:hAnsi="Arial" w:cs="Arial"/>
          <w:sz w:val="20"/>
          <w:szCs w:val="20"/>
        </w:rPr>
        <w:t>• Providing access to study sites.</w:t>
      </w:r>
    </w:p>
    <w:p w14:paraId="3B637A27" w14:textId="0DDD46B3" w:rsidR="00085537" w:rsidRPr="00613CEA" w:rsidRDefault="00613CEA" w:rsidP="00613CEA">
      <w:pPr>
        <w:pStyle w:val="Default"/>
        <w:rPr>
          <w:rFonts w:ascii="Arial" w:hAnsi="Arial" w:cs="Arial"/>
          <w:sz w:val="20"/>
          <w:szCs w:val="20"/>
        </w:rPr>
      </w:pPr>
      <w:r w:rsidRPr="00613CEA">
        <w:rPr>
          <w:rFonts w:ascii="Arial" w:hAnsi="Arial" w:cs="Arial"/>
          <w:sz w:val="20"/>
          <w:szCs w:val="20"/>
        </w:rPr>
        <w:t>• Applying for or providing research funding.</w:t>
      </w:r>
    </w:p>
    <w:p w14:paraId="66ED07DF" w14:textId="77777777" w:rsidR="00D57438" w:rsidRDefault="00D57438" w:rsidP="00D57438">
      <w:pPr>
        <w:pStyle w:val="Default"/>
      </w:pPr>
    </w:p>
    <w:p w14:paraId="2E53E43C" w14:textId="77777777" w:rsidR="00D57438" w:rsidRDefault="00D57438" w:rsidP="00D57438">
      <w:pPr>
        <w:pStyle w:val="Default"/>
        <w:rPr>
          <w:sz w:val="22"/>
          <w:szCs w:val="22"/>
        </w:rPr>
      </w:pPr>
      <w:r>
        <w:rPr>
          <w:b/>
          <w:bCs/>
          <w:sz w:val="22"/>
          <w:szCs w:val="22"/>
        </w:rPr>
        <w:t xml:space="preserve">Indicator 14.2.2: </w:t>
      </w:r>
      <w:r>
        <w:rPr>
          <w:i/>
          <w:iCs/>
          <w:sz w:val="22"/>
          <w:szCs w:val="22"/>
        </w:rPr>
        <w:t xml:space="preserve">Organization </w:t>
      </w:r>
      <w:r>
        <w:rPr>
          <w:sz w:val="22"/>
          <w:szCs w:val="22"/>
        </w:rPr>
        <w:t xml:space="preserve">demonstrates willingness to participate in research that advances knowledge of </w:t>
      </w:r>
      <w:r>
        <w:rPr>
          <w:i/>
          <w:iCs/>
          <w:sz w:val="22"/>
          <w:szCs w:val="22"/>
        </w:rPr>
        <w:t xml:space="preserve">urban and community forestry </w:t>
      </w:r>
      <w:r>
        <w:rPr>
          <w:sz w:val="22"/>
          <w:szCs w:val="22"/>
        </w:rPr>
        <w:t xml:space="preserve">when opportunities arise, including contributing to projects and/or sharing findings within peer networks. </w:t>
      </w:r>
    </w:p>
    <w:p w14:paraId="3CC18E2D" w14:textId="77777777" w:rsidR="00D57438" w:rsidRDefault="00D57438" w:rsidP="00D57438">
      <w:pPr>
        <w:pStyle w:val="Default"/>
        <w:rPr>
          <w:rFonts w:ascii="Arial" w:hAnsi="Arial" w:cs="Arial"/>
          <w:i/>
          <w:iCs/>
          <w:sz w:val="20"/>
          <w:szCs w:val="20"/>
        </w:rPr>
      </w:pPr>
    </w:p>
    <w:p w14:paraId="7F07E0BA" w14:textId="22EEC328" w:rsidR="00D57438" w:rsidRPr="00D57438" w:rsidRDefault="00D57438" w:rsidP="00D57438">
      <w:pPr>
        <w:pStyle w:val="Default"/>
        <w:rPr>
          <w:rFonts w:ascii="Arial" w:hAnsi="Arial" w:cs="Arial"/>
          <w:sz w:val="20"/>
          <w:szCs w:val="20"/>
        </w:rPr>
      </w:pPr>
      <w:r w:rsidRPr="00D57438">
        <w:rPr>
          <w:rFonts w:ascii="Arial" w:hAnsi="Arial" w:cs="Arial"/>
          <w:i/>
          <w:iCs/>
          <w:sz w:val="20"/>
          <w:szCs w:val="20"/>
        </w:rPr>
        <w:t xml:space="preserve">Guidance: </w:t>
      </w:r>
      <w:r>
        <w:rPr>
          <w:rFonts w:ascii="Arial" w:hAnsi="Arial" w:cs="Arial"/>
          <w:sz w:val="20"/>
          <w:szCs w:val="20"/>
        </w:rPr>
        <w:t>VT</w:t>
      </w:r>
      <w:r w:rsidRPr="00D57438">
        <w:rPr>
          <w:rFonts w:ascii="Arial" w:hAnsi="Arial" w:cs="Arial"/>
          <w:i/>
          <w:iCs/>
          <w:sz w:val="20"/>
          <w:szCs w:val="20"/>
        </w:rPr>
        <w:t xml:space="preserve"> </w:t>
      </w:r>
      <w:r w:rsidRPr="00D57438">
        <w:rPr>
          <w:rFonts w:ascii="Arial" w:hAnsi="Arial" w:cs="Arial"/>
          <w:sz w:val="20"/>
          <w:szCs w:val="20"/>
        </w:rPr>
        <w:t xml:space="preserve">could have a mechanism in place to identify and inform </w:t>
      </w:r>
      <w:r w:rsidRPr="00D57438">
        <w:rPr>
          <w:rFonts w:ascii="Arial" w:hAnsi="Arial" w:cs="Arial"/>
          <w:i/>
          <w:iCs/>
          <w:sz w:val="20"/>
          <w:szCs w:val="20"/>
        </w:rPr>
        <w:t xml:space="preserve">urban forestry </w:t>
      </w:r>
      <w:r w:rsidRPr="00D57438">
        <w:rPr>
          <w:rFonts w:ascii="Arial" w:hAnsi="Arial" w:cs="Arial"/>
          <w:sz w:val="20"/>
          <w:szCs w:val="20"/>
        </w:rPr>
        <w:t xml:space="preserve">and urban wood utilization needs that can be addressed via social science or applied research efforts. </w:t>
      </w:r>
    </w:p>
    <w:p w14:paraId="773EBDF2" w14:textId="0417DFBB" w:rsidR="006352BD" w:rsidRPr="00D57438" w:rsidRDefault="00D57438" w:rsidP="00D57438">
      <w:pPr>
        <w:pStyle w:val="BodyText"/>
        <w:widowControl w:val="0"/>
        <w:spacing w:before="63" w:line="256" w:lineRule="auto"/>
        <w:rPr>
          <w:rFonts w:ascii="Arial" w:eastAsia="Times New Roman" w:hAnsi="Arial" w:cs="Arial"/>
          <w:color w:val="000000"/>
          <w:kern w:val="28"/>
          <w:sz w:val="20"/>
          <w:szCs w:val="20"/>
          <w14:ligatures w14:val="none"/>
          <w14:cntxtAlts/>
        </w:rPr>
      </w:pPr>
      <w:r>
        <w:rPr>
          <w:rFonts w:ascii="Arial" w:hAnsi="Arial" w:cs="Arial"/>
          <w:sz w:val="20"/>
          <w:szCs w:val="20"/>
        </w:rPr>
        <w:t>VT</w:t>
      </w:r>
      <w:r w:rsidRPr="00D57438">
        <w:rPr>
          <w:rFonts w:ascii="Arial" w:hAnsi="Arial" w:cs="Arial"/>
          <w:i/>
          <w:iCs/>
          <w:sz w:val="20"/>
          <w:szCs w:val="20"/>
        </w:rPr>
        <w:t xml:space="preserve"> </w:t>
      </w:r>
      <w:r w:rsidRPr="00D57438">
        <w:rPr>
          <w:rFonts w:ascii="Arial" w:hAnsi="Arial" w:cs="Arial"/>
          <w:sz w:val="20"/>
          <w:szCs w:val="20"/>
        </w:rPr>
        <w:t>could have a mechanism to identify and apply documented, applicable findings of social science or applied research in community engagement.</w:t>
      </w:r>
    </w:p>
    <w:p w14:paraId="098BCB75" w14:textId="624B5EE1" w:rsidR="009A7616" w:rsidRPr="009A7616" w:rsidRDefault="009A7616" w:rsidP="00DC06A5">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14.3</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demonstrates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commitment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applying</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findings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from relevant research to the professional, sustainable management of their </w:t>
      </w:r>
      <w:r w:rsidRPr="009A7616">
        <w:rPr>
          <w:rFonts w:ascii="Arial" w:eastAsia="Times New Roman" w:hAnsi="Arial" w:cs="Arial"/>
          <w:i/>
          <w:iCs/>
          <w:color w:val="000000"/>
          <w:kern w:val="28"/>
          <w:sz w:val="20"/>
          <w:szCs w:val="20"/>
          <w14:ligatures w14:val="none"/>
          <w14:cntxtAlts/>
        </w:rPr>
        <w:t>urban forest</w:t>
      </w:r>
      <w:r w:rsidRPr="009A7616">
        <w:rPr>
          <w:rFonts w:ascii="Arial" w:eastAsia="Times New Roman" w:hAnsi="Arial" w:cs="Arial"/>
          <w:color w:val="000000"/>
          <w:kern w:val="28"/>
          <w:sz w:val="20"/>
          <w:szCs w:val="20"/>
          <w14:ligatures w14:val="none"/>
          <w14:cntxtAlts/>
        </w:rPr>
        <w:t xml:space="preserve">. </w:t>
      </w:r>
    </w:p>
    <w:p w14:paraId="4747B309" w14:textId="001B13AD" w:rsidR="009D4C9F" w:rsidRPr="009D4C9F" w:rsidRDefault="009D4C9F" w:rsidP="009D4C9F">
      <w:pPr>
        <w:pStyle w:val="Default"/>
        <w:rPr>
          <w:rFonts w:ascii="Arial" w:hAnsi="Arial" w:cs="Arial"/>
          <w:sz w:val="20"/>
          <w:szCs w:val="20"/>
        </w:rPr>
      </w:pPr>
      <w:r w:rsidRPr="009D4C9F">
        <w:rPr>
          <w:rFonts w:ascii="Arial" w:hAnsi="Arial" w:cs="Arial"/>
          <w:b/>
          <w:bCs/>
          <w:sz w:val="20"/>
          <w:szCs w:val="20"/>
        </w:rPr>
        <w:t>Performance Measure 14.3:</w:t>
      </w:r>
      <w:r w:rsidR="0036575C">
        <w:rPr>
          <w:rFonts w:ascii="Arial" w:hAnsi="Arial" w:cs="Arial"/>
          <w:b/>
          <w:bCs/>
          <w:sz w:val="20"/>
          <w:szCs w:val="20"/>
        </w:rPr>
        <w:t xml:space="preserve"> </w:t>
      </w:r>
      <w:r w:rsidR="0036575C" w:rsidRPr="0036575C">
        <w:rPr>
          <w:rFonts w:ascii="Arial" w:hAnsi="Arial" w:cs="Arial"/>
          <w:sz w:val="20"/>
          <w:szCs w:val="20"/>
        </w:rPr>
        <w:t>VT</w:t>
      </w:r>
      <w:r w:rsidRPr="009D4C9F">
        <w:rPr>
          <w:rFonts w:ascii="Arial" w:hAnsi="Arial" w:cs="Arial"/>
          <w:i/>
          <w:iCs/>
          <w:sz w:val="20"/>
          <w:szCs w:val="20"/>
        </w:rPr>
        <w:t xml:space="preserve"> </w:t>
      </w:r>
      <w:r w:rsidRPr="009D4C9F">
        <w:rPr>
          <w:rFonts w:ascii="Arial" w:hAnsi="Arial" w:cs="Arial"/>
          <w:sz w:val="20"/>
          <w:szCs w:val="20"/>
        </w:rPr>
        <w:t xml:space="preserve">demonstrates commitment to applying findings from relevant research to the professional, sustainable management of the </w:t>
      </w:r>
      <w:r w:rsidRPr="009D4C9F">
        <w:rPr>
          <w:rFonts w:ascii="Arial" w:hAnsi="Arial" w:cs="Arial"/>
          <w:i/>
          <w:iCs/>
          <w:sz w:val="20"/>
          <w:szCs w:val="20"/>
        </w:rPr>
        <w:t>urban or community forest</w:t>
      </w:r>
      <w:r w:rsidRPr="009D4C9F">
        <w:rPr>
          <w:rFonts w:ascii="Arial" w:hAnsi="Arial" w:cs="Arial"/>
          <w:sz w:val="20"/>
          <w:szCs w:val="20"/>
        </w:rPr>
        <w:t xml:space="preserve">. </w:t>
      </w:r>
    </w:p>
    <w:p w14:paraId="319BBDE3" w14:textId="0C1D8BAC" w:rsidR="002015A5" w:rsidRPr="002015A5" w:rsidRDefault="002015A5" w:rsidP="002015A5">
      <w:pPr>
        <w:pStyle w:val="BodyText"/>
        <w:widowControl w:val="0"/>
        <w:spacing w:before="63" w:line="256" w:lineRule="auto"/>
        <w:rPr>
          <w:rFonts w:ascii="Arial" w:eastAsia="Times New Roman" w:hAnsi="Arial" w:cs="Arial"/>
          <w:color w:val="000000"/>
          <w:kern w:val="28"/>
          <w:sz w:val="20"/>
          <w:szCs w:val="20"/>
          <w14:ligatures w14:val="none"/>
          <w14:cntxtAlts/>
        </w:rPr>
      </w:pPr>
      <w:r w:rsidRPr="002015A5">
        <w:rPr>
          <w:rFonts w:ascii="Arial" w:eastAsia="Times New Roman" w:hAnsi="Arial" w:cs="Arial"/>
          <w:color w:val="000000"/>
          <w:kern w:val="28"/>
          <w:sz w:val="20"/>
          <w:szCs w:val="20"/>
          <w14:ligatures w14:val="none"/>
          <w14:cntxtAlts/>
        </w:rPr>
        <w:t>Guidance:</w:t>
      </w:r>
      <w:r>
        <w:rPr>
          <w:rFonts w:ascii="Arial" w:eastAsia="Times New Roman" w:hAnsi="Arial" w:cs="Arial"/>
          <w:color w:val="000000"/>
          <w:kern w:val="28"/>
          <w:sz w:val="20"/>
          <w:szCs w:val="20"/>
          <w14:ligatures w14:val="none"/>
          <w14:cntxtAlts/>
        </w:rPr>
        <w:t xml:space="preserve"> VT</w:t>
      </w:r>
      <w:r w:rsidRPr="002015A5">
        <w:rPr>
          <w:rFonts w:ascii="Arial" w:eastAsia="Times New Roman" w:hAnsi="Arial" w:cs="Arial"/>
          <w:color w:val="000000"/>
          <w:kern w:val="28"/>
          <w:sz w:val="20"/>
          <w:szCs w:val="20"/>
          <w14:ligatures w14:val="none"/>
          <w14:cntxtAlts/>
        </w:rPr>
        <w:t xml:space="preserve"> is involved in activities that promote the dissemination of research. Activities could include:</w:t>
      </w:r>
    </w:p>
    <w:p w14:paraId="1458C622" w14:textId="6D08AD2F" w:rsidR="00836190" w:rsidRPr="002015A5" w:rsidRDefault="002015A5" w:rsidP="002015A5">
      <w:pPr>
        <w:pStyle w:val="BodyText"/>
        <w:widowControl w:val="0"/>
        <w:spacing w:before="63" w:line="256" w:lineRule="auto"/>
        <w:rPr>
          <w:rFonts w:ascii="Arial" w:eastAsia="Times New Roman" w:hAnsi="Arial" w:cs="Arial"/>
          <w:color w:val="000000"/>
          <w:kern w:val="28"/>
          <w:sz w:val="20"/>
          <w:szCs w:val="20"/>
          <w14:ligatures w14:val="none"/>
          <w14:cntxtAlts/>
        </w:rPr>
      </w:pPr>
      <w:r w:rsidRPr="002015A5">
        <w:rPr>
          <w:rFonts w:ascii="Arial" w:eastAsia="Times New Roman" w:hAnsi="Arial" w:cs="Arial"/>
          <w:color w:val="000000"/>
          <w:kern w:val="28"/>
          <w:sz w:val="20"/>
          <w:szCs w:val="20"/>
          <w14:ligatures w14:val="none"/>
          <w14:cntxtAlts/>
        </w:rPr>
        <w:t xml:space="preserve">• </w:t>
      </w:r>
      <w:r w:rsidR="008F5353">
        <w:rPr>
          <w:rFonts w:ascii="Arial" w:eastAsia="Times New Roman" w:hAnsi="Arial" w:cs="Arial"/>
          <w:color w:val="000000"/>
          <w:kern w:val="28"/>
          <w:sz w:val="20"/>
          <w:szCs w:val="20"/>
          <w14:ligatures w14:val="none"/>
          <w14:cntxtAlts/>
        </w:rPr>
        <w:t>S</w:t>
      </w:r>
      <w:r w:rsidRPr="002015A5">
        <w:rPr>
          <w:rFonts w:ascii="Arial" w:eastAsia="Times New Roman" w:hAnsi="Arial" w:cs="Arial"/>
          <w:color w:val="000000"/>
          <w:kern w:val="28"/>
          <w:sz w:val="20"/>
          <w:szCs w:val="20"/>
          <w14:ligatures w14:val="none"/>
          <w14:cntxtAlts/>
        </w:rPr>
        <w:t>haring via popular press</w:t>
      </w:r>
      <w:r>
        <w:rPr>
          <w:rFonts w:ascii="Arial" w:eastAsia="Times New Roman" w:hAnsi="Arial" w:cs="Arial"/>
          <w:color w:val="000000"/>
          <w:kern w:val="28"/>
          <w:sz w:val="20"/>
          <w:szCs w:val="20"/>
          <w14:ligatures w14:val="none"/>
          <w14:cntxtAlts/>
        </w:rPr>
        <w:t xml:space="preserve">; </w:t>
      </w:r>
      <w:r w:rsidRPr="002015A5">
        <w:rPr>
          <w:rFonts w:ascii="Arial" w:eastAsia="Times New Roman" w:hAnsi="Arial" w:cs="Arial"/>
          <w:color w:val="000000"/>
          <w:kern w:val="28"/>
          <w:sz w:val="20"/>
          <w:szCs w:val="20"/>
          <w14:ligatures w14:val="none"/>
          <w14:cntxtAlts/>
        </w:rPr>
        <w:t>social media</w:t>
      </w:r>
      <w:r>
        <w:rPr>
          <w:rFonts w:ascii="Arial" w:eastAsia="Times New Roman" w:hAnsi="Arial" w:cs="Arial"/>
          <w:color w:val="000000"/>
          <w:kern w:val="28"/>
          <w:sz w:val="20"/>
          <w:szCs w:val="20"/>
          <w14:ligatures w14:val="none"/>
          <w14:cntxtAlts/>
        </w:rPr>
        <w:t>;</w:t>
      </w:r>
      <w:r w:rsidRPr="002015A5">
        <w:rPr>
          <w:rFonts w:ascii="Arial" w:eastAsia="Times New Roman" w:hAnsi="Arial" w:cs="Arial"/>
          <w:color w:val="000000"/>
          <w:kern w:val="28"/>
          <w:sz w:val="20"/>
          <w:szCs w:val="20"/>
          <w14:ligatures w14:val="none"/>
          <w14:cntxtAlts/>
        </w:rPr>
        <w:t xml:space="preserve"> peer networks</w:t>
      </w:r>
      <w:r>
        <w:rPr>
          <w:rFonts w:ascii="Arial" w:eastAsia="Times New Roman" w:hAnsi="Arial" w:cs="Arial"/>
          <w:color w:val="000000"/>
          <w:kern w:val="28"/>
          <w:sz w:val="20"/>
          <w:szCs w:val="20"/>
          <w14:ligatures w14:val="none"/>
          <w14:cntxtAlts/>
        </w:rPr>
        <w:t xml:space="preserve">; </w:t>
      </w:r>
      <w:r w:rsidRPr="002015A5">
        <w:rPr>
          <w:rFonts w:ascii="Arial" w:eastAsia="Times New Roman" w:hAnsi="Arial" w:cs="Arial"/>
          <w:color w:val="000000"/>
          <w:kern w:val="28"/>
          <w:sz w:val="20"/>
          <w:szCs w:val="20"/>
          <w14:ligatures w14:val="none"/>
          <w14:cntxtAlts/>
        </w:rPr>
        <w:t>communities of practice</w:t>
      </w:r>
      <w:r>
        <w:rPr>
          <w:rFonts w:ascii="Arial" w:eastAsia="Times New Roman" w:hAnsi="Arial" w:cs="Arial"/>
          <w:color w:val="000000"/>
          <w:kern w:val="28"/>
          <w:sz w:val="20"/>
          <w:szCs w:val="20"/>
          <w14:ligatures w14:val="none"/>
          <w14:cntxtAlts/>
        </w:rPr>
        <w:t xml:space="preserve">, </w:t>
      </w:r>
      <w:r w:rsidRPr="002015A5">
        <w:rPr>
          <w:rFonts w:ascii="Arial" w:eastAsia="Times New Roman" w:hAnsi="Arial" w:cs="Arial"/>
          <w:color w:val="000000"/>
          <w:kern w:val="28"/>
          <w:sz w:val="20"/>
          <w:szCs w:val="20"/>
          <w14:ligatures w14:val="none"/>
          <w14:cntxtAlts/>
        </w:rPr>
        <w:t>and lead or co-authorship of manuscripts.</w:t>
      </w:r>
    </w:p>
    <w:p w14:paraId="18801E9D" w14:textId="5B037975" w:rsidR="009A7616" w:rsidRPr="009A7616"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14.4</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acquires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utilizes</w:t>
      </w:r>
      <w:r w:rsidRPr="009A7616">
        <w:rPr>
          <w:rFonts w:ascii="Arial" w:eastAsia="Times New Roman" w:hAnsi="Arial" w:cs="Arial"/>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technology</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that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supports sustainable resource management. </w:t>
      </w:r>
    </w:p>
    <w:p w14:paraId="58351949" w14:textId="77777777" w:rsidR="008F5353" w:rsidRPr="008F5353" w:rsidRDefault="008F5353" w:rsidP="008F5353">
      <w:pPr>
        <w:pStyle w:val="Default"/>
        <w:rPr>
          <w:rFonts w:ascii="Arial" w:hAnsi="Arial" w:cs="Arial"/>
          <w:sz w:val="20"/>
          <w:szCs w:val="20"/>
        </w:rPr>
      </w:pPr>
    </w:p>
    <w:p w14:paraId="0817F0E8" w14:textId="082A5821" w:rsidR="008F5353" w:rsidRDefault="008F5353" w:rsidP="008F5353">
      <w:pPr>
        <w:pStyle w:val="Default"/>
        <w:rPr>
          <w:sz w:val="22"/>
          <w:szCs w:val="22"/>
        </w:rPr>
      </w:pPr>
      <w:r w:rsidRPr="008F5353">
        <w:rPr>
          <w:rFonts w:ascii="Arial" w:hAnsi="Arial" w:cs="Arial"/>
          <w:b/>
          <w:bCs/>
          <w:sz w:val="20"/>
          <w:szCs w:val="20"/>
        </w:rPr>
        <w:t xml:space="preserve">Indicator 14.3.1: </w:t>
      </w:r>
      <w:r>
        <w:rPr>
          <w:rFonts w:ascii="Arial" w:hAnsi="Arial" w:cs="Arial"/>
          <w:sz w:val="20"/>
          <w:szCs w:val="20"/>
        </w:rPr>
        <w:t>VT</w:t>
      </w:r>
      <w:r w:rsidRPr="008F5353">
        <w:rPr>
          <w:rFonts w:ascii="Arial" w:hAnsi="Arial" w:cs="Arial"/>
          <w:i/>
          <w:iCs/>
          <w:sz w:val="20"/>
          <w:szCs w:val="20"/>
        </w:rPr>
        <w:t xml:space="preserve"> </w:t>
      </w:r>
      <w:r w:rsidRPr="008F5353">
        <w:rPr>
          <w:rFonts w:ascii="Arial" w:hAnsi="Arial" w:cs="Arial"/>
          <w:sz w:val="20"/>
          <w:szCs w:val="20"/>
        </w:rPr>
        <w:t xml:space="preserve">applies relevant current research in management </w:t>
      </w:r>
      <w:r w:rsidRPr="008F5353">
        <w:rPr>
          <w:rFonts w:ascii="Arial" w:hAnsi="Arial" w:cs="Arial"/>
          <w:i/>
          <w:iCs/>
          <w:sz w:val="20"/>
          <w:szCs w:val="20"/>
        </w:rPr>
        <w:t>strategies</w:t>
      </w:r>
      <w:r w:rsidRPr="008F5353">
        <w:rPr>
          <w:rFonts w:ascii="Arial" w:hAnsi="Arial" w:cs="Arial"/>
          <w:sz w:val="20"/>
          <w:szCs w:val="20"/>
        </w:rPr>
        <w:t xml:space="preserve">. </w:t>
      </w:r>
    </w:p>
    <w:p w14:paraId="4FB0DDF1" w14:textId="53AC129C" w:rsidR="00843276" w:rsidRPr="00843276" w:rsidRDefault="00843276" w:rsidP="00843276">
      <w:pPr>
        <w:widowControl w:val="0"/>
        <w:spacing w:before="1"/>
        <w:rPr>
          <w:rFonts w:ascii="Arial" w:eastAsia="Times New Roman" w:hAnsi="Arial" w:cs="Arial"/>
          <w:color w:val="000000"/>
          <w:kern w:val="28"/>
          <w:sz w:val="20"/>
          <w:szCs w:val="20"/>
          <w14:ligatures w14:val="none"/>
          <w14:cntxtAlts/>
        </w:rPr>
      </w:pPr>
      <w:r w:rsidRPr="00843276">
        <w:rPr>
          <w:rFonts w:ascii="Arial" w:eastAsia="Times New Roman" w:hAnsi="Arial" w:cs="Arial"/>
          <w:color w:val="000000"/>
          <w:kern w:val="28"/>
          <w:sz w:val="20"/>
          <w:szCs w:val="20"/>
          <w14:ligatures w14:val="none"/>
          <w14:cntxtAlts/>
        </w:rPr>
        <w:t>Guidance:</w:t>
      </w:r>
      <w:r>
        <w:rPr>
          <w:rFonts w:ascii="Arial" w:eastAsia="Times New Roman" w:hAnsi="Arial" w:cs="Arial"/>
          <w:color w:val="000000"/>
          <w:kern w:val="28"/>
          <w:sz w:val="20"/>
          <w:szCs w:val="20"/>
          <w14:ligatures w14:val="none"/>
          <w14:cntxtAlts/>
        </w:rPr>
        <w:t xml:space="preserve"> VT</w:t>
      </w:r>
      <w:r w:rsidRPr="00843276">
        <w:rPr>
          <w:rFonts w:ascii="Arial" w:eastAsia="Times New Roman" w:hAnsi="Arial" w:cs="Arial"/>
          <w:color w:val="000000"/>
          <w:kern w:val="28"/>
          <w:sz w:val="20"/>
          <w:szCs w:val="20"/>
          <w14:ligatures w14:val="none"/>
          <w14:cntxtAlts/>
        </w:rPr>
        <w:t xml:space="preserve"> could list research references in management plans or strategies similar to the city of </w:t>
      </w:r>
      <w:hyperlink r:id="rId135" w:history="1">
        <w:r w:rsidRPr="007E5609">
          <w:rPr>
            <w:rStyle w:val="Hyperlink"/>
            <w:rFonts w:ascii="Arial" w:eastAsia="Times New Roman" w:hAnsi="Arial" w:cs="Arial"/>
            <w:kern w:val="28"/>
            <w:sz w:val="20"/>
            <w:szCs w:val="20"/>
            <w14:ligatures w14:val="none"/>
            <w14:cntxtAlts/>
          </w:rPr>
          <w:t>Kirkland, Washington</w:t>
        </w:r>
      </w:hyperlink>
      <w:r w:rsidRPr="00843276">
        <w:rPr>
          <w:rFonts w:ascii="Arial" w:eastAsia="Times New Roman" w:hAnsi="Arial" w:cs="Arial"/>
          <w:color w:val="000000"/>
          <w:kern w:val="28"/>
          <w:sz w:val="20"/>
          <w:szCs w:val="20"/>
          <w14:ligatures w14:val="none"/>
          <w14:cntxtAlts/>
        </w:rPr>
        <w:t>.</w:t>
      </w:r>
    </w:p>
    <w:p w14:paraId="4F3F4748" w14:textId="2ECCC9AB" w:rsidR="00843276" w:rsidRPr="00843276" w:rsidRDefault="00843276" w:rsidP="00843276">
      <w:pPr>
        <w:widowControl w:val="0"/>
        <w:spacing w:before="1"/>
        <w:rPr>
          <w:rFonts w:ascii="Arial" w:eastAsia="Times New Roman" w:hAnsi="Arial" w:cs="Arial"/>
          <w:color w:val="000000"/>
          <w:kern w:val="28"/>
          <w:sz w:val="20"/>
          <w:szCs w:val="20"/>
          <w14:ligatures w14:val="none"/>
          <w14:cntxtAlts/>
        </w:rPr>
      </w:pPr>
      <w:r w:rsidRPr="00843276">
        <w:rPr>
          <w:rFonts w:ascii="Arial" w:eastAsia="Times New Roman" w:hAnsi="Arial" w:cs="Arial"/>
          <w:color w:val="000000"/>
          <w:kern w:val="28"/>
          <w:sz w:val="20"/>
          <w:szCs w:val="20"/>
          <w14:ligatures w14:val="none"/>
          <w14:cntxtAlts/>
        </w:rPr>
        <w:t xml:space="preserve">• USDA Forest Service, National Urban and Community Forestry: </w:t>
      </w:r>
      <w:hyperlink r:id="rId136" w:history="1">
        <w:r w:rsidRPr="00173D60">
          <w:rPr>
            <w:rStyle w:val="Hyperlink"/>
            <w:rFonts w:ascii="Arial" w:eastAsia="Times New Roman" w:hAnsi="Arial" w:cs="Arial"/>
            <w:kern w:val="28"/>
            <w:sz w:val="20"/>
            <w:szCs w:val="20"/>
            <w14:ligatures w14:val="none"/>
            <w14:cntxtAlts/>
          </w:rPr>
          <w:t>Ten-Year Urban Forest Action Plan</w:t>
        </w:r>
      </w:hyperlink>
    </w:p>
    <w:p w14:paraId="73948D43" w14:textId="3D34EFC8" w:rsidR="00836190" w:rsidRDefault="00843276" w:rsidP="00843276">
      <w:pPr>
        <w:widowControl w:val="0"/>
        <w:spacing w:before="1"/>
        <w:rPr>
          <w:rFonts w:ascii="Arial" w:eastAsia="Times New Roman" w:hAnsi="Arial" w:cs="Arial"/>
          <w:color w:val="000000"/>
          <w:kern w:val="28"/>
          <w:sz w:val="20"/>
          <w:szCs w:val="20"/>
          <w14:ligatures w14:val="none"/>
          <w14:cntxtAlts/>
        </w:rPr>
      </w:pPr>
      <w:r w:rsidRPr="00843276">
        <w:rPr>
          <w:rFonts w:ascii="Arial" w:eastAsia="Times New Roman" w:hAnsi="Arial" w:cs="Arial"/>
          <w:color w:val="000000"/>
          <w:kern w:val="28"/>
          <w:sz w:val="20"/>
          <w:szCs w:val="20"/>
          <w14:ligatures w14:val="none"/>
          <w14:cntxtAlts/>
        </w:rPr>
        <w:t xml:space="preserve">• Vibrant Cities Lab: </w:t>
      </w:r>
      <w:hyperlink r:id="rId137" w:history="1">
        <w:r w:rsidRPr="004F50E1">
          <w:rPr>
            <w:rStyle w:val="Hyperlink"/>
            <w:rFonts w:ascii="Arial" w:eastAsia="Times New Roman" w:hAnsi="Arial" w:cs="Arial"/>
            <w:kern w:val="28"/>
            <w:sz w:val="20"/>
            <w:szCs w:val="20"/>
            <w14:ligatures w14:val="none"/>
            <w14:cntxtAlts/>
          </w:rPr>
          <w:t>How Trees Improve</w:t>
        </w:r>
      </w:hyperlink>
    </w:p>
    <w:p w14:paraId="4030C88A" w14:textId="36F397B8" w:rsidR="004F50E1" w:rsidRPr="004F50E1" w:rsidRDefault="004F50E1" w:rsidP="004F50E1">
      <w:pPr>
        <w:pStyle w:val="Default"/>
        <w:rPr>
          <w:rFonts w:ascii="Arial" w:hAnsi="Arial" w:cs="Arial"/>
          <w:sz w:val="20"/>
          <w:szCs w:val="20"/>
        </w:rPr>
      </w:pPr>
      <w:r w:rsidRPr="004F50E1">
        <w:rPr>
          <w:rFonts w:ascii="Arial" w:hAnsi="Arial" w:cs="Arial"/>
          <w:b/>
          <w:bCs/>
          <w:sz w:val="20"/>
          <w:szCs w:val="20"/>
        </w:rPr>
        <w:t xml:space="preserve">Performance Measure 14.4: </w:t>
      </w:r>
      <w:r>
        <w:rPr>
          <w:rFonts w:ascii="Arial" w:hAnsi="Arial" w:cs="Arial"/>
          <w:sz w:val="20"/>
          <w:szCs w:val="20"/>
        </w:rPr>
        <w:t>VT</w:t>
      </w:r>
      <w:r w:rsidRPr="004F50E1">
        <w:rPr>
          <w:rFonts w:ascii="Arial" w:hAnsi="Arial" w:cs="Arial"/>
          <w:i/>
          <w:iCs/>
          <w:sz w:val="20"/>
          <w:szCs w:val="20"/>
        </w:rPr>
        <w:t xml:space="preserve"> </w:t>
      </w:r>
      <w:r w:rsidRPr="004F50E1">
        <w:rPr>
          <w:rFonts w:ascii="Arial" w:hAnsi="Arial" w:cs="Arial"/>
          <w:sz w:val="20"/>
          <w:szCs w:val="20"/>
        </w:rPr>
        <w:t xml:space="preserve">acquires and utilizes technology that supports sustainable resource management. </w:t>
      </w:r>
    </w:p>
    <w:p w14:paraId="0202838D" w14:textId="7CA10E96" w:rsidR="00AE4B3B" w:rsidRPr="00AE4B3B" w:rsidRDefault="00AE4B3B" w:rsidP="00AE4B3B">
      <w:pPr>
        <w:pStyle w:val="Default"/>
        <w:rPr>
          <w:rFonts w:ascii="Arial" w:hAnsi="Arial" w:cs="Arial"/>
          <w:color w:val="0921D0"/>
          <w:sz w:val="20"/>
          <w:szCs w:val="20"/>
        </w:rPr>
      </w:pPr>
      <w:r w:rsidRPr="00AE4B3B">
        <w:rPr>
          <w:rFonts w:ascii="Arial" w:hAnsi="Arial" w:cs="Arial"/>
          <w:sz w:val="20"/>
          <w:szCs w:val="20"/>
        </w:rPr>
        <w:t xml:space="preserve">Guidance: The Davey Tree Expert Company: </w:t>
      </w:r>
      <w:hyperlink r:id="rId138" w:anchor=":%7E:text=LiDAR%20measures%20range%20by%20using%20either%20ground-based%20or,of%20the%20urban%20tree%20canopy%20or%20street%20trees." w:history="1">
        <w:r w:rsidRPr="00CE6433">
          <w:rPr>
            <w:rStyle w:val="Hyperlink"/>
            <w:rFonts w:ascii="Arial" w:hAnsi="Arial" w:cs="Arial"/>
            <w:sz w:val="20"/>
            <w:szCs w:val="20"/>
          </w:rPr>
          <w:t>Technology in Urban Forestry</w:t>
        </w:r>
      </w:hyperlink>
      <w:r w:rsidRPr="00AE4B3B">
        <w:rPr>
          <w:rFonts w:ascii="Arial" w:hAnsi="Arial" w:cs="Arial"/>
          <w:color w:val="0921D0"/>
          <w:sz w:val="20"/>
          <w:szCs w:val="20"/>
        </w:rPr>
        <w:t xml:space="preserve"> </w:t>
      </w:r>
    </w:p>
    <w:p w14:paraId="357D65B5" w14:textId="227BE244" w:rsidR="00AE4B3B" w:rsidRPr="00AE4B3B" w:rsidRDefault="00AE4B3B" w:rsidP="00AE4B3B">
      <w:pPr>
        <w:pStyle w:val="Default"/>
        <w:rPr>
          <w:rFonts w:ascii="Arial" w:hAnsi="Arial" w:cs="Arial"/>
          <w:color w:val="0562C1"/>
          <w:sz w:val="20"/>
          <w:szCs w:val="20"/>
        </w:rPr>
      </w:pPr>
      <w:r w:rsidRPr="00AE4B3B">
        <w:rPr>
          <w:rFonts w:ascii="Arial" w:hAnsi="Arial" w:cs="Arial"/>
          <w:sz w:val="20"/>
          <w:szCs w:val="20"/>
        </w:rPr>
        <w:t xml:space="preserve">Canadian Geospatial and Open Data Research Partnership: </w:t>
      </w:r>
      <w:hyperlink r:id="rId139" w:history="1">
        <w:r w:rsidRPr="00DC415D">
          <w:rPr>
            <w:rStyle w:val="Hyperlink"/>
            <w:rFonts w:ascii="Arial" w:hAnsi="Arial" w:cs="Arial"/>
            <w:sz w:val="20"/>
            <w:szCs w:val="20"/>
          </w:rPr>
          <w:t xml:space="preserve">Open Data and Urban Forests – What’s Next? </w:t>
        </w:r>
      </w:hyperlink>
    </w:p>
    <w:p w14:paraId="4A4CBA41" w14:textId="1793C7CA" w:rsidR="004F50E1" w:rsidRDefault="00AE4B3B" w:rsidP="00AE4B3B">
      <w:pPr>
        <w:widowControl w:val="0"/>
        <w:spacing w:before="1"/>
        <w:rPr>
          <w:rFonts w:ascii="Arial" w:hAnsi="Arial" w:cs="Arial"/>
          <w:color w:val="0562C1"/>
          <w:sz w:val="20"/>
          <w:szCs w:val="20"/>
        </w:rPr>
      </w:pPr>
      <w:r w:rsidRPr="00AE4B3B">
        <w:rPr>
          <w:rFonts w:ascii="Arial" w:hAnsi="Arial" w:cs="Arial"/>
          <w:sz w:val="20"/>
          <w:szCs w:val="20"/>
        </w:rPr>
        <w:t xml:space="preserve">PlanitGeo: </w:t>
      </w:r>
      <w:hyperlink r:id="rId140" w:history="1">
        <w:r w:rsidRPr="00D06893">
          <w:rPr>
            <w:rStyle w:val="Hyperlink"/>
            <w:rFonts w:ascii="Arial" w:hAnsi="Arial" w:cs="Arial"/>
            <w:sz w:val="20"/>
            <w:szCs w:val="20"/>
          </w:rPr>
          <w:t>Tree Plotter</w:t>
        </w:r>
      </w:hyperlink>
    </w:p>
    <w:p w14:paraId="16866768" w14:textId="7ADE5350" w:rsidR="00D06893" w:rsidRPr="00D06893" w:rsidRDefault="00D06893" w:rsidP="00D06893">
      <w:pPr>
        <w:pStyle w:val="Default"/>
        <w:rPr>
          <w:rFonts w:ascii="Arial" w:hAnsi="Arial" w:cs="Arial"/>
          <w:sz w:val="20"/>
          <w:szCs w:val="20"/>
        </w:rPr>
      </w:pPr>
      <w:r w:rsidRPr="00D06893">
        <w:rPr>
          <w:rFonts w:ascii="Arial" w:hAnsi="Arial" w:cs="Arial"/>
          <w:b/>
          <w:bCs/>
          <w:sz w:val="20"/>
          <w:szCs w:val="20"/>
        </w:rPr>
        <w:t xml:space="preserve">Indicator 14.4.1: </w:t>
      </w:r>
      <w:r>
        <w:rPr>
          <w:rFonts w:ascii="Arial" w:hAnsi="Arial" w:cs="Arial"/>
          <w:sz w:val="20"/>
          <w:szCs w:val="20"/>
        </w:rPr>
        <w:t>VT</w:t>
      </w:r>
      <w:r w:rsidRPr="00D06893">
        <w:rPr>
          <w:rFonts w:ascii="Arial" w:hAnsi="Arial" w:cs="Arial"/>
          <w:i/>
          <w:iCs/>
          <w:sz w:val="20"/>
          <w:szCs w:val="20"/>
        </w:rPr>
        <w:t xml:space="preserve"> </w:t>
      </w:r>
      <w:r w:rsidRPr="00D06893">
        <w:rPr>
          <w:rFonts w:ascii="Arial" w:hAnsi="Arial" w:cs="Arial"/>
          <w:sz w:val="20"/>
          <w:szCs w:val="20"/>
        </w:rPr>
        <w:t xml:space="preserve">invests in staff training for applications of technology used in sustainable resource management. </w:t>
      </w:r>
    </w:p>
    <w:p w14:paraId="462E25EB" w14:textId="2F2D9BF9" w:rsidR="007D5F02" w:rsidRDefault="00BD7F99" w:rsidP="007D5F02">
      <w:pPr>
        <w:pStyle w:val="Default"/>
        <w:rPr>
          <w:rFonts w:ascii="Arial" w:hAnsi="Arial" w:cs="Arial"/>
          <w:sz w:val="20"/>
          <w:szCs w:val="20"/>
        </w:rPr>
      </w:pPr>
      <w:r w:rsidRPr="00BD7F99">
        <w:rPr>
          <w:rFonts w:ascii="Arial" w:hAnsi="Arial" w:cs="Arial"/>
          <w:sz w:val="20"/>
          <w:szCs w:val="20"/>
        </w:rPr>
        <w:t>Guidance: VT</w:t>
      </w:r>
      <w:r w:rsidRPr="00BD7F99">
        <w:rPr>
          <w:rFonts w:ascii="Arial" w:hAnsi="Arial" w:cs="Arial"/>
          <w:i/>
          <w:iCs/>
          <w:sz w:val="20"/>
          <w:szCs w:val="20"/>
        </w:rPr>
        <w:t xml:space="preserve"> </w:t>
      </w:r>
      <w:r w:rsidRPr="00BD7F99">
        <w:rPr>
          <w:rFonts w:ascii="Arial" w:hAnsi="Arial" w:cs="Arial"/>
          <w:sz w:val="20"/>
          <w:szCs w:val="20"/>
        </w:rPr>
        <w:t>could support in-person or asynchronous training in tools such as</w:t>
      </w:r>
      <w:hyperlink r:id="rId141" w:history="1">
        <w:r w:rsidRPr="00BD7F99">
          <w:rPr>
            <w:rStyle w:val="Hyperlink"/>
            <w:rFonts w:ascii="Arial" w:hAnsi="Arial" w:cs="Arial"/>
            <w:sz w:val="20"/>
            <w:szCs w:val="20"/>
          </w:rPr>
          <w:t xml:space="preserve"> iTree Tools</w:t>
        </w:r>
      </w:hyperlink>
    </w:p>
    <w:p w14:paraId="4797C3A1" w14:textId="77777777" w:rsidR="007D5F02" w:rsidRPr="007D5F02" w:rsidRDefault="007D5F02" w:rsidP="007D5F02">
      <w:pPr>
        <w:pStyle w:val="Default"/>
        <w:rPr>
          <w:rFonts w:ascii="Arial" w:hAnsi="Arial" w:cs="Arial"/>
          <w:sz w:val="20"/>
          <w:szCs w:val="20"/>
        </w:rPr>
      </w:pPr>
    </w:p>
    <w:p w14:paraId="492F4D3B" w14:textId="77777777" w:rsidR="00D82D89" w:rsidRDefault="00D82D89" w:rsidP="00D82D89">
      <w:pPr>
        <w:pStyle w:val="Default"/>
        <w:rPr>
          <w:rFonts w:ascii="Arial" w:hAnsi="Arial" w:cs="Arial"/>
          <w:b/>
          <w:bCs/>
          <w:sz w:val="20"/>
          <w:szCs w:val="20"/>
        </w:rPr>
      </w:pPr>
    </w:p>
    <w:p w14:paraId="7D104A0F" w14:textId="77777777" w:rsidR="00D82D89" w:rsidRDefault="00D82D89" w:rsidP="00D82D89">
      <w:pPr>
        <w:pStyle w:val="Default"/>
        <w:rPr>
          <w:rFonts w:ascii="Arial" w:hAnsi="Arial" w:cs="Arial"/>
          <w:b/>
          <w:bCs/>
          <w:sz w:val="20"/>
          <w:szCs w:val="20"/>
        </w:rPr>
      </w:pPr>
    </w:p>
    <w:p w14:paraId="1FDAC7D6" w14:textId="77777777" w:rsidR="00D82D89" w:rsidRDefault="00D82D89" w:rsidP="00D82D89">
      <w:pPr>
        <w:pStyle w:val="Default"/>
        <w:rPr>
          <w:rFonts w:ascii="Arial" w:hAnsi="Arial" w:cs="Arial"/>
          <w:b/>
          <w:bCs/>
          <w:sz w:val="20"/>
          <w:szCs w:val="20"/>
        </w:rPr>
      </w:pPr>
    </w:p>
    <w:p w14:paraId="56AFCF76" w14:textId="74F616EF" w:rsidR="00D82D89" w:rsidRDefault="007D5F02" w:rsidP="00D82D89">
      <w:pPr>
        <w:pStyle w:val="Default"/>
        <w:rPr>
          <w:rFonts w:ascii="Arial" w:hAnsi="Arial" w:cs="Arial"/>
          <w:sz w:val="20"/>
          <w:szCs w:val="20"/>
        </w:rPr>
      </w:pPr>
      <w:r w:rsidRPr="007D5F02">
        <w:rPr>
          <w:rFonts w:ascii="Arial" w:hAnsi="Arial" w:cs="Arial"/>
          <w:b/>
          <w:bCs/>
          <w:sz w:val="20"/>
          <w:szCs w:val="20"/>
        </w:rPr>
        <w:t xml:space="preserve">Indicator 14.4.2: </w:t>
      </w:r>
      <w:r w:rsidRPr="007D5F02">
        <w:rPr>
          <w:rFonts w:ascii="Arial" w:hAnsi="Arial" w:cs="Arial"/>
          <w:sz w:val="20"/>
          <w:szCs w:val="20"/>
        </w:rPr>
        <w:t>VT</w:t>
      </w:r>
      <w:r w:rsidRPr="007D5F02">
        <w:rPr>
          <w:rFonts w:ascii="Arial" w:hAnsi="Arial" w:cs="Arial"/>
          <w:i/>
          <w:iCs/>
          <w:sz w:val="20"/>
          <w:szCs w:val="20"/>
        </w:rPr>
        <w:t xml:space="preserve"> </w:t>
      </w:r>
      <w:r w:rsidRPr="007D5F02">
        <w:rPr>
          <w:rFonts w:ascii="Arial" w:hAnsi="Arial" w:cs="Arial"/>
          <w:sz w:val="20"/>
          <w:szCs w:val="20"/>
        </w:rPr>
        <w:t xml:space="preserve">is transparent regarding data collected via technology. </w:t>
      </w:r>
    </w:p>
    <w:p w14:paraId="7310039F" w14:textId="2C3B0FA6" w:rsidR="00D06893" w:rsidRPr="00D82D89" w:rsidRDefault="00D82D89" w:rsidP="00D82D89">
      <w:pPr>
        <w:pStyle w:val="Default"/>
        <w:rPr>
          <w:rFonts w:ascii="Arial" w:hAnsi="Arial" w:cs="Arial"/>
          <w:sz w:val="20"/>
          <w:szCs w:val="20"/>
        </w:rPr>
      </w:pPr>
      <w:r>
        <w:rPr>
          <w:sz w:val="22"/>
          <w:szCs w:val="22"/>
        </w:rPr>
        <w:lastRenderedPageBreak/>
        <w:t xml:space="preserve">Guidance: </w:t>
      </w:r>
      <w:r>
        <w:rPr>
          <w:i/>
          <w:iCs/>
          <w:sz w:val="22"/>
          <w:szCs w:val="22"/>
        </w:rPr>
        <w:t xml:space="preserve">Organization </w:t>
      </w:r>
      <w:r>
        <w:rPr>
          <w:sz w:val="22"/>
          <w:szCs w:val="22"/>
        </w:rPr>
        <w:t xml:space="preserve">could host an online dashboard for their tree inventory. Example: </w:t>
      </w:r>
      <w:hyperlink r:id="rId142" w:history="1">
        <w:r w:rsidRPr="009C2310">
          <w:rPr>
            <w:rStyle w:val="Hyperlink"/>
            <w:sz w:val="22"/>
            <w:szCs w:val="22"/>
          </w:rPr>
          <w:t>Westerville, Ohio's Transparency Hub</w:t>
        </w:r>
      </w:hyperlink>
    </w:p>
    <w:p w14:paraId="4DC02FE4" w14:textId="77777777" w:rsidR="009C2310" w:rsidRDefault="009C2310" w:rsidP="009C2310">
      <w:pPr>
        <w:pStyle w:val="Default"/>
      </w:pPr>
    </w:p>
    <w:p w14:paraId="60FA1D0F" w14:textId="06171102" w:rsidR="009C2310" w:rsidRPr="009C2310" w:rsidRDefault="009C2310" w:rsidP="009C2310">
      <w:pPr>
        <w:pStyle w:val="Default"/>
        <w:rPr>
          <w:rFonts w:ascii="Arial" w:hAnsi="Arial" w:cs="Arial"/>
          <w:sz w:val="20"/>
          <w:szCs w:val="20"/>
        </w:rPr>
      </w:pPr>
      <w:r w:rsidRPr="009C2310">
        <w:rPr>
          <w:rFonts w:ascii="Arial" w:hAnsi="Arial" w:cs="Arial"/>
          <w:b/>
          <w:bCs/>
          <w:sz w:val="20"/>
          <w:szCs w:val="20"/>
        </w:rPr>
        <w:t xml:space="preserve">Indicator 14.4.3: </w:t>
      </w:r>
      <w:r>
        <w:rPr>
          <w:rFonts w:ascii="Arial" w:hAnsi="Arial" w:cs="Arial"/>
          <w:sz w:val="20"/>
          <w:szCs w:val="20"/>
        </w:rPr>
        <w:t>VT</w:t>
      </w:r>
      <w:r w:rsidRPr="009C2310">
        <w:rPr>
          <w:rFonts w:ascii="Arial" w:hAnsi="Arial" w:cs="Arial"/>
          <w:i/>
          <w:iCs/>
          <w:sz w:val="20"/>
          <w:szCs w:val="20"/>
        </w:rPr>
        <w:t xml:space="preserve"> </w:t>
      </w:r>
      <w:r w:rsidRPr="009C2310">
        <w:rPr>
          <w:rFonts w:ascii="Arial" w:hAnsi="Arial" w:cs="Arial"/>
          <w:sz w:val="20"/>
          <w:szCs w:val="20"/>
        </w:rPr>
        <w:t xml:space="preserve">utilizes technology and related data to promote equitable access to </w:t>
      </w:r>
      <w:r w:rsidRPr="009C2310">
        <w:rPr>
          <w:rFonts w:ascii="Arial" w:hAnsi="Arial" w:cs="Arial"/>
          <w:i/>
          <w:iCs/>
          <w:sz w:val="20"/>
          <w:szCs w:val="20"/>
        </w:rPr>
        <w:t xml:space="preserve">urban and community forests </w:t>
      </w:r>
      <w:r w:rsidRPr="009C2310">
        <w:rPr>
          <w:rFonts w:ascii="Arial" w:hAnsi="Arial" w:cs="Arial"/>
          <w:sz w:val="20"/>
          <w:szCs w:val="20"/>
        </w:rPr>
        <w:t xml:space="preserve">within jurisdiction of </w:t>
      </w:r>
      <w:r w:rsidRPr="009C2310">
        <w:rPr>
          <w:rFonts w:ascii="Arial" w:hAnsi="Arial" w:cs="Arial"/>
          <w:i/>
          <w:iCs/>
          <w:sz w:val="20"/>
          <w:szCs w:val="20"/>
        </w:rPr>
        <w:t>organization</w:t>
      </w:r>
      <w:r w:rsidRPr="009C2310">
        <w:rPr>
          <w:rFonts w:ascii="Arial" w:hAnsi="Arial" w:cs="Arial"/>
          <w:sz w:val="20"/>
          <w:szCs w:val="20"/>
        </w:rPr>
        <w:t xml:space="preserve">. </w:t>
      </w:r>
    </w:p>
    <w:p w14:paraId="224D6EBD" w14:textId="3B732C7B" w:rsidR="00D82D89" w:rsidRPr="00370AAB" w:rsidRDefault="00370AAB" w:rsidP="00370AAB">
      <w:pPr>
        <w:pStyle w:val="Default"/>
        <w:rPr>
          <w:rFonts w:ascii="Arial" w:eastAsia="Times New Roman" w:hAnsi="Arial" w:cs="Arial"/>
          <w:b/>
          <w:bCs/>
          <w:kern w:val="28"/>
          <w:sz w:val="20"/>
          <w:szCs w:val="20"/>
          <w14:ligatures w14:val="none"/>
          <w14:cntxtAlts/>
        </w:rPr>
      </w:pPr>
      <w:r w:rsidRPr="00370AAB">
        <w:rPr>
          <w:rFonts w:ascii="Arial" w:hAnsi="Arial" w:cs="Arial"/>
          <w:sz w:val="20"/>
          <w:szCs w:val="20"/>
        </w:rPr>
        <w:t xml:space="preserve">Guidance: </w:t>
      </w:r>
      <w:r>
        <w:rPr>
          <w:rFonts w:ascii="Arial" w:hAnsi="Arial" w:cs="Arial"/>
          <w:sz w:val="20"/>
          <w:szCs w:val="20"/>
        </w:rPr>
        <w:t>VT</w:t>
      </w:r>
      <w:r w:rsidRPr="00370AAB">
        <w:rPr>
          <w:rFonts w:ascii="Arial" w:hAnsi="Arial" w:cs="Arial"/>
          <w:i/>
          <w:iCs/>
          <w:sz w:val="20"/>
          <w:szCs w:val="20"/>
        </w:rPr>
        <w:t xml:space="preserve"> </w:t>
      </w:r>
      <w:r w:rsidRPr="00370AAB">
        <w:rPr>
          <w:rFonts w:ascii="Arial" w:hAnsi="Arial" w:cs="Arial"/>
          <w:sz w:val="20"/>
          <w:szCs w:val="20"/>
        </w:rPr>
        <w:t xml:space="preserve">could use American Forest’s Tree Equity Score tool to facilitate equitable access to tree, forests, and their associated benefits. Example: the </w:t>
      </w:r>
      <w:hyperlink r:id="rId143" w:anchor="11.36/42.3528/-83.0991" w:history="1">
        <w:r w:rsidRPr="002F7837">
          <w:rPr>
            <w:rStyle w:val="Hyperlink"/>
            <w:rFonts w:ascii="Arial" w:hAnsi="Arial" w:cs="Arial"/>
            <w:sz w:val="20"/>
            <w:szCs w:val="20"/>
          </w:rPr>
          <w:t>City of Detroit Michigan</w:t>
        </w:r>
      </w:hyperlink>
      <w:r w:rsidRPr="00370AAB">
        <w:rPr>
          <w:rFonts w:ascii="Arial" w:hAnsi="Arial" w:cs="Arial"/>
          <w:sz w:val="20"/>
          <w:szCs w:val="20"/>
        </w:rPr>
        <w:t>.</w:t>
      </w:r>
    </w:p>
    <w:p w14:paraId="61585058" w14:textId="77777777" w:rsidR="00370AAB" w:rsidRDefault="00370AAB" w:rsidP="00DC06A5">
      <w:pPr>
        <w:widowControl w:val="0"/>
        <w:spacing w:before="1"/>
        <w:rPr>
          <w:rFonts w:ascii="Arial" w:eastAsia="Times New Roman" w:hAnsi="Arial" w:cs="Arial"/>
          <w:b/>
          <w:bCs/>
          <w:color w:val="000000"/>
          <w:kern w:val="28"/>
          <w14:ligatures w14:val="none"/>
          <w14:cntxtAlts/>
        </w:rPr>
      </w:pPr>
    </w:p>
    <w:p w14:paraId="67DE86FD" w14:textId="4F1E881B" w:rsidR="009A7616" w:rsidRPr="00836190" w:rsidRDefault="009A7616" w:rsidP="00DC06A5">
      <w:pPr>
        <w:widowControl w:val="0"/>
        <w:spacing w:before="1"/>
        <w:rPr>
          <w:rFonts w:ascii="Arial" w:eastAsia="Times New Roman" w:hAnsi="Arial" w:cs="Arial"/>
          <w:b/>
          <w:bCs/>
          <w:color w:val="000000"/>
          <w:kern w:val="28"/>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15</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Legal and Regulatory Compliance</w:t>
      </w:r>
    </w:p>
    <w:p w14:paraId="5EED8527" w14:textId="2F81178F" w:rsidR="009A7616" w:rsidRPr="00115960" w:rsidRDefault="009A7616" w:rsidP="00DC06A5">
      <w:pPr>
        <w:widowControl w:val="0"/>
        <w:spacing w:before="65" w:after="120" w:line="264" w:lineRule="auto"/>
        <w:rPr>
          <w:rFonts w:ascii="Arial" w:eastAsia="Times New Roman" w:hAnsi="Arial" w:cs="Arial"/>
          <w:color w:val="000000"/>
          <w:kern w:val="28"/>
          <w:sz w:val="20"/>
          <w:szCs w:val="20"/>
          <w14:ligatures w14:val="none"/>
          <w14:cntxtAlts/>
        </w:rPr>
      </w:pPr>
      <w:r w:rsidRPr="00115960">
        <w:rPr>
          <w:rFonts w:ascii="Arial" w:eastAsia="Times New Roman" w:hAnsi="Arial" w:cs="Arial"/>
          <w:color w:val="000000"/>
          <w:kern w:val="28"/>
          <w:sz w:val="20"/>
          <w:szCs w:val="20"/>
          <w14:ligatures w14:val="none"/>
          <w14:cntxtAlts/>
        </w:rPr>
        <w:t>To</w:t>
      </w:r>
      <w:r w:rsidRPr="00115960">
        <w:rPr>
          <w:rFonts w:ascii="Arial" w:eastAsia="Times New Roman" w:hAnsi="Arial" w:cs="Arial"/>
          <w:color w:val="000000"/>
          <w:spacing w:val="-6"/>
          <w:kern w:val="28"/>
          <w:sz w:val="20"/>
          <w:szCs w:val="20"/>
          <w14:ligatures w14:val="none"/>
          <w14:cntxtAlts/>
        </w:rPr>
        <w:t xml:space="preserve"> </w:t>
      </w:r>
      <w:r w:rsidRPr="00115960">
        <w:rPr>
          <w:rFonts w:ascii="Arial" w:eastAsia="Times New Roman" w:hAnsi="Arial" w:cs="Arial"/>
          <w:color w:val="000000"/>
          <w:kern w:val="28"/>
          <w:sz w:val="20"/>
          <w:szCs w:val="20"/>
          <w14:ligatures w14:val="none"/>
          <w14:cntxtAlts/>
        </w:rPr>
        <w:t>comply</w:t>
      </w:r>
      <w:r w:rsidRPr="00115960">
        <w:rPr>
          <w:rFonts w:ascii="Arial" w:eastAsia="Times New Roman" w:hAnsi="Arial" w:cs="Arial"/>
          <w:color w:val="000000"/>
          <w:spacing w:val="-6"/>
          <w:kern w:val="28"/>
          <w:sz w:val="20"/>
          <w:szCs w:val="20"/>
          <w14:ligatures w14:val="none"/>
          <w14:cntxtAlts/>
        </w:rPr>
        <w:t xml:space="preserve"> </w:t>
      </w:r>
      <w:r w:rsidRPr="00115960">
        <w:rPr>
          <w:rFonts w:ascii="Arial" w:eastAsia="Times New Roman" w:hAnsi="Arial" w:cs="Arial"/>
          <w:color w:val="000000"/>
          <w:kern w:val="28"/>
          <w:sz w:val="20"/>
          <w:szCs w:val="20"/>
          <w14:ligatures w14:val="none"/>
          <w14:cntxtAlts/>
        </w:rPr>
        <w:t>with</w:t>
      </w:r>
      <w:r w:rsidRPr="00115960">
        <w:rPr>
          <w:rFonts w:ascii="Arial" w:eastAsia="Times New Roman" w:hAnsi="Arial" w:cs="Arial"/>
          <w:color w:val="000000"/>
          <w:spacing w:val="-7"/>
          <w:kern w:val="28"/>
          <w:sz w:val="20"/>
          <w:szCs w:val="20"/>
          <w14:ligatures w14:val="none"/>
          <w14:cntxtAlts/>
        </w:rPr>
        <w:t xml:space="preserve"> </w:t>
      </w:r>
      <w:r w:rsidRPr="00115960">
        <w:rPr>
          <w:rFonts w:ascii="Arial" w:eastAsia="Times New Roman" w:hAnsi="Arial" w:cs="Arial"/>
          <w:color w:val="000000"/>
          <w:kern w:val="28"/>
          <w:sz w:val="20"/>
          <w:szCs w:val="20"/>
          <w14:ligatures w14:val="none"/>
          <w14:cntxtAlts/>
        </w:rPr>
        <w:t>applicable</w:t>
      </w:r>
      <w:r w:rsidRPr="00115960">
        <w:rPr>
          <w:rFonts w:ascii="Arial" w:eastAsia="Times New Roman" w:hAnsi="Arial" w:cs="Arial"/>
          <w:color w:val="000000"/>
          <w:spacing w:val="-6"/>
          <w:kern w:val="28"/>
          <w:sz w:val="20"/>
          <w:szCs w:val="20"/>
          <w14:ligatures w14:val="none"/>
          <w14:cntxtAlts/>
        </w:rPr>
        <w:t xml:space="preserve"> </w:t>
      </w:r>
      <w:r w:rsidRPr="00115960">
        <w:rPr>
          <w:rFonts w:ascii="Arial" w:eastAsia="Times New Roman" w:hAnsi="Arial" w:cs="Arial"/>
          <w:color w:val="000000"/>
          <w:kern w:val="28"/>
          <w:sz w:val="20"/>
          <w:szCs w:val="20"/>
          <w14:ligatures w14:val="none"/>
          <w14:cntxtAlts/>
        </w:rPr>
        <w:t>laws</w:t>
      </w:r>
      <w:r w:rsidRPr="00115960">
        <w:rPr>
          <w:rFonts w:ascii="Arial" w:eastAsia="Times New Roman" w:hAnsi="Arial" w:cs="Arial"/>
          <w:color w:val="000000"/>
          <w:spacing w:val="-7"/>
          <w:kern w:val="28"/>
          <w:sz w:val="20"/>
          <w:szCs w:val="20"/>
          <w14:ligatures w14:val="none"/>
          <w14:cntxtAlts/>
        </w:rPr>
        <w:t xml:space="preserve"> </w:t>
      </w:r>
      <w:r w:rsidRPr="00115960">
        <w:rPr>
          <w:rFonts w:ascii="Arial" w:eastAsia="Times New Roman" w:hAnsi="Arial" w:cs="Arial"/>
          <w:color w:val="000000"/>
          <w:kern w:val="28"/>
          <w:sz w:val="20"/>
          <w:szCs w:val="20"/>
          <w14:ligatures w14:val="none"/>
          <w14:cntxtAlts/>
        </w:rPr>
        <w:t>and</w:t>
      </w:r>
      <w:r w:rsidRPr="00115960">
        <w:rPr>
          <w:rFonts w:ascii="Arial" w:eastAsia="Times New Roman" w:hAnsi="Arial" w:cs="Arial"/>
          <w:color w:val="000000"/>
          <w:spacing w:val="-7"/>
          <w:kern w:val="28"/>
          <w:sz w:val="20"/>
          <w:szCs w:val="20"/>
          <w14:ligatures w14:val="none"/>
          <w14:cntxtAlts/>
        </w:rPr>
        <w:t xml:space="preserve"> </w:t>
      </w:r>
      <w:r w:rsidRPr="00115960">
        <w:rPr>
          <w:rFonts w:ascii="Arial" w:eastAsia="Times New Roman" w:hAnsi="Arial" w:cs="Arial"/>
          <w:color w:val="000000"/>
          <w:spacing w:val="-2"/>
          <w:kern w:val="28"/>
          <w:sz w:val="20"/>
          <w:szCs w:val="20"/>
          <w14:ligatures w14:val="none"/>
          <w14:cntxtAlts/>
        </w:rPr>
        <w:t>regulations</w:t>
      </w:r>
      <w:r w:rsidR="00115960" w:rsidRPr="00115960">
        <w:rPr>
          <w:rFonts w:ascii="Arial" w:eastAsia="Times New Roman" w:hAnsi="Arial" w:cs="Arial"/>
          <w:color w:val="000000"/>
          <w:spacing w:val="-2"/>
          <w:kern w:val="28"/>
          <w:sz w:val="20"/>
          <w:szCs w:val="20"/>
          <w14:ligatures w14:val="none"/>
          <w14:cntxtAlts/>
        </w:rPr>
        <w:t xml:space="preserve"> </w:t>
      </w:r>
      <w:r w:rsidR="00115960" w:rsidRPr="00115960">
        <w:rPr>
          <w:rFonts w:ascii="Arial" w:hAnsi="Arial" w:cs="Arial"/>
          <w:sz w:val="20"/>
          <w:szCs w:val="20"/>
        </w:rPr>
        <w:t>and recognize Indigenous Peoples' Rights.</w:t>
      </w:r>
    </w:p>
    <w:p w14:paraId="49B4AB06" w14:textId="556E01B3" w:rsidR="00D94824" w:rsidRDefault="009A7616" w:rsidP="00D94824">
      <w:pPr>
        <w:pStyle w:val="Default"/>
        <w:rPr>
          <w:rFonts w:ascii="Arial" w:eastAsia="Times New Roman" w:hAnsi="Arial" w:cs="Arial"/>
          <w:kern w:val="28"/>
          <w:sz w:val="20"/>
          <w:szCs w:val="20"/>
          <w14:ligatures w14:val="none"/>
          <w14:cntxtAlts/>
        </w:rPr>
      </w:pPr>
      <w:r w:rsidRPr="009A7616">
        <w:rPr>
          <w:rFonts w:ascii="Arial" w:eastAsia="Times New Roman" w:hAnsi="Arial" w:cs="Arial"/>
          <w:kern w:val="28"/>
          <w:sz w:val="20"/>
          <w:szCs w:val="20"/>
          <w14:ligatures w14:val="none"/>
          <w14:cntxtAlts/>
        </w:rPr>
        <w:t> </w:t>
      </w:r>
      <w:r w:rsidRPr="009A7616">
        <w:rPr>
          <w:rFonts w:ascii="Arial" w:eastAsia="Times New Roman" w:hAnsi="Arial" w:cs="Arial"/>
          <w:b/>
          <w:bCs/>
          <w:kern w:val="28"/>
          <w:sz w:val="20"/>
          <w:szCs w:val="20"/>
          <w14:ligatures w14:val="none"/>
          <w14:cntxtAlts/>
        </w:rPr>
        <w:t>PM</w:t>
      </w:r>
      <w:r w:rsidRPr="009A7616">
        <w:rPr>
          <w:rFonts w:ascii="Arial" w:eastAsia="Times New Roman" w:hAnsi="Arial" w:cs="Arial"/>
          <w:b/>
          <w:bCs/>
          <w:spacing w:val="-10"/>
          <w:kern w:val="28"/>
          <w:sz w:val="20"/>
          <w:szCs w:val="20"/>
          <w14:ligatures w14:val="none"/>
          <w14:cntxtAlts/>
        </w:rPr>
        <w:t xml:space="preserve"> </w:t>
      </w:r>
      <w:r w:rsidRPr="009A7616">
        <w:rPr>
          <w:rFonts w:ascii="Arial" w:eastAsia="Times New Roman" w:hAnsi="Arial" w:cs="Arial"/>
          <w:b/>
          <w:bCs/>
          <w:kern w:val="28"/>
          <w:sz w:val="20"/>
          <w:szCs w:val="20"/>
          <w14:ligatures w14:val="none"/>
          <w14:cntxtAlts/>
        </w:rPr>
        <w:t>15.1</w:t>
      </w:r>
      <w:r w:rsidRPr="009A7616">
        <w:rPr>
          <w:rFonts w:ascii="Arial" w:eastAsia="Times New Roman" w:hAnsi="Arial" w:cs="Arial"/>
          <w:b/>
          <w:bCs/>
          <w:spacing w:val="-9"/>
          <w:kern w:val="28"/>
          <w:sz w:val="20"/>
          <w:szCs w:val="20"/>
          <w14:ligatures w14:val="none"/>
          <w14:cntxtAlts/>
        </w:rPr>
        <w:t xml:space="preserve"> </w:t>
      </w:r>
      <w:r w:rsidRPr="009A7616">
        <w:rPr>
          <w:rFonts w:ascii="Arial" w:eastAsia="Times New Roman" w:hAnsi="Arial" w:cs="Arial"/>
          <w:b/>
          <w:bCs/>
          <w:kern w:val="28"/>
          <w:sz w:val="20"/>
          <w:szCs w:val="20"/>
          <w14:ligatures w14:val="none"/>
          <w14:cntxtAlts/>
        </w:rPr>
        <w:t>–</w:t>
      </w:r>
      <w:r w:rsidRPr="009A7616">
        <w:rPr>
          <w:rFonts w:ascii="Arial" w:eastAsia="Times New Roman" w:hAnsi="Arial" w:cs="Arial"/>
          <w:kern w:val="28"/>
          <w:sz w:val="20"/>
          <w:szCs w:val="20"/>
          <w14:ligatures w14:val="none"/>
          <w14:cntxtAlts/>
        </w:rPr>
        <w:t xml:space="preserve"> </w:t>
      </w:r>
      <w:r w:rsidR="007F3CD0" w:rsidRPr="00F30BF2">
        <w:rPr>
          <w:rFonts w:ascii="Arial" w:eastAsia="Times New Roman" w:hAnsi="Arial" w:cs="Arial"/>
          <w:kern w:val="28"/>
          <w:sz w:val="20"/>
          <w:szCs w:val="20"/>
          <w14:ligatures w14:val="none"/>
          <w14:cntxtAlts/>
        </w:rPr>
        <w:t>VT</w:t>
      </w:r>
      <w:r w:rsidRPr="009A7616">
        <w:rPr>
          <w:rFonts w:ascii="Arial" w:eastAsia="Times New Roman" w:hAnsi="Arial" w:cs="Arial"/>
          <w:i/>
          <w:iCs/>
          <w:spacing w:val="-5"/>
          <w:kern w:val="28"/>
          <w:sz w:val="20"/>
          <w:szCs w:val="20"/>
          <w14:ligatures w14:val="none"/>
          <w14:cntxtAlts/>
        </w:rPr>
        <w:t xml:space="preserve"> </w:t>
      </w:r>
      <w:r w:rsidRPr="009A7616">
        <w:rPr>
          <w:rFonts w:ascii="Arial" w:eastAsia="Times New Roman" w:hAnsi="Arial" w:cs="Arial"/>
          <w:kern w:val="28"/>
          <w:sz w:val="20"/>
          <w:szCs w:val="20"/>
          <w14:ligatures w14:val="none"/>
          <w14:cntxtAlts/>
        </w:rPr>
        <w:t>complies</w:t>
      </w:r>
      <w:r w:rsidRPr="009A7616">
        <w:rPr>
          <w:rFonts w:ascii="Arial" w:eastAsia="Times New Roman" w:hAnsi="Arial" w:cs="Arial"/>
          <w:spacing w:val="-3"/>
          <w:kern w:val="28"/>
          <w:sz w:val="20"/>
          <w:szCs w:val="20"/>
          <w14:ligatures w14:val="none"/>
          <w14:cntxtAlts/>
        </w:rPr>
        <w:t xml:space="preserve"> </w:t>
      </w:r>
      <w:r w:rsidRPr="009A7616">
        <w:rPr>
          <w:rFonts w:ascii="Arial" w:eastAsia="Times New Roman" w:hAnsi="Arial" w:cs="Arial"/>
          <w:kern w:val="28"/>
          <w:sz w:val="20"/>
          <w:szCs w:val="20"/>
          <w14:ligatures w14:val="none"/>
          <w14:cntxtAlts/>
        </w:rPr>
        <w:t>with</w:t>
      </w:r>
      <w:r w:rsidRPr="009A7616">
        <w:rPr>
          <w:rFonts w:ascii="Arial" w:eastAsia="Times New Roman" w:hAnsi="Arial" w:cs="Arial"/>
          <w:spacing w:val="-5"/>
          <w:kern w:val="28"/>
          <w:sz w:val="20"/>
          <w:szCs w:val="20"/>
          <w14:ligatures w14:val="none"/>
          <w14:cntxtAlts/>
        </w:rPr>
        <w:t xml:space="preserve"> </w:t>
      </w:r>
      <w:r w:rsidRPr="009A7616">
        <w:rPr>
          <w:rFonts w:ascii="Arial" w:eastAsia="Times New Roman" w:hAnsi="Arial" w:cs="Arial"/>
          <w:kern w:val="28"/>
          <w:sz w:val="20"/>
          <w:szCs w:val="20"/>
          <w14:ligatures w14:val="none"/>
          <w14:cntxtAlts/>
        </w:rPr>
        <w:t>applicable</w:t>
      </w:r>
      <w:r w:rsidRPr="009A7616">
        <w:rPr>
          <w:rFonts w:ascii="Arial" w:eastAsia="Times New Roman" w:hAnsi="Arial" w:cs="Arial"/>
          <w:spacing w:val="-5"/>
          <w:kern w:val="28"/>
          <w:sz w:val="20"/>
          <w:szCs w:val="20"/>
          <w14:ligatures w14:val="none"/>
          <w14:cntxtAlts/>
        </w:rPr>
        <w:t xml:space="preserve"> </w:t>
      </w:r>
      <w:r w:rsidRPr="009A7616">
        <w:rPr>
          <w:rFonts w:ascii="Arial" w:eastAsia="Times New Roman" w:hAnsi="Arial" w:cs="Arial"/>
          <w:i/>
          <w:iCs/>
          <w:kern w:val="28"/>
          <w:sz w:val="20"/>
          <w:szCs w:val="20"/>
          <w14:ligatures w14:val="none"/>
          <w14:cntxtAlts/>
        </w:rPr>
        <w:t>urban</w:t>
      </w:r>
      <w:r w:rsidRPr="009A7616">
        <w:rPr>
          <w:rFonts w:ascii="Arial" w:eastAsia="Times New Roman" w:hAnsi="Arial" w:cs="Arial"/>
          <w:i/>
          <w:iCs/>
          <w:spacing w:val="-4"/>
          <w:kern w:val="28"/>
          <w:sz w:val="20"/>
          <w:szCs w:val="20"/>
          <w14:ligatures w14:val="none"/>
          <w14:cntxtAlts/>
        </w:rPr>
        <w:t xml:space="preserve"> </w:t>
      </w:r>
      <w:r w:rsidRPr="009A7616">
        <w:rPr>
          <w:rFonts w:ascii="Arial" w:eastAsia="Times New Roman" w:hAnsi="Arial" w:cs="Arial"/>
          <w:i/>
          <w:iCs/>
          <w:kern w:val="28"/>
          <w:sz w:val="20"/>
          <w:szCs w:val="20"/>
          <w14:ligatures w14:val="none"/>
          <w14:cntxtAlts/>
        </w:rPr>
        <w:t>forestry</w:t>
      </w:r>
      <w:r w:rsidRPr="009A7616">
        <w:rPr>
          <w:rFonts w:ascii="Arial" w:eastAsia="Times New Roman" w:hAnsi="Arial" w:cs="Arial"/>
          <w:i/>
          <w:iCs/>
          <w:spacing w:val="-4"/>
          <w:kern w:val="28"/>
          <w:sz w:val="20"/>
          <w:szCs w:val="20"/>
          <w14:ligatures w14:val="none"/>
          <w14:cntxtAlts/>
        </w:rPr>
        <w:t xml:space="preserve"> </w:t>
      </w:r>
      <w:r w:rsidRPr="009A7616">
        <w:rPr>
          <w:rFonts w:ascii="Arial" w:eastAsia="Times New Roman" w:hAnsi="Arial" w:cs="Arial"/>
          <w:kern w:val="28"/>
          <w:sz w:val="20"/>
          <w:szCs w:val="20"/>
          <w14:ligatures w14:val="none"/>
          <w14:cntxtAlts/>
        </w:rPr>
        <w:t>and</w:t>
      </w:r>
      <w:r w:rsidRPr="009A7616">
        <w:rPr>
          <w:rFonts w:ascii="Arial" w:eastAsia="Times New Roman" w:hAnsi="Arial" w:cs="Arial"/>
          <w:spacing w:val="-4"/>
          <w:kern w:val="28"/>
          <w:sz w:val="20"/>
          <w:szCs w:val="20"/>
          <w14:ligatures w14:val="none"/>
          <w14:cntxtAlts/>
        </w:rPr>
        <w:t xml:space="preserve"> </w:t>
      </w:r>
      <w:r w:rsidRPr="009A7616">
        <w:rPr>
          <w:rFonts w:ascii="Arial" w:eastAsia="Times New Roman" w:hAnsi="Arial" w:cs="Arial"/>
          <w:kern w:val="28"/>
          <w:sz w:val="20"/>
          <w:szCs w:val="20"/>
          <w14:ligatures w14:val="none"/>
          <w14:cntxtAlts/>
        </w:rPr>
        <w:t>related social and environmental laws and regul</w:t>
      </w:r>
      <w:r w:rsidR="008D2CA2">
        <w:rPr>
          <w:rFonts w:ascii="Arial" w:eastAsia="Times New Roman" w:hAnsi="Arial" w:cs="Arial"/>
          <w:kern w:val="28"/>
          <w:sz w:val="20"/>
          <w:szCs w:val="20"/>
          <w14:ligatures w14:val="none"/>
          <w14:cntxtAlts/>
        </w:rPr>
        <w:t>ations.</w:t>
      </w:r>
    </w:p>
    <w:p w14:paraId="3A3C5EE3" w14:textId="2A7EF1A4" w:rsidR="00D94824" w:rsidRPr="00D94824" w:rsidRDefault="00D94824" w:rsidP="00D94824">
      <w:pPr>
        <w:pStyle w:val="Default"/>
        <w:rPr>
          <w:rFonts w:ascii="Arial" w:hAnsi="Arial" w:cs="Arial"/>
          <w:color w:val="0562C1"/>
          <w:sz w:val="20"/>
          <w:szCs w:val="20"/>
        </w:rPr>
      </w:pPr>
      <w:r w:rsidRPr="00D94824">
        <w:rPr>
          <w:rFonts w:ascii="Arial" w:hAnsi="Arial" w:cs="Arial"/>
          <w:sz w:val="20"/>
          <w:szCs w:val="20"/>
        </w:rPr>
        <w:t xml:space="preserve">Guidance: Government of Canada: </w:t>
      </w:r>
      <w:hyperlink r:id="rId144" w:history="1">
        <w:r w:rsidRPr="00E969D5">
          <w:rPr>
            <w:rStyle w:val="Hyperlink"/>
            <w:rFonts w:ascii="Arial" w:hAnsi="Arial" w:cs="Arial"/>
            <w:sz w:val="20"/>
            <w:szCs w:val="20"/>
          </w:rPr>
          <w:t>Canada's Forest Laws</w:t>
        </w:r>
      </w:hyperlink>
      <w:r w:rsidRPr="00D94824">
        <w:rPr>
          <w:rFonts w:ascii="Arial" w:hAnsi="Arial" w:cs="Arial"/>
          <w:color w:val="0562C1"/>
          <w:sz w:val="20"/>
          <w:szCs w:val="20"/>
        </w:rPr>
        <w:t xml:space="preserve"> </w:t>
      </w:r>
    </w:p>
    <w:p w14:paraId="2FCE5899" w14:textId="59A156B7" w:rsidR="009A7616" w:rsidRPr="00D94824" w:rsidRDefault="00D94824" w:rsidP="00D94824">
      <w:pPr>
        <w:pStyle w:val="BodyText"/>
        <w:widowControl w:val="0"/>
        <w:spacing w:before="63" w:line="256" w:lineRule="auto"/>
        <w:rPr>
          <w:rFonts w:ascii="Arial" w:eastAsia="Times New Roman" w:hAnsi="Arial" w:cs="Arial"/>
          <w:color w:val="000000"/>
          <w:spacing w:val="-11"/>
          <w:kern w:val="28"/>
          <w:sz w:val="20"/>
          <w:szCs w:val="20"/>
          <w14:ligatures w14:val="none"/>
          <w14:cntxtAlts/>
        </w:rPr>
      </w:pPr>
      <w:r w:rsidRPr="00D94824">
        <w:rPr>
          <w:rFonts w:ascii="Arial" w:hAnsi="Arial" w:cs="Arial"/>
          <w:sz w:val="20"/>
          <w:szCs w:val="20"/>
        </w:rPr>
        <w:t xml:space="preserve">US Department of Agriculture Forest Service: </w:t>
      </w:r>
      <w:hyperlink r:id="rId145" w:history="1">
        <w:r w:rsidRPr="00E969D5">
          <w:rPr>
            <w:rStyle w:val="Hyperlink"/>
            <w:rFonts w:ascii="Arial" w:hAnsi="Arial" w:cs="Arial"/>
            <w:sz w:val="20"/>
            <w:szCs w:val="20"/>
          </w:rPr>
          <w:t>Urban Forests</w:t>
        </w:r>
      </w:hyperlink>
    </w:p>
    <w:p w14:paraId="7D93D20A" w14:textId="77777777" w:rsidR="00DD6527" w:rsidRDefault="00DD6527" w:rsidP="00DD6527">
      <w:pPr>
        <w:pStyle w:val="Default"/>
      </w:pPr>
    </w:p>
    <w:p w14:paraId="2AEDC56A" w14:textId="5D68EB55" w:rsidR="00DD6527" w:rsidRPr="00491F45" w:rsidRDefault="00DD6527" w:rsidP="00DD6527">
      <w:pPr>
        <w:pStyle w:val="Default"/>
        <w:rPr>
          <w:rFonts w:ascii="Arial" w:hAnsi="Arial" w:cs="Arial"/>
          <w:sz w:val="20"/>
          <w:szCs w:val="20"/>
        </w:rPr>
      </w:pPr>
      <w:r w:rsidRPr="00491F45">
        <w:rPr>
          <w:rFonts w:ascii="Arial" w:hAnsi="Arial" w:cs="Arial"/>
          <w:b/>
          <w:bCs/>
          <w:sz w:val="20"/>
          <w:szCs w:val="20"/>
        </w:rPr>
        <w:t xml:space="preserve">Indicator 15.1.1: </w:t>
      </w:r>
      <w:r w:rsidR="008C4B00">
        <w:rPr>
          <w:rFonts w:ascii="Arial" w:hAnsi="Arial" w:cs="Arial"/>
          <w:sz w:val="20"/>
          <w:szCs w:val="20"/>
        </w:rPr>
        <w:t>VT</w:t>
      </w:r>
      <w:r w:rsidRPr="00491F45">
        <w:rPr>
          <w:rFonts w:ascii="Arial" w:hAnsi="Arial" w:cs="Arial"/>
          <w:i/>
          <w:iCs/>
          <w:sz w:val="20"/>
          <w:szCs w:val="20"/>
        </w:rPr>
        <w:t xml:space="preserve"> </w:t>
      </w:r>
      <w:r w:rsidRPr="00491F45">
        <w:rPr>
          <w:rFonts w:ascii="Arial" w:hAnsi="Arial" w:cs="Arial"/>
          <w:sz w:val="20"/>
          <w:szCs w:val="20"/>
        </w:rPr>
        <w:t xml:space="preserve">has access to relevant laws and regulations in appropriate locations. </w:t>
      </w:r>
    </w:p>
    <w:p w14:paraId="14B78395" w14:textId="77777777" w:rsidR="00DD6527" w:rsidRPr="00491F45" w:rsidRDefault="00DD6527" w:rsidP="00DD6527">
      <w:pPr>
        <w:pStyle w:val="Default"/>
        <w:rPr>
          <w:rFonts w:ascii="Arial" w:hAnsi="Arial" w:cs="Arial"/>
          <w:sz w:val="20"/>
          <w:szCs w:val="20"/>
        </w:rPr>
      </w:pPr>
    </w:p>
    <w:p w14:paraId="5F3FAE30" w14:textId="22FD0574" w:rsidR="00DD6527" w:rsidRPr="00491F45" w:rsidRDefault="00DD6527" w:rsidP="00DD6527">
      <w:pPr>
        <w:pStyle w:val="Default"/>
        <w:rPr>
          <w:rFonts w:ascii="Arial" w:hAnsi="Arial" w:cs="Arial"/>
          <w:sz w:val="20"/>
          <w:szCs w:val="20"/>
        </w:rPr>
      </w:pPr>
      <w:r w:rsidRPr="00491F45">
        <w:rPr>
          <w:rFonts w:ascii="Arial" w:hAnsi="Arial" w:cs="Arial"/>
          <w:b/>
          <w:bCs/>
          <w:sz w:val="20"/>
          <w:szCs w:val="20"/>
        </w:rPr>
        <w:t xml:space="preserve">Indicator 15.1.2: </w:t>
      </w:r>
      <w:r w:rsidR="008C4B00">
        <w:rPr>
          <w:rFonts w:ascii="Arial" w:hAnsi="Arial" w:cs="Arial"/>
          <w:sz w:val="20"/>
          <w:szCs w:val="20"/>
        </w:rPr>
        <w:t>VT</w:t>
      </w:r>
      <w:r w:rsidRPr="00491F45">
        <w:rPr>
          <w:rFonts w:ascii="Arial" w:hAnsi="Arial" w:cs="Arial"/>
          <w:i/>
          <w:iCs/>
          <w:sz w:val="20"/>
          <w:szCs w:val="20"/>
        </w:rPr>
        <w:t xml:space="preserve"> </w:t>
      </w:r>
      <w:r w:rsidRPr="00491F45">
        <w:rPr>
          <w:rFonts w:ascii="Arial" w:hAnsi="Arial" w:cs="Arial"/>
          <w:sz w:val="20"/>
          <w:szCs w:val="20"/>
        </w:rPr>
        <w:t xml:space="preserve">has a system for achieving compliance with applicable laws and regulations. </w:t>
      </w:r>
    </w:p>
    <w:p w14:paraId="427B0473" w14:textId="77777777" w:rsidR="00DD6527" w:rsidRPr="00491F45" w:rsidRDefault="00DD6527" w:rsidP="00DD6527">
      <w:pPr>
        <w:pStyle w:val="Default"/>
        <w:rPr>
          <w:rFonts w:ascii="Arial" w:hAnsi="Arial" w:cs="Arial"/>
          <w:sz w:val="20"/>
          <w:szCs w:val="20"/>
        </w:rPr>
      </w:pPr>
    </w:p>
    <w:p w14:paraId="04668580" w14:textId="22604F5C" w:rsidR="00DD6527" w:rsidRPr="00491F45" w:rsidRDefault="00DD6527" w:rsidP="00DD6527">
      <w:pPr>
        <w:pStyle w:val="Default"/>
        <w:rPr>
          <w:rFonts w:ascii="Arial" w:hAnsi="Arial" w:cs="Arial"/>
          <w:sz w:val="20"/>
          <w:szCs w:val="20"/>
        </w:rPr>
      </w:pPr>
      <w:r w:rsidRPr="00491F45">
        <w:rPr>
          <w:rFonts w:ascii="Arial" w:hAnsi="Arial" w:cs="Arial"/>
          <w:b/>
          <w:bCs/>
          <w:sz w:val="20"/>
          <w:szCs w:val="20"/>
        </w:rPr>
        <w:t xml:space="preserve">Indicator 15.1.3: </w:t>
      </w:r>
      <w:r w:rsidR="008C4B00">
        <w:rPr>
          <w:rFonts w:ascii="Arial" w:hAnsi="Arial" w:cs="Arial"/>
          <w:sz w:val="20"/>
          <w:szCs w:val="20"/>
        </w:rPr>
        <w:t>VT</w:t>
      </w:r>
      <w:r w:rsidRPr="00491F45">
        <w:rPr>
          <w:rFonts w:ascii="Arial" w:hAnsi="Arial" w:cs="Arial"/>
          <w:i/>
          <w:iCs/>
          <w:sz w:val="20"/>
          <w:szCs w:val="20"/>
        </w:rPr>
        <w:t xml:space="preserve"> </w:t>
      </w:r>
      <w:r w:rsidRPr="00491F45">
        <w:rPr>
          <w:rFonts w:ascii="Arial" w:hAnsi="Arial" w:cs="Arial"/>
          <w:sz w:val="20"/>
          <w:szCs w:val="20"/>
        </w:rPr>
        <w:t xml:space="preserve">demonstrates a commitment to legal compliance through </w:t>
      </w:r>
      <w:r w:rsidRPr="00491F45">
        <w:rPr>
          <w:rFonts w:ascii="Arial" w:hAnsi="Arial" w:cs="Arial"/>
          <w:i/>
          <w:iCs/>
          <w:sz w:val="20"/>
          <w:szCs w:val="20"/>
        </w:rPr>
        <w:t>available regulatory action information</w:t>
      </w:r>
      <w:r w:rsidRPr="00491F45">
        <w:rPr>
          <w:rFonts w:ascii="Arial" w:hAnsi="Arial" w:cs="Arial"/>
          <w:sz w:val="20"/>
          <w:szCs w:val="20"/>
        </w:rPr>
        <w:t xml:space="preserve">. </w:t>
      </w:r>
    </w:p>
    <w:p w14:paraId="6A350FD4" w14:textId="77777777" w:rsidR="00E969D5" w:rsidRPr="00491F45" w:rsidRDefault="00E969D5"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p>
    <w:p w14:paraId="4C2A6565" w14:textId="221712B3" w:rsidR="009A7616" w:rsidRPr="009A7616" w:rsidRDefault="009A7616" w:rsidP="00DC06A5">
      <w:pPr>
        <w:pStyle w:val="BodyText"/>
        <w:widowControl w:val="0"/>
        <w:spacing w:before="63" w:line="256" w:lineRule="auto"/>
        <w:rPr>
          <w:rFonts w:ascii="Arial" w:eastAsia="Times New Roman" w:hAnsi="Arial" w:cs="Arial"/>
          <w:i/>
          <w:iCs/>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15.2</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complies</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with</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all</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applicable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social</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laws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in</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country in which the </w:t>
      </w:r>
      <w:r w:rsidR="007F3CD0">
        <w:rPr>
          <w:rFonts w:ascii="Arial" w:eastAsia="Times New Roman" w:hAnsi="Arial" w:cs="Arial"/>
          <w:i/>
          <w:iCs/>
          <w:color w:val="000000"/>
          <w:kern w:val="28"/>
          <w:sz w:val="20"/>
          <w:szCs w:val="20"/>
          <w14:ligatures w14:val="none"/>
          <w14:cntxtAlts/>
        </w:rPr>
        <w:t>VT</w:t>
      </w:r>
      <w:r w:rsidRPr="009A7616">
        <w:rPr>
          <w:rFonts w:ascii="Arial" w:eastAsia="Times New Roman" w:hAnsi="Arial" w:cs="Arial"/>
          <w:i/>
          <w:iCs/>
          <w:color w:val="000000"/>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operates. </w:t>
      </w:r>
    </w:p>
    <w:p w14:paraId="63EA3CAB" w14:textId="3B888E1F" w:rsidR="00836190" w:rsidRDefault="00491F45" w:rsidP="00DC06A5">
      <w:pPr>
        <w:widowControl w:val="0"/>
        <w:spacing w:before="1"/>
        <w:rPr>
          <w:rFonts w:ascii="Arial" w:eastAsia="Times New Roman" w:hAnsi="Arial" w:cs="Arial"/>
          <w:color w:val="000000"/>
          <w:kern w:val="28"/>
          <w:sz w:val="20"/>
          <w:szCs w:val="20"/>
          <w14:ligatures w14:val="none"/>
          <w14:cntxtAlts/>
        </w:rPr>
      </w:pPr>
      <w:r>
        <w:t xml:space="preserve">Guidance: The Canadian Encyclopedia: </w:t>
      </w:r>
      <w:hyperlink r:id="rId146" w:history="1">
        <w:r w:rsidRPr="00841AC3">
          <w:rPr>
            <w:rStyle w:val="Hyperlink"/>
          </w:rPr>
          <w:t>Social Laws &amp; Programs</w:t>
        </w:r>
      </w:hyperlink>
    </w:p>
    <w:p w14:paraId="42672E09" w14:textId="16C04589" w:rsidR="00C346EA" w:rsidRPr="009D11A8" w:rsidRDefault="00841AC3" w:rsidP="00C346EA">
      <w:pPr>
        <w:pStyle w:val="Default"/>
        <w:rPr>
          <w:rFonts w:ascii="Arial" w:hAnsi="Arial" w:cs="Arial"/>
          <w:sz w:val="20"/>
          <w:szCs w:val="20"/>
        </w:rPr>
      </w:pPr>
      <w:r w:rsidRPr="009D11A8">
        <w:rPr>
          <w:rFonts w:ascii="Arial" w:hAnsi="Arial" w:cs="Arial"/>
          <w:b/>
          <w:bCs/>
          <w:sz w:val="20"/>
          <w:szCs w:val="20"/>
        </w:rPr>
        <w:t xml:space="preserve">Indicator 15.2.1: </w:t>
      </w:r>
      <w:r w:rsidR="008C4B00">
        <w:rPr>
          <w:rFonts w:ascii="Arial" w:hAnsi="Arial" w:cs="Arial"/>
          <w:sz w:val="20"/>
          <w:szCs w:val="20"/>
        </w:rPr>
        <w:t>VT</w:t>
      </w:r>
      <w:r w:rsidRPr="009D11A8">
        <w:rPr>
          <w:rFonts w:ascii="Arial" w:hAnsi="Arial" w:cs="Arial"/>
          <w:i/>
          <w:iCs/>
          <w:sz w:val="20"/>
          <w:szCs w:val="20"/>
        </w:rPr>
        <w:t xml:space="preserve"> </w:t>
      </w:r>
      <w:r w:rsidRPr="009D11A8">
        <w:rPr>
          <w:rFonts w:ascii="Arial" w:hAnsi="Arial" w:cs="Arial"/>
          <w:sz w:val="20"/>
          <w:szCs w:val="20"/>
        </w:rPr>
        <w:t xml:space="preserve">has written </w:t>
      </w:r>
      <w:r w:rsidRPr="009D11A8">
        <w:rPr>
          <w:rFonts w:ascii="Arial" w:hAnsi="Arial" w:cs="Arial"/>
          <w:i/>
          <w:iCs/>
          <w:sz w:val="20"/>
          <w:szCs w:val="20"/>
        </w:rPr>
        <w:t xml:space="preserve">policy </w:t>
      </w:r>
      <w:r w:rsidRPr="009D11A8">
        <w:rPr>
          <w:rFonts w:ascii="Arial" w:hAnsi="Arial" w:cs="Arial"/>
          <w:sz w:val="20"/>
          <w:szCs w:val="20"/>
        </w:rPr>
        <w:t xml:space="preserve">demonstrating commitment to comply with social laws, such as those covering civil rights, equal employment opportunities, gender equality, </w:t>
      </w:r>
      <w:r w:rsidRPr="009D11A8">
        <w:rPr>
          <w:rFonts w:ascii="Arial" w:hAnsi="Arial" w:cs="Arial"/>
          <w:i/>
          <w:iCs/>
          <w:sz w:val="20"/>
          <w:szCs w:val="20"/>
        </w:rPr>
        <w:t>diversity</w:t>
      </w:r>
      <w:r w:rsidRPr="009D11A8">
        <w:rPr>
          <w:rFonts w:ascii="Arial" w:hAnsi="Arial" w:cs="Arial"/>
          <w:sz w:val="20"/>
          <w:szCs w:val="20"/>
        </w:rPr>
        <w:t xml:space="preserve">, inclusion, anti-discrimination and anti-harassment measures, </w:t>
      </w:r>
      <w:r w:rsidR="00C346EA" w:rsidRPr="009D11A8">
        <w:rPr>
          <w:rFonts w:ascii="Arial" w:hAnsi="Arial" w:cs="Arial"/>
          <w:sz w:val="20"/>
          <w:szCs w:val="20"/>
        </w:rPr>
        <w:t xml:space="preserve">workers’ compensation, </w:t>
      </w:r>
      <w:r w:rsidR="00C346EA" w:rsidRPr="009D11A8">
        <w:rPr>
          <w:rFonts w:ascii="Arial" w:hAnsi="Arial" w:cs="Arial"/>
          <w:i/>
          <w:iCs/>
          <w:sz w:val="20"/>
          <w:szCs w:val="20"/>
        </w:rPr>
        <w:t>indigenous rights</w:t>
      </w:r>
      <w:r w:rsidR="00C346EA" w:rsidRPr="009D11A8">
        <w:rPr>
          <w:rFonts w:ascii="Arial" w:hAnsi="Arial" w:cs="Arial"/>
          <w:sz w:val="20"/>
          <w:szCs w:val="20"/>
        </w:rPr>
        <w:t xml:space="preserve">, </w:t>
      </w:r>
      <w:proofErr w:type="gramStart"/>
      <w:r w:rsidR="00C346EA" w:rsidRPr="009D11A8">
        <w:rPr>
          <w:rFonts w:ascii="Arial" w:hAnsi="Arial" w:cs="Arial"/>
          <w:sz w:val="20"/>
          <w:szCs w:val="20"/>
        </w:rPr>
        <w:t>workers’</w:t>
      </w:r>
      <w:proofErr w:type="gramEnd"/>
      <w:r w:rsidR="00C346EA" w:rsidRPr="009D11A8">
        <w:rPr>
          <w:rFonts w:ascii="Arial" w:hAnsi="Arial" w:cs="Arial"/>
          <w:sz w:val="20"/>
          <w:szCs w:val="20"/>
        </w:rPr>
        <w:t xml:space="preserve"> and communities’ right to know, prevailing wages, workers’ right to organize, and occupational health and safety. </w:t>
      </w:r>
    </w:p>
    <w:p w14:paraId="69600311" w14:textId="77777777" w:rsidR="00C346EA" w:rsidRPr="009D11A8" w:rsidRDefault="00C346EA" w:rsidP="00C346EA">
      <w:pPr>
        <w:pStyle w:val="Default"/>
        <w:rPr>
          <w:rFonts w:ascii="Arial" w:hAnsi="Arial" w:cs="Arial"/>
          <w:sz w:val="20"/>
          <w:szCs w:val="20"/>
        </w:rPr>
      </w:pPr>
    </w:p>
    <w:p w14:paraId="23628988" w14:textId="42E0357E" w:rsidR="00C346EA" w:rsidRPr="009D11A8" w:rsidRDefault="00C346EA" w:rsidP="00C346EA">
      <w:pPr>
        <w:pStyle w:val="Default"/>
        <w:rPr>
          <w:rFonts w:ascii="Arial" w:hAnsi="Arial" w:cs="Arial"/>
          <w:sz w:val="20"/>
          <w:szCs w:val="20"/>
        </w:rPr>
      </w:pPr>
      <w:r w:rsidRPr="009D11A8">
        <w:rPr>
          <w:rFonts w:ascii="Arial" w:hAnsi="Arial" w:cs="Arial"/>
          <w:b/>
          <w:bCs/>
          <w:sz w:val="20"/>
          <w:szCs w:val="20"/>
        </w:rPr>
        <w:t xml:space="preserve">Indicator 15.2.2: </w:t>
      </w:r>
      <w:r w:rsidR="008C4B00">
        <w:rPr>
          <w:rFonts w:ascii="Arial" w:hAnsi="Arial" w:cs="Arial"/>
          <w:sz w:val="20"/>
          <w:szCs w:val="20"/>
        </w:rPr>
        <w:t>VT</w:t>
      </w:r>
      <w:r w:rsidRPr="009D11A8">
        <w:rPr>
          <w:rFonts w:ascii="Arial" w:hAnsi="Arial" w:cs="Arial"/>
          <w:i/>
          <w:iCs/>
          <w:sz w:val="20"/>
          <w:szCs w:val="20"/>
        </w:rPr>
        <w:t xml:space="preserve"> </w:t>
      </w:r>
      <w:r w:rsidRPr="009D11A8">
        <w:rPr>
          <w:rFonts w:ascii="Arial" w:hAnsi="Arial" w:cs="Arial"/>
          <w:sz w:val="20"/>
          <w:szCs w:val="20"/>
        </w:rPr>
        <w:t xml:space="preserve">respects the rights of workers and labor representatives in a manner that encompasses the intent of the International Labor Organization fundamental conventions. </w:t>
      </w:r>
    </w:p>
    <w:p w14:paraId="6191D68D" w14:textId="3CFB76A8" w:rsidR="00841AC3" w:rsidRPr="009D11A8" w:rsidRDefault="00C346EA" w:rsidP="00C346EA">
      <w:pPr>
        <w:pStyle w:val="Default"/>
        <w:rPr>
          <w:rFonts w:ascii="Arial" w:hAnsi="Arial" w:cs="Arial"/>
          <w:sz w:val="20"/>
          <w:szCs w:val="20"/>
        </w:rPr>
      </w:pPr>
      <w:r w:rsidRPr="009D11A8">
        <w:rPr>
          <w:rFonts w:ascii="Arial" w:hAnsi="Arial" w:cs="Arial"/>
          <w:sz w:val="20"/>
          <w:szCs w:val="20"/>
        </w:rPr>
        <w:t xml:space="preserve">Guidance: </w:t>
      </w:r>
      <w:hyperlink r:id="rId147" w:history="1">
        <w:r w:rsidRPr="009D11A8">
          <w:rPr>
            <w:rStyle w:val="Hyperlink"/>
            <w:rFonts w:ascii="Arial" w:hAnsi="Arial" w:cs="Arial"/>
            <w:sz w:val="20"/>
            <w:szCs w:val="20"/>
          </w:rPr>
          <w:t>International Labour Organization</w:t>
        </w:r>
      </w:hyperlink>
    </w:p>
    <w:p w14:paraId="0E0DDE15" w14:textId="77777777" w:rsidR="008C4B00" w:rsidRDefault="008C4B00" w:rsidP="008C4B00">
      <w:pPr>
        <w:pStyle w:val="Default"/>
      </w:pPr>
    </w:p>
    <w:p w14:paraId="450D8A7E" w14:textId="311CE0E3" w:rsidR="008C4B00" w:rsidRPr="00BE6378" w:rsidRDefault="008C4B00" w:rsidP="008C4B00">
      <w:pPr>
        <w:pStyle w:val="Default"/>
        <w:rPr>
          <w:rFonts w:ascii="Arial" w:hAnsi="Arial" w:cs="Arial"/>
          <w:sz w:val="20"/>
          <w:szCs w:val="20"/>
        </w:rPr>
      </w:pPr>
      <w:r w:rsidRPr="00BE6378">
        <w:rPr>
          <w:rFonts w:ascii="Arial" w:hAnsi="Arial" w:cs="Arial"/>
          <w:b/>
          <w:bCs/>
          <w:sz w:val="20"/>
          <w:szCs w:val="20"/>
        </w:rPr>
        <w:t xml:space="preserve">Performance Measure 15.3: </w:t>
      </w:r>
      <w:r w:rsidRPr="00BE6378">
        <w:rPr>
          <w:rFonts w:ascii="Arial" w:hAnsi="Arial" w:cs="Arial"/>
          <w:sz w:val="20"/>
          <w:szCs w:val="20"/>
        </w:rPr>
        <w:t>VT</w:t>
      </w:r>
      <w:r w:rsidRPr="00BE6378">
        <w:rPr>
          <w:rFonts w:ascii="Arial" w:hAnsi="Arial" w:cs="Arial"/>
          <w:i/>
          <w:iCs/>
          <w:sz w:val="20"/>
          <w:szCs w:val="20"/>
        </w:rPr>
        <w:t xml:space="preserve"> </w:t>
      </w:r>
      <w:r w:rsidRPr="00BE6378">
        <w:rPr>
          <w:rFonts w:ascii="Arial" w:hAnsi="Arial" w:cs="Arial"/>
          <w:sz w:val="20"/>
          <w:szCs w:val="20"/>
        </w:rPr>
        <w:t xml:space="preserve">shall recognize and respect </w:t>
      </w:r>
      <w:r w:rsidRPr="00BE6378">
        <w:rPr>
          <w:rFonts w:ascii="Arial" w:hAnsi="Arial" w:cs="Arial"/>
          <w:i/>
          <w:iCs/>
          <w:sz w:val="20"/>
          <w:szCs w:val="20"/>
        </w:rPr>
        <w:t xml:space="preserve">Indigenous Peoples’ rights. </w:t>
      </w:r>
    </w:p>
    <w:p w14:paraId="0A2B19EE" w14:textId="6D583B14" w:rsidR="00841AC3" w:rsidRPr="00BE6378" w:rsidRDefault="00503B1E" w:rsidP="00503B1E">
      <w:pPr>
        <w:pStyle w:val="Default"/>
        <w:rPr>
          <w:rFonts w:ascii="Arial" w:hAnsi="Arial" w:cs="Arial"/>
          <w:color w:val="0921D0"/>
          <w:sz w:val="20"/>
          <w:szCs w:val="20"/>
        </w:rPr>
      </w:pPr>
      <w:r w:rsidRPr="00BE6378">
        <w:rPr>
          <w:rFonts w:ascii="Arial" w:hAnsi="Arial" w:cs="Arial"/>
          <w:sz w:val="20"/>
          <w:szCs w:val="20"/>
        </w:rPr>
        <w:t xml:space="preserve">Guidance: Objective 8: Recognize and Respect Indigenous Peoples’ Rights in </w:t>
      </w:r>
      <w:hyperlink r:id="rId148" w:history="1">
        <w:r w:rsidRPr="00BE6378">
          <w:rPr>
            <w:rStyle w:val="Hyperlink"/>
            <w:rFonts w:ascii="Arial" w:hAnsi="Arial" w:cs="Arial"/>
            <w:sz w:val="20"/>
            <w:szCs w:val="20"/>
          </w:rPr>
          <w:t>Guidance in SFI 2022 Standards and Rules</w:t>
        </w:r>
      </w:hyperlink>
    </w:p>
    <w:p w14:paraId="49EC2F79" w14:textId="77777777" w:rsidR="00795EDC" w:rsidRDefault="00795EDC" w:rsidP="00795EDC">
      <w:pPr>
        <w:pStyle w:val="Default"/>
      </w:pPr>
    </w:p>
    <w:p w14:paraId="04E622A8" w14:textId="166C175E" w:rsidR="00795EDC" w:rsidRPr="00377EC5" w:rsidRDefault="00795EDC" w:rsidP="00795EDC">
      <w:pPr>
        <w:pStyle w:val="Default"/>
        <w:rPr>
          <w:rFonts w:ascii="Arial" w:hAnsi="Arial" w:cs="Arial"/>
          <w:sz w:val="20"/>
          <w:szCs w:val="20"/>
        </w:rPr>
      </w:pPr>
      <w:r w:rsidRPr="00377EC5">
        <w:rPr>
          <w:rFonts w:ascii="Arial" w:hAnsi="Arial" w:cs="Arial"/>
          <w:b/>
          <w:bCs/>
          <w:sz w:val="20"/>
          <w:szCs w:val="20"/>
        </w:rPr>
        <w:t xml:space="preserve">Indicator 15.3.1: </w:t>
      </w:r>
      <w:r w:rsidR="00377EC5">
        <w:rPr>
          <w:rFonts w:ascii="Arial" w:hAnsi="Arial" w:cs="Arial"/>
          <w:sz w:val="20"/>
          <w:szCs w:val="20"/>
        </w:rPr>
        <w:t>VT</w:t>
      </w:r>
      <w:r w:rsidRPr="00377EC5">
        <w:rPr>
          <w:rFonts w:ascii="Arial" w:hAnsi="Arial" w:cs="Arial"/>
          <w:i/>
          <w:iCs/>
          <w:sz w:val="20"/>
          <w:szCs w:val="20"/>
        </w:rPr>
        <w:t xml:space="preserve"> </w:t>
      </w:r>
      <w:r w:rsidRPr="00377EC5">
        <w:rPr>
          <w:rFonts w:ascii="Arial" w:hAnsi="Arial" w:cs="Arial"/>
          <w:sz w:val="20"/>
          <w:szCs w:val="20"/>
        </w:rPr>
        <w:t xml:space="preserve">shall develop and implement a written policy acknowledging a commitment to recognize and respect the rights of Indigenous Peoples. This policy shall provide reference to a program that includes: </w:t>
      </w:r>
    </w:p>
    <w:p w14:paraId="40D4D63C" w14:textId="77777777" w:rsidR="00377EC5" w:rsidRPr="00377EC5" w:rsidRDefault="00377EC5" w:rsidP="00377EC5">
      <w:pPr>
        <w:autoSpaceDE w:val="0"/>
        <w:autoSpaceDN w:val="0"/>
        <w:adjustRightInd w:val="0"/>
        <w:spacing w:after="0" w:line="240" w:lineRule="auto"/>
        <w:rPr>
          <w:rFonts w:ascii="Arial" w:hAnsi="Arial" w:cs="Arial"/>
          <w:color w:val="000000"/>
          <w:kern w:val="0"/>
          <w:sz w:val="20"/>
          <w:szCs w:val="20"/>
        </w:rPr>
      </w:pPr>
    </w:p>
    <w:p w14:paraId="402B841A" w14:textId="24C18D98" w:rsidR="00377EC5" w:rsidRPr="00377EC5" w:rsidRDefault="00377EC5" w:rsidP="00377EC5">
      <w:pPr>
        <w:autoSpaceDE w:val="0"/>
        <w:autoSpaceDN w:val="0"/>
        <w:adjustRightInd w:val="0"/>
        <w:spacing w:after="104" w:line="240" w:lineRule="auto"/>
        <w:rPr>
          <w:rFonts w:ascii="Arial" w:hAnsi="Arial" w:cs="Arial"/>
          <w:color w:val="000000"/>
          <w:kern w:val="0"/>
          <w:sz w:val="20"/>
          <w:szCs w:val="20"/>
        </w:rPr>
      </w:pPr>
      <w:r w:rsidRPr="00377EC5">
        <w:rPr>
          <w:rFonts w:ascii="Arial" w:hAnsi="Arial" w:cs="Arial"/>
          <w:color w:val="000000"/>
          <w:kern w:val="0"/>
          <w:sz w:val="20"/>
          <w:szCs w:val="20"/>
        </w:rPr>
        <w:t xml:space="preserve">▪ use of available resources and information to identify the </w:t>
      </w:r>
      <w:r w:rsidRPr="00377EC5">
        <w:rPr>
          <w:rFonts w:ascii="Arial" w:hAnsi="Arial" w:cs="Arial"/>
          <w:i/>
          <w:iCs/>
          <w:color w:val="000000"/>
          <w:kern w:val="0"/>
          <w:sz w:val="20"/>
          <w:szCs w:val="20"/>
        </w:rPr>
        <w:t xml:space="preserve">Indigenous Peoples </w:t>
      </w:r>
      <w:r w:rsidRPr="00377EC5">
        <w:rPr>
          <w:rFonts w:ascii="Arial" w:hAnsi="Arial" w:cs="Arial"/>
          <w:color w:val="000000"/>
          <w:kern w:val="0"/>
          <w:sz w:val="20"/>
          <w:szCs w:val="20"/>
        </w:rPr>
        <w:t>whose rights may be affected by the VT</w:t>
      </w:r>
      <w:r>
        <w:rPr>
          <w:rFonts w:ascii="Arial" w:hAnsi="Arial" w:cs="Arial"/>
          <w:color w:val="000000"/>
          <w:kern w:val="0"/>
          <w:sz w:val="20"/>
          <w:szCs w:val="20"/>
        </w:rPr>
        <w:t>’s</w:t>
      </w:r>
      <w:r w:rsidRPr="00377EC5">
        <w:rPr>
          <w:rFonts w:ascii="Arial" w:hAnsi="Arial" w:cs="Arial"/>
          <w:i/>
          <w:iCs/>
          <w:color w:val="000000"/>
          <w:kern w:val="0"/>
          <w:sz w:val="20"/>
          <w:szCs w:val="20"/>
        </w:rPr>
        <w:t xml:space="preserve"> </w:t>
      </w:r>
      <w:r w:rsidRPr="00377EC5">
        <w:rPr>
          <w:rFonts w:ascii="Arial" w:hAnsi="Arial" w:cs="Arial"/>
          <w:color w:val="000000"/>
          <w:kern w:val="0"/>
          <w:sz w:val="20"/>
          <w:szCs w:val="20"/>
        </w:rPr>
        <w:t xml:space="preserve">urban or community forest management activities. </w:t>
      </w:r>
    </w:p>
    <w:p w14:paraId="6077BE26" w14:textId="77777777" w:rsidR="00377EC5" w:rsidRPr="00377EC5" w:rsidRDefault="00377EC5" w:rsidP="00377EC5">
      <w:pPr>
        <w:autoSpaceDE w:val="0"/>
        <w:autoSpaceDN w:val="0"/>
        <w:adjustRightInd w:val="0"/>
        <w:spacing w:after="104" w:line="240" w:lineRule="auto"/>
        <w:rPr>
          <w:rFonts w:ascii="Arial" w:hAnsi="Arial" w:cs="Arial"/>
          <w:color w:val="000000"/>
          <w:kern w:val="0"/>
          <w:sz w:val="20"/>
          <w:szCs w:val="20"/>
        </w:rPr>
      </w:pPr>
      <w:r w:rsidRPr="00377EC5">
        <w:rPr>
          <w:rFonts w:ascii="Arial" w:hAnsi="Arial" w:cs="Arial"/>
          <w:color w:val="000000"/>
          <w:kern w:val="0"/>
          <w:sz w:val="20"/>
          <w:szCs w:val="20"/>
        </w:rPr>
        <w:t xml:space="preserve">▪ recognition of the established framework of legal, customary, and traditional rights such as outlined </w:t>
      </w:r>
      <w:proofErr w:type="gramStart"/>
      <w:r w:rsidRPr="00377EC5">
        <w:rPr>
          <w:rFonts w:ascii="Arial" w:hAnsi="Arial" w:cs="Arial"/>
          <w:color w:val="000000"/>
          <w:kern w:val="0"/>
          <w:sz w:val="20"/>
          <w:szCs w:val="20"/>
        </w:rPr>
        <w:t>in:</w:t>
      </w:r>
      <w:proofErr w:type="gramEnd"/>
      <w:r w:rsidRPr="00377EC5">
        <w:rPr>
          <w:rFonts w:ascii="Arial" w:hAnsi="Arial" w:cs="Arial"/>
          <w:color w:val="000000"/>
          <w:kern w:val="0"/>
          <w:sz w:val="20"/>
          <w:szCs w:val="20"/>
        </w:rPr>
        <w:t xml:space="preserve"> the UN Declaration on the Rights of Indigenous Peoples; ii. federal, provincial, and state laws and regulations; iii. treaties, agreements or other constructive arrangements among governments and Indigenous Peoples. </w:t>
      </w:r>
    </w:p>
    <w:p w14:paraId="6CC69670" w14:textId="77777777" w:rsidR="00377EC5" w:rsidRPr="00377EC5" w:rsidRDefault="00377EC5" w:rsidP="00377EC5">
      <w:pPr>
        <w:autoSpaceDE w:val="0"/>
        <w:autoSpaceDN w:val="0"/>
        <w:adjustRightInd w:val="0"/>
        <w:spacing w:after="0" w:line="240" w:lineRule="auto"/>
        <w:rPr>
          <w:rFonts w:ascii="Arial" w:hAnsi="Arial" w:cs="Arial"/>
          <w:color w:val="000000"/>
          <w:kern w:val="0"/>
          <w:sz w:val="20"/>
          <w:szCs w:val="20"/>
        </w:rPr>
      </w:pPr>
      <w:r w:rsidRPr="00377EC5">
        <w:rPr>
          <w:rFonts w:ascii="Arial" w:hAnsi="Arial" w:cs="Arial"/>
          <w:color w:val="000000"/>
          <w:kern w:val="0"/>
          <w:sz w:val="20"/>
          <w:szCs w:val="20"/>
        </w:rPr>
        <w:lastRenderedPageBreak/>
        <w:t xml:space="preserve">▪ appropriate training of personnel and contractors so that the </w:t>
      </w:r>
      <w:r w:rsidRPr="00377EC5">
        <w:rPr>
          <w:rFonts w:ascii="Arial" w:hAnsi="Arial" w:cs="Arial"/>
          <w:i/>
          <w:iCs/>
          <w:color w:val="000000"/>
          <w:kern w:val="0"/>
          <w:sz w:val="20"/>
          <w:szCs w:val="20"/>
        </w:rPr>
        <w:t xml:space="preserve">Organization </w:t>
      </w:r>
      <w:r w:rsidRPr="00377EC5">
        <w:rPr>
          <w:rFonts w:ascii="Arial" w:hAnsi="Arial" w:cs="Arial"/>
          <w:color w:val="000000"/>
          <w:kern w:val="0"/>
          <w:sz w:val="20"/>
          <w:szCs w:val="20"/>
        </w:rPr>
        <w:t xml:space="preserve">is competent to fulfill their responsibilities under Objective 15 of the SFI Urban and Community Forest Sustainability Standard. </w:t>
      </w:r>
    </w:p>
    <w:p w14:paraId="4CF00CEB" w14:textId="77777777" w:rsidR="00A65652" w:rsidRDefault="00A65652" w:rsidP="00A65652">
      <w:pPr>
        <w:pStyle w:val="Default"/>
      </w:pPr>
    </w:p>
    <w:p w14:paraId="302C6B1D" w14:textId="77777777" w:rsidR="00A65652" w:rsidRPr="00A65652" w:rsidRDefault="00A65652" w:rsidP="00A65652">
      <w:pPr>
        <w:pStyle w:val="Default"/>
        <w:rPr>
          <w:rFonts w:ascii="Arial" w:hAnsi="Arial" w:cs="Arial"/>
          <w:sz w:val="20"/>
          <w:szCs w:val="20"/>
        </w:rPr>
      </w:pPr>
      <w:r w:rsidRPr="00A65652">
        <w:rPr>
          <w:rFonts w:ascii="Arial" w:hAnsi="Arial" w:cs="Arial"/>
          <w:b/>
          <w:bCs/>
          <w:sz w:val="20"/>
          <w:szCs w:val="20"/>
        </w:rPr>
        <w:t xml:space="preserve">Indicator 15.3.2: </w:t>
      </w:r>
      <w:r w:rsidRPr="00A65652">
        <w:rPr>
          <w:rFonts w:ascii="Arial" w:hAnsi="Arial" w:cs="Arial"/>
          <w:sz w:val="20"/>
          <w:szCs w:val="20"/>
        </w:rPr>
        <w:t xml:space="preserve">The written policy shall be publicly available. </w:t>
      </w:r>
    </w:p>
    <w:p w14:paraId="51DD2BEE" w14:textId="77777777" w:rsidR="00BE6378" w:rsidRDefault="00BE6378" w:rsidP="00503B1E">
      <w:pPr>
        <w:pStyle w:val="Default"/>
        <w:rPr>
          <w:rFonts w:ascii="Arial" w:eastAsia="Times New Roman" w:hAnsi="Arial" w:cs="Arial"/>
          <w:b/>
          <w:bCs/>
          <w:kern w:val="28"/>
          <w14:ligatures w14:val="none"/>
          <w14:cntxtAlts/>
        </w:rPr>
      </w:pPr>
    </w:p>
    <w:p w14:paraId="5FFAE37A" w14:textId="00C1140E" w:rsidR="009A7616" w:rsidRPr="00836190" w:rsidRDefault="009A7616" w:rsidP="00DC06A5">
      <w:pPr>
        <w:widowControl w:val="0"/>
        <w:spacing w:before="1"/>
        <w:rPr>
          <w:rFonts w:ascii="Arial" w:eastAsia="Times New Roman" w:hAnsi="Arial" w:cs="Arial"/>
          <w:b/>
          <w:bCs/>
          <w:color w:val="000000"/>
          <w:kern w:val="28"/>
          <w14:ligatures w14:val="none"/>
          <w14:cntxtAlts/>
        </w:rPr>
      </w:pPr>
      <w:r w:rsidRPr="00836190">
        <w:rPr>
          <w:rFonts w:ascii="Arial" w:eastAsia="Times New Roman" w:hAnsi="Arial" w:cs="Arial"/>
          <w:b/>
          <w:bCs/>
          <w:color w:val="000000"/>
          <w:kern w:val="28"/>
          <w14:ligatures w14:val="none"/>
          <w14:cntxtAlts/>
        </w:rPr>
        <w:t>Objective</w:t>
      </w:r>
      <w:r w:rsidRPr="00836190">
        <w:rPr>
          <w:rFonts w:ascii="Arial" w:eastAsia="Times New Roman" w:hAnsi="Arial" w:cs="Arial"/>
          <w:b/>
          <w:bCs/>
          <w:color w:val="000000"/>
          <w:spacing w:val="-3"/>
          <w:kern w:val="28"/>
          <w14:ligatures w14:val="none"/>
          <w14:cntxtAlts/>
        </w:rPr>
        <w:t xml:space="preserve"> 16</w:t>
      </w:r>
      <w:r w:rsidRPr="00836190">
        <w:rPr>
          <w:rFonts w:ascii="Arial" w:eastAsia="Times New Roman" w:hAnsi="Arial" w:cs="Arial"/>
          <w:b/>
          <w:bCs/>
          <w:color w:val="000000"/>
          <w:kern w:val="28"/>
          <w14:ligatures w14:val="none"/>
          <w14:cntxtAlts/>
        </w:rPr>
        <w:t>:</w:t>
      </w:r>
      <w:r w:rsidRPr="00836190">
        <w:rPr>
          <w:rFonts w:ascii="Arial" w:eastAsia="Times New Roman" w:hAnsi="Arial" w:cs="Arial"/>
          <w:b/>
          <w:bCs/>
          <w:color w:val="000000"/>
          <w:spacing w:val="-3"/>
          <w:kern w:val="28"/>
          <w14:ligatures w14:val="none"/>
          <w14:cntxtAlts/>
        </w:rPr>
        <w:t xml:space="preserve"> Reporting</w:t>
      </w:r>
    </w:p>
    <w:p w14:paraId="36F5A081" w14:textId="77777777" w:rsidR="009A7616" w:rsidRPr="009A7616" w:rsidRDefault="009A7616" w:rsidP="00DC06A5">
      <w:pPr>
        <w:widowControl w:val="0"/>
        <w:spacing w:before="64" w:after="120"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color w:val="000000"/>
          <w:kern w:val="28"/>
          <w:sz w:val="20"/>
          <w:szCs w:val="20"/>
          <w14:ligatures w14:val="none"/>
          <w14:cntxtAlts/>
        </w:rPr>
        <w:t>To</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annually</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report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progress</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on</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conformance</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with</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the</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i/>
          <w:iCs/>
          <w:color w:val="000000"/>
          <w:kern w:val="28"/>
          <w:sz w:val="20"/>
          <w:szCs w:val="20"/>
          <w14:ligatures w14:val="none"/>
          <w14:cntxtAlts/>
        </w:rPr>
        <w:t>SFI</w:t>
      </w:r>
      <w:r w:rsidRPr="009A7616">
        <w:rPr>
          <w:rFonts w:ascii="Arial" w:eastAsia="Times New Roman" w:hAnsi="Arial" w:cs="Arial"/>
          <w:i/>
          <w:iCs/>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Urban</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and</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Community</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Forest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Sustainability Standard to increase transparency.</w:t>
      </w:r>
    </w:p>
    <w:p w14:paraId="25A77C07" w14:textId="5F68C6B1" w:rsidR="009A7616" w:rsidRPr="009A7616" w:rsidRDefault="009A7616" w:rsidP="00DC06A5">
      <w:pPr>
        <w:widowControl w:val="0"/>
        <w:spacing w:after="120" w:line="285" w:lineRule="auto"/>
        <w:rPr>
          <w:rFonts w:ascii="Arial" w:eastAsia="Times New Roman" w:hAnsi="Arial" w:cs="Arial"/>
          <w:color w:val="000000"/>
          <w:spacing w:val="-11"/>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10"/>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16.1</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color w:val="00000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5"/>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reports annually to </w:t>
      </w:r>
      <w:r w:rsidRPr="009A7616">
        <w:rPr>
          <w:rFonts w:ascii="Arial" w:eastAsia="Times New Roman" w:hAnsi="Arial" w:cs="Arial"/>
          <w:i/>
          <w:iCs/>
          <w:color w:val="000000"/>
          <w:kern w:val="28"/>
          <w:sz w:val="20"/>
          <w:szCs w:val="20"/>
          <w14:ligatures w14:val="none"/>
          <w14:cntxtAlts/>
        </w:rPr>
        <w:t xml:space="preserve">SFI </w:t>
      </w:r>
      <w:r w:rsidRPr="009A7616">
        <w:rPr>
          <w:rFonts w:ascii="Arial" w:eastAsia="Times New Roman" w:hAnsi="Arial" w:cs="Arial"/>
          <w:color w:val="000000"/>
          <w:kern w:val="28"/>
          <w:sz w:val="20"/>
          <w:szCs w:val="20"/>
          <w14:ligatures w14:val="none"/>
          <w14:cntxtAlts/>
        </w:rPr>
        <w:t xml:space="preserve">on their conformance with the </w:t>
      </w:r>
      <w:r w:rsidRPr="009A7616">
        <w:rPr>
          <w:rFonts w:ascii="Arial" w:eastAsia="Times New Roman" w:hAnsi="Arial" w:cs="Arial"/>
          <w:i/>
          <w:iCs/>
          <w:color w:val="000000"/>
          <w:kern w:val="28"/>
          <w:sz w:val="20"/>
          <w:szCs w:val="20"/>
          <w14:ligatures w14:val="none"/>
          <w14:cntxtAlts/>
        </w:rPr>
        <w:t xml:space="preserve">SFI </w:t>
      </w:r>
      <w:r w:rsidRPr="009A7616">
        <w:rPr>
          <w:rFonts w:ascii="Arial" w:eastAsia="Times New Roman" w:hAnsi="Arial" w:cs="Arial"/>
          <w:color w:val="000000"/>
          <w:kern w:val="28"/>
          <w:sz w:val="20"/>
          <w:szCs w:val="20"/>
          <w14:ligatures w14:val="none"/>
          <w14:cntxtAlts/>
        </w:rPr>
        <w:t xml:space="preserve">Urban and Community Forest Sustainability Standard.  </w:t>
      </w:r>
    </w:p>
    <w:p w14:paraId="4F467265" w14:textId="6C0E5E5B" w:rsidR="00A65652" w:rsidRPr="00A65652" w:rsidRDefault="00A65652" w:rsidP="00A65652">
      <w:pPr>
        <w:pStyle w:val="Default"/>
        <w:rPr>
          <w:rFonts w:ascii="Arial" w:hAnsi="Arial" w:cs="Arial"/>
          <w:sz w:val="20"/>
          <w:szCs w:val="20"/>
        </w:rPr>
      </w:pPr>
      <w:r w:rsidRPr="00A65652">
        <w:rPr>
          <w:rFonts w:ascii="Arial" w:hAnsi="Arial" w:cs="Arial"/>
          <w:b/>
          <w:bCs/>
          <w:sz w:val="20"/>
          <w:szCs w:val="20"/>
        </w:rPr>
        <w:t>Indicator 16.1.1:</w:t>
      </w:r>
      <w:r>
        <w:rPr>
          <w:rFonts w:ascii="Arial" w:hAnsi="Arial" w:cs="Arial"/>
          <w:b/>
          <w:bCs/>
          <w:sz w:val="20"/>
          <w:szCs w:val="20"/>
        </w:rPr>
        <w:t xml:space="preserve"> </w:t>
      </w:r>
      <w:r w:rsidRPr="00A65652">
        <w:rPr>
          <w:rFonts w:ascii="Arial" w:hAnsi="Arial" w:cs="Arial"/>
          <w:sz w:val="20"/>
          <w:szCs w:val="20"/>
        </w:rPr>
        <w:t>VT</w:t>
      </w:r>
      <w:r w:rsidRPr="00A65652">
        <w:rPr>
          <w:rFonts w:ascii="Arial" w:hAnsi="Arial" w:cs="Arial"/>
          <w:i/>
          <w:iCs/>
          <w:sz w:val="20"/>
          <w:szCs w:val="20"/>
        </w:rPr>
        <w:t xml:space="preserve"> </w:t>
      </w:r>
      <w:r w:rsidRPr="00A65652">
        <w:rPr>
          <w:rFonts w:ascii="Arial" w:hAnsi="Arial" w:cs="Arial"/>
          <w:sz w:val="20"/>
          <w:szCs w:val="20"/>
        </w:rPr>
        <w:t xml:space="preserve">provides prompt responses to the </w:t>
      </w:r>
      <w:r w:rsidRPr="00A65652">
        <w:rPr>
          <w:rFonts w:ascii="Arial" w:hAnsi="Arial" w:cs="Arial"/>
          <w:i/>
          <w:iCs/>
          <w:sz w:val="20"/>
          <w:szCs w:val="20"/>
        </w:rPr>
        <w:t xml:space="preserve">SFI </w:t>
      </w:r>
      <w:r w:rsidRPr="00A65652">
        <w:rPr>
          <w:rFonts w:ascii="Arial" w:hAnsi="Arial" w:cs="Arial"/>
          <w:sz w:val="20"/>
          <w:szCs w:val="20"/>
        </w:rPr>
        <w:t xml:space="preserve">annual progress report survey. </w:t>
      </w:r>
    </w:p>
    <w:p w14:paraId="69D74FC1" w14:textId="77777777" w:rsidR="00C00020" w:rsidRDefault="00C00020" w:rsidP="00C00020">
      <w:pPr>
        <w:pStyle w:val="Default"/>
      </w:pPr>
    </w:p>
    <w:p w14:paraId="041B84DF" w14:textId="7E936230" w:rsidR="00C00020" w:rsidRPr="00C00020" w:rsidRDefault="00C00020" w:rsidP="00C00020">
      <w:pPr>
        <w:pStyle w:val="Default"/>
        <w:rPr>
          <w:rFonts w:ascii="Arial" w:hAnsi="Arial" w:cs="Arial"/>
          <w:sz w:val="20"/>
          <w:szCs w:val="20"/>
        </w:rPr>
      </w:pPr>
      <w:r w:rsidRPr="00C00020">
        <w:rPr>
          <w:rFonts w:ascii="Arial" w:hAnsi="Arial" w:cs="Arial"/>
          <w:b/>
          <w:bCs/>
          <w:sz w:val="20"/>
          <w:szCs w:val="20"/>
        </w:rPr>
        <w:t xml:space="preserve">Indicator 16.1.2: </w:t>
      </w:r>
      <w:r w:rsidRPr="00C00020">
        <w:rPr>
          <w:rFonts w:ascii="Arial" w:hAnsi="Arial" w:cs="Arial"/>
          <w:sz w:val="20"/>
          <w:szCs w:val="20"/>
        </w:rPr>
        <w:t>VT</w:t>
      </w:r>
      <w:r w:rsidRPr="00C00020">
        <w:rPr>
          <w:rFonts w:ascii="Arial" w:hAnsi="Arial" w:cs="Arial"/>
          <w:i/>
          <w:iCs/>
          <w:sz w:val="20"/>
          <w:szCs w:val="20"/>
        </w:rPr>
        <w:t xml:space="preserve"> </w:t>
      </w:r>
      <w:r w:rsidRPr="00C00020">
        <w:rPr>
          <w:rFonts w:ascii="Arial" w:hAnsi="Arial" w:cs="Arial"/>
          <w:sz w:val="20"/>
          <w:szCs w:val="20"/>
        </w:rPr>
        <w:t xml:space="preserve">keeps records for all the categories of information needed for </w:t>
      </w:r>
      <w:r w:rsidRPr="00C00020">
        <w:rPr>
          <w:rFonts w:ascii="Arial" w:hAnsi="Arial" w:cs="Arial"/>
          <w:i/>
          <w:iCs/>
          <w:sz w:val="20"/>
          <w:szCs w:val="20"/>
        </w:rPr>
        <w:t xml:space="preserve">SFI </w:t>
      </w:r>
      <w:r w:rsidRPr="00C00020">
        <w:rPr>
          <w:rFonts w:ascii="Arial" w:hAnsi="Arial" w:cs="Arial"/>
          <w:sz w:val="20"/>
          <w:szCs w:val="20"/>
        </w:rPr>
        <w:t xml:space="preserve">annual progress report surveys. </w:t>
      </w:r>
    </w:p>
    <w:p w14:paraId="5C9F7EA8" w14:textId="4F97798D" w:rsidR="00A65652" w:rsidRPr="00C00020" w:rsidRDefault="00C00020" w:rsidP="00C00020">
      <w:pPr>
        <w:pStyle w:val="Default"/>
        <w:rPr>
          <w:rFonts w:ascii="Arial" w:hAnsi="Arial" w:cs="Arial"/>
          <w:sz w:val="20"/>
          <w:szCs w:val="20"/>
        </w:rPr>
      </w:pPr>
      <w:r w:rsidRPr="00C00020">
        <w:rPr>
          <w:rFonts w:ascii="Arial" w:hAnsi="Arial" w:cs="Arial"/>
          <w:sz w:val="20"/>
          <w:szCs w:val="20"/>
        </w:rPr>
        <w:t>Guidance: VT should retain records according to appropriate local, regional, and national rules and regulations.</w:t>
      </w:r>
    </w:p>
    <w:p w14:paraId="773707E3" w14:textId="77777777" w:rsidR="00934925" w:rsidRDefault="00934925" w:rsidP="00934925">
      <w:pPr>
        <w:pStyle w:val="Default"/>
      </w:pPr>
    </w:p>
    <w:p w14:paraId="1536760B" w14:textId="4B6962B6" w:rsidR="00934925" w:rsidRPr="00934925" w:rsidRDefault="00934925" w:rsidP="00934925">
      <w:pPr>
        <w:pStyle w:val="Default"/>
        <w:rPr>
          <w:rFonts w:ascii="Arial" w:hAnsi="Arial" w:cs="Arial"/>
          <w:sz w:val="20"/>
          <w:szCs w:val="20"/>
        </w:rPr>
      </w:pPr>
      <w:r w:rsidRPr="00934925">
        <w:rPr>
          <w:rFonts w:ascii="Arial" w:hAnsi="Arial" w:cs="Arial"/>
          <w:b/>
          <w:bCs/>
          <w:sz w:val="20"/>
          <w:szCs w:val="20"/>
        </w:rPr>
        <w:t xml:space="preserve">Indicator 16.1.3: </w:t>
      </w:r>
      <w:r>
        <w:rPr>
          <w:rFonts w:ascii="Arial" w:hAnsi="Arial" w:cs="Arial"/>
          <w:sz w:val="20"/>
          <w:szCs w:val="20"/>
        </w:rPr>
        <w:t>VT</w:t>
      </w:r>
      <w:r w:rsidRPr="00934925">
        <w:rPr>
          <w:rFonts w:ascii="Arial" w:hAnsi="Arial" w:cs="Arial"/>
          <w:i/>
          <w:iCs/>
          <w:sz w:val="20"/>
          <w:szCs w:val="20"/>
        </w:rPr>
        <w:t xml:space="preserve"> </w:t>
      </w:r>
      <w:r w:rsidRPr="00934925">
        <w:rPr>
          <w:rFonts w:ascii="Arial" w:hAnsi="Arial" w:cs="Arial"/>
          <w:sz w:val="20"/>
          <w:szCs w:val="20"/>
        </w:rPr>
        <w:t xml:space="preserve">maintains copies of past survey reports to document progress and improvements that demonstrate conformance to the </w:t>
      </w:r>
      <w:r w:rsidRPr="00934925">
        <w:rPr>
          <w:rFonts w:ascii="Arial" w:hAnsi="Arial" w:cs="Arial"/>
          <w:i/>
          <w:iCs/>
          <w:sz w:val="20"/>
          <w:szCs w:val="20"/>
        </w:rPr>
        <w:t xml:space="preserve">SFI </w:t>
      </w:r>
      <w:r w:rsidRPr="00934925">
        <w:rPr>
          <w:rFonts w:ascii="Arial" w:hAnsi="Arial" w:cs="Arial"/>
          <w:sz w:val="20"/>
          <w:szCs w:val="20"/>
        </w:rPr>
        <w:t xml:space="preserve">Urban and Community Forest Sustainability Standard. </w:t>
      </w:r>
    </w:p>
    <w:p w14:paraId="1798C83D" w14:textId="77777777" w:rsidR="00A734AB" w:rsidRDefault="00A734AB" w:rsidP="00DC06A5">
      <w:pPr>
        <w:pStyle w:val="BodyText"/>
        <w:widowControl w:val="0"/>
        <w:spacing w:before="63" w:line="256" w:lineRule="auto"/>
        <w:rPr>
          <w:rFonts w:ascii="Arial" w:eastAsia="Times New Roman" w:hAnsi="Arial" w:cs="Arial"/>
          <w:b/>
          <w:bCs/>
          <w:color w:val="000000"/>
          <w:kern w:val="28"/>
          <w:sz w:val="20"/>
          <w:szCs w:val="20"/>
          <w14:ligatures w14:val="none"/>
          <w14:cntxtAlts/>
        </w:rPr>
      </w:pPr>
    </w:p>
    <w:p w14:paraId="66D3A67A" w14:textId="0C14DE17" w:rsidR="003004C2" w:rsidRDefault="009A7616" w:rsidP="00DC06A5">
      <w:pPr>
        <w:pStyle w:val="BodyText"/>
        <w:widowControl w:val="0"/>
        <w:spacing w:before="63" w:line="256" w:lineRule="auto"/>
        <w:rPr>
          <w:rFonts w:ascii="Arial" w:eastAsia="Times New Roman" w:hAnsi="Arial" w:cs="Arial"/>
          <w:color w:val="000000"/>
          <w:kern w:val="28"/>
          <w:sz w:val="20"/>
          <w:szCs w:val="20"/>
          <w14:ligatures w14:val="none"/>
          <w14:cntxtAlts/>
        </w:rPr>
      </w:pPr>
      <w:r w:rsidRPr="009A7616">
        <w:rPr>
          <w:rFonts w:ascii="Arial" w:eastAsia="Times New Roman" w:hAnsi="Arial" w:cs="Arial"/>
          <w:b/>
          <w:bCs/>
          <w:color w:val="000000"/>
          <w:kern w:val="28"/>
          <w:sz w:val="20"/>
          <w:szCs w:val="20"/>
          <w14:ligatures w14:val="none"/>
          <w14:cntxtAlts/>
        </w:rPr>
        <w:t>PM</w:t>
      </w:r>
      <w:r w:rsidRPr="009A7616">
        <w:rPr>
          <w:rFonts w:ascii="Arial" w:eastAsia="Times New Roman" w:hAnsi="Arial" w:cs="Arial"/>
          <w:b/>
          <w:bCs/>
          <w:color w:val="000000"/>
          <w:spacing w:val="-9"/>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16.2</w:t>
      </w:r>
      <w:r w:rsidRPr="009A7616">
        <w:rPr>
          <w:rFonts w:ascii="Arial" w:eastAsia="Times New Roman" w:hAnsi="Arial" w:cs="Arial"/>
          <w:b/>
          <w:bCs/>
          <w:color w:val="000000"/>
          <w:spacing w:val="-7"/>
          <w:kern w:val="28"/>
          <w:sz w:val="20"/>
          <w:szCs w:val="20"/>
          <w14:ligatures w14:val="none"/>
          <w14:cntxtAlts/>
        </w:rPr>
        <w:t xml:space="preserve"> </w:t>
      </w:r>
      <w:r w:rsidRPr="009A7616">
        <w:rPr>
          <w:rFonts w:ascii="Arial" w:eastAsia="Times New Roman" w:hAnsi="Arial" w:cs="Arial"/>
          <w:b/>
          <w:bCs/>
          <w:color w:val="000000"/>
          <w:kern w:val="28"/>
          <w:sz w:val="20"/>
          <w:szCs w:val="20"/>
          <w14:ligatures w14:val="none"/>
          <w14:cntxtAlts/>
        </w:rPr>
        <w:t>–</w:t>
      </w:r>
      <w:r w:rsidRPr="009A7616">
        <w:rPr>
          <w:rFonts w:ascii="Arial" w:eastAsia="Times New Roman" w:hAnsi="Arial" w:cs="Arial"/>
          <w:b/>
          <w:bCs/>
          <w:color w:val="000000"/>
          <w:spacing w:val="-10"/>
          <w:kern w:val="28"/>
          <w:sz w:val="20"/>
          <w:szCs w:val="20"/>
          <w14:ligatures w14:val="none"/>
          <w14:cntxtAlts/>
        </w:rPr>
        <w:t xml:space="preserve"> </w:t>
      </w:r>
      <w:r w:rsidR="007F3CD0" w:rsidRPr="00F30BF2">
        <w:rPr>
          <w:rFonts w:ascii="Arial" w:eastAsia="Times New Roman" w:hAnsi="Arial" w:cs="Arial"/>
          <w:color w:val="000000"/>
          <w:kern w:val="28"/>
          <w:sz w:val="20"/>
          <w:szCs w:val="20"/>
          <w14:ligatures w14:val="none"/>
          <w14:cntxtAlts/>
        </w:rPr>
        <w:t>VT</w:t>
      </w:r>
      <w:r w:rsidRPr="009A7616">
        <w:rPr>
          <w:rFonts w:ascii="Arial" w:eastAsia="Times New Roman" w:hAnsi="Arial" w:cs="Arial"/>
          <w:i/>
          <w:iCs/>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provides</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w:t>
      </w:r>
      <w:r w:rsidRPr="009A7616">
        <w:rPr>
          <w:rFonts w:ascii="Arial" w:eastAsia="Times New Roman" w:hAnsi="Arial" w:cs="Arial"/>
          <w:color w:val="000000"/>
          <w:spacing w:val="-2"/>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summary</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audit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report,</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prepared</w:t>
      </w:r>
      <w:r w:rsidRPr="009A7616">
        <w:rPr>
          <w:rFonts w:ascii="Arial" w:eastAsia="Times New Roman" w:hAnsi="Arial" w:cs="Arial"/>
          <w:color w:val="000000"/>
          <w:spacing w:val="-3"/>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by</w:t>
      </w:r>
      <w:r w:rsidRPr="009A7616">
        <w:rPr>
          <w:rFonts w:ascii="Arial" w:eastAsia="Times New Roman" w:hAnsi="Arial" w:cs="Arial"/>
          <w:color w:val="000000"/>
          <w:spacing w:val="-4"/>
          <w:kern w:val="28"/>
          <w:sz w:val="20"/>
          <w:szCs w:val="20"/>
          <w14:ligatures w14:val="none"/>
          <w14:cntxtAlts/>
        </w:rPr>
        <w:t xml:space="preserve"> </w:t>
      </w:r>
      <w:r w:rsidRPr="009A7616">
        <w:rPr>
          <w:rFonts w:ascii="Arial" w:eastAsia="Times New Roman" w:hAnsi="Arial" w:cs="Arial"/>
          <w:color w:val="000000"/>
          <w:kern w:val="28"/>
          <w:sz w:val="20"/>
          <w:szCs w:val="20"/>
          <w14:ligatures w14:val="none"/>
          <w14:cntxtAlts/>
        </w:rPr>
        <w:t xml:space="preserve">the </w:t>
      </w:r>
      <w:r w:rsidRPr="009A7616">
        <w:rPr>
          <w:rFonts w:ascii="Arial" w:eastAsia="Times New Roman" w:hAnsi="Arial" w:cs="Arial"/>
          <w:i/>
          <w:iCs/>
          <w:color w:val="000000"/>
          <w:kern w:val="28"/>
          <w:sz w:val="20"/>
          <w:szCs w:val="20"/>
          <w14:ligatures w14:val="none"/>
          <w14:cntxtAlts/>
        </w:rPr>
        <w:t>certification body</w:t>
      </w:r>
      <w:r w:rsidRPr="009A7616">
        <w:rPr>
          <w:rFonts w:ascii="Arial" w:eastAsia="Times New Roman" w:hAnsi="Arial" w:cs="Arial"/>
          <w:color w:val="000000"/>
          <w:kern w:val="28"/>
          <w:sz w:val="20"/>
          <w:szCs w:val="20"/>
          <w14:ligatures w14:val="none"/>
          <w14:cntxtAlts/>
        </w:rPr>
        <w:t xml:space="preserve">, to </w:t>
      </w:r>
      <w:r w:rsidRPr="009A7616">
        <w:rPr>
          <w:rFonts w:ascii="Arial" w:eastAsia="Times New Roman" w:hAnsi="Arial" w:cs="Arial"/>
          <w:i/>
          <w:iCs/>
          <w:color w:val="000000"/>
          <w:kern w:val="28"/>
          <w:sz w:val="20"/>
          <w:szCs w:val="20"/>
          <w14:ligatures w14:val="none"/>
          <w14:cntxtAlts/>
        </w:rPr>
        <w:t xml:space="preserve">SFI </w:t>
      </w:r>
      <w:r w:rsidRPr="009A7616">
        <w:rPr>
          <w:rFonts w:ascii="Arial" w:eastAsia="Times New Roman" w:hAnsi="Arial" w:cs="Arial"/>
          <w:color w:val="000000"/>
          <w:kern w:val="28"/>
          <w:sz w:val="20"/>
          <w:szCs w:val="20"/>
          <w14:ligatures w14:val="none"/>
          <w14:cntxtAlts/>
        </w:rPr>
        <w:t xml:space="preserve">after the successful completion of a certification, recertification, or surveillance audit to the </w:t>
      </w:r>
      <w:r w:rsidRPr="009A7616">
        <w:rPr>
          <w:rFonts w:ascii="Arial" w:eastAsia="Times New Roman" w:hAnsi="Arial" w:cs="Arial"/>
          <w:i/>
          <w:iCs/>
          <w:color w:val="000000"/>
          <w:kern w:val="28"/>
          <w:sz w:val="20"/>
          <w:szCs w:val="20"/>
          <w14:ligatures w14:val="none"/>
          <w14:cntxtAlts/>
        </w:rPr>
        <w:t xml:space="preserve">SFI </w:t>
      </w:r>
      <w:r w:rsidRPr="009A7616">
        <w:rPr>
          <w:rFonts w:ascii="Arial" w:eastAsia="Times New Roman" w:hAnsi="Arial" w:cs="Arial"/>
          <w:color w:val="000000"/>
          <w:kern w:val="28"/>
          <w:sz w:val="20"/>
          <w:szCs w:val="20"/>
          <w14:ligatures w14:val="none"/>
          <w14:cntxtAlts/>
        </w:rPr>
        <w:t xml:space="preserve">Urban and Community Forest Sustainability </w:t>
      </w:r>
      <w:r>
        <w:rPr>
          <w:rFonts w:ascii="Arial" w:eastAsia="Times New Roman" w:hAnsi="Arial" w:cs="Arial"/>
          <w:color w:val="000000"/>
          <w:kern w:val="28"/>
          <w:sz w:val="20"/>
          <w:szCs w:val="20"/>
          <w14:ligatures w14:val="none"/>
          <w14:cntxtAlts/>
        </w:rPr>
        <w:t>Standard.</w:t>
      </w:r>
    </w:p>
    <w:p w14:paraId="3E331257" w14:textId="77777777" w:rsidR="00E06376" w:rsidRDefault="002E2CB7" w:rsidP="002E2CB7">
      <w:pPr>
        <w:pStyle w:val="Default"/>
        <w:spacing w:after="126"/>
        <w:rPr>
          <w:rFonts w:ascii="Arial" w:hAnsi="Arial" w:cs="Arial"/>
          <w:sz w:val="20"/>
          <w:szCs w:val="20"/>
        </w:rPr>
      </w:pPr>
      <w:r w:rsidRPr="002E2CB7">
        <w:rPr>
          <w:rFonts w:ascii="Arial" w:hAnsi="Arial" w:cs="Arial"/>
          <w:b/>
          <w:bCs/>
          <w:sz w:val="20"/>
          <w:szCs w:val="20"/>
        </w:rPr>
        <w:t xml:space="preserve">Indicator 16.2.1: </w:t>
      </w:r>
      <w:r w:rsidRPr="002E2CB7">
        <w:rPr>
          <w:rFonts w:ascii="Arial" w:hAnsi="Arial" w:cs="Arial"/>
          <w:sz w:val="20"/>
          <w:szCs w:val="20"/>
        </w:rPr>
        <w:t>The summary audit report submitted by the VT</w:t>
      </w:r>
      <w:r w:rsidRPr="002E2CB7">
        <w:rPr>
          <w:rFonts w:ascii="Arial" w:hAnsi="Arial" w:cs="Arial"/>
          <w:i/>
          <w:iCs/>
          <w:sz w:val="20"/>
          <w:szCs w:val="20"/>
        </w:rPr>
        <w:t xml:space="preserve"> </w:t>
      </w:r>
      <w:r w:rsidRPr="002E2CB7">
        <w:rPr>
          <w:rFonts w:ascii="Arial" w:hAnsi="Arial" w:cs="Arial"/>
          <w:sz w:val="20"/>
          <w:szCs w:val="20"/>
        </w:rPr>
        <w:t xml:space="preserve">(one copy must be in English), shall include, at a minimum: </w:t>
      </w:r>
    </w:p>
    <w:p w14:paraId="470547F2" w14:textId="66E0192F"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The name of the </w:t>
      </w:r>
      <w:r w:rsidRPr="002E2CB7">
        <w:rPr>
          <w:rFonts w:ascii="Arial" w:hAnsi="Arial" w:cs="Arial"/>
          <w:i/>
          <w:iCs/>
          <w:sz w:val="20"/>
          <w:szCs w:val="20"/>
        </w:rPr>
        <w:t xml:space="preserve">Organization </w:t>
      </w:r>
      <w:r w:rsidRPr="002E2CB7">
        <w:rPr>
          <w:rFonts w:ascii="Arial" w:hAnsi="Arial" w:cs="Arial"/>
          <w:sz w:val="20"/>
          <w:szCs w:val="20"/>
        </w:rPr>
        <w:t xml:space="preserve">that was audited, including its </w:t>
      </w:r>
      <w:r w:rsidRPr="002E2CB7">
        <w:rPr>
          <w:rFonts w:ascii="Arial" w:hAnsi="Arial" w:cs="Arial"/>
          <w:i/>
          <w:iCs/>
          <w:sz w:val="20"/>
          <w:szCs w:val="20"/>
        </w:rPr>
        <w:t xml:space="preserve">SFI </w:t>
      </w:r>
      <w:r w:rsidRPr="002E2CB7">
        <w:rPr>
          <w:rFonts w:ascii="Arial" w:hAnsi="Arial" w:cs="Arial"/>
          <w:sz w:val="20"/>
          <w:szCs w:val="20"/>
        </w:rPr>
        <w:t xml:space="preserve">representative. </w:t>
      </w:r>
    </w:p>
    <w:p w14:paraId="30A5DE1D"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A general description of the </w:t>
      </w:r>
      <w:r w:rsidRPr="002E2CB7">
        <w:rPr>
          <w:rFonts w:ascii="Arial" w:hAnsi="Arial" w:cs="Arial"/>
          <w:i/>
          <w:iCs/>
          <w:sz w:val="20"/>
          <w:szCs w:val="20"/>
        </w:rPr>
        <w:t>Organization</w:t>
      </w:r>
      <w:r w:rsidRPr="002E2CB7">
        <w:rPr>
          <w:rFonts w:ascii="Arial" w:hAnsi="Arial" w:cs="Arial"/>
          <w:sz w:val="20"/>
          <w:szCs w:val="20"/>
        </w:rPr>
        <w:t xml:space="preserve">’s </w:t>
      </w:r>
      <w:r w:rsidRPr="002E2CB7">
        <w:rPr>
          <w:rFonts w:ascii="Arial" w:hAnsi="Arial" w:cs="Arial"/>
          <w:i/>
          <w:iCs/>
          <w:sz w:val="20"/>
          <w:szCs w:val="20"/>
        </w:rPr>
        <w:t xml:space="preserve">urban forest </w:t>
      </w:r>
      <w:r w:rsidRPr="002E2CB7">
        <w:rPr>
          <w:rFonts w:ascii="Arial" w:hAnsi="Arial" w:cs="Arial"/>
          <w:sz w:val="20"/>
          <w:szCs w:val="20"/>
        </w:rPr>
        <w:t xml:space="preserve">included in the audit. </w:t>
      </w:r>
    </w:p>
    <w:p w14:paraId="6646D826"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The name of the </w:t>
      </w:r>
      <w:r w:rsidRPr="002E2CB7">
        <w:rPr>
          <w:rFonts w:ascii="Arial" w:hAnsi="Arial" w:cs="Arial"/>
          <w:i/>
          <w:iCs/>
          <w:sz w:val="20"/>
          <w:szCs w:val="20"/>
        </w:rPr>
        <w:t xml:space="preserve">certification body </w:t>
      </w:r>
      <w:r w:rsidRPr="002E2CB7">
        <w:rPr>
          <w:rFonts w:ascii="Arial" w:hAnsi="Arial" w:cs="Arial"/>
          <w:sz w:val="20"/>
          <w:szCs w:val="20"/>
        </w:rPr>
        <w:t xml:space="preserve">and </w:t>
      </w:r>
      <w:r w:rsidRPr="002E2CB7">
        <w:rPr>
          <w:rFonts w:ascii="Arial" w:hAnsi="Arial" w:cs="Arial"/>
          <w:i/>
          <w:iCs/>
          <w:sz w:val="20"/>
          <w:szCs w:val="20"/>
        </w:rPr>
        <w:t xml:space="preserve">lead auditor </w:t>
      </w:r>
      <w:r w:rsidRPr="002E2CB7">
        <w:rPr>
          <w:rFonts w:ascii="Arial" w:hAnsi="Arial" w:cs="Arial"/>
          <w:sz w:val="20"/>
          <w:szCs w:val="20"/>
        </w:rPr>
        <w:t xml:space="preserve">(names of the </w:t>
      </w:r>
      <w:r w:rsidRPr="002E2CB7">
        <w:rPr>
          <w:rFonts w:ascii="Arial" w:hAnsi="Arial" w:cs="Arial"/>
          <w:i/>
          <w:iCs/>
          <w:sz w:val="20"/>
          <w:szCs w:val="20"/>
        </w:rPr>
        <w:t xml:space="preserve">audit team </w:t>
      </w:r>
      <w:r w:rsidRPr="002E2CB7">
        <w:rPr>
          <w:rFonts w:ascii="Arial" w:hAnsi="Arial" w:cs="Arial"/>
          <w:sz w:val="20"/>
          <w:szCs w:val="20"/>
        </w:rPr>
        <w:t xml:space="preserve">members, including </w:t>
      </w:r>
      <w:r w:rsidRPr="002E2CB7">
        <w:rPr>
          <w:rFonts w:ascii="Arial" w:hAnsi="Arial" w:cs="Arial"/>
          <w:i/>
          <w:iCs/>
          <w:sz w:val="20"/>
          <w:szCs w:val="20"/>
        </w:rPr>
        <w:t>technical experts</w:t>
      </w:r>
      <w:r w:rsidRPr="002E2CB7">
        <w:rPr>
          <w:rFonts w:ascii="Arial" w:hAnsi="Arial" w:cs="Arial"/>
          <w:sz w:val="20"/>
          <w:szCs w:val="20"/>
        </w:rPr>
        <w:t xml:space="preserve">, may be included at the discretion of the </w:t>
      </w:r>
      <w:r w:rsidRPr="002E2CB7">
        <w:rPr>
          <w:rFonts w:ascii="Arial" w:hAnsi="Arial" w:cs="Arial"/>
          <w:i/>
          <w:iCs/>
          <w:sz w:val="20"/>
          <w:szCs w:val="20"/>
        </w:rPr>
        <w:t xml:space="preserve">audit team </w:t>
      </w:r>
      <w:r w:rsidRPr="002E2CB7">
        <w:rPr>
          <w:rFonts w:ascii="Arial" w:hAnsi="Arial" w:cs="Arial"/>
          <w:sz w:val="20"/>
          <w:szCs w:val="20"/>
        </w:rPr>
        <w:t xml:space="preserve">and </w:t>
      </w:r>
      <w:r w:rsidRPr="002E2CB7">
        <w:rPr>
          <w:rFonts w:ascii="Arial" w:hAnsi="Arial" w:cs="Arial"/>
          <w:i/>
          <w:iCs/>
          <w:sz w:val="20"/>
          <w:szCs w:val="20"/>
        </w:rPr>
        <w:t>organization</w:t>
      </w:r>
      <w:r w:rsidRPr="002E2CB7">
        <w:rPr>
          <w:rFonts w:ascii="Arial" w:hAnsi="Arial" w:cs="Arial"/>
          <w:sz w:val="20"/>
          <w:szCs w:val="20"/>
        </w:rPr>
        <w:t xml:space="preserve">). </w:t>
      </w:r>
    </w:p>
    <w:p w14:paraId="46DF0CEF"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A description of the audit process, </w:t>
      </w:r>
      <w:r w:rsidRPr="002E2CB7">
        <w:rPr>
          <w:rFonts w:ascii="Arial" w:hAnsi="Arial" w:cs="Arial"/>
          <w:i/>
          <w:iCs/>
          <w:sz w:val="20"/>
          <w:szCs w:val="20"/>
        </w:rPr>
        <w:t>objectives</w:t>
      </w:r>
      <w:r w:rsidRPr="002E2CB7">
        <w:rPr>
          <w:rFonts w:ascii="Arial" w:hAnsi="Arial" w:cs="Arial"/>
          <w:sz w:val="20"/>
          <w:szCs w:val="20"/>
        </w:rPr>
        <w:t xml:space="preserve">, and scope. </w:t>
      </w:r>
    </w:p>
    <w:p w14:paraId="76001293"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The dates the audit was conducted and completed. </w:t>
      </w:r>
    </w:p>
    <w:p w14:paraId="7BD584DD"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A description of substitute </w:t>
      </w:r>
      <w:r w:rsidRPr="002E2CB7">
        <w:rPr>
          <w:rFonts w:ascii="Arial" w:hAnsi="Arial" w:cs="Arial"/>
          <w:i/>
          <w:iCs/>
          <w:sz w:val="20"/>
          <w:szCs w:val="20"/>
        </w:rPr>
        <w:t>indicators</w:t>
      </w:r>
      <w:r w:rsidRPr="002E2CB7">
        <w:rPr>
          <w:rFonts w:ascii="Arial" w:hAnsi="Arial" w:cs="Arial"/>
          <w:sz w:val="20"/>
          <w:szCs w:val="20"/>
        </w:rPr>
        <w:t xml:space="preserve">, if any, used in the audit and a rationale for each. </w:t>
      </w:r>
    </w:p>
    <w:p w14:paraId="49570F0A" w14:textId="77777777" w:rsidR="002E2CB7" w:rsidRPr="002E2CB7" w:rsidRDefault="002E2CB7" w:rsidP="002E2CB7">
      <w:pPr>
        <w:pStyle w:val="Default"/>
        <w:spacing w:after="126"/>
        <w:rPr>
          <w:rFonts w:ascii="Arial" w:hAnsi="Arial" w:cs="Arial"/>
          <w:sz w:val="20"/>
          <w:szCs w:val="20"/>
        </w:rPr>
      </w:pPr>
      <w:r w:rsidRPr="002E2CB7">
        <w:rPr>
          <w:rFonts w:ascii="Arial" w:hAnsi="Arial" w:cs="Arial"/>
          <w:sz w:val="20"/>
          <w:szCs w:val="20"/>
        </w:rPr>
        <w:t xml:space="preserve">▪ A summary of the findings, including general descriptions of evidence of conformity and any nonconformities and corrective action plans to address them, opportunities for improvement, and exceptional </w:t>
      </w:r>
      <w:r w:rsidRPr="002E2CB7">
        <w:rPr>
          <w:rFonts w:ascii="Arial" w:hAnsi="Arial" w:cs="Arial"/>
          <w:i/>
          <w:iCs/>
          <w:sz w:val="20"/>
          <w:szCs w:val="20"/>
        </w:rPr>
        <w:t xml:space="preserve">practices. </w:t>
      </w:r>
    </w:p>
    <w:p w14:paraId="2BE8DD1C" w14:textId="77777777" w:rsidR="002E2CB7" w:rsidRPr="002E2CB7" w:rsidRDefault="002E2CB7" w:rsidP="002E2CB7">
      <w:pPr>
        <w:pStyle w:val="Default"/>
        <w:rPr>
          <w:rFonts w:ascii="Arial" w:hAnsi="Arial" w:cs="Arial"/>
          <w:sz w:val="20"/>
          <w:szCs w:val="20"/>
        </w:rPr>
      </w:pPr>
      <w:r w:rsidRPr="002E2CB7">
        <w:rPr>
          <w:rFonts w:ascii="Arial" w:hAnsi="Arial" w:cs="Arial"/>
          <w:sz w:val="20"/>
          <w:szCs w:val="20"/>
        </w:rPr>
        <w:t xml:space="preserve">▪ The certification decision. </w:t>
      </w:r>
    </w:p>
    <w:p w14:paraId="1F7732EC" w14:textId="77777777" w:rsidR="002E2CB7" w:rsidRDefault="002E2CB7" w:rsidP="002E2CB7">
      <w:pPr>
        <w:pStyle w:val="Default"/>
        <w:rPr>
          <w:sz w:val="22"/>
          <w:szCs w:val="22"/>
        </w:rPr>
      </w:pPr>
    </w:p>
    <w:p w14:paraId="3AE9409B" w14:textId="77F5DF90" w:rsidR="002E2CB7" w:rsidRPr="000F2698" w:rsidRDefault="00E06376" w:rsidP="002E2CB7">
      <w:pPr>
        <w:pStyle w:val="Default"/>
        <w:rPr>
          <w:rFonts w:ascii="Arial" w:hAnsi="Arial" w:cs="Arial"/>
          <w:sz w:val="20"/>
          <w:szCs w:val="20"/>
        </w:rPr>
      </w:pPr>
      <w:r w:rsidRPr="000F2698">
        <w:rPr>
          <w:rFonts w:ascii="Arial" w:hAnsi="Arial" w:cs="Arial"/>
          <w:sz w:val="20"/>
          <w:szCs w:val="20"/>
        </w:rPr>
        <w:t xml:space="preserve">The summary audit report will be posted on the </w:t>
      </w:r>
      <w:r w:rsidRPr="000F2698">
        <w:rPr>
          <w:rFonts w:ascii="Arial" w:hAnsi="Arial" w:cs="Arial"/>
          <w:i/>
          <w:iCs/>
          <w:sz w:val="20"/>
          <w:szCs w:val="20"/>
        </w:rPr>
        <w:t xml:space="preserve">SFI </w:t>
      </w:r>
      <w:r w:rsidRPr="000F2698">
        <w:rPr>
          <w:rFonts w:ascii="Arial" w:hAnsi="Arial" w:cs="Arial"/>
          <w:sz w:val="20"/>
          <w:szCs w:val="20"/>
        </w:rPr>
        <w:t>website (</w:t>
      </w:r>
      <w:hyperlink r:id="rId149" w:history="1">
        <w:r w:rsidRPr="001975F2">
          <w:rPr>
            <w:rStyle w:val="Hyperlink"/>
            <w:rFonts w:ascii="Arial" w:hAnsi="Arial" w:cs="Arial"/>
            <w:sz w:val="20"/>
            <w:szCs w:val="20"/>
          </w:rPr>
          <w:t>forests.org</w:t>
        </w:r>
      </w:hyperlink>
      <w:r w:rsidRPr="000F2698">
        <w:rPr>
          <w:rFonts w:ascii="Arial" w:hAnsi="Arial" w:cs="Arial"/>
          <w:sz w:val="20"/>
          <w:szCs w:val="20"/>
        </w:rPr>
        <w:t>) for public review.</w:t>
      </w:r>
    </w:p>
    <w:p w14:paraId="76D56730" w14:textId="2545C67D" w:rsidR="002E2CB7" w:rsidRDefault="000F2698" w:rsidP="001975F2">
      <w:pPr>
        <w:pStyle w:val="Default"/>
        <w:rPr>
          <w:rFonts w:ascii="Arial" w:hAnsi="Arial" w:cs="Arial"/>
          <w:color w:val="0921D0"/>
          <w:sz w:val="20"/>
          <w:szCs w:val="20"/>
        </w:rPr>
      </w:pPr>
      <w:r w:rsidRPr="000F2698">
        <w:rPr>
          <w:rFonts w:ascii="Arial" w:hAnsi="Arial" w:cs="Arial"/>
          <w:sz w:val="20"/>
          <w:szCs w:val="20"/>
        </w:rPr>
        <w:t xml:space="preserve">Guidance: Sustainable Forestry Initiative </w:t>
      </w:r>
      <w:hyperlink r:id="rId150" w:history="1">
        <w:r w:rsidRPr="00F61D46">
          <w:rPr>
            <w:rStyle w:val="Hyperlink"/>
            <w:rFonts w:ascii="Arial" w:hAnsi="Arial" w:cs="Arial"/>
            <w:sz w:val="20"/>
            <w:szCs w:val="20"/>
          </w:rPr>
          <w:t>Audits and Reports</w:t>
        </w:r>
      </w:hyperlink>
    </w:p>
    <w:p w14:paraId="0179EE6F" w14:textId="77777777" w:rsidR="001F7786" w:rsidRPr="000F2698" w:rsidRDefault="001F7786" w:rsidP="001975F2">
      <w:pPr>
        <w:pStyle w:val="Default"/>
        <w:rPr>
          <w:rFonts w:ascii="Arial" w:eastAsia="Times New Roman" w:hAnsi="Arial" w:cs="Arial"/>
          <w:i/>
          <w:iCs/>
          <w:kern w:val="28"/>
          <w:sz w:val="20"/>
          <w:szCs w:val="20"/>
          <w14:ligatures w14:val="none"/>
          <w14:cntxtAlts/>
        </w:rPr>
      </w:pPr>
    </w:p>
    <w:sectPr w:rsidR="001F7786" w:rsidRPr="000F269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489F2" w14:textId="77777777" w:rsidR="008B08B9" w:rsidRDefault="008B08B9" w:rsidP="009A7616">
      <w:pPr>
        <w:spacing w:after="0" w:line="240" w:lineRule="auto"/>
      </w:pPr>
      <w:r>
        <w:separator/>
      </w:r>
    </w:p>
  </w:endnote>
  <w:endnote w:type="continuationSeparator" w:id="0">
    <w:p w14:paraId="5246BDCE" w14:textId="77777777" w:rsidR="008B08B9" w:rsidRDefault="008B08B9" w:rsidP="009A7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01146" w14:textId="77777777" w:rsidR="008B08B9" w:rsidRDefault="008B08B9" w:rsidP="009A7616">
      <w:pPr>
        <w:spacing w:after="0" w:line="240" w:lineRule="auto"/>
      </w:pPr>
      <w:r>
        <w:separator/>
      </w:r>
    </w:p>
  </w:footnote>
  <w:footnote w:type="continuationSeparator" w:id="0">
    <w:p w14:paraId="5851664F" w14:textId="77777777" w:rsidR="008B08B9" w:rsidRDefault="008B08B9" w:rsidP="009A76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A7309"/>
    <w:multiLevelType w:val="hybridMultilevel"/>
    <w:tmpl w:val="564E8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7A0EF3"/>
    <w:multiLevelType w:val="hybridMultilevel"/>
    <w:tmpl w:val="8CFE64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2E7732"/>
    <w:multiLevelType w:val="hybridMultilevel"/>
    <w:tmpl w:val="3D16C516"/>
    <w:lvl w:ilvl="0" w:tplc="04090001">
      <w:start w:val="1"/>
      <w:numFmt w:val="bullet"/>
      <w:lvlText w:val=""/>
      <w:lvlJc w:val="left"/>
      <w:pPr>
        <w:ind w:left="720" w:hanging="360"/>
      </w:pPr>
      <w:rPr>
        <w:rFonts w:ascii="Symbol" w:hAnsi="Symbol" w:hint="default"/>
      </w:rPr>
    </w:lvl>
    <w:lvl w:ilvl="1" w:tplc="B21A26EC">
      <w:numFmt w:val="bullet"/>
      <w:lvlText w:val="•"/>
      <w:lvlJc w:val="left"/>
      <w:pPr>
        <w:ind w:left="1440" w:hanging="360"/>
      </w:pPr>
      <w:rPr>
        <w:rFonts w:ascii="Arial" w:eastAsia="Times New Roman" w:hAnsi="Arial" w:cs="Arial" w:hint="default"/>
      </w:rPr>
    </w:lvl>
    <w:lvl w:ilvl="2" w:tplc="6F2A3692">
      <w:start w:val="1"/>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8A39EB"/>
    <w:multiLevelType w:val="hybridMultilevel"/>
    <w:tmpl w:val="BEB81ED2"/>
    <w:lvl w:ilvl="0" w:tplc="845C564A">
      <w:start w:val="1"/>
      <w:numFmt w:val="decimal"/>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4" w15:restartNumberingAfterBreak="0">
    <w:nsid w:val="26E0211D"/>
    <w:multiLevelType w:val="hybridMultilevel"/>
    <w:tmpl w:val="36001D1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5" w15:restartNumberingAfterBreak="0">
    <w:nsid w:val="28DB04D1"/>
    <w:multiLevelType w:val="hybridMultilevel"/>
    <w:tmpl w:val="E1841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41766A"/>
    <w:multiLevelType w:val="hybridMultilevel"/>
    <w:tmpl w:val="11401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C812BC"/>
    <w:multiLevelType w:val="hybridMultilevel"/>
    <w:tmpl w:val="C1EC2118"/>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8" w15:restartNumberingAfterBreak="0">
    <w:nsid w:val="33503125"/>
    <w:multiLevelType w:val="hybridMultilevel"/>
    <w:tmpl w:val="9B024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50511E"/>
    <w:multiLevelType w:val="hybridMultilevel"/>
    <w:tmpl w:val="303A7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1B675C"/>
    <w:multiLevelType w:val="hybridMultilevel"/>
    <w:tmpl w:val="6A188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1F7EAE"/>
    <w:multiLevelType w:val="hybridMultilevel"/>
    <w:tmpl w:val="618EF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CFF1D46"/>
    <w:multiLevelType w:val="hybridMultilevel"/>
    <w:tmpl w:val="E5B86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203324"/>
    <w:multiLevelType w:val="hybridMultilevel"/>
    <w:tmpl w:val="151E5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DC13C0"/>
    <w:multiLevelType w:val="hybridMultilevel"/>
    <w:tmpl w:val="DBF85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54A02E9"/>
    <w:multiLevelType w:val="hybridMultilevel"/>
    <w:tmpl w:val="ABF6A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970634"/>
    <w:multiLevelType w:val="hybridMultilevel"/>
    <w:tmpl w:val="72327F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FA1547F"/>
    <w:multiLevelType w:val="hybridMultilevel"/>
    <w:tmpl w:val="B5DAE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780019"/>
    <w:multiLevelType w:val="hybridMultilevel"/>
    <w:tmpl w:val="BC2EB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3725489">
    <w:abstractNumId w:val="3"/>
  </w:num>
  <w:num w:numId="2" w16cid:durableId="513955250">
    <w:abstractNumId w:val="14"/>
  </w:num>
  <w:num w:numId="3" w16cid:durableId="1097409725">
    <w:abstractNumId w:val="6"/>
  </w:num>
  <w:num w:numId="4" w16cid:durableId="1798837010">
    <w:abstractNumId w:val="11"/>
  </w:num>
  <w:num w:numId="5" w16cid:durableId="1877697106">
    <w:abstractNumId w:val="7"/>
  </w:num>
  <w:num w:numId="6" w16cid:durableId="273488577">
    <w:abstractNumId w:val="0"/>
  </w:num>
  <w:num w:numId="7" w16cid:durableId="875392447">
    <w:abstractNumId w:val="1"/>
  </w:num>
  <w:num w:numId="8" w16cid:durableId="1484470413">
    <w:abstractNumId w:val="4"/>
  </w:num>
  <w:num w:numId="9" w16cid:durableId="1445340738">
    <w:abstractNumId w:val="17"/>
  </w:num>
  <w:num w:numId="10" w16cid:durableId="1159230230">
    <w:abstractNumId w:val="18"/>
  </w:num>
  <w:num w:numId="11" w16cid:durableId="1804225476">
    <w:abstractNumId w:val="16"/>
  </w:num>
  <w:num w:numId="12" w16cid:durableId="12924441">
    <w:abstractNumId w:val="5"/>
  </w:num>
  <w:num w:numId="13" w16cid:durableId="1730886148">
    <w:abstractNumId w:val="13"/>
  </w:num>
  <w:num w:numId="14" w16cid:durableId="1717197494">
    <w:abstractNumId w:val="12"/>
  </w:num>
  <w:num w:numId="15" w16cid:durableId="783187873">
    <w:abstractNumId w:val="2"/>
  </w:num>
  <w:num w:numId="16" w16cid:durableId="534199651">
    <w:abstractNumId w:val="9"/>
  </w:num>
  <w:num w:numId="17" w16cid:durableId="2145197936">
    <w:abstractNumId w:val="10"/>
  </w:num>
  <w:num w:numId="18" w16cid:durableId="2121104013">
    <w:abstractNumId w:val="8"/>
  </w:num>
  <w:num w:numId="19" w16cid:durableId="3547724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3852"/>
    <w:rsid w:val="0000182E"/>
    <w:rsid w:val="0000226C"/>
    <w:rsid w:val="000057DB"/>
    <w:rsid w:val="0000635C"/>
    <w:rsid w:val="00007FDC"/>
    <w:rsid w:val="000229CB"/>
    <w:rsid w:val="000242CC"/>
    <w:rsid w:val="00025495"/>
    <w:rsid w:val="00031F42"/>
    <w:rsid w:val="0003444D"/>
    <w:rsid w:val="00037F9F"/>
    <w:rsid w:val="00041382"/>
    <w:rsid w:val="0004798A"/>
    <w:rsid w:val="00055991"/>
    <w:rsid w:val="00064E95"/>
    <w:rsid w:val="0007013F"/>
    <w:rsid w:val="00070935"/>
    <w:rsid w:val="00070AD0"/>
    <w:rsid w:val="00073195"/>
    <w:rsid w:val="0008243E"/>
    <w:rsid w:val="000850D6"/>
    <w:rsid w:val="00085537"/>
    <w:rsid w:val="00087791"/>
    <w:rsid w:val="00094CCD"/>
    <w:rsid w:val="00097169"/>
    <w:rsid w:val="00097EC6"/>
    <w:rsid w:val="000A09FB"/>
    <w:rsid w:val="000A1CB4"/>
    <w:rsid w:val="000A6954"/>
    <w:rsid w:val="000A6E87"/>
    <w:rsid w:val="000A7772"/>
    <w:rsid w:val="000A7DA7"/>
    <w:rsid w:val="000B0693"/>
    <w:rsid w:val="000B1982"/>
    <w:rsid w:val="000B4402"/>
    <w:rsid w:val="000B66FB"/>
    <w:rsid w:val="000C1E45"/>
    <w:rsid w:val="000D1E0D"/>
    <w:rsid w:val="000D203B"/>
    <w:rsid w:val="000D2AC1"/>
    <w:rsid w:val="000D3DB0"/>
    <w:rsid w:val="000D62A5"/>
    <w:rsid w:val="000D6D93"/>
    <w:rsid w:val="000E06B1"/>
    <w:rsid w:val="000E1BD3"/>
    <w:rsid w:val="000E5F9B"/>
    <w:rsid w:val="000F2698"/>
    <w:rsid w:val="000F4104"/>
    <w:rsid w:val="000F69F1"/>
    <w:rsid w:val="00105CEF"/>
    <w:rsid w:val="001118DA"/>
    <w:rsid w:val="001133B8"/>
    <w:rsid w:val="00115960"/>
    <w:rsid w:val="00117AA2"/>
    <w:rsid w:val="00124BB2"/>
    <w:rsid w:val="0013383D"/>
    <w:rsid w:val="00136407"/>
    <w:rsid w:val="00136C26"/>
    <w:rsid w:val="00140569"/>
    <w:rsid w:val="001410A8"/>
    <w:rsid w:val="00142387"/>
    <w:rsid w:val="001439CE"/>
    <w:rsid w:val="001439F7"/>
    <w:rsid w:val="00147680"/>
    <w:rsid w:val="00147EFF"/>
    <w:rsid w:val="001512F3"/>
    <w:rsid w:val="001603F5"/>
    <w:rsid w:val="001632D7"/>
    <w:rsid w:val="001735FB"/>
    <w:rsid w:val="00173D60"/>
    <w:rsid w:val="001864BF"/>
    <w:rsid w:val="00197104"/>
    <w:rsid w:val="001975F2"/>
    <w:rsid w:val="001A332B"/>
    <w:rsid w:val="001A6B4F"/>
    <w:rsid w:val="001B4A9B"/>
    <w:rsid w:val="001C0AB4"/>
    <w:rsid w:val="001C3577"/>
    <w:rsid w:val="001C4BF3"/>
    <w:rsid w:val="001C7604"/>
    <w:rsid w:val="001D1942"/>
    <w:rsid w:val="001D6C9C"/>
    <w:rsid w:val="001E10E3"/>
    <w:rsid w:val="001E14D7"/>
    <w:rsid w:val="001F7786"/>
    <w:rsid w:val="002015A5"/>
    <w:rsid w:val="002037B8"/>
    <w:rsid w:val="00207CCA"/>
    <w:rsid w:val="00216DBA"/>
    <w:rsid w:val="00222AA2"/>
    <w:rsid w:val="00223867"/>
    <w:rsid w:val="00225364"/>
    <w:rsid w:val="0022789F"/>
    <w:rsid w:val="00236DDF"/>
    <w:rsid w:val="002453BA"/>
    <w:rsid w:val="00250147"/>
    <w:rsid w:val="00252616"/>
    <w:rsid w:val="002554DA"/>
    <w:rsid w:val="00263C53"/>
    <w:rsid w:val="002716FB"/>
    <w:rsid w:val="00280493"/>
    <w:rsid w:val="0028116D"/>
    <w:rsid w:val="0028169D"/>
    <w:rsid w:val="002817D8"/>
    <w:rsid w:val="00281CCC"/>
    <w:rsid w:val="0028367B"/>
    <w:rsid w:val="002A6327"/>
    <w:rsid w:val="002B18BC"/>
    <w:rsid w:val="002B5A4F"/>
    <w:rsid w:val="002B73B8"/>
    <w:rsid w:val="002C18A5"/>
    <w:rsid w:val="002D0A2E"/>
    <w:rsid w:val="002D1958"/>
    <w:rsid w:val="002E2A20"/>
    <w:rsid w:val="002E2CB7"/>
    <w:rsid w:val="002E6504"/>
    <w:rsid w:val="002E7607"/>
    <w:rsid w:val="002F5656"/>
    <w:rsid w:val="002F6B0A"/>
    <w:rsid w:val="002F7837"/>
    <w:rsid w:val="003004C2"/>
    <w:rsid w:val="00301F9D"/>
    <w:rsid w:val="00306CE9"/>
    <w:rsid w:val="00320C38"/>
    <w:rsid w:val="003217A3"/>
    <w:rsid w:val="00321A40"/>
    <w:rsid w:val="0032338A"/>
    <w:rsid w:val="0032353A"/>
    <w:rsid w:val="00342B0D"/>
    <w:rsid w:val="003459A7"/>
    <w:rsid w:val="0035506B"/>
    <w:rsid w:val="0035696E"/>
    <w:rsid w:val="00364A98"/>
    <w:rsid w:val="0036575C"/>
    <w:rsid w:val="00366EF4"/>
    <w:rsid w:val="00370AAB"/>
    <w:rsid w:val="00372A3F"/>
    <w:rsid w:val="00376D44"/>
    <w:rsid w:val="00377EC5"/>
    <w:rsid w:val="00384B60"/>
    <w:rsid w:val="00397C61"/>
    <w:rsid w:val="003A131F"/>
    <w:rsid w:val="003B1DCB"/>
    <w:rsid w:val="003B305D"/>
    <w:rsid w:val="003C1539"/>
    <w:rsid w:val="003C214B"/>
    <w:rsid w:val="003D104E"/>
    <w:rsid w:val="003D1DA0"/>
    <w:rsid w:val="003D1DA8"/>
    <w:rsid w:val="003E1BE5"/>
    <w:rsid w:val="003F22DC"/>
    <w:rsid w:val="003F2630"/>
    <w:rsid w:val="003F5C60"/>
    <w:rsid w:val="003F7D2C"/>
    <w:rsid w:val="003F7D4F"/>
    <w:rsid w:val="004000AF"/>
    <w:rsid w:val="00401A82"/>
    <w:rsid w:val="00403799"/>
    <w:rsid w:val="0041557D"/>
    <w:rsid w:val="00416848"/>
    <w:rsid w:val="00423422"/>
    <w:rsid w:val="00426650"/>
    <w:rsid w:val="004314F6"/>
    <w:rsid w:val="00436659"/>
    <w:rsid w:val="00440021"/>
    <w:rsid w:val="00440B80"/>
    <w:rsid w:val="00440DF3"/>
    <w:rsid w:val="00444CD9"/>
    <w:rsid w:val="00444FB1"/>
    <w:rsid w:val="0045082C"/>
    <w:rsid w:val="0045736D"/>
    <w:rsid w:val="00457CCC"/>
    <w:rsid w:val="00464F61"/>
    <w:rsid w:val="0046761D"/>
    <w:rsid w:val="00483C56"/>
    <w:rsid w:val="00491F45"/>
    <w:rsid w:val="00492591"/>
    <w:rsid w:val="004A01AA"/>
    <w:rsid w:val="004A0EF3"/>
    <w:rsid w:val="004C67CA"/>
    <w:rsid w:val="004D5F36"/>
    <w:rsid w:val="004E24E8"/>
    <w:rsid w:val="004F2803"/>
    <w:rsid w:val="004F50E1"/>
    <w:rsid w:val="00503B1E"/>
    <w:rsid w:val="0050691C"/>
    <w:rsid w:val="005101CA"/>
    <w:rsid w:val="00513FB9"/>
    <w:rsid w:val="00523F1C"/>
    <w:rsid w:val="0053229D"/>
    <w:rsid w:val="005331A6"/>
    <w:rsid w:val="00536D16"/>
    <w:rsid w:val="005414F6"/>
    <w:rsid w:val="00545034"/>
    <w:rsid w:val="00561046"/>
    <w:rsid w:val="00562640"/>
    <w:rsid w:val="00567B76"/>
    <w:rsid w:val="005719C3"/>
    <w:rsid w:val="00576B52"/>
    <w:rsid w:val="0057726C"/>
    <w:rsid w:val="0059573F"/>
    <w:rsid w:val="005A282C"/>
    <w:rsid w:val="005A3B1B"/>
    <w:rsid w:val="005A6D1F"/>
    <w:rsid w:val="005B1EB9"/>
    <w:rsid w:val="005B35B4"/>
    <w:rsid w:val="005C136C"/>
    <w:rsid w:val="005D7F20"/>
    <w:rsid w:val="005E114A"/>
    <w:rsid w:val="005E378A"/>
    <w:rsid w:val="005E6639"/>
    <w:rsid w:val="005F5249"/>
    <w:rsid w:val="005F6E75"/>
    <w:rsid w:val="005F7B80"/>
    <w:rsid w:val="00603434"/>
    <w:rsid w:val="00613CEA"/>
    <w:rsid w:val="00615D19"/>
    <w:rsid w:val="00617F04"/>
    <w:rsid w:val="00620387"/>
    <w:rsid w:val="00620FF2"/>
    <w:rsid w:val="0062443E"/>
    <w:rsid w:val="00625791"/>
    <w:rsid w:val="0062666A"/>
    <w:rsid w:val="006314A2"/>
    <w:rsid w:val="006352BD"/>
    <w:rsid w:val="006559AD"/>
    <w:rsid w:val="006572BB"/>
    <w:rsid w:val="006579A8"/>
    <w:rsid w:val="00676A5F"/>
    <w:rsid w:val="00676E55"/>
    <w:rsid w:val="00677B92"/>
    <w:rsid w:val="0068053F"/>
    <w:rsid w:val="00680BB7"/>
    <w:rsid w:val="00682DFE"/>
    <w:rsid w:val="006832CC"/>
    <w:rsid w:val="0068379D"/>
    <w:rsid w:val="00687783"/>
    <w:rsid w:val="006A6AF6"/>
    <w:rsid w:val="006B5AC8"/>
    <w:rsid w:val="006B7339"/>
    <w:rsid w:val="006D00D7"/>
    <w:rsid w:val="006D283F"/>
    <w:rsid w:val="006D691C"/>
    <w:rsid w:val="006D72BD"/>
    <w:rsid w:val="006E4DA9"/>
    <w:rsid w:val="006F0755"/>
    <w:rsid w:val="006F5BA5"/>
    <w:rsid w:val="006F60E2"/>
    <w:rsid w:val="00706517"/>
    <w:rsid w:val="00711E6A"/>
    <w:rsid w:val="007228DA"/>
    <w:rsid w:val="00722DE9"/>
    <w:rsid w:val="007254D1"/>
    <w:rsid w:val="00725CD0"/>
    <w:rsid w:val="007329AD"/>
    <w:rsid w:val="007342C4"/>
    <w:rsid w:val="007351D7"/>
    <w:rsid w:val="00742185"/>
    <w:rsid w:val="0075422B"/>
    <w:rsid w:val="00773190"/>
    <w:rsid w:val="00774873"/>
    <w:rsid w:val="0077545C"/>
    <w:rsid w:val="00776C0A"/>
    <w:rsid w:val="00777C71"/>
    <w:rsid w:val="00782CA6"/>
    <w:rsid w:val="0078370E"/>
    <w:rsid w:val="00790F57"/>
    <w:rsid w:val="00792D00"/>
    <w:rsid w:val="00794040"/>
    <w:rsid w:val="00795EDC"/>
    <w:rsid w:val="007A5088"/>
    <w:rsid w:val="007A6589"/>
    <w:rsid w:val="007B07C5"/>
    <w:rsid w:val="007B1CB6"/>
    <w:rsid w:val="007B47C0"/>
    <w:rsid w:val="007C0ACB"/>
    <w:rsid w:val="007C194C"/>
    <w:rsid w:val="007C29FC"/>
    <w:rsid w:val="007C3090"/>
    <w:rsid w:val="007C3F82"/>
    <w:rsid w:val="007C446C"/>
    <w:rsid w:val="007D5ACA"/>
    <w:rsid w:val="007D5F02"/>
    <w:rsid w:val="007E08BC"/>
    <w:rsid w:val="007E2725"/>
    <w:rsid w:val="007E4CA8"/>
    <w:rsid w:val="007E5442"/>
    <w:rsid w:val="007E5609"/>
    <w:rsid w:val="007E7C72"/>
    <w:rsid w:val="007F3CD0"/>
    <w:rsid w:val="008049A1"/>
    <w:rsid w:val="008051E8"/>
    <w:rsid w:val="00817B33"/>
    <w:rsid w:val="00836190"/>
    <w:rsid w:val="008364B6"/>
    <w:rsid w:val="00840FF6"/>
    <w:rsid w:val="00841AC3"/>
    <w:rsid w:val="00843276"/>
    <w:rsid w:val="00850AD2"/>
    <w:rsid w:val="0085713A"/>
    <w:rsid w:val="008623E7"/>
    <w:rsid w:val="00867DD2"/>
    <w:rsid w:val="00887B57"/>
    <w:rsid w:val="00893D37"/>
    <w:rsid w:val="0089619E"/>
    <w:rsid w:val="008A7F39"/>
    <w:rsid w:val="008B08B9"/>
    <w:rsid w:val="008B3CD8"/>
    <w:rsid w:val="008B3D36"/>
    <w:rsid w:val="008B4518"/>
    <w:rsid w:val="008C4B00"/>
    <w:rsid w:val="008D2CA2"/>
    <w:rsid w:val="008D5BD0"/>
    <w:rsid w:val="008D7D94"/>
    <w:rsid w:val="008E411B"/>
    <w:rsid w:val="008E504D"/>
    <w:rsid w:val="008E5322"/>
    <w:rsid w:val="008F4CA7"/>
    <w:rsid w:val="008F521C"/>
    <w:rsid w:val="008F5353"/>
    <w:rsid w:val="008F5BE8"/>
    <w:rsid w:val="00923C9C"/>
    <w:rsid w:val="0092566F"/>
    <w:rsid w:val="00927631"/>
    <w:rsid w:val="00927E70"/>
    <w:rsid w:val="00934925"/>
    <w:rsid w:val="009554B3"/>
    <w:rsid w:val="00967DEF"/>
    <w:rsid w:val="00971036"/>
    <w:rsid w:val="0097710F"/>
    <w:rsid w:val="00977FA0"/>
    <w:rsid w:val="00980DAA"/>
    <w:rsid w:val="00981CD7"/>
    <w:rsid w:val="0099475F"/>
    <w:rsid w:val="00994F3E"/>
    <w:rsid w:val="009A3380"/>
    <w:rsid w:val="009A7616"/>
    <w:rsid w:val="009B6382"/>
    <w:rsid w:val="009C0DD9"/>
    <w:rsid w:val="009C2310"/>
    <w:rsid w:val="009C40DB"/>
    <w:rsid w:val="009D11A8"/>
    <w:rsid w:val="009D4C9F"/>
    <w:rsid w:val="009D748F"/>
    <w:rsid w:val="009E0208"/>
    <w:rsid w:val="009F6964"/>
    <w:rsid w:val="009F7A5E"/>
    <w:rsid w:val="00A01050"/>
    <w:rsid w:val="00A053FB"/>
    <w:rsid w:val="00A06722"/>
    <w:rsid w:val="00A06D25"/>
    <w:rsid w:val="00A121A5"/>
    <w:rsid w:val="00A21DAF"/>
    <w:rsid w:val="00A27366"/>
    <w:rsid w:val="00A30265"/>
    <w:rsid w:val="00A35860"/>
    <w:rsid w:val="00A57A8E"/>
    <w:rsid w:val="00A600D0"/>
    <w:rsid w:val="00A65652"/>
    <w:rsid w:val="00A717D8"/>
    <w:rsid w:val="00A719BA"/>
    <w:rsid w:val="00A734AB"/>
    <w:rsid w:val="00A74842"/>
    <w:rsid w:val="00A75D67"/>
    <w:rsid w:val="00A82AAB"/>
    <w:rsid w:val="00A86DBC"/>
    <w:rsid w:val="00A91359"/>
    <w:rsid w:val="00A94210"/>
    <w:rsid w:val="00AA04DA"/>
    <w:rsid w:val="00AA615F"/>
    <w:rsid w:val="00AA6F8B"/>
    <w:rsid w:val="00AB0A9E"/>
    <w:rsid w:val="00AC3F2E"/>
    <w:rsid w:val="00AD37EB"/>
    <w:rsid w:val="00AE1376"/>
    <w:rsid w:val="00AE4B3B"/>
    <w:rsid w:val="00AE6BF7"/>
    <w:rsid w:val="00B018CC"/>
    <w:rsid w:val="00B01B88"/>
    <w:rsid w:val="00B12BBF"/>
    <w:rsid w:val="00B15966"/>
    <w:rsid w:val="00B30166"/>
    <w:rsid w:val="00B32D85"/>
    <w:rsid w:val="00B35BD3"/>
    <w:rsid w:val="00B44A81"/>
    <w:rsid w:val="00B458F6"/>
    <w:rsid w:val="00B517D8"/>
    <w:rsid w:val="00B53E52"/>
    <w:rsid w:val="00B551F4"/>
    <w:rsid w:val="00B6283E"/>
    <w:rsid w:val="00B62C32"/>
    <w:rsid w:val="00B62F45"/>
    <w:rsid w:val="00B66F19"/>
    <w:rsid w:val="00B67340"/>
    <w:rsid w:val="00B73B35"/>
    <w:rsid w:val="00B76366"/>
    <w:rsid w:val="00B9214A"/>
    <w:rsid w:val="00BA09D8"/>
    <w:rsid w:val="00BA0D10"/>
    <w:rsid w:val="00BA656F"/>
    <w:rsid w:val="00BA68C9"/>
    <w:rsid w:val="00BB669B"/>
    <w:rsid w:val="00BB6FF1"/>
    <w:rsid w:val="00BB7EFE"/>
    <w:rsid w:val="00BC3242"/>
    <w:rsid w:val="00BD59DE"/>
    <w:rsid w:val="00BD70A3"/>
    <w:rsid w:val="00BD70AC"/>
    <w:rsid w:val="00BD7F99"/>
    <w:rsid w:val="00BE6378"/>
    <w:rsid w:val="00BF6F58"/>
    <w:rsid w:val="00C00020"/>
    <w:rsid w:val="00C057FF"/>
    <w:rsid w:val="00C05FBB"/>
    <w:rsid w:val="00C10CE6"/>
    <w:rsid w:val="00C11B62"/>
    <w:rsid w:val="00C12140"/>
    <w:rsid w:val="00C13293"/>
    <w:rsid w:val="00C13F15"/>
    <w:rsid w:val="00C142AA"/>
    <w:rsid w:val="00C20594"/>
    <w:rsid w:val="00C22A6E"/>
    <w:rsid w:val="00C26A13"/>
    <w:rsid w:val="00C26B50"/>
    <w:rsid w:val="00C346EA"/>
    <w:rsid w:val="00C41B2C"/>
    <w:rsid w:val="00C50F00"/>
    <w:rsid w:val="00C57640"/>
    <w:rsid w:val="00C57E66"/>
    <w:rsid w:val="00C73889"/>
    <w:rsid w:val="00C837F4"/>
    <w:rsid w:val="00C905DC"/>
    <w:rsid w:val="00C924B5"/>
    <w:rsid w:val="00C93195"/>
    <w:rsid w:val="00C97D6F"/>
    <w:rsid w:val="00CA3470"/>
    <w:rsid w:val="00CA645D"/>
    <w:rsid w:val="00CA72E2"/>
    <w:rsid w:val="00CB0A35"/>
    <w:rsid w:val="00CB0D59"/>
    <w:rsid w:val="00CB2804"/>
    <w:rsid w:val="00CB37BE"/>
    <w:rsid w:val="00CB3B28"/>
    <w:rsid w:val="00CB5D8D"/>
    <w:rsid w:val="00CC0AA6"/>
    <w:rsid w:val="00CC5C6C"/>
    <w:rsid w:val="00CC5D88"/>
    <w:rsid w:val="00CD0A0A"/>
    <w:rsid w:val="00CD62D8"/>
    <w:rsid w:val="00CE6433"/>
    <w:rsid w:val="00CF05BE"/>
    <w:rsid w:val="00CF25C8"/>
    <w:rsid w:val="00CF3692"/>
    <w:rsid w:val="00CF4C1B"/>
    <w:rsid w:val="00CF6CBA"/>
    <w:rsid w:val="00CF75BB"/>
    <w:rsid w:val="00D01023"/>
    <w:rsid w:val="00D06893"/>
    <w:rsid w:val="00D15AD7"/>
    <w:rsid w:val="00D2147A"/>
    <w:rsid w:val="00D3192B"/>
    <w:rsid w:val="00D41FBB"/>
    <w:rsid w:val="00D4489B"/>
    <w:rsid w:val="00D45933"/>
    <w:rsid w:val="00D45D6C"/>
    <w:rsid w:val="00D57438"/>
    <w:rsid w:val="00D57EF2"/>
    <w:rsid w:val="00D70DEE"/>
    <w:rsid w:val="00D72E68"/>
    <w:rsid w:val="00D74691"/>
    <w:rsid w:val="00D75AB9"/>
    <w:rsid w:val="00D81BD0"/>
    <w:rsid w:val="00D8201E"/>
    <w:rsid w:val="00D82D89"/>
    <w:rsid w:val="00D91652"/>
    <w:rsid w:val="00D94824"/>
    <w:rsid w:val="00D94D74"/>
    <w:rsid w:val="00D95A5D"/>
    <w:rsid w:val="00D961D2"/>
    <w:rsid w:val="00DA1E2F"/>
    <w:rsid w:val="00DA2037"/>
    <w:rsid w:val="00DA36E0"/>
    <w:rsid w:val="00DA5AE5"/>
    <w:rsid w:val="00DA7978"/>
    <w:rsid w:val="00DA7B0B"/>
    <w:rsid w:val="00DC06A5"/>
    <w:rsid w:val="00DC415D"/>
    <w:rsid w:val="00DD6527"/>
    <w:rsid w:val="00DE3271"/>
    <w:rsid w:val="00DE5D87"/>
    <w:rsid w:val="00DE63D1"/>
    <w:rsid w:val="00DF1C00"/>
    <w:rsid w:val="00DF2F2E"/>
    <w:rsid w:val="00DF3095"/>
    <w:rsid w:val="00E01B62"/>
    <w:rsid w:val="00E01CA5"/>
    <w:rsid w:val="00E02108"/>
    <w:rsid w:val="00E06376"/>
    <w:rsid w:val="00E066D9"/>
    <w:rsid w:val="00E1002D"/>
    <w:rsid w:val="00E13397"/>
    <w:rsid w:val="00E138BC"/>
    <w:rsid w:val="00E22FF9"/>
    <w:rsid w:val="00E230C3"/>
    <w:rsid w:val="00E35E51"/>
    <w:rsid w:val="00E467D2"/>
    <w:rsid w:val="00E52072"/>
    <w:rsid w:val="00E60030"/>
    <w:rsid w:val="00E66ECD"/>
    <w:rsid w:val="00E863A8"/>
    <w:rsid w:val="00E947B0"/>
    <w:rsid w:val="00E969D5"/>
    <w:rsid w:val="00E96C82"/>
    <w:rsid w:val="00EA2BE8"/>
    <w:rsid w:val="00EB2261"/>
    <w:rsid w:val="00EB4195"/>
    <w:rsid w:val="00EC093D"/>
    <w:rsid w:val="00EC18FD"/>
    <w:rsid w:val="00EC25F4"/>
    <w:rsid w:val="00EF5C57"/>
    <w:rsid w:val="00F05C3A"/>
    <w:rsid w:val="00F117B6"/>
    <w:rsid w:val="00F11E81"/>
    <w:rsid w:val="00F149C7"/>
    <w:rsid w:val="00F23B01"/>
    <w:rsid w:val="00F23F7B"/>
    <w:rsid w:val="00F24629"/>
    <w:rsid w:val="00F30BF2"/>
    <w:rsid w:val="00F33600"/>
    <w:rsid w:val="00F4010D"/>
    <w:rsid w:val="00F43852"/>
    <w:rsid w:val="00F470AB"/>
    <w:rsid w:val="00F47523"/>
    <w:rsid w:val="00F50522"/>
    <w:rsid w:val="00F526DD"/>
    <w:rsid w:val="00F57AAB"/>
    <w:rsid w:val="00F618F7"/>
    <w:rsid w:val="00F61D46"/>
    <w:rsid w:val="00F64D20"/>
    <w:rsid w:val="00F66B0F"/>
    <w:rsid w:val="00F70944"/>
    <w:rsid w:val="00F713B8"/>
    <w:rsid w:val="00F73D60"/>
    <w:rsid w:val="00F76AC6"/>
    <w:rsid w:val="00F810C8"/>
    <w:rsid w:val="00F851A7"/>
    <w:rsid w:val="00F93EE5"/>
    <w:rsid w:val="00FA2E06"/>
    <w:rsid w:val="00FA308A"/>
    <w:rsid w:val="00FA4914"/>
    <w:rsid w:val="00FB1F1B"/>
    <w:rsid w:val="00FB2DF5"/>
    <w:rsid w:val="00FB6C07"/>
    <w:rsid w:val="00FC1082"/>
    <w:rsid w:val="00FC1E3B"/>
    <w:rsid w:val="00FC3801"/>
    <w:rsid w:val="00FC4622"/>
    <w:rsid w:val="00FD0C0C"/>
    <w:rsid w:val="00FD1D59"/>
    <w:rsid w:val="00FD52F0"/>
    <w:rsid w:val="00FE47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3A7D31"/>
  <w15:chartTrackingRefBased/>
  <w15:docId w15:val="{E3ED4659-6EF4-47C1-8A9F-3B377FAD7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3004C2"/>
    <w:pPr>
      <w:spacing w:after="120"/>
    </w:pPr>
  </w:style>
  <w:style w:type="character" w:customStyle="1" w:styleId="BodyTextChar">
    <w:name w:val="Body Text Char"/>
    <w:basedOn w:val="DefaultParagraphFont"/>
    <w:link w:val="BodyText"/>
    <w:uiPriority w:val="99"/>
    <w:rsid w:val="003004C2"/>
  </w:style>
  <w:style w:type="paragraph" w:styleId="Header">
    <w:name w:val="header"/>
    <w:basedOn w:val="Normal"/>
    <w:link w:val="HeaderChar"/>
    <w:uiPriority w:val="99"/>
    <w:unhideWhenUsed/>
    <w:rsid w:val="009A76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7616"/>
  </w:style>
  <w:style w:type="paragraph" w:styleId="Footer">
    <w:name w:val="footer"/>
    <w:basedOn w:val="Normal"/>
    <w:link w:val="FooterChar"/>
    <w:uiPriority w:val="99"/>
    <w:unhideWhenUsed/>
    <w:rsid w:val="009A76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7616"/>
  </w:style>
  <w:style w:type="paragraph" w:styleId="ListParagraph">
    <w:name w:val="List Paragraph"/>
    <w:basedOn w:val="Normal"/>
    <w:uiPriority w:val="34"/>
    <w:qFormat/>
    <w:rsid w:val="0022789F"/>
    <w:pPr>
      <w:ind w:left="720"/>
      <w:contextualSpacing/>
    </w:pPr>
  </w:style>
  <w:style w:type="paragraph" w:styleId="NormalWeb">
    <w:name w:val="Normal (Web)"/>
    <w:basedOn w:val="Normal"/>
    <w:uiPriority w:val="99"/>
    <w:semiHidden/>
    <w:unhideWhenUsed/>
    <w:rsid w:val="007A658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7A6589"/>
    <w:rPr>
      <w:b/>
      <w:bCs/>
    </w:rPr>
  </w:style>
  <w:style w:type="character" w:styleId="Hyperlink">
    <w:name w:val="Hyperlink"/>
    <w:basedOn w:val="DefaultParagraphFont"/>
    <w:uiPriority w:val="99"/>
    <w:unhideWhenUsed/>
    <w:rsid w:val="007A6589"/>
    <w:rPr>
      <w:color w:val="0000FF"/>
      <w:u w:val="single"/>
    </w:rPr>
  </w:style>
  <w:style w:type="character" w:styleId="UnresolvedMention">
    <w:name w:val="Unresolved Mention"/>
    <w:basedOn w:val="DefaultParagraphFont"/>
    <w:uiPriority w:val="99"/>
    <w:semiHidden/>
    <w:unhideWhenUsed/>
    <w:rsid w:val="004314F6"/>
    <w:rPr>
      <w:color w:val="605E5C"/>
      <w:shd w:val="clear" w:color="auto" w:fill="E1DFDD"/>
    </w:rPr>
  </w:style>
  <w:style w:type="character" w:styleId="FollowedHyperlink">
    <w:name w:val="FollowedHyperlink"/>
    <w:basedOn w:val="DefaultParagraphFont"/>
    <w:uiPriority w:val="99"/>
    <w:semiHidden/>
    <w:unhideWhenUsed/>
    <w:rsid w:val="00E863A8"/>
    <w:rPr>
      <w:color w:val="954F72" w:themeColor="followedHyperlink"/>
      <w:u w:val="single"/>
    </w:rPr>
  </w:style>
  <w:style w:type="paragraph" w:customStyle="1" w:styleId="Default">
    <w:name w:val="Default"/>
    <w:rsid w:val="00436659"/>
    <w:pPr>
      <w:autoSpaceDE w:val="0"/>
      <w:autoSpaceDN w:val="0"/>
      <w:adjustRightInd w:val="0"/>
      <w:spacing w:after="0" w:line="240" w:lineRule="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18371">
      <w:bodyDiv w:val="1"/>
      <w:marLeft w:val="0"/>
      <w:marRight w:val="0"/>
      <w:marTop w:val="0"/>
      <w:marBottom w:val="0"/>
      <w:divBdr>
        <w:top w:val="none" w:sz="0" w:space="0" w:color="auto"/>
        <w:left w:val="none" w:sz="0" w:space="0" w:color="auto"/>
        <w:bottom w:val="none" w:sz="0" w:space="0" w:color="auto"/>
        <w:right w:val="none" w:sz="0" w:space="0" w:color="auto"/>
      </w:divBdr>
    </w:div>
    <w:div w:id="12846835">
      <w:bodyDiv w:val="1"/>
      <w:marLeft w:val="0"/>
      <w:marRight w:val="0"/>
      <w:marTop w:val="0"/>
      <w:marBottom w:val="0"/>
      <w:divBdr>
        <w:top w:val="none" w:sz="0" w:space="0" w:color="auto"/>
        <w:left w:val="none" w:sz="0" w:space="0" w:color="auto"/>
        <w:bottom w:val="none" w:sz="0" w:space="0" w:color="auto"/>
        <w:right w:val="none" w:sz="0" w:space="0" w:color="auto"/>
      </w:divBdr>
    </w:div>
    <w:div w:id="25299055">
      <w:bodyDiv w:val="1"/>
      <w:marLeft w:val="0"/>
      <w:marRight w:val="0"/>
      <w:marTop w:val="0"/>
      <w:marBottom w:val="0"/>
      <w:divBdr>
        <w:top w:val="none" w:sz="0" w:space="0" w:color="auto"/>
        <w:left w:val="none" w:sz="0" w:space="0" w:color="auto"/>
        <w:bottom w:val="none" w:sz="0" w:space="0" w:color="auto"/>
        <w:right w:val="none" w:sz="0" w:space="0" w:color="auto"/>
      </w:divBdr>
    </w:div>
    <w:div w:id="94328689">
      <w:bodyDiv w:val="1"/>
      <w:marLeft w:val="0"/>
      <w:marRight w:val="0"/>
      <w:marTop w:val="0"/>
      <w:marBottom w:val="0"/>
      <w:divBdr>
        <w:top w:val="none" w:sz="0" w:space="0" w:color="auto"/>
        <w:left w:val="none" w:sz="0" w:space="0" w:color="auto"/>
        <w:bottom w:val="none" w:sz="0" w:space="0" w:color="auto"/>
        <w:right w:val="none" w:sz="0" w:space="0" w:color="auto"/>
      </w:divBdr>
    </w:div>
    <w:div w:id="122041097">
      <w:bodyDiv w:val="1"/>
      <w:marLeft w:val="0"/>
      <w:marRight w:val="0"/>
      <w:marTop w:val="0"/>
      <w:marBottom w:val="0"/>
      <w:divBdr>
        <w:top w:val="none" w:sz="0" w:space="0" w:color="auto"/>
        <w:left w:val="none" w:sz="0" w:space="0" w:color="auto"/>
        <w:bottom w:val="none" w:sz="0" w:space="0" w:color="auto"/>
        <w:right w:val="none" w:sz="0" w:space="0" w:color="auto"/>
      </w:divBdr>
    </w:div>
    <w:div w:id="156269923">
      <w:bodyDiv w:val="1"/>
      <w:marLeft w:val="0"/>
      <w:marRight w:val="0"/>
      <w:marTop w:val="0"/>
      <w:marBottom w:val="0"/>
      <w:divBdr>
        <w:top w:val="none" w:sz="0" w:space="0" w:color="auto"/>
        <w:left w:val="none" w:sz="0" w:space="0" w:color="auto"/>
        <w:bottom w:val="none" w:sz="0" w:space="0" w:color="auto"/>
        <w:right w:val="none" w:sz="0" w:space="0" w:color="auto"/>
      </w:divBdr>
    </w:div>
    <w:div w:id="164172319">
      <w:bodyDiv w:val="1"/>
      <w:marLeft w:val="0"/>
      <w:marRight w:val="0"/>
      <w:marTop w:val="0"/>
      <w:marBottom w:val="0"/>
      <w:divBdr>
        <w:top w:val="none" w:sz="0" w:space="0" w:color="auto"/>
        <w:left w:val="none" w:sz="0" w:space="0" w:color="auto"/>
        <w:bottom w:val="none" w:sz="0" w:space="0" w:color="auto"/>
        <w:right w:val="none" w:sz="0" w:space="0" w:color="auto"/>
      </w:divBdr>
    </w:div>
    <w:div w:id="205945472">
      <w:bodyDiv w:val="1"/>
      <w:marLeft w:val="0"/>
      <w:marRight w:val="0"/>
      <w:marTop w:val="0"/>
      <w:marBottom w:val="0"/>
      <w:divBdr>
        <w:top w:val="none" w:sz="0" w:space="0" w:color="auto"/>
        <w:left w:val="none" w:sz="0" w:space="0" w:color="auto"/>
        <w:bottom w:val="none" w:sz="0" w:space="0" w:color="auto"/>
        <w:right w:val="none" w:sz="0" w:space="0" w:color="auto"/>
      </w:divBdr>
    </w:div>
    <w:div w:id="227572055">
      <w:bodyDiv w:val="1"/>
      <w:marLeft w:val="0"/>
      <w:marRight w:val="0"/>
      <w:marTop w:val="0"/>
      <w:marBottom w:val="0"/>
      <w:divBdr>
        <w:top w:val="none" w:sz="0" w:space="0" w:color="auto"/>
        <w:left w:val="none" w:sz="0" w:space="0" w:color="auto"/>
        <w:bottom w:val="none" w:sz="0" w:space="0" w:color="auto"/>
        <w:right w:val="none" w:sz="0" w:space="0" w:color="auto"/>
      </w:divBdr>
    </w:div>
    <w:div w:id="235163950">
      <w:bodyDiv w:val="1"/>
      <w:marLeft w:val="0"/>
      <w:marRight w:val="0"/>
      <w:marTop w:val="0"/>
      <w:marBottom w:val="0"/>
      <w:divBdr>
        <w:top w:val="none" w:sz="0" w:space="0" w:color="auto"/>
        <w:left w:val="none" w:sz="0" w:space="0" w:color="auto"/>
        <w:bottom w:val="none" w:sz="0" w:space="0" w:color="auto"/>
        <w:right w:val="none" w:sz="0" w:space="0" w:color="auto"/>
      </w:divBdr>
    </w:div>
    <w:div w:id="248347479">
      <w:bodyDiv w:val="1"/>
      <w:marLeft w:val="0"/>
      <w:marRight w:val="0"/>
      <w:marTop w:val="0"/>
      <w:marBottom w:val="0"/>
      <w:divBdr>
        <w:top w:val="none" w:sz="0" w:space="0" w:color="auto"/>
        <w:left w:val="none" w:sz="0" w:space="0" w:color="auto"/>
        <w:bottom w:val="none" w:sz="0" w:space="0" w:color="auto"/>
        <w:right w:val="none" w:sz="0" w:space="0" w:color="auto"/>
      </w:divBdr>
    </w:div>
    <w:div w:id="322658467">
      <w:bodyDiv w:val="1"/>
      <w:marLeft w:val="0"/>
      <w:marRight w:val="0"/>
      <w:marTop w:val="0"/>
      <w:marBottom w:val="0"/>
      <w:divBdr>
        <w:top w:val="none" w:sz="0" w:space="0" w:color="auto"/>
        <w:left w:val="none" w:sz="0" w:space="0" w:color="auto"/>
        <w:bottom w:val="none" w:sz="0" w:space="0" w:color="auto"/>
        <w:right w:val="none" w:sz="0" w:space="0" w:color="auto"/>
      </w:divBdr>
    </w:div>
    <w:div w:id="327561548">
      <w:bodyDiv w:val="1"/>
      <w:marLeft w:val="0"/>
      <w:marRight w:val="0"/>
      <w:marTop w:val="0"/>
      <w:marBottom w:val="0"/>
      <w:divBdr>
        <w:top w:val="none" w:sz="0" w:space="0" w:color="auto"/>
        <w:left w:val="none" w:sz="0" w:space="0" w:color="auto"/>
        <w:bottom w:val="none" w:sz="0" w:space="0" w:color="auto"/>
        <w:right w:val="none" w:sz="0" w:space="0" w:color="auto"/>
      </w:divBdr>
    </w:div>
    <w:div w:id="344021766">
      <w:bodyDiv w:val="1"/>
      <w:marLeft w:val="0"/>
      <w:marRight w:val="0"/>
      <w:marTop w:val="0"/>
      <w:marBottom w:val="0"/>
      <w:divBdr>
        <w:top w:val="none" w:sz="0" w:space="0" w:color="auto"/>
        <w:left w:val="none" w:sz="0" w:space="0" w:color="auto"/>
        <w:bottom w:val="none" w:sz="0" w:space="0" w:color="auto"/>
        <w:right w:val="none" w:sz="0" w:space="0" w:color="auto"/>
      </w:divBdr>
    </w:div>
    <w:div w:id="355887565">
      <w:bodyDiv w:val="1"/>
      <w:marLeft w:val="0"/>
      <w:marRight w:val="0"/>
      <w:marTop w:val="0"/>
      <w:marBottom w:val="0"/>
      <w:divBdr>
        <w:top w:val="none" w:sz="0" w:space="0" w:color="auto"/>
        <w:left w:val="none" w:sz="0" w:space="0" w:color="auto"/>
        <w:bottom w:val="none" w:sz="0" w:space="0" w:color="auto"/>
        <w:right w:val="none" w:sz="0" w:space="0" w:color="auto"/>
      </w:divBdr>
    </w:div>
    <w:div w:id="361438796">
      <w:bodyDiv w:val="1"/>
      <w:marLeft w:val="0"/>
      <w:marRight w:val="0"/>
      <w:marTop w:val="0"/>
      <w:marBottom w:val="0"/>
      <w:divBdr>
        <w:top w:val="none" w:sz="0" w:space="0" w:color="auto"/>
        <w:left w:val="none" w:sz="0" w:space="0" w:color="auto"/>
        <w:bottom w:val="none" w:sz="0" w:space="0" w:color="auto"/>
        <w:right w:val="none" w:sz="0" w:space="0" w:color="auto"/>
      </w:divBdr>
    </w:div>
    <w:div w:id="370351062">
      <w:bodyDiv w:val="1"/>
      <w:marLeft w:val="0"/>
      <w:marRight w:val="0"/>
      <w:marTop w:val="0"/>
      <w:marBottom w:val="0"/>
      <w:divBdr>
        <w:top w:val="none" w:sz="0" w:space="0" w:color="auto"/>
        <w:left w:val="none" w:sz="0" w:space="0" w:color="auto"/>
        <w:bottom w:val="none" w:sz="0" w:space="0" w:color="auto"/>
        <w:right w:val="none" w:sz="0" w:space="0" w:color="auto"/>
      </w:divBdr>
    </w:div>
    <w:div w:id="374739179">
      <w:bodyDiv w:val="1"/>
      <w:marLeft w:val="0"/>
      <w:marRight w:val="0"/>
      <w:marTop w:val="0"/>
      <w:marBottom w:val="0"/>
      <w:divBdr>
        <w:top w:val="none" w:sz="0" w:space="0" w:color="auto"/>
        <w:left w:val="none" w:sz="0" w:space="0" w:color="auto"/>
        <w:bottom w:val="none" w:sz="0" w:space="0" w:color="auto"/>
        <w:right w:val="none" w:sz="0" w:space="0" w:color="auto"/>
      </w:divBdr>
    </w:div>
    <w:div w:id="409231679">
      <w:bodyDiv w:val="1"/>
      <w:marLeft w:val="0"/>
      <w:marRight w:val="0"/>
      <w:marTop w:val="0"/>
      <w:marBottom w:val="0"/>
      <w:divBdr>
        <w:top w:val="none" w:sz="0" w:space="0" w:color="auto"/>
        <w:left w:val="none" w:sz="0" w:space="0" w:color="auto"/>
        <w:bottom w:val="none" w:sz="0" w:space="0" w:color="auto"/>
        <w:right w:val="none" w:sz="0" w:space="0" w:color="auto"/>
      </w:divBdr>
    </w:div>
    <w:div w:id="468085663">
      <w:bodyDiv w:val="1"/>
      <w:marLeft w:val="0"/>
      <w:marRight w:val="0"/>
      <w:marTop w:val="0"/>
      <w:marBottom w:val="0"/>
      <w:divBdr>
        <w:top w:val="none" w:sz="0" w:space="0" w:color="auto"/>
        <w:left w:val="none" w:sz="0" w:space="0" w:color="auto"/>
        <w:bottom w:val="none" w:sz="0" w:space="0" w:color="auto"/>
        <w:right w:val="none" w:sz="0" w:space="0" w:color="auto"/>
      </w:divBdr>
    </w:div>
    <w:div w:id="478419699">
      <w:bodyDiv w:val="1"/>
      <w:marLeft w:val="0"/>
      <w:marRight w:val="0"/>
      <w:marTop w:val="0"/>
      <w:marBottom w:val="0"/>
      <w:divBdr>
        <w:top w:val="none" w:sz="0" w:space="0" w:color="auto"/>
        <w:left w:val="none" w:sz="0" w:space="0" w:color="auto"/>
        <w:bottom w:val="none" w:sz="0" w:space="0" w:color="auto"/>
        <w:right w:val="none" w:sz="0" w:space="0" w:color="auto"/>
      </w:divBdr>
    </w:div>
    <w:div w:id="482234470">
      <w:bodyDiv w:val="1"/>
      <w:marLeft w:val="0"/>
      <w:marRight w:val="0"/>
      <w:marTop w:val="0"/>
      <w:marBottom w:val="0"/>
      <w:divBdr>
        <w:top w:val="none" w:sz="0" w:space="0" w:color="auto"/>
        <w:left w:val="none" w:sz="0" w:space="0" w:color="auto"/>
        <w:bottom w:val="none" w:sz="0" w:space="0" w:color="auto"/>
        <w:right w:val="none" w:sz="0" w:space="0" w:color="auto"/>
      </w:divBdr>
    </w:div>
    <w:div w:id="485630919">
      <w:bodyDiv w:val="1"/>
      <w:marLeft w:val="0"/>
      <w:marRight w:val="0"/>
      <w:marTop w:val="0"/>
      <w:marBottom w:val="0"/>
      <w:divBdr>
        <w:top w:val="none" w:sz="0" w:space="0" w:color="auto"/>
        <w:left w:val="none" w:sz="0" w:space="0" w:color="auto"/>
        <w:bottom w:val="none" w:sz="0" w:space="0" w:color="auto"/>
        <w:right w:val="none" w:sz="0" w:space="0" w:color="auto"/>
      </w:divBdr>
    </w:div>
    <w:div w:id="503710665">
      <w:bodyDiv w:val="1"/>
      <w:marLeft w:val="0"/>
      <w:marRight w:val="0"/>
      <w:marTop w:val="0"/>
      <w:marBottom w:val="0"/>
      <w:divBdr>
        <w:top w:val="none" w:sz="0" w:space="0" w:color="auto"/>
        <w:left w:val="none" w:sz="0" w:space="0" w:color="auto"/>
        <w:bottom w:val="none" w:sz="0" w:space="0" w:color="auto"/>
        <w:right w:val="none" w:sz="0" w:space="0" w:color="auto"/>
      </w:divBdr>
    </w:div>
    <w:div w:id="512033111">
      <w:bodyDiv w:val="1"/>
      <w:marLeft w:val="0"/>
      <w:marRight w:val="0"/>
      <w:marTop w:val="0"/>
      <w:marBottom w:val="0"/>
      <w:divBdr>
        <w:top w:val="none" w:sz="0" w:space="0" w:color="auto"/>
        <w:left w:val="none" w:sz="0" w:space="0" w:color="auto"/>
        <w:bottom w:val="none" w:sz="0" w:space="0" w:color="auto"/>
        <w:right w:val="none" w:sz="0" w:space="0" w:color="auto"/>
      </w:divBdr>
    </w:div>
    <w:div w:id="694305012">
      <w:bodyDiv w:val="1"/>
      <w:marLeft w:val="0"/>
      <w:marRight w:val="0"/>
      <w:marTop w:val="0"/>
      <w:marBottom w:val="0"/>
      <w:divBdr>
        <w:top w:val="none" w:sz="0" w:space="0" w:color="auto"/>
        <w:left w:val="none" w:sz="0" w:space="0" w:color="auto"/>
        <w:bottom w:val="none" w:sz="0" w:space="0" w:color="auto"/>
        <w:right w:val="none" w:sz="0" w:space="0" w:color="auto"/>
      </w:divBdr>
    </w:div>
    <w:div w:id="700715485">
      <w:bodyDiv w:val="1"/>
      <w:marLeft w:val="0"/>
      <w:marRight w:val="0"/>
      <w:marTop w:val="0"/>
      <w:marBottom w:val="0"/>
      <w:divBdr>
        <w:top w:val="none" w:sz="0" w:space="0" w:color="auto"/>
        <w:left w:val="none" w:sz="0" w:space="0" w:color="auto"/>
        <w:bottom w:val="none" w:sz="0" w:space="0" w:color="auto"/>
        <w:right w:val="none" w:sz="0" w:space="0" w:color="auto"/>
      </w:divBdr>
    </w:div>
    <w:div w:id="714428841">
      <w:bodyDiv w:val="1"/>
      <w:marLeft w:val="0"/>
      <w:marRight w:val="0"/>
      <w:marTop w:val="0"/>
      <w:marBottom w:val="0"/>
      <w:divBdr>
        <w:top w:val="none" w:sz="0" w:space="0" w:color="auto"/>
        <w:left w:val="none" w:sz="0" w:space="0" w:color="auto"/>
        <w:bottom w:val="none" w:sz="0" w:space="0" w:color="auto"/>
        <w:right w:val="none" w:sz="0" w:space="0" w:color="auto"/>
      </w:divBdr>
    </w:div>
    <w:div w:id="729232449">
      <w:bodyDiv w:val="1"/>
      <w:marLeft w:val="0"/>
      <w:marRight w:val="0"/>
      <w:marTop w:val="0"/>
      <w:marBottom w:val="0"/>
      <w:divBdr>
        <w:top w:val="none" w:sz="0" w:space="0" w:color="auto"/>
        <w:left w:val="none" w:sz="0" w:space="0" w:color="auto"/>
        <w:bottom w:val="none" w:sz="0" w:space="0" w:color="auto"/>
        <w:right w:val="none" w:sz="0" w:space="0" w:color="auto"/>
      </w:divBdr>
    </w:div>
    <w:div w:id="740833898">
      <w:bodyDiv w:val="1"/>
      <w:marLeft w:val="0"/>
      <w:marRight w:val="0"/>
      <w:marTop w:val="0"/>
      <w:marBottom w:val="0"/>
      <w:divBdr>
        <w:top w:val="none" w:sz="0" w:space="0" w:color="auto"/>
        <w:left w:val="none" w:sz="0" w:space="0" w:color="auto"/>
        <w:bottom w:val="none" w:sz="0" w:space="0" w:color="auto"/>
        <w:right w:val="none" w:sz="0" w:space="0" w:color="auto"/>
      </w:divBdr>
    </w:div>
    <w:div w:id="773479416">
      <w:bodyDiv w:val="1"/>
      <w:marLeft w:val="0"/>
      <w:marRight w:val="0"/>
      <w:marTop w:val="0"/>
      <w:marBottom w:val="0"/>
      <w:divBdr>
        <w:top w:val="none" w:sz="0" w:space="0" w:color="auto"/>
        <w:left w:val="none" w:sz="0" w:space="0" w:color="auto"/>
        <w:bottom w:val="none" w:sz="0" w:space="0" w:color="auto"/>
        <w:right w:val="none" w:sz="0" w:space="0" w:color="auto"/>
      </w:divBdr>
    </w:div>
    <w:div w:id="788083585">
      <w:bodyDiv w:val="1"/>
      <w:marLeft w:val="0"/>
      <w:marRight w:val="0"/>
      <w:marTop w:val="0"/>
      <w:marBottom w:val="0"/>
      <w:divBdr>
        <w:top w:val="none" w:sz="0" w:space="0" w:color="auto"/>
        <w:left w:val="none" w:sz="0" w:space="0" w:color="auto"/>
        <w:bottom w:val="none" w:sz="0" w:space="0" w:color="auto"/>
        <w:right w:val="none" w:sz="0" w:space="0" w:color="auto"/>
      </w:divBdr>
    </w:div>
    <w:div w:id="802698603">
      <w:bodyDiv w:val="1"/>
      <w:marLeft w:val="0"/>
      <w:marRight w:val="0"/>
      <w:marTop w:val="0"/>
      <w:marBottom w:val="0"/>
      <w:divBdr>
        <w:top w:val="none" w:sz="0" w:space="0" w:color="auto"/>
        <w:left w:val="none" w:sz="0" w:space="0" w:color="auto"/>
        <w:bottom w:val="none" w:sz="0" w:space="0" w:color="auto"/>
        <w:right w:val="none" w:sz="0" w:space="0" w:color="auto"/>
      </w:divBdr>
    </w:div>
    <w:div w:id="824517030">
      <w:bodyDiv w:val="1"/>
      <w:marLeft w:val="0"/>
      <w:marRight w:val="0"/>
      <w:marTop w:val="0"/>
      <w:marBottom w:val="0"/>
      <w:divBdr>
        <w:top w:val="none" w:sz="0" w:space="0" w:color="auto"/>
        <w:left w:val="none" w:sz="0" w:space="0" w:color="auto"/>
        <w:bottom w:val="none" w:sz="0" w:space="0" w:color="auto"/>
        <w:right w:val="none" w:sz="0" w:space="0" w:color="auto"/>
      </w:divBdr>
    </w:div>
    <w:div w:id="864294392">
      <w:bodyDiv w:val="1"/>
      <w:marLeft w:val="0"/>
      <w:marRight w:val="0"/>
      <w:marTop w:val="0"/>
      <w:marBottom w:val="0"/>
      <w:divBdr>
        <w:top w:val="none" w:sz="0" w:space="0" w:color="auto"/>
        <w:left w:val="none" w:sz="0" w:space="0" w:color="auto"/>
        <w:bottom w:val="none" w:sz="0" w:space="0" w:color="auto"/>
        <w:right w:val="none" w:sz="0" w:space="0" w:color="auto"/>
      </w:divBdr>
    </w:div>
    <w:div w:id="911619402">
      <w:bodyDiv w:val="1"/>
      <w:marLeft w:val="0"/>
      <w:marRight w:val="0"/>
      <w:marTop w:val="0"/>
      <w:marBottom w:val="0"/>
      <w:divBdr>
        <w:top w:val="none" w:sz="0" w:space="0" w:color="auto"/>
        <w:left w:val="none" w:sz="0" w:space="0" w:color="auto"/>
        <w:bottom w:val="none" w:sz="0" w:space="0" w:color="auto"/>
        <w:right w:val="none" w:sz="0" w:space="0" w:color="auto"/>
      </w:divBdr>
    </w:div>
    <w:div w:id="928074994">
      <w:bodyDiv w:val="1"/>
      <w:marLeft w:val="0"/>
      <w:marRight w:val="0"/>
      <w:marTop w:val="0"/>
      <w:marBottom w:val="0"/>
      <w:divBdr>
        <w:top w:val="none" w:sz="0" w:space="0" w:color="auto"/>
        <w:left w:val="none" w:sz="0" w:space="0" w:color="auto"/>
        <w:bottom w:val="none" w:sz="0" w:space="0" w:color="auto"/>
        <w:right w:val="none" w:sz="0" w:space="0" w:color="auto"/>
      </w:divBdr>
    </w:div>
    <w:div w:id="968633594">
      <w:bodyDiv w:val="1"/>
      <w:marLeft w:val="0"/>
      <w:marRight w:val="0"/>
      <w:marTop w:val="0"/>
      <w:marBottom w:val="0"/>
      <w:divBdr>
        <w:top w:val="none" w:sz="0" w:space="0" w:color="auto"/>
        <w:left w:val="none" w:sz="0" w:space="0" w:color="auto"/>
        <w:bottom w:val="none" w:sz="0" w:space="0" w:color="auto"/>
        <w:right w:val="none" w:sz="0" w:space="0" w:color="auto"/>
      </w:divBdr>
    </w:div>
    <w:div w:id="1018891632">
      <w:bodyDiv w:val="1"/>
      <w:marLeft w:val="0"/>
      <w:marRight w:val="0"/>
      <w:marTop w:val="0"/>
      <w:marBottom w:val="0"/>
      <w:divBdr>
        <w:top w:val="none" w:sz="0" w:space="0" w:color="auto"/>
        <w:left w:val="none" w:sz="0" w:space="0" w:color="auto"/>
        <w:bottom w:val="none" w:sz="0" w:space="0" w:color="auto"/>
        <w:right w:val="none" w:sz="0" w:space="0" w:color="auto"/>
      </w:divBdr>
    </w:div>
    <w:div w:id="1029723843">
      <w:bodyDiv w:val="1"/>
      <w:marLeft w:val="0"/>
      <w:marRight w:val="0"/>
      <w:marTop w:val="0"/>
      <w:marBottom w:val="0"/>
      <w:divBdr>
        <w:top w:val="none" w:sz="0" w:space="0" w:color="auto"/>
        <w:left w:val="none" w:sz="0" w:space="0" w:color="auto"/>
        <w:bottom w:val="none" w:sz="0" w:space="0" w:color="auto"/>
        <w:right w:val="none" w:sz="0" w:space="0" w:color="auto"/>
      </w:divBdr>
    </w:div>
    <w:div w:id="1044528278">
      <w:bodyDiv w:val="1"/>
      <w:marLeft w:val="0"/>
      <w:marRight w:val="0"/>
      <w:marTop w:val="0"/>
      <w:marBottom w:val="0"/>
      <w:divBdr>
        <w:top w:val="none" w:sz="0" w:space="0" w:color="auto"/>
        <w:left w:val="none" w:sz="0" w:space="0" w:color="auto"/>
        <w:bottom w:val="none" w:sz="0" w:space="0" w:color="auto"/>
        <w:right w:val="none" w:sz="0" w:space="0" w:color="auto"/>
      </w:divBdr>
    </w:div>
    <w:div w:id="1078988482">
      <w:bodyDiv w:val="1"/>
      <w:marLeft w:val="0"/>
      <w:marRight w:val="0"/>
      <w:marTop w:val="0"/>
      <w:marBottom w:val="0"/>
      <w:divBdr>
        <w:top w:val="none" w:sz="0" w:space="0" w:color="auto"/>
        <w:left w:val="none" w:sz="0" w:space="0" w:color="auto"/>
        <w:bottom w:val="none" w:sz="0" w:space="0" w:color="auto"/>
        <w:right w:val="none" w:sz="0" w:space="0" w:color="auto"/>
      </w:divBdr>
    </w:div>
    <w:div w:id="1088773490">
      <w:bodyDiv w:val="1"/>
      <w:marLeft w:val="0"/>
      <w:marRight w:val="0"/>
      <w:marTop w:val="0"/>
      <w:marBottom w:val="0"/>
      <w:divBdr>
        <w:top w:val="none" w:sz="0" w:space="0" w:color="auto"/>
        <w:left w:val="none" w:sz="0" w:space="0" w:color="auto"/>
        <w:bottom w:val="none" w:sz="0" w:space="0" w:color="auto"/>
        <w:right w:val="none" w:sz="0" w:space="0" w:color="auto"/>
      </w:divBdr>
    </w:div>
    <w:div w:id="1090084306">
      <w:bodyDiv w:val="1"/>
      <w:marLeft w:val="0"/>
      <w:marRight w:val="0"/>
      <w:marTop w:val="0"/>
      <w:marBottom w:val="0"/>
      <w:divBdr>
        <w:top w:val="none" w:sz="0" w:space="0" w:color="auto"/>
        <w:left w:val="none" w:sz="0" w:space="0" w:color="auto"/>
        <w:bottom w:val="none" w:sz="0" w:space="0" w:color="auto"/>
        <w:right w:val="none" w:sz="0" w:space="0" w:color="auto"/>
      </w:divBdr>
    </w:div>
    <w:div w:id="1097016637">
      <w:bodyDiv w:val="1"/>
      <w:marLeft w:val="0"/>
      <w:marRight w:val="0"/>
      <w:marTop w:val="0"/>
      <w:marBottom w:val="0"/>
      <w:divBdr>
        <w:top w:val="none" w:sz="0" w:space="0" w:color="auto"/>
        <w:left w:val="none" w:sz="0" w:space="0" w:color="auto"/>
        <w:bottom w:val="none" w:sz="0" w:space="0" w:color="auto"/>
        <w:right w:val="none" w:sz="0" w:space="0" w:color="auto"/>
      </w:divBdr>
    </w:div>
    <w:div w:id="1114398214">
      <w:bodyDiv w:val="1"/>
      <w:marLeft w:val="0"/>
      <w:marRight w:val="0"/>
      <w:marTop w:val="0"/>
      <w:marBottom w:val="0"/>
      <w:divBdr>
        <w:top w:val="none" w:sz="0" w:space="0" w:color="auto"/>
        <w:left w:val="none" w:sz="0" w:space="0" w:color="auto"/>
        <w:bottom w:val="none" w:sz="0" w:space="0" w:color="auto"/>
        <w:right w:val="none" w:sz="0" w:space="0" w:color="auto"/>
      </w:divBdr>
    </w:div>
    <w:div w:id="1119832982">
      <w:bodyDiv w:val="1"/>
      <w:marLeft w:val="0"/>
      <w:marRight w:val="0"/>
      <w:marTop w:val="0"/>
      <w:marBottom w:val="0"/>
      <w:divBdr>
        <w:top w:val="none" w:sz="0" w:space="0" w:color="auto"/>
        <w:left w:val="none" w:sz="0" w:space="0" w:color="auto"/>
        <w:bottom w:val="none" w:sz="0" w:space="0" w:color="auto"/>
        <w:right w:val="none" w:sz="0" w:space="0" w:color="auto"/>
      </w:divBdr>
    </w:div>
    <w:div w:id="1133138580">
      <w:bodyDiv w:val="1"/>
      <w:marLeft w:val="0"/>
      <w:marRight w:val="0"/>
      <w:marTop w:val="0"/>
      <w:marBottom w:val="0"/>
      <w:divBdr>
        <w:top w:val="none" w:sz="0" w:space="0" w:color="auto"/>
        <w:left w:val="none" w:sz="0" w:space="0" w:color="auto"/>
        <w:bottom w:val="none" w:sz="0" w:space="0" w:color="auto"/>
        <w:right w:val="none" w:sz="0" w:space="0" w:color="auto"/>
      </w:divBdr>
    </w:div>
    <w:div w:id="1140415567">
      <w:bodyDiv w:val="1"/>
      <w:marLeft w:val="0"/>
      <w:marRight w:val="0"/>
      <w:marTop w:val="0"/>
      <w:marBottom w:val="0"/>
      <w:divBdr>
        <w:top w:val="none" w:sz="0" w:space="0" w:color="auto"/>
        <w:left w:val="none" w:sz="0" w:space="0" w:color="auto"/>
        <w:bottom w:val="none" w:sz="0" w:space="0" w:color="auto"/>
        <w:right w:val="none" w:sz="0" w:space="0" w:color="auto"/>
      </w:divBdr>
    </w:div>
    <w:div w:id="1149517748">
      <w:bodyDiv w:val="1"/>
      <w:marLeft w:val="0"/>
      <w:marRight w:val="0"/>
      <w:marTop w:val="0"/>
      <w:marBottom w:val="0"/>
      <w:divBdr>
        <w:top w:val="none" w:sz="0" w:space="0" w:color="auto"/>
        <w:left w:val="none" w:sz="0" w:space="0" w:color="auto"/>
        <w:bottom w:val="none" w:sz="0" w:space="0" w:color="auto"/>
        <w:right w:val="none" w:sz="0" w:space="0" w:color="auto"/>
      </w:divBdr>
    </w:div>
    <w:div w:id="1174757022">
      <w:bodyDiv w:val="1"/>
      <w:marLeft w:val="0"/>
      <w:marRight w:val="0"/>
      <w:marTop w:val="0"/>
      <w:marBottom w:val="0"/>
      <w:divBdr>
        <w:top w:val="none" w:sz="0" w:space="0" w:color="auto"/>
        <w:left w:val="none" w:sz="0" w:space="0" w:color="auto"/>
        <w:bottom w:val="none" w:sz="0" w:space="0" w:color="auto"/>
        <w:right w:val="none" w:sz="0" w:space="0" w:color="auto"/>
      </w:divBdr>
    </w:div>
    <w:div w:id="1187476938">
      <w:bodyDiv w:val="1"/>
      <w:marLeft w:val="0"/>
      <w:marRight w:val="0"/>
      <w:marTop w:val="0"/>
      <w:marBottom w:val="0"/>
      <w:divBdr>
        <w:top w:val="none" w:sz="0" w:space="0" w:color="auto"/>
        <w:left w:val="none" w:sz="0" w:space="0" w:color="auto"/>
        <w:bottom w:val="none" w:sz="0" w:space="0" w:color="auto"/>
        <w:right w:val="none" w:sz="0" w:space="0" w:color="auto"/>
      </w:divBdr>
    </w:div>
    <w:div w:id="1210149849">
      <w:bodyDiv w:val="1"/>
      <w:marLeft w:val="0"/>
      <w:marRight w:val="0"/>
      <w:marTop w:val="0"/>
      <w:marBottom w:val="0"/>
      <w:divBdr>
        <w:top w:val="none" w:sz="0" w:space="0" w:color="auto"/>
        <w:left w:val="none" w:sz="0" w:space="0" w:color="auto"/>
        <w:bottom w:val="none" w:sz="0" w:space="0" w:color="auto"/>
        <w:right w:val="none" w:sz="0" w:space="0" w:color="auto"/>
      </w:divBdr>
    </w:div>
    <w:div w:id="1215965343">
      <w:bodyDiv w:val="1"/>
      <w:marLeft w:val="0"/>
      <w:marRight w:val="0"/>
      <w:marTop w:val="0"/>
      <w:marBottom w:val="0"/>
      <w:divBdr>
        <w:top w:val="none" w:sz="0" w:space="0" w:color="auto"/>
        <w:left w:val="none" w:sz="0" w:space="0" w:color="auto"/>
        <w:bottom w:val="none" w:sz="0" w:space="0" w:color="auto"/>
        <w:right w:val="none" w:sz="0" w:space="0" w:color="auto"/>
      </w:divBdr>
    </w:div>
    <w:div w:id="1247807149">
      <w:bodyDiv w:val="1"/>
      <w:marLeft w:val="0"/>
      <w:marRight w:val="0"/>
      <w:marTop w:val="0"/>
      <w:marBottom w:val="0"/>
      <w:divBdr>
        <w:top w:val="none" w:sz="0" w:space="0" w:color="auto"/>
        <w:left w:val="none" w:sz="0" w:space="0" w:color="auto"/>
        <w:bottom w:val="none" w:sz="0" w:space="0" w:color="auto"/>
        <w:right w:val="none" w:sz="0" w:space="0" w:color="auto"/>
      </w:divBdr>
    </w:div>
    <w:div w:id="1249383677">
      <w:bodyDiv w:val="1"/>
      <w:marLeft w:val="0"/>
      <w:marRight w:val="0"/>
      <w:marTop w:val="0"/>
      <w:marBottom w:val="0"/>
      <w:divBdr>
        <w:top w:val="none" w:sz="0" w:space="0" w:color="auto"/>
        <w:left w:val="none" w:sz="0" w:space="0" w:color="auto"/>
        <w:bottom w:val="none" w:sz="0" w:space="0" w:color="auto"/>
        <w:right w:val="none" w:sz="0" w:space="0" w:color="auto"/>
      </w:divBdr>
    </w:div>
    <w:div w:id="1251112703">
      <w:bodyDiv w:val="1"/>
      <w:marLeft w:val="0"/>
      <w:marRight w:val="0"/>
      <w:marTop w:val="0"/>
      <w:marBottom w:val="0"/>
      <w:divBdr>
        <w:top w:val="none" w:sz="0" w:space="0" w:color="auto"/>
        <w:left w:val="none" w:sz="0" w:space="0" w:color="auto"/>
        <w:bottom w:val="none" w:sz="0" w:space="0" w:color="auto"/>
        <w:right w:val="none" w:sz="0" w:space="0" w:color="auto"/>
      </w:divBdr>
    </w:div>
    <w:div w:id="1275868261">
      <w:bodyDiv w:val="1"/>
      <w:marLeft w:val="0"/>
      <w:marRight w:val="0"/>
      <w:marTop w:val="0"/>
      <w:marBottom w:val="0"/>
      <w:divBdr>
        <w:top w:val="none" w:sz="0" w:space="0" w:color="auto"/>
        <w:left w:val="none" w:sz="0" w:space="0" w:color="auto"/>
        <w:bottom w:val="none" w:sz="0" w:space="0" w:color="auto"/>
        <w:right w:val="none" w:sz="0" w:space="0" w:color="auto"/>
      </w:divBdr>
    </w:div>
    <w:div w:id="1290090489">
      <w:bodyDiv w:val="1"/>
      <w:marLeft w:val="0"/>
      <w:marRight w:val="0"/>
      <w:marTop w:val="0"/>
      <w:marBottom w:val="0"/>
      <w:divBdr>
        <w:top w:val="none" w:sz="0" w:space="0" w:color="auto"/>
        <w:left w:val="none" w:sz="0" w:space="0" w:color="auto"/>
        <w:bottom w:val="none" w:sz="0" w:space="0" w:color="auto"/>
        <w:right w:val="none" w:sz="0" w:space="0" w:color="auto"/>
      </w:divBdr>
    </w:div>
    <w:div w:id="1299451409">
      <w:bodyDiv w:val="1"/>
      <w:marLeft w:val="0"/>
      <w:marRight w:val="0"/>
      <w:marTop w:val="0"/>
      <w:marBottom w:val="0"/>
      <w:divBdr>
        <w:top w:val="none" w:sz="0" w:space="0" w:color="auto"/>
        <w:left w:val="none" w:sz="0" w:space="0" w:color="auto"/>
        <w:bottom w:val="none" w:sz="0" w:space="0" w:color="auto"/>
        <w:right w:val="none" w:sz="0" w:space="0" w:color="auto"/>
      </w:divBdr>
    </w:div>
    <w:div w:id="1334183359">
      <w:bodyDiv w:val="1"/>
      <w:marLeft w:val="0"/>
      <w:marRight w:val="0"/>
      <w:marTop w:val="0"/>
      <w:marBottom w:val="0"/>
      <w:divBdr>
        <w:top w:val="none" w:sz="0" w:space="0" w:color="auto"/>
        <w:left w:val="none" w:sz="0" w:space="0" w:color="auto"/>
        <w:bottom w:val="none" w:sz="0" w:space="0" w:color="auto"/>
        <w:right w:val="none" w:sz="0" w:space="0" w:color="auto"/>
      </w:divBdr>
    </w:div>
    <w:div w:id="1343628847">
      <w:bodyDiv w:val="1"/>
      <w:marLeft w:val="0"/>
      <w:marRight w:val="0"/>
      <w:marTop w:val="0"/>
      <w:marBottom w:val="0"/>
      <w:divBdr>
        <w:top w:val="none" w:sz="0" w:space="0" w:color="auto"/>
        <w:left w:val="none" w:sz="0" w:space="0" w:color="auto"/>
        <w:bottom w:val="none" w:sz="0" w:space="0" w:color="auto"/>
        <w:right w:val="none" w:sz="0" w:space="0" w:color="auto"/>
      </w:divBdr>
    </w:div>
    <w:div w:id="1344237156">
      <w:bodyDiv w:val="1"/>
      <w:marLeft w:val="0"/>
      <w:marRight w:val="0"/>
      <w:marTop w:val="0"/>
      <w:marBottom w:val="0"/>
      <w:divBdr>
        <w:top w:val="none" w:sz="0" w:space="0" w:color="auto"/>
        <w:left w:val="none" w:sz="0" w:space="0" w:color="auto"/>
        <w:bottom w:val="none" w:sz="0" w:space="0" w:color="auto"/>
        <w:right w:val="none" w:sz="0" w:space="0" w:color="auto"/>
      </w:divBdr>
    </w:div>
    <w:div w:id="1380398616">
      <w:bodyDiv w:val="1"/>
      <w:marLeft w:val="0"/>
      <w:marRight w:val="0"/>
      <w:marTop w:val="0"/>
      <w:marBottom w:val="0"/>
      <w:divBdr>
        <w:top w:val="none" w:sz="0" w:space="0" w:color="auto"/>
        <w:left w:val="none" w:sz="0" w:space="0" w:color="auto"/>
        <w:bottom w:val="none" w:sz="0" w:space="0" w:color="auto"/>
        <w:right w:val="none" w:sz="0" w:space="0" w:color="auto"/>
      </w:divBdr>
      <w:divsChild>
        <w:div w:id="1083066211">
          <w:marLeft w:val="0"/>
          <w:marRight w:val="0"/>
          <w:marTop w:val="0"/>
          <w:marBottom w:val="0"/>
          <w:divBdr>
            <w:top w:val="none" w:sz="0" w:space="0" w:color="auto"/>
            <w:left w:val="none" w:sz="0" w:space="0" w:color="auto"/>
            <w:bottom w:val="none" w:sz="0" w:space="0" w:color="auto"/>
            <w:right w:val="none" w:sz="0" w:space="0" w:color="auto"/>
          </w:divBdr>
        </w:div>
        <w:div w:id="1027487143">
          <w:marLeft w:val="0"/>
          <w:marRight w:val="0"/>
          <w:marTop w:val="0"/>
          <w:marBottom w:val="0"/>
          <w:divBdr>
            <w:top w:val="none" w:sz="0" w:space="0" w:color="auto"/>
            <w:left w:val="none" w:sz="0" w:space="0" w:color="auto"/>
            <w:bottom w:val="none" w:sz="0" w:space="0" w:color="auto"/>
            <w:right w:val="none" w:sz="0" w:space="0" w:color="auto"/>
          </w:divBdr>
        </w:div>
        <w:div w:id="1425951751">
          <w:marLeft w:val="0"/>
          <w:marRight w:val="0"/>
          <w:marTop w:val="0"/>
          <w:marBottom w:val="0"/>
          <w:divBdr>
            <w:top w:val="none" w:sz="0" w:space="0" w:color="auto"/>
            <w:left w:val="none" w:sz="0" w:space="0" w:color="auto"/>
            <w:bottom w:val="none" w:sz="0" w:space="0" w:color="auto"/>
            <w:right w:val="none" w:sz="0" w:space="0" w:color="auto"/>
          </w:divBdr>
        </w:div>
        <w:div w:id="1114059174">
          <w:marLeft w:val="0"/>
          <w:marRight w:val="0"/>
          <w:marTop w:val="0"/>
          <w:marBottom w:val="0"/>
          <w:divBdr>
            <w:top w:val="none" w:sz="0" w:space="0" w:color="auto"/>
            <w:left w:val="none" w:sz="0" w:space="0" w:color="auto"/>
            <w:bottom w:val="none" w:sz="0" w:space="0" w:color="auto"/>
            <w:right w:val="none" w:sz="0" w:space="0" w:color="auto"/>
          </w:divBdr>
        </w:div>
      </w:divsChild>
    </w:div>
    <w:div w:id="1410419636">
      <w:bodyDiv w:val="1"/>
      <w:marLeft w:val="0"/>
      <w:marRight w:val="0"/>
      <w:marTop w:val="0"/>
      <w:marBottom w:val="0"/>
      <w:divBdr>
        <w:top w:val="none" w:sz="0" w:space="0" w:color="auto"/>
        <w:left w:val="none" w:sz="0" w:space="0" w:color="auto"/>
        <w:bottom w:val="none" w:sz="0" w:space="0" w:color="auto"/>
        <w:right w:val="none" w:sz="0" w:space="0" w:color="auto"/>
      </w:divBdr>
    </w:div>
    <w:div w:id="1412696278">
      <w:bodyDiv w:val="1"/>
      <w:marLeft w:val="0"/>
      <w:marRight w:val="0"/>
      <w:marTop w:val="0"/>
      <w:marBottom w:val="0"/>
      <w:divBdr>
        <w:top w:val="none" w:sz="0" w:space="0" w:color="auto"/>
        <w:left w:val="none" w:sz="0" w:space="0" w:color="auto"/>
        <w:bottom w:val="none" w:sz="0" w:space="0" w:color="auto"/>
        <w:right w:val="none" w:sz="0" w:space="0" w:color="auto"/>
      </w:divBdr>
    </w:div>
    <w:div w:id="1429697150">
      <w:bodyDiv w:val="1"/>
      <w:marLeft w:val="0"/>
      <w:marRight w:val="0"/>
      <w:marTop w:val="0"/>
      <w:marBottom w:val="0"/>
      <w:divBdr>
        <w:top w:val="none" w:sz="0" w:space="0" w:color="auto"/>
        <w:left w:val="none" w:sz="0" w:space="0" w:color="auto"/>
        <w:bottom w:val="none" w:sz="0" w:space="0" w:color="auto"/>
        <w:right w:val="none" w:sz="0" w:space="0" w:color="auto"/>
      </w:divBdr>
    </w:div>
    <w:div w:id="1468157056">
      <w:bodyDiv w:val="1"/>
      <w:marLeft w:val="0"/>
      <w:marRight w:val="0"/>
      <w:marTop w:val="0"/>
      <w:marBottom w:val="0"/>
      <w:divBdr>
        <w:top w:val="none" w:sz="0" w:space="0" w:color="auto"/>
        <w:left w:val="none" w:sz="0" w:space="0" w:color="auto"/>
        <w:bottom w:val="none" w:sz="0" w:space="0" w:color="auto"/>
        <w:right w:val="none" w:sz="0" w:space="0" w:color="auto"/>
      </w:divBdr>
    </w:div>
    <w:div w:id="1472208456">
      <w:bodyDiv w:val="1"/>
      <w:marLeft w:val="0"/>
      <w:marRight w:val="0"/>
      <w:marTop w:val="0"/>
      <w:marBottom w:val="0"/>
      <w:divBdr>
        <w:top w:val="none" w:sz="0" w:space="0" w:color="auto"/>
        <w:left w:val="none" w:sz="0" w:space="0" w:color="auto"/>
        <w:bottom w:val="none" w:sz="0" w:space="0" w:color="auto"/>
        <w:right w:val="none" w:sz="0" w:space="0" w:color="auto"/>
      </w:divBdr>
    </w:div>
    <w:div w:id="1483622750">
      <w:bodyDiv w:val="1"/>
      <w:marLeft w:val="0"/>
      <w:marRight w:val="0"/>
      <w:marTop w:val="0"/>
      <w:marBottom w:val="0"/>
      <w:divBdr>
        <w:top w:val="none" w:sz="0" w:space="0" w:color="auto"/>
        <w:left w:val="none" w:sz="0" w:space="0" w:color="auto"/>
        <w:bottom w:val="none" w:sz="0" w:space="0" w:color="auto"/>
        <w:right w:val="none" w:sz="0" w:space="0" w:color="auto"/>
      </w:divBdr>
    </w:div>
    <w:div w:id="1485510112">
      <w:bodyDiv w:val="1"/>
      <w:marLeft w:val="0"/>
      <w:marRight w:val="0"/>
      <w:marTop w:val="0"/>
      <w:marBottom w:val="0"/>
      <w:divBdr>
        <w:top w:val="none" w:sz="0" w:space="0" w:color="auto"/>
        <w:left w:val="none" w:sz="0" w:space="0" w:color="auto"/>
        <w:bottom w:val="none" w:sz="0" w:space="0" w:color="auto"/>
        <w:right w:val="none" w:sz="0" w:space="0" w:color="auto"/>
      </w:divBdr>
    </w:div>
    <w:div w:id="1493446161">
      <w:bodyDiv w:val="1"/>
      <w:marLeft w:val="0"/>
      <w:marRight w:val="0"/>
      <w:marTop w:val="0"/>
      <w:marBottom w:val="0"/>
      <w:divBdr>
        <w:top w:val="none" w:sz="0" w:space="0" w:color="auto"/>
        <w:left w:val="none" w:sz="0" w:space="0" w:color="auto"/>
        <w:bottom w:val="none" w:sz="0" w:space="0" w:color="auto"/>
        <w:right w:val="none" w:sz="0" w:space="0" w:color="auto"/>
      </w:divBdr>
    </w:div>
    <w:div w:id="1498611797">
      <w:bodyDiv w:val="1"/>
      <w:marLeft w:val="0"/>
      <w:marRight w:val="0"/>
      <w:marTop w:val="0"/>
      <w:marBottom w:val="0"/>
      <w:divBdr>
        <w:top w:val="none" w:sz="0" w:space="0" w:color="auto"/>
        <w:left w:val="none" w:sz="0" w:space="0" w:color="auto"/>
        <w:bottom w:val="none" w:sz="0" w:space="0" w:color="auto"/>
        <w:right w:val="none" w:sz="0" w:space="0" w:color="auto"/>
      </w:divBdr>
    </w:div>
    <w:div w:id="1505172271">
      <w:bodyDiv w:val="1"/>
      <w:marLeft w:val="0"/>
      <w:marRight w:val="0"/>
      <w:marTop w:val="0"/>
      <w:marBottom w:val="0"/>
      <w:divBdr>
        <w:top w:val="none" w:sz="0" w:space="0" w:color="auto"/>
        <w:left w:val="none" w:sz="0" w:space="0" w:color="auto"/>
        <w:bottom w:val="none" w:sz="0" w:space="0" w:color="auto"/>
        <w:right w:val="none" w:sz="0" w:space="0" w:color="auto"/>
      </w:divBdr>
    </w:div>
    <w:div w:id="1525482434">
      <w:bodyDiv w:val="1"/>
      <w:marLeft w:val="0"/>
      <w:marRight w:val="0"/>
      <w:marTop w:val="0"/>
      <w:marBottom w:val="0"/>
      <w:divBdr>
        <w:top w:val="none" w:sz="0" w:space="0" w:color="auto"/>
        <w:left w:val="none" w:sz="0" w:space="0" w:color="auto"/>
        <w:bottom w:val="none" w:sz="0" w:space="0" w:color="auto"/>
        <w:right w:val="none" w:sz="0" w:space="0" w:color="auto"/>
      </w:divBdr>
    </w:div>
    <w:div w:id="1535994609">
      <w:bodyDiv w:val="1"/>
      <w:marLeft w:val="0"/>
      <w:marRight w:val="0"/>
      <w:marTop w:val="0"/>
      <w:marBottom w:val="0"/>
      <w:divBdr>
        <w:top w:val="none" w:sz="0" w:space="0" w:color="auto"/>
        <w:left w:val="none" w:sz="0" w:space="0" w:color="auto"/>
        <w:bottom w:val="none" w:sz="0" w:space="0" w:color="auto"/>
        <w:right w:val="none" w:sz="0" w:space="0" w:color="auto"/>
      </w:divBdr>
    </w:div>
    <w:div w:id="1537619328">
      <w:bodyDiv w:val="1"/>
      <w:marLeft w:val="0"/>
      <w:marRight w:val="0"/>
      <w:marTop w:val="0"/>
      <w:marBottom w:val="0"/>
      <w:divBdr>
        <w:top w:val="none" w:sz="0" w:space="0" w:color="auto"/>
        <w:left w:val="none" w:sz="0" w:space="0" w:color="auto"/>
        <w:bottom w:val="none" w:sz="0" w:space="0" w:color="auto"/>
        <w:right w:val="none" w:sz="0" w:space="0" w:color="auto"/>
      </w:divBdr>
    </w:div>
    <w:div w:id="1548293275">
      <w:bodyDiv w:val="1"/>
      <w:marLeft w:val="0"/>
      <w:marRight w:val="0"/>
      <w:marTop w:val="0"/>
      <w:marBottom w:val="0"/>
      <w:divBdr>
        <w:top w:val="none" w:sz="0" w:space="0" w:color="auto"/>
        <w:left w:val="none" w:sz="0" w:space="0" w:color="auto"/>
        <w:bottom w:val="none" w:sz="0" w:space="0" w:color="auto"/>
        <w:right w:val="none" w:sz="0" w:space="0" w:color="auto"/>
      </w:divBdr>
    </w:div>
    <w:div w:id="1550528678">
      <w:bodyDiv w:val="1"/>
      <w:marLeft w:val="0"/>
      <w:marRight w:val="0"/>
      <w:marTop w:val="0"/>
      <w:marBottom w:val="0"/>
      <w:divBdr>
        <w:top w:val="none" w:sz="0" w:space="0" w:color="auto"/>
        <w:left w:val="none" w:sz="0" w:space="0" w:color="auto"/>
        <w:bottom w:val="none" w:sz="0" w:space="0" w:color="auto"/>
        <w:right w:val="none" w:sz="0" w:space="0" w:color="auto"/>
      </w:divBdr>
    </w:div>
    <w:div w:id="1554536385">
      <w:bodyDiv w:val="1"/>
      <w:marLeft w:val="0"/>
      <w:marRight w:val="0"/>
      <w:marTop w:val="0"/>
      <w:marBottom w:val="0"/>
      <w:divBdr>
        <w:top w:val="none" w:sz="0" w:space="0" w:color="auto"/>
        <w:left w:val="none" w:sz="0" w:space="0" w:color="auto"/>
        <w:bottom w:val="none" w:sz="0" w:space="0" w:color="auto"/>
        <w:right w:val="none" w:sz="0" w:space="0" w:color="auto"/>
      </w:divBdr>
    </w:div>
    <w:div w:id="1586643702">
      <w:bodyDiv w:val="1"/>
      <w:marLeft w:val="0"/>
      <w:marRight w:val="0"/>
      <w:marTop w:val="0"/>
      <w:marBottom w:val="0"/>
      <w:divBdr>
        <w:top w:val="none" w:sz="0" w:space="0" w:color="auto"/>
        <w:left w:val="none" w:sz="0" w:space="0" w:color="auto"/>
        <w:bottom w:val="none" w:sz="0" w:space="0" w:color="auto"/>
        <w:right w:val="none" w:sz="0" w:space="0" w:color="auto"/>
      </w:divBdr>
    </w:div>
    <w:div w:id="1586719505">
      <w:bodyDiv w:val="1"/>
      <w:marLeft w:val="0"/>
      <w:marRight w:val="0"/>
      <w:marTop w:val="0"/>
      <w:marBottom w:val="0"/>
      <w:divBdr>
        <w:top w:val="none" w:sz="0" w:space="0" w:color="auto"/>
        <w:left w:val="none" w:sz="0" w:space="0" w:color="auto"/>
        <w:bottom w:val="none" w:sz="0" w:space="0" w:color="auto"/>
        <w:right w:val="none" w:sz="0" w:space="0" w:color="auto"/>
      </w:divBdr>
    </w:div>
    <w:div w:id="1608582623">
      <w:bodyDiv w:val="1"/>
      <w:marLeft w:val="0"/>
      <w:marRight w:val="0"/>
      <w:marTop w:val="0"/>
      <w:marBottom w:val="0"/>
      <w:divBdr>
        <w:top w:val="none" w:sz="0" w:space="0" w:color="auto"/>
        <w:left w:val="none" w:sz="0" w:space="0" w:color="auto"/>
        <w:bottom w:val="none" w:sz="0" w:space="0" w:color="auto"/>
        <w:right w:val="none" w:sz="0" w:space="0" w:color="auto"/>
      </w:divBdr>
    </w:div>
    <w:div w:id="1619487935">
      <w:bodyDiv w:val="1"/>
      <w:marLeft w:val="0"/>
      <w:marRight w:val="0"/>
      <w:marTop w:val="0"/>
      <w:marBottom w:val="0"/>
      <w:divBdr>
        <w:top w:val="none" w:sz="0" w:space="0" w:color="auto"/>
        <w:left w:val="none" w:sz="0" w:space="0" w:color="auto"/>
        <w:bottom w:val="none" w:sz="0" w:space="0" w:color="auto"/>
        <w:right w:val="none" w:sz="0" w:space="0" w:color="auto"/>
      </w:divBdr>
    </w:div>
    <w:div w:id="1633515102">
      <w:bodyDiv w:val="1"/>
      <w:marLeft w:val="0"/>
      <w:marRight w:val="0"/>
      <w:marTop w:val="0"/>
      <w:marBottom w:val="0"/>
      <w:divBdr>
        <w:top w:val="none" w:sz="0" w:space="0" w:color="auto"/>
        <w:left w:val="none" w:sz="0" w:space="0" w:color="auto"/>
        <w:bottom w:val="none" w:sz="0" w:space="0" w:color="auto"/>
        <w:right w:val="none" w:sz="0" w:space="0" w:color="auto"/>
      </w:divBdr>
    </w:div>
    <w:div w:id="1653484583">
      <w:bodyDiv w:val="1"/>
      <w:marLeft w:val="0"/>
      <w:marRight w:val="0"/>
      <w:marTop w:val="0"/>
      <w:marBottom w:val="0"/>
      <w:divBdr>
        <w:top w:val="none" w:sz="0" w:space="0" w:color="auto"/>
        <w:left w:val="none" w:sz="0" w:space="0" w:color="auto"/>
        <w:bottom w:val="none" w:sz="0" w:space="0" w:color="auto"/>
        <w:right w:val="none" w:sz="0" w:space="0" w:color="auto"/>
      </w:divBdr>
    </w:div>
    <w:div w:id="1666546367">
      <w:bodyDiv w:val="1"/>
      <w:marLeft w:val="0"/>
      <w:marRight w:val="0"/>
      <w:marTop w:val="0"/>
      <w:marBottom w:val="0"/>
      <w:divBdr>
        <w:top w:val="none" w:sz="0" w:space="0" w:color="auto"/>
        <w:left w:val="none" w:sz="0" w:space="0" w:color="auto"/>
        <w:bottom w:val="none" w:sz="0" w:space="0" w:color="auto"/>
        <w:right w:val="none" w:sz="0" w:space="0" w:color="auto"/>
      </w:divBdr>
    </w:div>
    <w:div w:id="1671444864">
      <w:bodyDiv w:val="1"/>
      <w:marLeft w:val="0"/>
      <w:marRight w:val="0"/>
      <w:marTop w:val="0"/>
      <w:marBottom w:val="0"/>
      <w:divBdr>
        <w:top w:val="none" w:sz="0" w:space="0" w:color="auto"/>
        <w:left w:val="none" w:sz="0" w:space="0" w:color="auto"/>
        <w:bottom w:val="none" w:sz="0" w:space="0" w:color="auto"/>
        <w:right w:val="none" w:sz="0" w:space="0" w:color="auto"/>
      </w:divBdr>
    </w:div>
    <w:div w:id="1692761727">
      <w:bodyDiv w:val="1"/>
      <w:marLeft w:val="0"/>
      <w:marRight w:val="0"/>
      <w:marTop w:val="0"/>
      <w:marBottom w:val="0"/>
      <w:divBdr>
        <w:top w:val="none" w:sz="0" w:space="0" w:color="auto"/>
        <w:left w:val="none" w:sz="0" w:space="0" w:color="auto"/>
        <w:bottom w:val="none" w:sz="0" w:space="0" w:color="auto"/>
        <w:right w:val="none" w:sz="0" w:space="0" w:color="auto"/>
      </w:divBdr>
    </w:div>
    <w:div w:id="1693146534">
      <w:bodyDiv w:val="1"/>
      <w:marLeft w:val="0"/>
      <w:marRight w:val="0"/>
      <w:marTop w:val="0"/>
      <w:marBottom w:val="0"/>
      <w:divBdr>
        <w:top w:val="none" w:sz="0" w:space="0" w:color="auto"/>
        <w:left w:val="none" w:sz="0" w:space="0" w:color="auto"/>
        <w:bottom w:val="none" w:sz="0" w:space="0" w:color="auto"/>
        <w:right w:val="none" w:sz="0" w:space="0" w:color="auto"/>
      </w:divBdr>
    </w:div>
    <w:div w:id="1696030724">
      <w:bodyDiv w:val="1"/>
      <w:marLeft w:val="0"/>
      <w:marRight w:val="0"/>
      <w:marTop w:val="0"/>
      <w:marBottom w:val="0"/>
      <w:divBdr>
        <w:top w:val="none" w:sz="0" w:space="0" w:color="auto"/>
        <w:left w:val="none" w:sz="0" w:space="0" w:color="auto"/>
        <w:bottom w:val="none" w:sz="0" w:space="0" w:color="auto"/>
        <w:right w:val="none" w:sz="0" w:space="0" w:color="auto"/>
      </w:divBdr>
    </w:div>
    <w:div w:id="1727024182">
      <w:bodyDiv w:val="1"/>
      <w:marLeft w:val="0"/>
      <w:marRight w:val="0"/>
      <w:marTop w:val="0"/>
      <w:marBottom w:val="0"/>
      <w:divBdr>
        <w:top w:val="none" w:sz="0" w:space="0" w:color="auto"/>
        <w:left w:val="none" w:sz="0" w:space="0" w:color="auto"/>
        <w:bottom w:val="none" w:sz="0" w:space="0" w:color="auto"/>
        <w:right w:val="none" w:sz="0" w:space="0" w:color="auto"/>
      </w:divBdr>
    </w:div>
    <w:div w:id="1760372449">
      <w:bodyDiv w:val="1"/>
      <w:marLeft w:val="0"/>
      <w:marRight w:val="0"/>
      <w:marTop w:val="0"/>
      <w:marBottom w:val="0"/>
      <w:divBdr>
        <w:top w:val="none" w:sz="0" w:space="0" w:color="auto"/>
        <w:left w:val="none" w:sz="0" w:space="0" w:color="auto"/>
        <w:bottom w:val="none" w:sz="0" w:space="0" w:color="auto"/>
        <w:right w:val="none" w:sz="0" w:space="0" w:color="auto"/>
      </w:divBdr>
    </w:div>
    <w:div w:id="1769421934">
      <w:bodyDiv w:val="1"/>
      <w:marLeft w:val="0"/>
      <w:marRight w:val="0"/>
      <w:marTop w:val="0"/>
      <w:marBottom w:val="0"/>
      <w:divBdr>
        <w:top w:val="none" w:sz="0" w:space="0" w:color="auto"/>
        <w:left w:val="none" w:sz="0" w:space="0" w:color="auto"/>
        <w:bottom w:val="none" w:sz="0" w:space="0" w:color="auto"/>
        <w:right w:val="none" w:sz="0" w:space="0" w:color="auto"/>
      </w:divBdr>
    </w:div>
    <w:div w:id="1789927551">
      <w:bodyDiv w:val="1"/>
      <w:marLeft w:val="0"/>
      <w:marRight w:val="0"/>
      <w:marTop w:val="0"/>
      <w:marBottom w:val="0"/>
      <w:divBdr>
        <w:top w:val="none" w:sz="0" w:space="0" w:color="auto"/>
        <w:left w:val="none" w:sz="0" w:space="0" w:color="auto"/>
        <w:bottom w:val="none" w:sz="0" w:space="0" w:color="auto"/>
        <w:right w:val="none" w:sz="0" w:space="0" w:color="auto"/>
      </w:divBdr>
    </w:div>
    <w:div w:id="1793405867">
      <w:bodyDiv w:val="1"/>
      <w:marLeft w:val="0"/>
      <w:marRight w:val="0"/>
      <w:marTop w:val="0"/>
      <w:marBottom w:val="0"/>
      <w:divBdr>
        <w:top w:val="none" w:sz="0" w:space="0" w:color="auto"/>
        <w:left w:val="none" w:sz="0" w:space="0" w:color="auto"/>
        <w:bottom w:val="none" w:sz="0" w:space="0" w:color="auto"/>
        <w:right w:val="none" w:sz="0" w:space="0" w:color="auto"/>
      </w:divBdr>
    </w:div>
    <w:div w:id="1798138432">
      <w:bodyDiv w:val="1"/>
      <w:marLeft w:val="0"/>
      <w:marRight w:val="0"/>
      <w:marTop w:val="0"/>
      <w:marBottom w:val="0"/>
      <w:divBdr>
        <w:top w:val="none" w:sz="0" w:space="0" w:color="auto"/>
        <w:left w:val="none" w:sz="0" w:space="0" w:color="auto"/>
        <w:bottom w:val="none" w:sz="0" w:space="0" w:color="auto"/>
        <w:right w:val="none" w:sz="0" w:space="0" w:color="auto"/>
      </w:divBdr>
    </w:div>
    <w:div w:id="1798522761">
      <w:bodyDiv w:val="1"/>
      <w:marLeft w:val="0"/>
      <w:marRight w:val="0"/>
      <w:marTop w:val="0"/>
      <w:marBottom w:val="0"/>
      <w:divBdr>
        <w:top w:val="none" w:sz="0" w:space="0" w:color="auto"/>
        <w:left w:val="none" w:sz="0" w:space="0" w:color="auto"/>
        <w:bottom w:val="none" w:sz="0" w:space="0" w:color="auto"/>
        <w:right w:val="none" w:sz="0" w:space="0" w:color="auto"/>
      </w:divBdr>
    </w:div>
    <w:div w:id="1820801750">
      <w:bodyDiv w:val="1"/>
      <w:marLeft w:val="0"/>
      <w:marRight w:val="0"/>
      <w:marTop w:val="0"/>
      <w:marBottom w:val="0"/>
      <w:divBdr>
        <w:top w:val="none" w:sz="0" w:space="0" w:color="auto"/>
        <w:left w:val="none" w:sz="0" w:space="0" w:color="auto"/>
        <w:bottom w:val="none" w:sz="0" w:space="0" w:color="auto"/>
        <w:right w:val="none" w:sz="0" w:space="0" w:color="auto"/>
      </w:divBdr>
    </w:div>
    <w:div w:id="1856797741">
      <w:bodyDiv w:val="1"/>
      <w:marLeft w:val="0"/>
      <w:marRight w:val="0"/>
      <w:marTop w:val="0"/>
      <w:marBottom w:val="0"/>
      <w:divBdr>
        <w:top w:val="none" w:sz="0" w:space="0" w:color="auto"/>
        <w:left w:val="none" w:sz="0" w:space="0" w:color="auto"/>
        <w:bottom w:val="none" w:sz="0" w:space="0" w:color="auto"/>
        <w:right w:val="none" w:sz="0" w:space="0" w:color="auto"/>
      </w:divBdr>
    </w:div>
    <w:div w:id="1870291700">
      <w:bodyDiv w:val="1"/>
      <w:marLeft w:val="0"/>
      <w:marRight w:val="0"/>
      <w:marTop w:val="0"/>
      <w:marBottom w:val="0"/>
      <w:divBdr>
        <w:top w:val="none" w:sz="0" w:space="0" w:color="auto"/>
        <w:left w:val="none" w:sz="0" w:space="0" w:color="auto"/>
        <w:bottom w:val="none" w:sz="0" w:space="0" w:color="auto"/>
        <w:right w:val="none" w:sz="0" w:space="0" w:color="auto"/>
      </w:divBdr>
    </w:div>
    <w:div w:id="1874463219">
      <w:bodyDiv w:val="1"/>
      <w:marLeft w:val="0"/>
      <w:marRight w:val="0"/>
      <w:marTop w:val="0"/>
      <w:marBottom w:val="0"/>
      <w:divBdr>
        <w:top w:val="none" w:sz="0" w:space="0" w:color="auto"/>
        <w:left w:val="none" w:sz="0" w:space="0" w:color="auto"/>
        <w:bottom w:val="none" w:sz="0" w:space="0" w:color="auto"/>
        <w:right w:val="none" w:sz="0" w:space="0" w:color="auto"/>
      </w:divBdr>
    </w:div>
    <w:div w:id="1881554735">
      <w:bodyDiv w:val="1"/>
      <w:marLeft w:val="0"/>
      <w:marRight w:val="0"/>
      <w:marTop w:val="0"/>
      <w:marBottom w:val="0"/>
      <w:divBdr>
        <w:top w:val="none" w:sz="0" w:space="0" w:color="auto"/>
        <w:left w:val="none" w:sz="0" w:space="0" w:color="auto"/>
        <w:bottom w:val="none" w:sz="0" w:space="0" w:color="auto"/>
        <w:right w:val="none" w:sz="0" w:space="0" w:color="auto"/>
      </w:divBdr>
    </w:div>
    <w:div w:id="1924415780">
      <w:bodyDiv w:val="1"/>
      <w:marLeft w:val="0"/>
      <w:marRight w:val="0"/>
      <w:marTop w:val="0"/>
      <w:marBottom w:val="0"/>
      <w:divBdr>
        <w:top w:val="none" w:sz="0" w:space="0" w:color="auto"/>
        <w:left w:val="none" w:sz="0" w:space="0" w:color="auto"/>
        <w:bottom w:val="none" w:sz="0" w:space="0" w:color="auto"/>
        <w:right w:val="none" w:sz="0" w:space="0" w:color="auto"/>
      </w:divBdr>
    </w:div>
    <w:div w:id="1950315351">
      <w:bodyDiv w:val="1"/>
      <w:marLeft w:val="0"/>
      <w:marRight w:val="0"/>
      <w:marTop w:val="0"/>
      <w:marBottom w:val="0"/>
      <w:divBdr>
        <w:top w:val="none" w:sz="0" w:space="0" w:color="auto"/>
        <w:left w:val="none" w:sz="0" w:space="0" w:color="auto"/>
        <w:bottom w:val="none" w:sz="0" w:space="0" w:color="auto"/>
        <w:right w:val="none" w:sz="0" w:space="0" w:color="auto"/>
      </w:divBdr>
    </w:div>
    <w:div w:id="1957250341">
      <w:bodyDiv w:val="1"/>
      <w:marLeft w:val="0"/>
      <w:marRight w:val="0"/>
      <w:marTop w:val="0"/>
      <w:marBottom w:val="0"/>
      <w:divBdr>
        <w:top w:val="none" w:sz="0" w:space="0" w:color="auto"/>
        <w:left w:val="none" w:sz="0" w:space="0" w:color="auto"/>
        <w:bottom w:val="none" w:sz="0" w:space="0" w:color="auto"/>
        <w:right w:val="none" w:sz="0" w:space="0" w:color="auto"/>
      </w:divBdr>
    </w:div>
    <w:div w:id="1976524372">
      <w:bodyDiv w:val="1"/>
      <w:marLeft w:val="0"/>
      <w:marRight w:val="0"/>
      <w:marTop w:val="0"/>
      <w:marBottom w:val="0"/>
      <w:divBdr>
        <w:top w:val="none" w:sz="0" w:space="0" w:color="auto"/>
        <w:left w:val="none" w:sz="0" w:space="0" w:color="auto"/>
        <w:bottom w:val="none" w:sz="0" w:space="0" w:color="auto"/>
        <w:right w:val="none" w:sz="0" w:space="0" w:color="auto"/>
      </w:divBdr>
    </w:div>
    <w:div w:id="1991713775">
      <w:bodyDiv w:val="1"/>
      <w:marLeft w:val="0"/>
      <w:marRight w:val="0"/>
      <w:marTop w:val="0"/>
      <w:marBottom w:val="0"/>
      <w:divBdr>
        <w:top w:val="none" w:sz="0" w:space="0" w:color="auto"/>
        <w:left w:val="none" w:sz="0" w:space="0" w:color="auto"/>
        <w:bottom w:val="none" w:sz="0" w:space="0" w:color="auto"/>
        <w:right w:val="none" w:sz="0" w:space="0" w:color="auto"/>
      </w:divBdr>
    </w:div>
    <w:div w:id="2010982610">
      <w:bodyDiv w:val="1"/>
      <w:marLeft w:val="0"/>
      <w:marRight w:val="0"/>
      <w:marTop w:val="0"/>
      <w:marBottom w:val="0"/>
      <w:divBdr>
        <w:top w:val="none" w:sz="0" w:space="0" w:color="auto"/>
        <w:left w:val="none" w:sz="0" w:space="0" w:color="auto"/>
        <w:bottom w:val="none" w:sz="0" w:space="0" w:color="auto"/>
        <w:right w:val="none" w:sz="0" w:space="0" w:color="auto"/>
      </w:divBdr>
    </w:div>
    <w:div w:id="2024277741">
      <w:bodyDiv w:val="1"/>
      <w:marLeft w:val="0"/>
      <w:marRight w:val="0"/>
      <w:marTop w:val="0"/>
      <w:marBottom w:val="0"/>
      <w:divBdr>
        <w:top w:val="none" w:sz="0" w:space="0" w:color="auto"/>
        <w:left w:val="none" w:sz="0" w:space="0" w:color="auto"/>
        <w:bottom w:val="none" w:sz="0" w:space="0" w:color="auto"/>
        <w:right w:val="none" w:sz="0" w:space="0" w:color="auto"/>
      </w:divBdr>
    </w:div>
    <w:div w:id="2025548262">
      <w:bodyDiv w:val="1"/>
      <w:marLeft w:val="0"/>
      <w:marRight w:val="0"/>
      <w:marTop w:val="0"/>
      <w:marBottom w:val="0"/>
      <w:divBdr>
        <w:top w:val="none" w:sz="0" w:space="0" w:color="auto"/>
        <w:left w:val="none" w:sz="0" w:space="0" w:color="auto"/>
        <w:bottom w:val="none" w:sz="0" w:space="0" w:color="auto"/>
        <w:right w:val="none" w:sz="0" w:space="0" w:color="auto"/>
      </w:divBdr>
    </w:div>
    <w:div w:id="2027439118">
      <w:bodyDiv w:val="1"/>
      <w:marLeft w:val="0"/>
      <w:marRight w:val="0"/>
      <w:marTop w:val="0"/>
      <w:marBottom w:val="0"/>
      <w:divBdr>
        <w:top w:val="none" w:sz="0" w:space="0" w:color="auto"/>
        <w:left w:val="none" w:sz="0" w:space="0" w:color="auto"/>
        <w:bottom w:val="none" w:sz="0" w:space="0" w:color="auto"/>
        <w:right w:val="none" w:sz="0" w:space="0" w:color="auto"/>
      </w:divBdr>
    </w:div>
    <w:div w:id="2035306081">
      <w:bodyDiv w:val="1"/>
      <w:marLeft w:val="0"/>
      <w:marRight w:val="0"/>
      <w:marTop w:val="0"/>
      <w:marBottom w:val="0"/>
      <w:divBdr>
        <w:top w:val="none" w:sz="0" w:space="0" w:color="auto"/>
        <w:left w:val="none" w:sz="0" w:space="0" w:color="auto"/>
        <w:bottom w:val="none" w:sz="0" w:space="0" w:color="auto"/>
        <w:right w:val="none" w:sz="0" w:space="0" w:color="auto"/>
      </w:divBdr>
    </w:div>
    <w:div w:id="2090497077">
      <w:bodyDiv w:val="1"/>
      <w:marLeft w:val="0"/>
      <w:marRight w:val="0"/>
      <w:marTop w:val="0"/>
      <w:marBottom w:val="0"/>
      <w:divBdr>
        <w:top w:val="none" w:sz="0" w:space="0" w:color="auto"/>
        <w:left w:val="none" w:sz="0" w:space="0" w:color="auto"/>
        <w:bottom w:val="none" w:sz="0" w:space="0" w:color="auto"/>
        <w:right w:val="none" w:sz="0" w:space="0" w:color="auto"/>
      </w:divBdr>
    </w:div>
    <w:div w:id="2130270912">
      <w:bodyDiv w:val="1"/>
      <w:marLeft w:val="0"/>
      <w:marRight w:val="0"/>
      <w:marTop w:val="0"/>
      <w:marBottom w:val="0"/>
      <w:divBdr>
        <w:top w:val="none" w:sz="0" w:space="0" w:color="auto"/>
        <w:left w:val="none" w:sz="0" w:space="0" w:color="auto"/>
        <w:bottom w:val="none" w:sz="0" w:space="0" w:color="auto"/>
        <w:right w:val="none" w:sz="0" w:space="0" w:color="auto"/>
      </w:divBdr>
    </w:div>
    <w:div w:id="213995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ambiumcarbon.com/carbon-smart-wood/" TargetMode="External"/><Relationship Id="rId21" Type="http://schemas.openxmlformats.org/officeDocument/2006/relationships/hyperlink" Target="https://onetreeplanted.org/blogs/stories/health-benefits-of-trees" TargetMode="External"/><Relationship Id="rId42" Type="http://schemas.openxmlformats.org/officeDocument/2006/relationships/hyperlink" Target="https://climate-archive.lta.org/manage-rivers-lakes/" TargetMode="External"/><Relationship Id="rId63" Type="http://schemas.openxmlformats.org/officeDocument/2006/relationships/hyperlink" Target="https://energysavingtrees.arborday.org/" TargetMode="External"/><Relationship Id="rId84" Type="http://schemas.openxmlformats.org/officeDocument/2006/relationships/hyperlink" Target="https://canopy.org/tree-info/caring-for-trees/" TargetMode="External"/><Relationship Id="rId138" Type="http://schemas.openxmlformats.org/officeDocument/2006/relationships/hyperlink" Target="https://www.davey.com/environmental-consulting-services/resources-news/technology-in-urban-forestry/" TargetMode="External"/><Relationship Id="rId107" Type="http://schemas.openxmlformats.org/officeDocument/2006/relationships/hyperlink" Target="https://www.mac-isa.org/" TargetMode="External"/><Relationship Id="rId11" Type="http://schemas.openxmlformats.org/officeDocument/2006/relationships/hyperlink" Target="https://forests.org/independentcertificationbodies/" TargetMode="External"/><Relationship Id="rId32" Type="http://schemas.openxmlformats.org/officeDocument/2006/relationships/hyperlink" Target="https://www.ser.org/page/CERPProgram" TargetMode="External"/><Relationship Id="rId53" Type="http://schemas.openxmlformats.org/officeDocument/2006/relationships/hyperlink" Target="https://wwv.isa-arbor.com/store/product/101/" TargetMode="External"/><Relationship Id="rId74" Type="http://schemas.openxmlformats.org/officeDocument/2006/relationships/hyperlink" Target="https://chicagorti.org/program/tree-ordinance-templates/" TargetMode="External"/><Relationship Id="rId128" Type="http://schemas.openxmlformats.org/officeDocument/2006/relationships/hyperlink" Target="https://treecanada.ca/article/considering-diversity-social-inclusion-and-equity-through-urban-forest-collaborations/" TargetMode="External"/><Relationship Id="rId149" Type="http://schemas.openxmlformats.org/officeDocument/2006/relationships/hyperlink" Target="https://forests.org/" TargetMode="External"/><Relationship Id="rId5" Type="http://schemas.openxmlformats.org/officeDocument/2006/relationships/styles" Target="styles.xml"/><Relationship Id="rId95" Type="http://schemas.openxmlformats.org/officeDocument/2006/relationships/hyperlink" Target="https://www.canada.ca/en/services/policing/emergencies/prevention.html" TargetMode="External"/><Relationship Id="rId22" Type="http://schemas.openxmlformats.org/officeDocument/2006/relationships/hyperlink" Target="https://www.nature.org/en-us/what-we-do/our-priorities/build-healthy-cities/cities-stories/benefits-of-trees-forests/" TargetMode="External"/><Relationship Id="rId27" Type="http://schemas.openxmlformats.org/officeDocument/2006/relationships/hyperlink" Target="https://www.vibrantcitieslab.com/transportation/" TargetMode="External"/><Relationship Id="rId43" Type="http://schemas.openxmlformats.org/officeDocument/2006/relationships/hyperlink" Target="https://www.bartlett.com/resources/soilforurbantreeplanting.pdf" TargetMode="External"/><Relationship Id="rId48" Type="http://schemas.openxmlformats.org/officeDocument/2006/relationships/hyperlink" Target="https://www.arborday.org/trees/bulletins/coordinators/resources/pdfs/094.pdf" TargetMode="External"/><Relationship Id="rId64" Type="http://schemas.openxmlformats.org/officeDocument/2006/relationships/hyperlink" Target="https://www.fs.usda.gov/research/treesearch/6779" TargetMode="External"/><Relationship Id="rId69" Type="http://schemas.openxmlformats.org/officeDocument/2006/relationships/hyperlink" Target="https://www.fs.usda.gov/sites/default/files/fs_media/fs_document/Urban%20Tree%20Canopy%20paper.pdf" TargetMode="External"/><Relationship Id="rId113" Type="http://schemas.openxmlformats.org/officeDocument/2006/relationships/hyperlink" Target="https://www.isa-arbor.com/Credentials" TargetMode="External"/><Relationship Id="rId118" Type="http://schemas.openxmlformats.org/officeDocument/2006/relationships/hyperlink" Target="https://cambiumcarbon.com/" TargetMode="External"/><Relationship Id="rId134" Type="http://schemas.openxmlformats.org/officeDocument/2006/relationships/hyperlink" Target="https://treefund.org/" TargetMode="External"/><Relationship Id="rId139" Type="http://schemas.openxmlformats.org/officeDocument/2006/relationships/hyperlink" Target="https://geothink.ca/open-data-and-urban-forests-whats-next/" TargetMode="External"/><Relationship Id="rId80" Type="http://schemas.openxmlformats.org/officeDocument/2006/relationships/hyperlink" Target="https://www.charlottesville.gov/DocumentCenter/View/1291/Best-Management-Practices-for--Tree-Preservation-PDF" TargetMode="External"/><Relationship Id="rId85" Type="http://schemas.openxmlformats.org/officeDocument/2006/relationships/hyperlink" Target="https://water.unl.edu/article/lawn-and-landscape-irrigation/follow-care-newly-planted-trees" TargetMode="External"/><Relationship Id="rId150" Type="http://schemas.openxmlformats.org/officeDocument/2006/relationships/hyperlink" Target="https://forests.org/standardauditsandreports/" TargetMode="External"/><Relationship Id="rId12" Type="http://schemas.openxmlformats.org/officeDocument/2006/relationships/hyperlink" Target="https://www.arcgis.com/apps/webappviewer/index.html?id=ac98d8a0253b4caaa30568a544dcdcd4" TargetMode="External"/><Relationship Id="rId17" Type="http://schemas.openxmlformats.org/officeDocument/2006/relationships/hyperlink" Target="https://www.vibrantcitieslab.com/toolkit/" TargetMode="External"/><Relationship Id="rId33" Type="http://schemas.openxmlformats.org/officeDocument/2006/relationships/hyperlink" Target="https://www.fs.usda.gov/managing-land/old-growth-forests" TargetMode="External"/><Relationship Id="rId38" Type="http://schemas.openxmlformats.org/officeDocument/2006/relationships/hyperlink" Target="https://waterbc.ca/resources/best-management-practices/" TargetMode="External"/><Relationship Id="rId59" Type="http://schemas.openxmlformats.org/officeDocument/2006/relationships/hyperlink" Target="https://vtechworks.lib.vt.edu/handle/10919/71740" TargetMode="External"/><Relationship Id="rId103" Type="http://schemas.openxmlformats.org/officeDocument/2006/relationships/hyperlink" Target="https://onetreeplanted.org/pages/reforestation" TargetMode="External"/><Relationship Id="rId108" Type="http://schemas.openxmlformats.org/officeDocument/2006/relationships/hyperlink" Target="https://forests.org/sic/" TargetMode="External"/><Relationship Id="rId124" Type="http://schemas.openxmlformats.org/officeDocument/2006/relationships/hyperlink" Target="https://forests.org/wp-content/uploads/2022_SFI_StandardsandRules_section4.pdf" TargetMode="External"/><Relationship Id="rId129" Type="http://schemas.openxmlformats.org/officeDocument/2006/relationships/hyperlink" Target="https://www.austintexas.gov/sites/default/files/files/Parks/Forestry/AUFP_Final_01-02-14_Appx_C.pdf" TargetMode="External"/><Relationship Id="rId54" Type="http://schemas.openxmlformats.org/officeDocument/2006/relationships/hyperlink" Target="https://www.vibrantcitieslab.com/research/city-planning-engineered-systems/" TargetMode="External"/><Relationship Id="rId70" Type="http://schemas.openxmlformats.org/officeDocument/2006/relationships/hyperlink" Target="https://storymaps.arcgis.com/collections/0e23e964746d40338ba73481203281fa?item=6" TargetMode="External"/><Relationship Id="rId75" Type="http://schemas.openxmlformats.org/officeDocument/2006/relationships/hyperlink" Target="https://www.facilities.vt.edu/planning-financing/design-and-construction-standards.html" TargetMode="External"/><Relationship Id="rId91" Type="http://schemas.openxmlformats.org/officeDocument/2006/relationships/hyperlink" Target="https://treecanada.ca/resources/canadian-urban-forest-compendium/6-tree-inventory-and-the-tree-inspection-cycle/" TargetMode="External"/><Relationship Id="rId96" Type="http://schemas.openxmlformats.org/officeDocument/2006/relationships/hyperlink" Target="https://isatexas.com/for-the-public/wildfire-risk-reduction-qualified-arborists/" TargetMode="External"/><Relationship Id="rId140" Type="http://schemas.openxmlformats.org/officeDocument/2006/relationships/hyperlink" Target="https://planitgeo.com/treeplotter/" TargetMode="External"/><Relationship Id="rId145" Type="http://schemas.openxmlformats.org/officeDocument/2006/relationships/hyperlink" Target="https://www.fs.usda.gov/managing-land/urban-forests" TargetMode="External"/><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s://www.naturequant.com/naturescore/" TargetMode="External"/><Relationship Id="rId28" Type="http://schemas.openxmlformats.org/officeDocument/2006/relationships/hyperlink" Target="https://forestadaptation.org/assess/ecosystem-vulnerability/urban" TargetMode="External"/><Relationship Id="rId49" Type="http://schemas.openxmlformats.org/officeDocument/2006/relationships/hyperlink" Target="https://www.treesaregood.org/treeowner/choosingtherighttree" TargetMode="External"/><Relationship Id="rId114" Type="http://schemas.openxmlformats.org/officeDocument/2006/relationships/hyperlink" Target="https://www.isa-arbor.com/Credentials" TargetMode="External"/><Relationship Id="rId119" Type="http://schemas.openxmlformats.org/officeDocument/2006/relationships/hyperlink" Target="https://www.youtube.com/watch?v=MRtNTU6f5Ao&amp;ab_channel=ForestryTV" TargetMode="External"/><Relationship Id="rId44" Type="http://schemas.openxmlformats.org/officeDocument/2006/relationships/hyperlink" Target="https://s3.wp.wsu.edu/uploads/sites/2210/2015/05/ipmdecisionmaking.pdf" TargetMode="External"/><Relationship Id="rId60" Type="http://schemas.openxmlformats.org/officeDocument/2006/relationships/hyperlink" Target="https://vtechworks.lib.vt.edu/handle/10919/71740" TargetMode="External"/><Relationship Id="rId65" Type="http://schemas.openxmlformats.org/officeDocument/2006/relationships/hyperlink" Target="https://news.vt.edu/articles/2022/12/facilities-sesquicentennial-grove.html" TargetMode="External"/><Relationship Id="rId81" Type="http://schemas.openxmlformats.org/officeDocument/2006/relationships/hyperlink" Target="https://toolkit.climate.gov/tool/urban-tree-canopy-assessment" TargetMode="External"/><Relationship Id="rId86" Type="http://schemas.openxmlformats.org/officeDocument/2006/relationships/hyperlink" Target="https://www.arborcare.com/blog/tree-removal-can-you-replant-in-the-same-spot" TargetMode="External"/><Relationship Id="rId130" Type="http://schemas.openxmlformats.org/officeDocument/2006/relationships/hyperlink" Target="https://mdc.mo.gov/trees-plants/trees-work" TargetMode="External"/><Relationship Id="rId135" Type="http://schemas.openxmlformats.org/officeDocument/2006/relationships/hyperlink" Target="https://www.kirklandwa.gov/files/sharedassets/public/v/1/planning-amp-building/urban-forest-management-plan.pdf" TargetMode="External"/><Relationship Id="rId151" Type="http://schemas.openxmlformats.org/officeDocument/2006/relationships/fontTable" Target="fontTable.xml"/><Relationship Id="rId13" Type="http://schemas.openxmlformats.org/officeDocument/2006/relationships/hyperlink" Target="https://www.vibrantcitieslab.com/toolkit/urban-tree-canopy/" TargetMode="External"/><Relationship Id="rId18" Type="http://schemas.openxmlformats.org/officeDocument/2006/relationships/hyperlink" Target="https://healthytreeshealthylives.org/" TargetMode="External"/><Relationship Id="rId39" Type="http://schemas.openxmlformats.org/officeDocument/2006/relationships/hyperlink" Target="https://www.epa.gov/greeningepa/water-management-plans-and-best-practices-epa" TargetMode="External"/><Relationship Id="rId109" Type="http://schemas.openxmlformats.org/officeDocument/2006/relationships/hyperlink" Target="https://sufc.org/doc/Urban%20Forestry%20Outreach%20Campaigns.pdf" TargetMode="External"/><Relationship Id="rId34" Type="http://schemas.openxmlformats.org/officeDocument/2006/relationships/hyperlink" Target="https://www.oldgrowthforest.net/" TargetMode="External"/><Relationship Id="rId50" Type="http://schemas.openxmlformats.org/officeDocument/2006/relationships/hyperlink" Target="https://www.arborday.org/trees/bulletins/coordinators/resources/pdfs/069.pdf" TargetMode="External"/><Relationship Id="rId55" Type="http://schemas.openxmlformats.org/officeDocument/2006/relationships/hyperlink" Target="http://www.emeraldashborer.info/resources" TargetMode="External"/><Relationship Id="rId76" Type="http://schemas.openxmlformats.org/officeDocument/2006/relationships/hyperlink" Target="https://citygreen.com/urban-forest-planning-policy/" TargetMode="External"/><Relationship Id="rId97" Type="http://schemas.openxmlformats.org/officeDocument/2006/relationships/hyperlink" Target="https://www.vibrantcitieslab.com/resources/urban-forestry-emergency-operations-planning-guide-for-storm-response/" TargetMode="External"/><Relationship Id="rId104" Type="http://schemas.openxmlformats.org/officeDocument/2006/relationships/hyperlink" Target="https://www.vibrantcitieslab.com/toolkit/funding/" TargetMode="External"/><Relationship Id="rId120" Type="http://schemas.openxmlformats.org/officeDocument/2006/relationships/hyperlink" Target="https://urbanwoodnetwork.org/" TargetMode="External"/><Relationship Id="rId125" Type="http://schemas.openxmlformats.org/officeDocument/2006/relationships/hyperlink" Target="https://forests.org/sic/" TargetMode="External"/><Relationship Id="rId141" Type="http://schemas.openxmlformats.org/officeDocument/2006/relationships/hyperlink" Target="https://www.itreetools.org/support/resources-overview/video-learning" TargetMode="External"/><Relationship Id="rId146" Type="http://schemas.openxmlformats.org/officeDocument/2006/relationships/hyperlink" Target="https://www.thecanadianencyclopedia.ca/en/browse/things/communities-sociology/social-laws-programs" TargetMode="External"/><Relationship Id="rId7" Type="http://schemas.openxmlformats.org/officeDocument/2006/relationships/webSettings" Target="webSettings.xml"/><Relationship Id="rId71" Type="http://schemas.openxmlformats.org/officeDocument/2006/relationships/hyperlink" Target="https://www.vibrantcitieslab.com/toolkit/build-a-framework-for-change/" TargetMode="External"/><Relationship Id="rId92" Type="http://schemas.openxmlformats.org/officeDocument/2006/relationships/hyperlink" Target="https://trees-energy-conservation.extension.org/community-involvement-with-urban-forestry/" TargetMode="External"/><Relationship Id="rId2" Type="http://schemas.openxmlformats.org/officeDocument/2006/relationships/customXml" Target="../customXml/item2.xml"/><Relationship Id="rId29" Type="http://schemas.openxmlformats.org/officeDocument/2006/relationships/hyperlink" Target="https://www.stateforesters.org/districts/west-virginia/" TargetMode="External"/><Relationship Id="rId24" Type="http://schemas.openxmlformats.org/officeDocument/2006/relationships/hyperlink" Target="https://www.treeequityscore.org/" TargetMode="External"/><Relationship Id="rId40" Type="http://schemas.openxmlformats.org/officeDocument/2006/relationships/hyperlink" Target="https://www.epa.gov/air-quality-management-process/managing-air-quality-control-strategies-achieve-air-pollution" TargetMode="External"/><Relationship Id="rId45" Type="http://schemas.openxmlformats.org/officeDocument/2006/relationships/hyperlink" Target="https://www.bartlett.com/resources/plantingcontainergrowntrees.pdf" TargetMode="External"/><Relationship Id="rId66" Type="http://schemas.openxmlformats.org/officeDocument/2006/relationships/hyperlink" Target="https://www.fs.usda.gov/research/treesearch/62807" TargetMode="External"/><Relationship Id="rId87" Type="http://schemas.openxmlformats.org/officeDocument/2006/relationships/hyperlink" Target="https://www.arborday.org/trees/lifestages/youth.cfm" TargetMode="External"/><Relationship Id="rId110" Type="http://schemas.openxmlformats.org/officeDocument/2006/relationships/hyperlink" Target="https://www.1t.org/uplink" TargetMode="External"/><Relationship Id="rId115" Type="http://schemas.openxmlformats.org/officeDocument/2006/relationships/hyperlink" Target="https://www.isa-arbor.com/Credentials/Maintaining-Credentials" TargetMode="External"/><Relationship Id="rId131" Type="http://schemas.openxmlformats.org/officeDocument/2006/relationships/hyperlink" Target="https://ucfsociety.org/membership/" TargetMode="External"/><Relationship Id="rId136" Type="http://schemas.openxmlformats.org/officeDocument/2006/relationships/hyperlink" Target="https://urbanforestplan.org/" TargetMode="External"/><Relationship Id="rId61" Type="http://schemas.openxmlformats.org/officeDocument/2006/relationships/hyperlink" Target="https://www.itreetools.org/" TargetMode="External"/><Relationship Id="rId82" Type="http://schemas.openxmlformats.org/officeDocument/2006/relationships/hyperlink" Target="https://ottawa.ca/en/living-ottawa/environment-conservation-and-climate/public-spaces-and-environmental-programs/tree-planting" TargetMode="External"/><Relationship Id="rId152" Type="http://schemas.openxmlformats.org/officeDocument/2006/relationships/theme" Target="theme/theme1.xml"/><Relationship Id="rId19" Type="http://schemas.openxmlformats.org/officeDocument/2006/relationships/hyperlink" Target="https://texastrees.org/urban-heat-island-management-study/" TargetMode="External"/><Relationship Id="rId14" Type="http://schemas.openxmlformats.org/officeDocument/2006/relationships/hyperlink" Target="C://Users/scott.stringer/Downloads/COMMUNITYENGAGEMENTGUIDE_LY_FINAL%20%281%29.pdf" TargetMode="External"/><Relationship Id="rId30" Type="http://schemas.openxmlformats.org/officeDocument/2006/relationships/hyperlink" Target="https://www.doi.gov/ocl/invasive-species-control" TargetMode="External"/><Relationship Id="rId35" Type="http://schemas.openxmlformats.org/officeDocument/2006/relationships/hyperlink" Target="https://www.wildlifehc.org/certification/" TargetMode="External"/><Relationship Id="rId56" Type="http://schemas.openxmlformats.org/officeDocument/2006/relationships/hyperlink" Target="https://www.treesaregood.org/Portals/0/TreesAreGood_Why%20Topping%20Hurts_0321.pdf" TargetMode="External"/><Relationship Id="rId77" Type="http://schemas.openxmlformats.org/officeDocument/2006/relationships/hyperlink" Target="https://vancouver.ca/parks-recreation-culture/urban-forest-strategy.aspx" TargetMode="External"/><Relationship Id="rId100" Type="http://schemas.openxmlformats.org/officeDocument/2006/relationships/hyperlink" Target="https://kab.org/our-signature-programs/retreet/" TargetMode="External"/><Relationship Id="rId105" Type="http://schemas.openxmlformats.org/officeDocument/2006/relationships/hyperlink" Target="https://extension.psu.edu/sustaining-and-funding-an-urban-forestry-program" TargetMode="External"/><Relationship Id="rId126" Type="http://schemas.openxmlformats.org/officeDocument/2006/relationships/hyperlink" Target="https://www.mac-isa.org/" TargetMode="External"/><Relationship Id="rId147" Type="http://schemas.openxmlformats.org/officeDocument/2006/relationships/hyperlink" Target="https://www.ilo.org/global/lang--en/index.htm" TargetMode="External"/><Relationship Id="rId8" Type="http://schemas.openxmlformats.org/officeDocument/2006/relationships/footnotes" Target="footnotes.xml"/><Relationship Id="rId51" Type="http://schemas.openxmlformats.org/officeDocument/2006/relationships/hyperlink" Target="https://urbantrees.org/policymakers/factsheets/SiteSelection.pdf" TargetMode="External"/><Relationship Id="rId72" Type="http://schemas.openxmlformats.org/officeDocument/2006/relationships/hyperlink" Target="https://ufmptoolkit.net/two/vision/" TargetMode="External"/><Relationship Id="rId93" Type="http://schemas.openxmlformats.org/officeDocument/2006/relationships/hyperlink" Target="https://tfsweb.tamu.edu/uploadedFiles/TFSMain/Urban_and_Community_Forestry/About_Urban_and_Community_Forestry(11)/TxStormGuide.pdf" TargetMode="External"/><Relationship Id="rId98" Type="http://schemas.openxmlformats.org/officeDocument/2006/relationships/hyperlink" Target="https://globalearthrepairfoundation.org/some-uses-of-woody-biomass-in-gardening-and-regenerative-agriculture/" TargetMode="External"/><Relationship Id="rId121" Type="http://schemas.openxmlformats.org/officeDocument/2006/relationships/hyperlink" Target="https://www.urbantreealliance.org/wood-utilization/" TargetMode="External"/><Relationship Id="rId142" Type="http://schemas.openxmlformats.org/officeDocument/2006/relationships/hyperlink" Target="https://transparency.westerville.org/" TargetMode="External"/><Relationship Id="rId3" Type="http://schemas.openxmlformats.org/officeDocument/2006/relationships/customXml" Target="../customXml/item3.xml"/><Relationship Id="rId25" Type="http://schemas.openxmlformats.org/officeDocument/2006/relationships/hyperlink" Target="https://www.forestresearch.gov.uk/tools-and-resources/fthr/urban-regeneration-and-greenspace-partnership/greenspace-in-practice/benefits-of-greenspace/access-and-accessibility/" TargetMode="External"/><Relationship Id="rId46" Type="http://schemas.openxmlformats.org/officeDocument/2006/relationships/hyperlink" Target="https://www.bartlett.com/resources/monitor-rx.pdf" TargetMode="External"/><Relationship Id="rId67" Type="http://schemas.openxmlformats.org/officeDocument/2006/relationships/hyperlink" Target="https://www.decadeonrestoration.org/Interactive/tree-planting-and-ecosystem-restoration-crash-course" TargetMode="External"/><Relationship Id="rId116" Type="http://schemas.openxmlformats.org/officeDocument/2006/relationships/hyperlink" Target="https://treefund.org/webinars" TargetMode="External"/><Relationship Id="rId137" Type="http://schemas.openxmlformats.org/officeDocument/2006/relationships/hyperlink" Target="https://www.vibrantcitieslab.com/" TargetMode="External"/><Relationship Id="rId20" Type="http://schemas.openxmlformats.org/officeDocument/2006/relationships/hyperlink" Target="https://www.fs.usda.gov/research/treesearch/62807" TargetMode="External"/><Relationship Id="rId41" Type="http://schemas.openxmlformats.org/officeDocument/2006/relationships/hyperlink" Target="https://www.fs.usda.gov/Internet/FSE_DOCUMENTS/stelprd3856129.pdf" TargetMode="External"/><Relationship Id="rId62" Type="http://schemas.openxmlformats.org/officeDocument/2006/relationships/hyperlink" Target="https://www.cityforestcredits.org/wp-content/uploads/2022/08/City-Forest-Credits-Tree-Planting-Protocol-V10.pdf" TargetMode="External"/><Relationship Id="rId83" Type="http://schemas.openxmlformats.org/officeDocument/2006/relationships/hyperlink" Target="https://www.tdag.org.uk/our-guides.html" TargetMode="External"/><Relationship Id="rId88" Type="http://schemas.openxmlformats.org/officeDocument/2006/relationships/hyperlink" Target="https://www.bartlett.com/tips/Care-for-Young-Trees.cfm" TargetMode="External"/><Relationship Id="rId111" Type="http://schemas.openxmlformats.org/officeDocument/2006/relationships/hyperlink" Target="https://upwithtrees.org/volunteer" TargetMode="External"/><Relationship Id="rId132" Type="http://schemas.openxmlformats.org/officeDocument/2006/relationships/hyperlink" Target="https://opfa.ca/resources/urban-forestry/" TargetMode="External"/><Relationship Id="rId15" Type="http://schemas.openxmlformats.org/officeDocument/2006/relationships/hyperlink" Target="https://www.treeequityscore.org/" TargetMode="External"/><Relationship Id="rId36" Type="http://schemas.openxmlformats.org/officeDocument/2006/relationships/hyperlink" Target="https://www.natureserve.org/" TargetMode="External"/><Relationship Id="rId57" Type="http://schemas.openxmlformats.org/officeDocument/2006/relationships/hyperlink" Target="https://www.arborday.org/trees/bulletins/coordinators/resources/pdfs/020.pdf" TargetMode="External"/><Relationship Id="rId106" Type="http://schemas.openxmlformats.org/officeDocument/2006/relationships/hyperlink" Target="https://urbanforestplan.org/stakeholders-and-audience/" TargetMode="External"/><Relationship Id="rId127" Type="http://schemas.openxmlformats.org/officeDocument/2006/relationships/hyperlink" Target="https://www.seattle.gov/documents/Departments/UrbanForestryCommission/2014/2014docs/Scheiderer%20Partners%20Urban%20Forestry%20Toolkit%2003242014.pdf" TargetMode="External"/><Relationship Id="rId10" Type="http://schemas.openxmlformats.org/officeDocument/2006/relationships/hyperlink" Target="https://www.surveymonkey.com/r/PLLNSJM" TargetMode="External"/><Relationship Id="rId31" Type="http://schemas.openxmlformats.org/officeDocument/2006/relationships/hyperlink" Target="https://www.endangered.org/15-ways-to-help-protect-endangered-species/" TargetMode="External"/><Relationship Id="rId52" Type="http://schemas.openxmlformats.org/officeDocument/2006/relationships/hyperlink" Target="https://www.monitoringash.org/" TargetMode="External"/><Relationship Id="rId73" Type="http://schemas.openxmlformats.org/officeDocument/2006/relationships/hyperlink" Target="https://www.portland.gov/trees/urban-forest-management-plan" TargetMode="External"/><Relationship Id="rId78" Type="http://schemas.openxmlformats.org/officeDocument/2006/relationships/hyperlink" Target="https://unece.org/sites/default/files/2022-02/Urban%20forest%20policy%20brief_final_0.pdf" TargetMode="External"/><Relationship Id="rId94" Type="http://schemas.openxmlformats.org/officeDocument/2006/relationships/hyperlink" Target="https://www.epa.gov/large-scale-residential-demolition/disaster-debris-planning" TargetMode="External"/><Relationship Id="rId99" Type="http://schemas.openxmlformats.org/officeDocument/2006/relationships/hyperlink" Target="https://www.arborday.org/programs/community-tree-recovery/" TargetMode="External"/><Relationship Id="rId101" Type="http://schemas.openxmlformats.org/officeDocument/2006/relationships/hyperlink" Target="https://csfs.colostate.edu/grants/forest-restoration-wildfire-risk-mitigation/" TargetMode="External"/><Relationship Id="rId122" Type="http://schemas.openxmlformats.org/officeDocument/2006/relationships/hyperlink" Target="https://www.vibrantcitieslab.com/urban-wood-reuse/" TargetMode="External"/><Relationship Id="rId143" Type="http://schemas.openxmlformats.org/officeDocument/2006/relationships/hyperlink" Target="https://www.treeequityscore.org/map" TargetMode="External"/><Relationship Id="rId148" Type="http://schemas.openxmlformats.org/officeDocument/2006/relationships/hyperlink" Target="https://forests.org/wp-content/uploads/2022_SFI_Standards_Section7.pdf" TargetMode="External"/><Relationship Id="rId4" Type="http://schemas.openxmlformats.org/officeDocument/2006/relationships/numbering" Target="numbering.xml"/><Relationship Id="rId9" Type="http://schemas.openxmlformats.org/officeDocument/2006/relationships/endnotes" Target="endnotes.xml"/><Relationship Id="rId26" Type="http://schemas.openxmlformats.org/officeDocument/2006/relationships/hyperlink" Target="https://www.researchgate.net/publication/343650664_Improving_access_to_greenspace_A_new_review_for_2020" TargetMode="External"/><Relationship Id="rId47" Type="http://schemas.openxmlformats.org/officeDocument/2006/relationships/hyperlink" Target="https://prescribedfire.ca/" TargetMode="External"/><Relationship Id="rId68" Type="http://schemas.openxmlformats.org/officeDocument/2006/relationships/hyperlink" Target="https://www.portland.gov/sites/default/files/2022/tree-canopy-monitoring-2020.pdf" TargetMode="External"/><Relationship Id="rId89" Type="http://schemas.openxmlformats.org/officeDocument/2006/relationships/hyperlink" Target="https://canopy.org/tree-info/caring-for-trees/young-trees/" TargetMode="External"/><Relationship Id="rId112" Type="http://schemas.openxmlformats.org/officeDocument/2006/relationships/hyperlink" Target="https://ufmptoolkit.net/three/adaptive-management/" TargetMode="External"/><Relationship Id="rId133" Type="http://schemas.openxmlformats.org/officeDocument/2006/relationships/hyperlink" Target="https://www.fs.usda.gov/managing-land/urban-forests/ucf/nucfac" TargetMode="External"/><Relationship Id="rId16" Type="http://schemas.openxmlformats.org/officeDocument/2006/relationships/hyperlink" Target="https://www.seattle.gov/trees/get-involved/tree-walks" TargetMode="External"/><Relationship Id="rId37" Type="http://schemas.openxmlformats.org/officeDocument/2006/relationships/hyperlink" Target="https://www.nature.com/articles/s41467-018-03622-0" TargetMode="External"/><Relationship Id="rId58" Type="http://schemas.openxmlformats.org/officeDocument/2006/relationships/hyperlink" Target="https://naturalareasnyc.org/content/forests/fmf-goals.pdf" TargetMode="External"/><Relationship Id="rId79" Type="http://schemas.openxmlformats.org/officeDocument/2006/relationships/hyperlink" Target="https://cpe.rutgers.edu/landscape/tree-care-best-management-practices" TargetMode="External"/><Relationship Id="rId102" Type="http://schemas.openxmlformats.org/officeDocument/2006/relationships/hyperlink" Target="https://www.fs.usda.gov/managing-land/forest-management/vegetation-management/reforestation" TargetMode="External"/><Relationship Id="rId123" Type="http://schemas.openxmlformats.org/officeDocument/2006/relationships/hyperlink" Target="https://irp.cdn-website.com/c2c18019/files/uploaded/USRW_standards_06.2022.pdf" TargetMode="External"/><Relationship Id="rId144" Type="http://schemas.openxmlformats.org/officeDocument/2006/relationships/hyperlink" Target="https://natural-resources.canada.ca/our-natural-resources/forests/sustainable-forest-management/canadas-forest-laws/17497" TargetMode="External"/><Relationship Id="rId90" Type="http://schemas.openxmlformats.org/officeDocument/2006/relationships/hyperlink" Target="https://www.vibrantcitieslab.com/toolkit/monitoring-maintaining-your-urban-fore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561793A45143F4491E15760EA71B8F0" ma:contentTypeVersion="12" ma:contentTypeDescription="Create a new document." ma:contentTypeScope="" ma:versionID="cb6f75fa937807cbe37222dd06f232e4">
  <xsd:schema xmlns:xsd="http://www.w3.org/2001/XMLSchema" xmlns:xs="http://www.w3.org/2001/XMLSchema" xmlns:p="http://schemas.microsoft.com/office/2006/metadata/properties" xmlns:ns2="947c25c8-0ba4-43d8-a76b-7825c2860c75" xmlns:ns3="ebfed1c3-7834-42a3-8e18-a8c0372d3ac7" targetNamespace="http://schemas.microsoft.com/office/2006/metadata/properties" ma:root="true" ma:fieldsID="e9ae4d4969e3346c75d826186d47b851" ns2:_="" ns3:_="">
    <xsd:import namespace="947c25c8-0ba4-43d8-a76b-7825c2860c75"/>
    <xsd:import namespace="ebfed1c3-7834-42a3-8e18-a8c0372d3ac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7c25c8-0ba4-43d8-a76b-7825c2860c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f74a634-8a97-4c66-87ad-6b8705d5154e"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bfed1c3-7834-42a3-8e18-a8c0372d3ac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f39f0e3-4f0b-4e02-bc63-a260dac26dc6}" ma:internalName="TaxCatchAll" ma:showField="CatchAllData" ma:web="ebfed1c3-7834-42a3-8e18-a8c0372d3a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bfed1c3-7834-42a3-8e18-a8c0372d3ac7" xsi:nil="true"/>
    <lcf76f155ced4ddcb4097134ff3c332f xmlns="947c25c8-0ba4-43d8-a76b-7825c2860c75">
      <Terms xmlns="http://schemas.microsoft.com/office/infopath/2007/PartnerControls"/>
    </lcf76f155ced4ddcb4097134ff3c332f>
    <SharedWithUsers xmlns="ebfed1c3-7834-42a3-8e18-a8c0372d3ac7">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23E48F-E962-4A1C-AF0B-600F7E0DAB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7c25c8-0ba4-43d8-a76b-7825c2860c75"/>
    <ds:schemaRef ds:uri="ebfed1c3-7834-42a3-8e18-a8c0372d3a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A76388-59FC-4BF0-BF8C-7089D916B5C3}">
  <ds:schemaRefs>
    <ds:schemaRef ds:uri="http://schemas.microsoft.com/office/2006/metadata/properties"/>
    <ds:schemaRef ds:uri="http://schemas.microsoft.com/office/infopath/2007/PartnerControls"/>
    <ds:schemaRef ds:uri="ebfed1c3-7834-42a3-8e18-a8c0372d3ac7"/>
    <ds:schemaRef ds:uri="947c25c8-0ba4-43d8-a76b-7825c2860c75"/>
  </ds:schemaRefs>
</ds:datastoreItem>
</file>

<file path=customXml/itemProps3.xml><?xml version="1.0" encoding="utf-8"?>
<ds:datastoreItem xmlns:ds="http://schemas.openxmlformats.org/officeDocument/2006/customXml" ds:itemID="{AD644992-F583-4E5F-9988-F03B2C999D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677</TotalTime>
  <Pages>23</Pages>
  <Words>11822</Words>
  <Characters>67386</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Stringer</dc:creator>
  <cp:keywords/>
  <dc:description/>
  <cp:lastModifiedBy>Jordan Endahl</cp:lastModifiedBy>
  <cp:revision>552</cp:revision>
  <dcterms:created xsi:type="dcterms:W3CDTF">2024-01-10T17:35:00Z</dcterms:created>
  <dcterms:modified xsi:type="dcterms:W3CDTF">2024-01-31T18:46:00Z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5d925303-1dd9-4923-b2dc-635286de51a4</vt:lpwstr>
  </property>
  <property fmtid="{D5CDD505-2E9C-101B-9397-08002B2CF9AE}" pid="3" name="ContentTypeId">
    <vt:lpwstr>0x010100B561793A45143F4491E15760EA71B8F0</vt:lpwstr>
  </property>
  <property fmtid="{D5CDD505-2E9C-101B-9397-08002B2CF9AE}" pid="4" name="MediaServiceImageTags">
    <vt:lpwstr/>
  </property>
  <property fmtid="{D5CDD505-2E9C-101B-9397-08002B2CF9AE}" pid="5" name="Order">
    <vt:r8>4929200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