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940A52" w14:textId="77777777" w:rsidR="00A52C81" w:rsidRDefault="00A52C81">
      <w:pPr>
        <w:pStyle w:val="Heading1"/>
        <w:shd w:val="clear" w:color="auto" w:fill="FFFFFF"/>
        <w:rPr>
          <w:rFonts w:ascii="Times New Roman" w:eastAsia="Times New Roman" w:hAnsi="Times New Roman" w:cs="Times New Roman"/>
        </w:rPr>
      </w:pPr>
      <w:bookmarkStart w:id="0" w:name="_ehtyjwmyizz1" w:colFirst="0" w:colLast="0"/>
      <w:bookmarkEnd w:id="0"/>
    </w:p>
    <w:p w14:paraId="6E5CE95E" w14:textId="77777777" w:rsidR="00A52C81" w:rsidRDefault="0086272F">
      <w:pPr>
        <w:pStyle w:val="Heading1"/>
        <w:shd w:val="clear" w:color="auto" w:fill="FFFFFF"/>
        <w:jc w:val="center"/>
        <w:rPr>
          <w:rFonts w:ascii="Times New Roman" w:eastAsia="Times New Roman" w:hAnsi="Times New Roman" w:cs="Times New Roman"/>
          <w:sz w:val="36"/>
          <w:szCs w:val="36"/>
        </w:rPr>
      </w:pPr>
      <w:bookmarkStart w:id="1" w:name="_qb7rfxk32ldq" w:colFirst="0" w:colLast="0"/>
      <w:bookmarkEnd w:id="1"/>
      <w:r>
        <w:rPr>
          <w:rFonts w:ascii="Times New Roman" w:eastAsia="Times New Roman" w:hAnsi="Times New Roman" w:cs="Times New Roman"/>
          <w:noProof/>
          <w:sz w:val="36"/>
          <w:szCs w:val="36"/>
        </w:rPr>
        <w:drawing>
          <wp:inline distT="114300" distB="114300" distL="114300" distR="114300" wp14:anchorId="599D7BBE" wp14:editId="09A100BE">
            <wp:extent cx="4476218" cy="2358101"/>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
                    <a:srcRect/>
                    <a:stretch>
                      <a:fillRect/>
                    </a:stretch>
                  </pic:blipFill>
                  <pic:spPr>
                    <a:xfrm>
                      <a:off x="0" y="0"/>
                      <a:ext cx="4476218" cy="2358101"/>
                    </a:xfrm>
                    <a:prstGeom prst="rect">
                      <a:avLst/>
                    </a:prstGeom>
                    <a:ln/>
                  </pic:spPr>
                </pic:pic>
              </a:graphicData>
            </a:graphic>
          </wp:inline>
        </w:drawing>
      </w:r>
    </w:p>
    <w:p w14:paraId="7D71A578" w14:textId="77777777" w:rsidR="00A52C81" w:rsidRDefault="00A52C81">
      <w:pPr>
        <w:pStyle w:val="Heading1"/>
        <w:shd w:val="clear" w:color="auto" w:fill="FFFFFF"/>
        <w:spacing w:before="0" w:after="0"/>
        <w:jc w:val="center"/>
        <w:rPr>
          <w:rFonts w:ascii="Times New Roman" w:eastAsia="Times New Roman" w:hAnsi="Times New Roman" w:cs="Times New Roman"/>
          <w:sz w:val="44"/>
          <w:szCs w:val="44"/>
        </w:rPr>
      </w:pPr>
      <w:bookmarkStart w:id="2" w:name="_148s6inqwoam" w:colFirst="0" w:colLast="0"/>
      <w:bookmarkEnd w:id="2"/>
    </w:p>
    <w:p w14:paraId="0BE5E335" w14:textId="77777777" w:rsidR="00A52C81" w:rsidRDefault="0086272F">
      <w:pPr>
        <w:pStyle w:val="Heading1"/>
        <w:shd w:val="clear" w:color="auto" w:fill="FFFFFF"/>
        <w:spacing w:before="0"/>
        <w:jc w:val="center"/>
        <w:rPr>
          <w:rFonts w:ascii="Times New Roman" w:eastAsia="Times New Roman" w:hAnsi="Times New Roman" w:cs="Times New Roman"/>
        </w:rPr>
      </w:pPr>
      <w:bookmarkStart w:id="3" w:name="_uwfbl5py4tgm" w:colFirst="0" w:colLast="0"/>
      <w:bookmarkEnd w:id="3"/>
      <w:r>
        <w:rPr>
          <w:rFonts w:ascii="Times New Roman" w:eastAsia="Times New Roman" w:hAnsi="Times New Roman" w:cs="Times New Roman"/>
        </w:rPr>
        <w:t xml:space="preserve">CS4624 </w:t>
      </w:r>
    </w:p>
    <w:p w14:paraId="0D4A306A" w14:textId="77777777" w:rsidR="00A52C81" w:rsidRDefault="0086272F">
      <w:pPr>
        <w:pStyle w:val="Heading1"/>
        <w:shd w:val="clear" w:color="auto" w:fill="FFFFFF"/>
        <w:spacing w:before="0" w:after="0"/>
        <w:jc w:val="center"/>
        <w:rPr>
          <w:rFonts w:ascii="Times New Roman" w:eastAsia="Times New Roman" w:hAnsi="Times New Roman" w:cs="Times New Roman"/>
        </w:rPr>
      </w:pPr>
      <w:bookmarkStart w:id="4" w:name="_cost9mfdn85u" w:colFirst="0" w:colLast="0"/>
      <w:bookmarkEnd w:id="4"/>
      <w:r>
        <w:rPr>
          <w:rFonts w:ascii="Times New Roman" w:eastAsia="Times New Roman" w:hAnsi="Times New Roman" w:cs="Times New Roman"/>
        </w:rPr>
        <w:t>Multimedia, Hypertext, and Information Access</w:t>
      </w:r>
    </w:p>
    <w:p w14:paraId="723002E9" w14:textId="77777777" w:rsidR="00A52C81" w:rsidRDefault="00A52C81">
      <w:pPr>
        <w:jc w:val="center"/>
        <w:rPr>
          <w:rFonts w:ascii="Times New Roman" w:eastAsia="Times New Roman" w:hAnsi="Times New Roman" w:cs="Times New Roman"/>
          <w:sz w:val="40"/>
          <w:szCs w:val="40"/>
        </w:rPr>
      </w:pPr>
    </w:p>
    <w:p w14:paraId="36EC8B86" w14:textId="345B5434" w:rsidR="00A52C81" w:rsidRDefault="000B56BE">
      <w:pPr>
        <w:jc w:val="center"/>
        <w:rPr>
          <w:rFonts w:ascii="Times New Roman" w:eastAsia="Times New Roman" w:hAnsi="Times New Roman" w:cs="Times New Roman"/>
          <w:sz w:val="30"/>
          <w:szCs w:val="30"/>
        </w:rPr>
      </w:pPr>
      <w:r>
        <w:rPr>
          <w:rFonts w:ascii="Times New Roman" w:eastAsia="Times New Roman" w:hAnsi="Times New Roman" w:cs="Times New Roman"/>
          <w:sz w:val="30"/>
          <w:szCs w:val="30"/>
        </w:rPr>
        <w:t>10</w:t>
      </w:r>
      <w:r w:rsidR="0086272F">
        <w:rPr>
          <w:rFonts w:ascii="Times New Roman" w:eastAsia="Times New Roman" w:hAnsi="Times New Roman" w:cs="Times New Roman"/>
          <w:sz w:val="30"/>
          <w:szCs w:val="30"/>
        </w:rPr>
        <w:t xml:space="preserve"> May 2022</w:t>
      </w:r>
    </w:p>
    <w:p w14:paraId="2BB1564B" w14:textId="77777777" w:rsidR="00A52C81" w:rsidRDefault="0086272F">
      <w:pPr>
        <w:pStyle w:val="Heading1"/>
        <w:shd w:val="clear" w:color="auto" w:fill="FFFFFF"/>
        <w:spacing w:before="0" w:after="0"/>
        <w:jc w:val="center"/>
        <w:rPr>
          <w:rFonts w:ascii="Times New Roman" w:eastAsia="Times New Roman" w:hAnsi="Times New Roman" w:cs="Times New Roman"/>
        </w:rPr>
      </w:pPr>
      <w:bookmarkStart w:id="5" w:name="_o2i178onhxlz" w:colFirst="0" w:colLast="0"/>
      <w:bookmarkEnd w:id="5"/>
      <w:r>
        <w:rPr>
          <w:rFonts w:ascii="Times New Roman" w:eastAsia="Times New Roman" w:hAnsi="Times New Roman" w:cs="Times New Roman"/>
        </w:rPr>
        <w:t>Video UDL and AEM</w:t>
      </w:r>
    </w:p>
    <w:p w14:paraId="4D484114" w14:textId="77777777" w:rsidR="00A52C81" w:rsidRDefault="0086272F">
      <w:pPr>
        <w:pStyle w:val="Heading1"/>
        <w:shd w:val="clear" w:color="auto" w:fill="FFFFFF"/>
        <w:spacing w:before="0" w:after="0"/>
        <w:jc w:val="center"/>
        <w:rPr>
          <w:rFonts w:ascii="Times New Roman" w:eastAsia="Times New Roman" w:hAnsi="Times New Roman" w:cs="Times New Roman"/>
        </w:rPr>
      </w:pPr>
      <w:bookmarkStart w:id="6" w:name="_ggpr0z5c2l4p" w:colFirst="0" w:colLast="0"/>
      <w:bookmarkEnd w:id="6"/>
      <w:r>
        <w:rPr>
          <w:rFonts w:ascii="Times New Roman" w:eastAsia="Times New Roman" w:hAnsi="Times New Roman" w:cs="Times New Roman"/>
          <w:sz w:val="30"/>
          <w:szCs w:val="30"/>
        </w:rPr>
        <w:t>Virginia Tech, Blacksburg, VA 24061</w:t>
      </w:r>
    </w:p>
    <w:p w14:paraId="67F58131" w14:textId="77777777" w:rsidR="00A52C81" w:rsidRDefault="00A52C81">
      <w:pPr>
        <w:pStyle w:val="Heading1"/>
        <w:shd w:val="clear" w:color="auto" w:fill="FFFFFF"/>
        <w:spacing w:before="0"/>
        <w:jc w:val="center"/>
        <w:rPr>
          <w:rFonts w:ascii="Times New Roman" w:eastAsia="Times New Roman" w:hAnsi="Times New Roman" w:cs="Times New Roman"/>
          <w:sz w:val="32"/>
          <w:szCs w:val="32"/>
        </w:rPr>
      </w:pPr>
      <w:bookmarkStart w:id="7" w:name="_4zwnvusjfu6x" w:colFirst="0" w:colLast="0"/>
      <w:bookmarkEnd w:id="7"/>
    </w:p>
    <w:p w14:paraId="506A2857" w14:textId="77777777" w:rsidR="00A52C81" w:rsidRDefault="00A52C81">
      <w:pPr>
        <w:pStyle w:val="Heading1"/>
        <w:shd w:val="clear" w:color="auto" w:fill="FFFFFF"/>
        <w:spacing w:before="0"/>
        <w:rPr>
          <w:rFonts w:ascii="Times New Roman" w:eastAsia="Times New Roman" w:hAnsi="Times New Roman" w:cs="Times New Roman"/>
          <w:sz w:val="24"/>
          <w:szCs w:val="24"/>
        </w:rPr>
      </w:pPr>
      <w:bookmarkStart w:id="8" w:name="_nf5i65wj2ngl" w:colFirst="0" w:colLast="0"/>
      <w:bookmarkEnd w:id="8"/>
    </w:p>
    <w:p w14:paraId="139A6EE5" w14:textId="77777777" w:rsidR="00A52C81" w:rsidRDefault="00A52C81">
      <w:pPr>
        <w:pStyle w:val="Heading1"/>
        <w:shd w:val="clear" w:color="auto" w:fill="FFFFFF"/>
        <w:spacing w:before="0"/>
        <w:rPr>
          <w:rFonts w:ascii="Times New Roman" w:eastAsia="Times New Roman" w:hAnsi="Times New Roman" w:cs="Times New Roman"/>
          <w:sz w:val="24"/>
          <w:szCs w:val="24"/>
        </w:rPr>
      </w:pPr>
      <w:bookmarkStart w:id="9" w:name="_mjp36uclfwqw" w:colFirst="0" w:colLast="0"/>
      <w:bookmarkEnd w:id="9"/>
    </w:p>
    <w:p w14:paraId="269D0024" w14:textId="77777777" w:rsidR="00A52C81" w:rsidRDefault="00A52C81">
      <w:pPr>
        <w:pStyle w:val="Heading1"/>
        <w:shd w:val="clear" w:color="auto" w:fill="FFFFFF"/>
        <w:spacing w:before="0"/>
        <w:rPr>
          <w:rFonts w:ascii="Times New Roman" w:eastAsia="Times New Roman" w:hAnsi="Times New Roman" w:cs="Times New Roman"/>
          <w:sz w:val="24"/>
          <w:szCs w:val="24"/>
        </w:rPr>
      </w:pPr>
      <w:bookmarkStart w:id="10" w:name="_n0t19eu7xr3s" w:colFirst="0" w:colLast="0"/>
      <w:bookmarkEnd w:id="10"/>
    </w:p>
    <w:p w14:paraId="701B1A59" w14:textId="77777777" w:rsidR="00A52C81" w:rsidRDefault="00A52C81">
      <w:pPr>
        <w:pStyle w:val="Heading1"/>
        <w:shd w:val="clear" w:color="auto" w:fill="FFFFFF"/>
        <w:spacing w:before="0"/>
        <w:rPr>
          <w:rFonts w:ascii="Times New Roman" w:eastAsia="Times New Roman" w:hAnsi="Times New Roman" w:cs="Times New Roman"/>
          <w:sz w:val="24"/>
          <w:szCs w:val="24"/>
        </w:rPr>
      </w:pPr>
      <w:bookmarkStart w:id="11" w:name="_8o4h7oq8rjip" w:colFirst="0" w:colLast="0"/>
      <w:bookmarkEnd w:id="11"/>
    </w:p>
    <w:p w14:paraId="5ACECE27" w14:textId="77777777" w:rsidR="00A52C81" w:rsidRDefault="0086272F">
      <w:pPr>
        <w:pStyle w:val="Heading1"/>
        <w:shd w:val="clear" w:color="auto" w:fill="FFFFFF"/>
        <w:spacing w:before="0"/>
        <w:rPr>
          <w:rFonts w:ascii="Times New Roman" w:eastAsia="Times New Roman" w:hAnsi="Times New Roman" w:cs="Times New Roman"/>
          <w:sz w:val="24"/>
          <w:szCs w:val="24"/>
        </w:rPr>
      </w:pPr>
      <w:bookmarkStart w:id="12" w:name="_hmfdpr6jvyw" w:colFirst="0" w:colLast="0"/>
      <w:bookmarkEnd w:id="12"/>
      <w:r>
        <w:rPr>
          <w:rFonts w:ascii="Times New Roman" w:eastAsia="Times New Roman" w:hAnsi="Times New Roman" w:cs="Times New Roman"/>
          <w:sz w:val="24"/>
          <w:szCs w:val="24"/>
        </w:rPr>
        <w:t>Instructor: Dr. Edward A. Fox</w:t>
      </w:r>
    </w:p>
    <w:p w14:paraId="4AC797E4" w14:textId="77777777" w:rsidR="00A52C81" w:rsidRDefault="0086272F">
      <w:pPr>
        <w:pStyle w:val="Heading1"/>
        <w:shd w:val="clear" w:color="auto" w:fill="FFFFFF"/>
        <w:spacing w:before="0"/>
        <w:rPr>
          <w:rFonts w:ascii="Times New Roman" w:eastAsia="Times New Roman" w:hAnsi="Times New Roman" w:cs="Times New Roman"/>
          <w:sz w:val="24"/>
          <w:szCs w:val="24"/>
        </w:rPr>
      </w:pPr>
      <w:bookmarkStart w:id="13" w:name="_f57jrjjcsp7e" w:colFirst="0" w:colLast="0"/>
      <w:bookmarkEnd w:id="13"/>
      <w:r>
        <w:rPr>
          <w:rFonts w:ascii="Times New Roman" w:eastAsia="Times New Roman" w:hAnsi="Times New Roman" w:cs="Times New Roman"/>
          <w:sz w:val="24"/>
          <w:szCs w:val="24"/>
        </w:rPr>
        <w:t>Client: Kimberley Homer, Mark Nichols</w:t>
      </w:r>
    </w:p>
    <w:p w14:paraId="661AEAFB" w14:textId="77777777" w:rsidR="00A52C81" w:rsidRDefault="0086272F">
      <w:pPr>
        <w:rPr>
          <w:rFonts w:ascii="Times New Roman" w:eastAsia="Times New Roman" w:hAnsi="Times New Roman" w:cs="Times New Roman"/>
        </w:rPr>
        <w:sectPr w:rsidR="00A52C81">
          <w:headerReference w:type="default" r:id="rId8"/>
          <w:footerReference w:type="default" r:id="rId9"/>
          <w:headerReference w:type="first" r:id="rId10"/>
          <w:footerReference w:type="first" r:id="rId11"/>
          <w:pgSz w:w="12240" w:h="15840"/>
          <w:pgMar w:top="1440" w:right="1440" w:bottom="1440" w:left="1440" w:header="720" w:footer="720" w:gutter="0"/>
          <w:pgNumType w:start="1"/>
          <w:cols w:space="720"/>
          <w:titlePg/>
        </w:sectPr>
      </w:pPr>
      <w:r>
        <w:rPr>
          <w:rFonts w:ascii="Times New Roman" w:eastAsia="Times New Roman" w:hAnsi="Times New Roman" w:cs="Times New Roman"/>
          <w:sz w:val="24"/>
          <w:szCs w:val="24"/>
        </w:rPr>
        <w:t>Team: Tyler Esposo, Matthew Ho, Sydney ​​Huynh, Catherine Lee, Josh Protacio, Daniel Stricoff</w:t>
      </w:r>
    </w:p>
    <w:p w14:paraId="4487A778" w14:textId="77777777" w:rsidR="000B5E57" w:rsidRPr="00112954" w:rsidRDefault="000B5E57" w:rsidP="000B5E57">
      <w:pPr>
        <w:keepNext/>
        <w:keepLines/>
        <w:shd w:val="clear" w:color="auto" w:fill="FFFFFF"/>
        <w:spacing w:before="400" w:after="120" w:line="240" w:lineRule="auto"/>
        <w:outlineLvl w:val="0"/>
        <w:rPr>
          <w:rFonts w:ascii="Times New Roman" w:eastAsia="Times New Roman" w:hAnsi="Times New Roman" w:cs="Times New Roman"/>
          <w:sz w:val="40"/>
          <w:szCs w:val="40"/>
        </w:rPr>
      </w:pPr>
      <w:bookmarkStart w:id="14" w:name="_xykuaskmxssn" w:colFirst="0" w:colLast="0"/>
      <w:bookmarkEnd w:id="14"/>
      <w:r w:rsidRPr="00112954">
        <w:rPr>
          <w:rFonts w:ascii="Times New Roman" w:eastAsia="Times New Roman" w:hAnsi="Times New Roman" w:cs="Times New Roman"/>
          <w:sz w:val="40"/>
          <w:szCs w:val="40"/>
        </w:rPr>
        <w:lastRenderedPageBreak/>
        <w:t>Table of Contents</w:t>
      </w:r>
    </w:p>
    <w:p w14:paraId="23307B57" w14:textId="77777777" w:rsidR="000B5E57" w:rsidRPr="00112954" w:rsidRDefault="000B5E57" w:rsidP="000B5E57">
      <w:pPr>
        <w:keepNext/>
        <w:keepLines/>
        <w:numPr>
          <w:ilvl w:val="0"/>
          <w:numId w:val="22"/>
        </w:numPr>
        <w:shd w:val="clear" w:color="auto" w:fill="FFFFFF"/>
        <w:tabs>
          <w:tab w:val="right" w:leader="dot" w:pos="8640"/>
          <w:tab w:val="right" w:pos="9000"/>
        </w:tabs>
        <w:spacing w:before="400" w:line="240" w:lineRule="auto"/>
        <w:outlineLvl w:val="0"/>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List of Figures</w:t>
      </w:r>
      <w:r w:rsidRPr="00112954">
        <w:rPr>
          <w:rFonts w:ascii="Times New Roman" w:eastAsia="Times New Roman" w:hAnsi="Times New Roman" w:cs="Times New Roman"/>
          <w:sz w:val="24"/>
          <w:szCs w:val="24"/>
        </w:rPr>
        <w:tab/>
        <w:t>2</w:t>
      </w:r>
    </w:p>
    <w:p w14:paraId="15F87CCB" w14:textId="77777777" w:rsidR="000B5E57" w:rsidRPr="00112954" w:rsidRDefault="000B5E57" w:rsidP="000B5E57">
      <w:pPr>
        <w:numPr>
          <w:ilvl w:val="0"/>
          <w:numId w:val="22"/>
        </w:numPr>
        <w:tabs>
          <w:tab w:val="right" w:leader="dot" w:pos="864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List of Tables</w:t>
      </w:r>
      <w:r w:rsidRPr="00112954">
        <w:rPr>
          <w:rFonts w:ascii="Times New Roman" w:eastAsia="Times New Roman" w:hAnsi="Times New Roman" w:cs="Times New Roman"/>
          <w:sz w:val="24"/>
          <w:szCs w:val="24"/>
        </w:rPr>
        <w:tab/>
        <w:t>3</w:t>
      </w:r>
    </w:p>
    <w:p w14:paraId="78D83675" w14:textId="77777777" w:rsidR="000B5E57" w:rsidRPr="00112954" w:rsidRDefault="000B5E57" w:rsidP="000B5E57">
      <w:pPr>
        <w:keepNext/>
        <w:keepLines/>
        <w:numPr>
          <w:ilvl w:val="0"/>
          <w:numId w:val="22"/>
        </w:numPr>
        <w:shd w:val="clear" w:color="auto" w:fill="FFFFFF"/>
        <w:tabs>
          <w:tab w:val="right" w:leader="dot" w:pos="8640"/>
          <w:tab w:val="right" w:pos="9000"/>
        </w:tabs>
        <w:spacing w:line="240" w:lineRule="auto"/>
        <w:outlineLvl w:val="0"/>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Abstract</w:t>
      </w:r>
      <w:r w:rsidRPr="00112954">
        <w:rPr>
          <w:rFonts w:ascii="Times New Roman" w:eastAsia="Times New Roman" w:hAnsi="Times New Roman" w:cs="Times New Roman"/>
          <w:sz w:val="24"/>
          <w:szCs w:val="24"/>
        </w:rPr>
        <w:tab/>
        <w:t>4</w:t>
      </w:r>
    </w:p>
    <w:p w14:paraId="19AE27FC" w14:textId="77777777" w:rsidR="000B5E57" w:rsidRPr="00112954" w:rsidRDefault="000B5E57" w:rsidP="000B5E57">
      <w:pPr>
        <w:numPr>
          <w:ilvl w:val="0"/>
          <w:numId w:val="22"/>
        </w:numPr>
        <w:tabs>
          <w:tab w:val="right" w:leader="dot" w:pos="864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Introduction</w:t>
      </w:r>
      <w:r w:rsidRPr="00112954">
        <w:rPr>
          <w:rFonts w:ascii="Times New Roman" w:eastAsia="Times New Roman" w:hAnsi="Times New Roman" w:cs="Times New Roman"/>
          <w:sz w:val="24"/>
          <w:szCs w:val="24"/>
        </w:rPr>
        <w:tab/>
        <w:t>5</w:t>
      </w:r>
    </w:p>
    <w:p w14:paraId="49409D3A" w14:textId="77777777" w:rsidR="000B5E57" w:rsidRPr="00112954" w:rsidRDefault="000B5E57" w:rsidP="000B5E57">
      <w:pPr>
        <w:numPr>
          <w:ilvl w:val="1"/>
          <w:numId w:val="22"/>
        </w:numPr>
        <w:tabs>
          <w:tab w:val="right" w:leader="dot" w:pos="864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Goal</w:t>
      </w:r>
      <w:r w:rsidRPr="00112954">
        <w:rPr>
          <w:rFonts w:ascii="Times New Roman" w:eastAsia="Times New Roman" w:hAnsi="Times New Roman" w:cs="Times New Roman"/>
          <w:sz w:val="24"/>
          <w:szCs w:val="24"/>
        </w:rPr>
        <w:tab/>
        <w:t>5</w:t>
      </w:r>
    </w:p>
    <w:p w14:paraId="4EDC9A21" w14:textId="77777777" w:rsidR="000B5E57" w:rsidRPr="00112954" w:rsidRDefault="000B5E57" w:rsidP="000B5E57">
      <w:pPr>
        <w:numPr>
          <w:ilvl w:val="1"/>
          <w:numId w:val="22"/>
        </w:numPr>
        <w:tabs>
          <w:tab w:val="right" w:leader="dot" w:pos="864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Objective</w:t>
      </w:r>
      <w:r w:rsidRPr="00112954">
        <w:rPr>
          <w:rFonts w:ascii="Times New Roman" w:eastAsia="Times New Roman" w:hAnsi="Times New Roman" w:cs="Times New Roman"/>
          <w:sz w:val="24"/>
          <w:szCs w:val="24"/>
        </w:rPr>
        <w:tab/>
        <w:t>5</w:t>
      </w:r>
    </w:p>
    <w:p w14:paraId="0011B896" w14:textId="77777777" w:rsidR="000B5E57" w:rsidRPr="00112954" w:rsidRDefault="000B5E57" w:rsidP="000B5E57">
      <w:pPr>
        <w:numPr>
          <w:ilvl w:val="1"/>
          <w:numId w:val="22"/>
        </w:numPr>
        <w:tabs>
          <w:tab w:val="right" w:leader="dot" w:pos="864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Client</w:t>
      </w:r>
      <w:r w:rsidRPr="00112954">
        <w:rPr>
          <w:rFonts w:ascii="Times New Roman" w:eastAsia="Times New Roman" w:hAnsi="Times New Roman" w:cs="Times New Roman"/>
          <w:sz w:val="24"/>
          <w:szCs w:val="24"/>
        </w:rPr>
        <w:tab/>
        <w:t>5</w:t>
      </w:r>
    </w:p>
    <w:p w14:paraId="42E308BE" w14:textId="77777777" w:rsidR="000B5E57" w:rsidRPr="00112954" w:rsidRDefault="000B5E57" w:rsidP="000B5E57">
      <w:pPr>
        <w:numPr>
          <w:ilvl w:val="1"/>
          <w:numId w:val="22"/>
        </w:numPr>
        <w:tabs>
          <w:tab w:val="right" w:leader="dot" w:pos="864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Team</w:t>
      </w:r>
      <w:r w:rsidRPr="00112954">
        <w:rPr>
          <w:rFonts w:ascii="Times New Roman" w:eastAsia="Times New Roman" w:hAnsi="Times New Roman" w:cs="Times New Roman"/>
          <w:sz w:val="24"/>
          <w:szCs w:val="24"/>
        </w:rPr>
        <w:tab/>
        <w:t>6</w:t>
      </w:r>
    </w:p>
    <w:p w14:paraId="1AD327FC" w14:textId="77777777" w:rsidR="000B5E57" w:rsidRPr="00112954" w:rsidRDefault="000B5E57" w:rsidP="000B5E57">
      <w:pPr>
        <w:numPr>
          <w:ilvl w:val="1"/>
          <w:numId w:val="22"/>
        </w:numPr>
        <w:tabs>
          <w:tab w:val="right" w:leader="dot" w:pos="864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Project Background</w:t>
      </w:r>
      <w:r w:rsidRPr="00112954">
        <w:rPr>
          <w:rFonts w:ascii="Times New Roman" w:eastAsia="Times New Roman" w:hAnsi="Times New Roman" w:cs="Times New Roman"/>
          <w:sz w:val="24"/>
          <w:szCs w:val="24"/>
        </w:rPr>
        <w:tab/>
        <w:t>6</w:t>
      </w:r>
    </w:p>
    <w:p w14:paraId="31B1B02F" w14:textId="77777777" w:rsidR="000B5E57" w:rsidRPr="00112954" w:rsidRDefault="000B5E57" w:rsidP="000B5E57">
      <w:pPr>
        <w:numPr>
          <w:ilvl w:val="1"/>
          <w:numId w:val="22"/>
        </w:numPr>
        <w:tabs>
          <w:tab w:val="right" w:leader="dot" w:pos="864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Timeline and Milestones</w:t>
      </w:r>
      <w:r w:rsidRPr="00112954">
        <w:rPr>
          <w:rFonts w:ascii="Times New Roman" w:eastAsia="Times New Roman" w:hAnsi="Times New Roman" w:cs="Times New Roman"/>
          <w:sz w:val="24"/>
          <w:szCs w:val="24"/>
        </w:rPr>
        <w:tab/>
        <w:t>7</w:t>
      </w:r>
    </w:p>
    <w:p w14:paraId="08C0D96A" w14:textId="77777777" w:rsidR="000B5E57" w:rsidRPr="00112954" w:rsidRDefault="000B5E57" w:rsidP="000B5E57">
      <w:pPr>
        <w:numPr>
          <w:ilvl w:val="0"/>
          <w:numId w:val="22"/>
        </w:numPr>
        <w:tabs>
          <w:tab w:val="right" w:leader="dot" w:pos="8640"/>
          <w:tab w:val="right" w:pos="918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Requirements</w:t>
      </w:r>
      <w:r w:rsidRPr="00112954">
        <w:rPr>
          <w:rFonts w:ascii="Times New Roman" w:eastAsia="Times New Roman" w:hAnsi="Times New Roman" w:cs="Times New Roman"/>
          <w:sz w:val="24"/>
          <w:szCs w:val="24"/>
        </w:rPr>
        <w:tab/>
        <w:t>9</w:t>
      </w:r>
    </w:p>
    <w:p w14:paraId="69615EEB" w14:textId="77777777" w:rsidR="000B5E57" w:rsidRPr="00112954" w:rsidRDefault="000B5E57" w:rsidP="000B5E57">
      <w:pPr>
        <w:numPr>
          <w:ilvl w:val="0"/>
          <w:numId w:val="22"/>
        </w:numPr>
        <w:tabs>
          <w:tab w:val="right" w:leader="dot" w:pos="8640"/>
          <w:tab w:val="right" w:pos="909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Design</w:t>
      </w:r>
      <w:r w:rsidRPr="00112954">
        <w:rPr>
          <w:rFonts w:ascii="Times New Roman" w:eastAsia="Times New Roman" w:hAnsi="Times New Roman" w:cs="Times New Roman"/>
          <w:sz w:val="24"/>
          <w:szCs w:val="24"/>
        </w:rPr>
        <w:tab/>
        <w:t>10</w:t>
      </w:r>
    </w:p>
    <w:p w14:paraId="57834C0A" w14:textId="77777777" w:rsidR="000B5E57" w:rsidRPr="00112954" w:rsidRDefault="000B5E57" w:rsidP="000B5E57">
      <w:pPr>
        <w:numPr>
          <w:ilvl w:val="1"/>
          <w:numId w:val="22"/>
        </w:numPr>
        <w:tabs>
          <w:tab w:val="right" w:leader="dot" w:pos="8640"/>
          <w:tab w:val="right" w:pos="909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Interviewee Introduction Graphic  </w:t>
      </w:r>
      <w:r w:rsidRPr="00112954">
        <w:rPr>
          <w:rFonts w:ascii="Times New Roman" w:eastAsia="Times New Roman" w:hAnsi="Times New Roman" w:cs="Times New Roman"/>
          <w:sz w:val="24"/>
          <w:szCs w:val="24"/>
        </w:rPr>
        <w:tab/>
        <w:t>10</w:t>
      </w:r>
    </w:p>
    <w:p w14:paraId="63090056" w14:textId="77777777" w:rsidR="000B5E57" w:rsidRPr="00112954" w:rsidRDefault="000B5E57" w:rsidP="000B5E57">
      <w:pPr>
        <w:numPr>
          <w:ilvl w:val="1"/>
          <w:numId w:val="22"/>
        </w:numPr>
        <w:tabs>
          <w:tab w:val="right" w:leader="dot" w:pos="8640"/>
          <w:tab w:val="right" w:pos="9090"/>
          <w:tab w:val="right" w:pos="900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w:t>
      </w:r>
      <w:r w:rsidRPr="00112954">
        <w:rPr>
          <w:rFonts w:ascii="Times New Roman" w:eastAsia="Times New Roman" w:hAnsi="Times New Roman" w:cs="Times New Roman"/>
          <w:sz w:val="24"/>
          <w:szCs w:val="24"/>
        </w:rPr>
        <w:t xml:space="preserve">tro  </w:t>
      </w:r>
      <w:r w:rsidRPr="00112954">
        <w:rPr>
          <w:rFonts w:ascii="Times New Roman" w:eastAsia="Times New Roman" w:hAnsi="Times New Roman" w:cs="Times New Roman"/>
          <w:sz w:val="24"/>
          <w:szCs w:val="24"/>
        </w:rPr>
        <w:tab/>
        <w:t>11</w:t>
      </w:r>
    </w:p>
    <w:p w14:paraId="6B5EC1E0" w14:textId="77777777" w:rsidR="000B5E57" w:rsidRDefault="000B5E57" w:rsidP="000B5E57">
      <w:pPr>
        <w:numPr>
          <w:ilvl w:val="1"/>
          <w:numId w:val="22"/>
        </w:numPr>
        <w:tabs>
          <w:tab w:val="right" w:leader="dot" w:pos="8640"/>
          <w:tab w:val="right" w:pos="909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Example transition slides  </w:t>
      </w:r>
      <w:r w:rsidRPr="00112954">
        <w:rPr>
          <w:rFonts w:ascii="Times New Roman" w:eastAsia="Times New Roman" w:hAnsi="Times New Roman" w:cs="Times New Roman"/>
          <w:sz w:val="24"/>
          <w:szCs w:val="24"/>
        </w:rPr>
        <w:tab/>
        <w:t>11</w:t>
      </w:r>
    </w:p>
    <w:p w14:paraId="2D409806" w14:textId="77777777" w:rsidR="000B5E57" w:rsidRDefault="000B5E57" w:rsidP="000B5E57">
      <w:pPr>
        <w:numPr>
          <w:ilvl w:val="1"/>
          <w:numId w:val="22"/>
        </w:numPr>
        <w:tabs>
          <w:tab w:val="right" w:leader="dot" w:pos="8640"/>
          <w:tab w:val="right" w:pos="9090"/>
          <w:tab w:val="right" w:pos="900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Statistics Slides</w:t>
      </w:r>
      <w:r>
        <w:rPr>
          <w:rFonts w:ascii="Times New Roman" w:eastAsia="Times New Roman" w:hAnsi="Times New Roman" w:cs="Times New Roman"/>
          <w:sz w:val="24"/>
          <w:szCs w:val="24"/>
        </w:rPr>
        <w:tab/>
        <w:t>12</w:t>
      </w:r>
    </w:p>
    <w:p w14:paraId="2214FC84" w14:textId="77777777" w:rsidR="000B5E57" w:rsidRPr="00112954" w:rsidRDefault="000B5E57" w:rsidP="000B5E57">
      <w:pPr>
        <w:numPr>
          <w:ilvl w:val="1"/>
          <w:numId w:val="22"/>
        </w:numPr>
        <w:tabs>
          <w:tab w:val="right" w:leader="dot" w:pos="8640"/>
          <w:tab w:val="right" w:pos="9090"/>
          <w:tab w:val="right" w:pos="900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Graphic Slides</w:t>
      </w:r>
      <w:r>
        <w:rPr>
          <w:rFonts w:ascii="Times New Roman" w:eastAsia="Times New Roman" w:hAnsi="Times New Roman" w:cs="Times New Roman"/>
          <w:sz w:val="24"/>
          <w:szCs w:val="24"/>
        </w:rPr>
        <w:tab/>
        <w:t>13</w:t>
      </w:r>
    </w:p>
    <w:p w14:paraId="1A2821BB" w14:textId="77777777" w:rsidR="000B5E57" w:rsidRPr="00112954" w:rsidRDefault="000B5E57" w:rsidP="000B5E57">
      <w:pPr>
        <w:numPr>
          <w:ilvl w:val="0"/>
          <w:numId w:val="22"/>
        </w:numPr>
        <w:tabs>
          <w:tab w:val="right" w:leader="dot" w:pos="8640"/>
          <w:tab w:val="right" w:pos="918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Implementation  </w:t>
      </w:r>
      <w:r w:rsidRPr="00112954">
        <w:rPr>
          <w:rFonts w:ascii="Times New Roman" w:eastAsia="Times New Roman" w:hAnsi="Times New Roman" w:cs="Times New Roman"/>
          <w:sz w:val="24"/>
          <w:szCs w:val="24"/>
        </w:rPr>
        <w:tab/>
        <w:t>1</w:t>
      </w:r>
      <w:r>
        <w:rPr>
          <w:rFonts w:ascii="Times New Roman" w:eastAsia="Times New Roman" w:hAnsi="Times New Roman" w:cs="Times New Roman"/>
          <w:sz w:val="24"/>
          <w:szCs w:val="24"/>
        </w:rPr>
        <w:t>5</w:t>
      </w:r>
    </w:p>
    <w:p w14:paraId="10A2CB3E" w14:textId="77777777" w:rsidR="000B5E57" w:rsidRPr="00112954" w:rsidRDefault="000B5E57" w:rsidP="000B5E57">
      <w:pPr>
        <w:numPr>
          <w:ilvl w:val="1"/>
          <w:numId w:val="22"/>
        </w:numPr>
        <w:tabs>
          <w:tab w:val="right" w:leader="dot" w:pos="8640"/>
          <w:tab w:val="right" w:pos="918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Room Setup  </w:t>
      </w:r>
      <w:r w:rsidRPr="00112954">
        <w:rPr>
          <w:rFonts w:ascii="Times New Roman" w:eastAsia="Times New Roman" w:hAnsi="Times New Roman" w:cs="Times New Roman"/>
          <w:sz w:val="24"/>
          <w:szCs w:val="24"/>
        </w:rPr>
        <w:tab/>
        <w:t>1</w:t>
      </w:r>
      <w:r>
        <w:rPr>
          <w:rFonts w:ascii="Times New Roman" w:eastAsia="Times New Roman" w:hAnsi="Times New Roman" w:cs="Times New Roman"/>
          <w:sz w:val="24"/>
          <w:szCs w:val="24"/>
        </w:rPr>
        <w:t>5</w:t>
      </w:r>
    </w:p>
    <w:p w14:paraId="505BC7DD" w14:textId="77777777" w:rsidR="000B5E57" w:rsidRPr="00112954" w:rsidRDefault="000B5E57" w:rsidP="000B5E57">
      <w:pPr>
        <w:numPr>
          <w:ilvl w:val="1"/>
          <w:numId w:val="22"/>
        </w:numPr>
        <w:tabs>
          <w:tab w:val="right" w:leader="dot" w:pos="8640"/>
          <w:tab w:val="right" w:pos="918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Filming Angles  </w:t>
      </w:r>
      <w:r w:rsidRPr="00112954">
        <w:rPr>
          <w:rFonts w:ascii="Times New Roman" w:eastAsia="Times New Roman" w:hAnsi="Times New Roman" w:cs="Times New Roman"/>
          <w:sz w:val="24"/>
          <w:szCs w:val="24"/>
        </w:rPr>
        <w:tab/>
        <w:t>1</w:t>
      </w:r>
      <w:r>
        <w:rPr>
          <w:rFonts w:ascii="Times New Roman" w:eastAsia="Times New Roman" w:hAnsi="Times New Roman" w:cs="Times New Roman"/>
          <w:sz w:val="24"/>
          <w:szCs w:val="24"/>
        </w:rPr>
        <w:t>5</w:t>
      </w:r>
    </w:p>
    <w:p w14:paraId="6C0F47EB" w14:textId="77777777" w:rsidR="000B5E57" w:rsidRPr="00112954" w:rsidRDefault="000B5E57" w:rsidP="000B5E57">
      <w:pPr>
        <w:numPr>
          <w:ilvl w:val="1"/>
          <w:numId w:val="22"/>
        </w:numPr>
        <w:tabs>
          <w:tab w:val="right" w:leader="dot" w:pos="8640"/>
          <w:tab w:val="right" w:pos="918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Microphone  </w:t>
      </w:r>
      <w:r w:rsidRPr="00112954">
        <w:rPr>
          <w:rFonts w:ascii="Times New Roman" w:eastAsia="Times New Roman" w:hAnsi="Times New Roman" w:cs="Times New Roman"/>
          <w:sz w:val="24"/>
          <w:szCs w:val="24"/>
        </w:rPr>
        <w:tab/>
        <w:t>1</w:t>
      </w:r>
      <w:r>
        <w:rPr>
          <w:rFonts w:ascii="Times New Roman" w:eastAsia="Times New Roman" w:hAnsi="Times New Roman" w:cs="Times New Roman"/>
          <w:sz w:val="24"/>
          <w:szCs w:val="24"/>
        </w:rPr>
        <w:t>5</w:t>
      </w:r>
    </w:p>
    <w:p w14:paraId="2146EC06" w14:textId="77777777" w:rsidR="000B5E57" w:rsidRPr="00112954" w:rsidRDefault="000B5E57" w:rsidP="000B5E57">
      <w:pPr>
        <w:numPr>
          <w:ilvl w:val="1"/>
          <w:numId w:val="22"/>
        </w:numPr>
        <w:tabs>
          <w:tab w:val="right" w:leader="dot" w:pos="8640"/>
          <w:tab w:val="right" w:pos="918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Camera  </w:t>
      </w:r>
      <w:r w:rsidRPr="00112954">
        <w:rPr>
          <w:rFonts w:ascii="Times New Roman" w:eastAsia="Times New Roman" w:hAnsi="Times New Roman" w:cs="Times New Roman"/>
          <w:sz w:val="24"/>
          <w:szCs w:val="24"/>
        </w:rPr>
        <w:tab/>
        <w:t>1</w:t>
      </w:r>
      <w:r>
        <w:rPr>
          <w:rFonts w:ascii="Times New Roman" w:eastAsia="Times New Roman" w:hAnsi="Times New Roman" w:cs="Times New Roman"/>
          <w:sz w:val="24"/>
          <w:szCs w:val="24"/>
        </w:rPr>
        <w:t>5</w:t>
      </w:r>
    </w:p>
    <w:p w14:paraId="38D95A27" w14:textId="77777777" w:rsidR="000B5E57" w:rsidRPr="00112954" w:rsidRDefault="000B5E57" w:rsidP="000B5E57">
      <w:pPr>
        <w:numPr>
          <w:ilvl w:val="1"/>
          <w:numId w:val="22"/>
        </w:numPr>
        <w:tabs>
          <w:tab w:val="right" w:leader="dot" w:pos="8640"/>
          <w:tab w:val="right" w:pos="918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Lights  </w:t>
      </w:r>
      <w:r w:rsidRPr="00112954">
        <w:rPr>
          <w:rFonts w:ascii="Times New Roman" w:eastAsia="Times New Roman" w:hAnsi="Times New Roman" w:cs="Times New Roman"/>
          <w:sz w:val="24"/>
          <w:szCs w:val="24"/>
        </w:rPr>
        <w:tab/>
        <w:t>1</w:t>
      </w:r>
      <w:r>
        <w:rPr>
          <w:rFonts w:ascii="Times New Roman" w:eastAsia="Times New Roman" w:hAnsi="Times New Roman" w:cs="Times New Roman"/>
          <w:sz w:val="24"/>
          <w:szCs w:val="24"/>
        </w:rPr>
        <w:t>6</w:t>
      </w:r>
    </w:p>
    <w:p w14:paraId="056457F3" w14:textId="77777777" w:rsidR="000B5E57" w:rsidRDefault="000B5E57" w:rsidP="000B5E57">
      <w:pPr>
        <w:numPr>
          <w:ilvl w:val="1"/>
          <w:numId w:val="22"/>
        </w:numPr>
        <w:tabs>
          <w:tab w:val="right" w:leader="dot" w:pos="8640"/>
          <w:tab w:val="right" w:pos="918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Graphics  </w:t>
      </w:r>
      <w:r w:rsidRPr="00112954">
        <w:rPr>
          <w:rFonts w:ascii="Times New Roman" w:eastAsia="Times New Roman" w:hAnsi="Times New Roman" w:cs="Times New Roman"/>
          <w:sz w:val="24"/>
          <w:szCs w:val="24"/>
        </w:rPr>
        <w:tab/>
        <w:t>1</w:t>
      </w:r>
      <w:r>
        <w:rPr>
          <w:rFonts w:ascii="Times New Roman" w:eastAsia="Times New Roman" w:hAnsi="Times New Roman" w:cs="Times New Roman"/>
          <w:sz w:val="24"/>
          <w:szCs w:val="24"/>
        </w:rPr>
        <w:t>6</w:t>
      </w:r>
    </w:p>
    <w:p w14:paraId="758EA738" w14:textId="77777777" w:rsidR="000B5E57" w:rsidRPr="00112954" w:rsidRDefault="000B5E57" w:rsidP="000B5E57">
      <w:pPr>
        <w:numPr>
          <w:ilvl w:val="1"/>
          <w:numId w:val="22"/>
        </w:numPr>
        <w:tabs>
          <w:tab w:val="right" w:leader="dot" w:pos="8640"/>
          <w:tab w:val="right" w:pos="9180"/>
          <w:tab w:val="right" w:pos="900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Implementation of Service</w:t>
      </w:r>
      <w:r>
        <w:rPr>
          <w:rFonts w:ascii="Times New Roman" w:eastAsia="Times New Roman" w:hAnsi="Times New Roman" w:cs="Times New Roman"/>
          <w:sz w:val="24"/>
          <w:szCs w:val="24"/>
        </w:rPr>
        <w:tab/>
        <w:t>16</w:t>
      </w:r>
    </w:p>
    <w:p w14:paraId="7CB1F40B" w14:textId="77777777" w:rsidR="000B5E57" w:rsidRPr="00112954" w:rsidRDefault="000B5E57" w:rsidP="000B5E57">
      <w:pPr>
        <w:numPr>
          <w:ilvl w:val="0"/>
          <w:numId w:val="22"/>
        </w:numPr>
        <w:tabs>
          <w:tab w:val="right" w:leader="dot" w:pos="8640"/>
          <w:tab w:val="right" w:pos="900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Evaluation  </w:t>
      </w:r>
      <w:r w:rsidRPr="00112954">
        <w:rPr>
          <w:rFonts w:ascii="Times New Roman" w:eastAsia="Times New Roman" w:hAnsi="Times New Roman" w:cs="Times New Roman"/>
          <w:sz w:val="24"/>
          <w:szCs w:val="24"/>
        </w:rPr>
        <w:tab/>
        <w:t>1</w:t>
      </w:r>
      <w:r>
        <w:rPr>
          <w:rFonts w:ascii="Times New Roman" w:eastAsia="Times New Roman" w:hAnsi="Times New Roman" w:cs="Times New Roman"/>
          <w:sz w:val="24"/>
          <w:szCs w:val="24"/>
        </w:rPr>
        <w:t>9</w:t>
      </w:r>
    </w:p>
    <w:p w14:paraId="51EC4EFE" w14:textId="77777777" w:rsidR="000B5E57" w:rsidRPr="00112954" w:rsidRDefault="000B5E57" w:rsidP="000B5E57">
      <w:pPr>
        <w:numPr>
          <w:ilvl w:val="0"/>
          <w:numId w:val="22"/>
        </w:numPr>
        <w:tabs>
          <w:tab w:val="right" w:leader="dot" w:pos="8640"/>
          <w:tab w:val="right" w:leader="dot" w:pos="9000"/>
          <w:tab w:val="right" w:pos="9000"/>
          <w:tab w:val="right" w:pos="9000"/>
          <w:tab w:val="right" w:pos="9000"/>
          <w:tab w:val="right" w:pos="909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User’s Manual</w:t>
      </w:r>
      <w:r w:rsidRPr="00112954">
        <w:rPr>
          <w:rFonts w:ascii="Times New Roman" w:eastAsia="Times New Roman" w:hAnsi="Times New Roman" w:cs="Times New Roman"/>
          <w:sz w:val="24"/>
          <w:szCs w:val="24"/>
        </w:rPr>
        <w:tab/>
      </w:r>
      <w:r>
        <w:rPr>
          <w:rFonts w:ascii="Times New Roman" w:eastAsia="Times New Roman" w:hAnsi="Times New Roman" w:cs="Times New Roman"/>
          <w:sz w:val="24"/>
          <w:szCs w:val="24"/>
        </w:rPr>
        <w:t>20</w:t>
      </w:r>
    </w:p>
    <w:p w14:paraId="719F4FFF" w14:textId="77777777" w:rsidR="000B5E57" w:rsidRPr="00112954" w:rsidRDefault="000B5E57" w:rsidP="000B5E57">
      <w:pPr>
        <w:numPr>
          <w:ilvl w:val="0"/>
          <w:numId w:val="22"/>
        </w:numPr>
        <w:tabs>
          <w:tab w:val="right" w:leader="dot" w:pos="8640"/>
          <w:tab w:val="right" w:leader="dot" w:pos="9000"/>
          <w:tab w:val="right" w:pos="9000"/>
          <w:tab w:val="right" w:pos="9000"/>
          <w:tab w:val="right" w:pos="9000"/>
          <w:tab w:val="right" w:pos="9000"/>
          <w:tab w:val="right" w:pos="9000"/>
          <w:tab w:val="right" w:pos="9000"/>
          <w:tab w:val="right" w:pos="909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Developer’s Manual</w:t>
      </w:r>
      <w:r w:rsidRPr="00112954">
        <w:rPr>
          <w:rFonts w:ascii="Times New Roman" w:eastAsia="Times New Roman" w:hAnsi="Times New Roman" w:cs="Times New Roman"/>
          <w:sz w:val="24"/>
          <w:szCs w:val="24"/>
        </w:rPr>
        <w:tab/>
      </w:r>
      <w:r>
        <w:rPr>
          <w:rFonts w:ascii="Times New Roman" w:eastAsia="Times New Roman" w:hAnsi="Times New Roman" w:cs="Times New Roman"/>
          <w:sz w:val="24"/>
          <w:szCs w:val="24"/>
        </w:rPr>
        <w:t>20</w:t>
      </w:r>
    </w:p>
    <w:p w14:paraId="07CCCECB" w14:textId="77777777" w:rsidR="000B5E57" w:rsidRPr="00112954" w:rsidRDefault="000B5E57" w:rsidP="000B5E57">
      <w:pPr>
        <w:numPr>
          <w:ilvl w:val="1"/>
          <w:numId w:val="22"/>
        </w:numPr>
        <w:tabs>
          <w:tab w:val="right" w:leader="dot" w:pos="8640"/>
          <w:tab w:val="right" w:leader="dot" w:pos="9000"/>
          <w:tab w:val="right" w:pos="9000"/>
          <w:tab w:val="right" w:pos="9000"/>
          <w:tab w:val="right" w:pos="9000"/>
          <w:tab w:val="right" w:pos="9000"/>
          <w:tab w:val="right" w:pos="9000"/>
          <w:tab w:val="right" w:pos="9000"/>
          <w:tab w:val="right" w:pos="909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Technology Structure and Flow</w:t>
      </w:r>
      <w:r w:rsidRPr="00112954">
        <w:rPr>
          <w:rFonts w:ascii="Times New Roman" w:eastAsia="Times New Roman" w:hAnsi="Times New Roman" w:cs="Times New Roman"/>
          <w:sz w:val="24"/>
          <w:szCs w:val="24"/>
        </w:rPr>
        <w:tab/>
      </w:r>
      <w:r>
        <w:rPr>
          <w:rFonts w:ascii="Times New Roman" w:eastAsia="Times New Roman" w:hAnsi="Times New Roman" w:cs="Times New Roman"/>
          <w:sz w:val="24"/>
          <w:szCs w:val="24"/>
        </w:rPr>
        <w:t>20</w:t>
      </w:r>
    </w:p>
    <w:p w14:paraId="5725FD9D" w14:textId="77777777" w:rsidR="000B5E57" w:rsidRPr="00112954" w:rsidRDefault="000B5E57" w:rsidP="000B5E57">
      <w:pPr>
        <w:numPr>
          <w:ilvl w:val="1"/>
          <w:numId w:val="22"/>
        </w:numPr>
        <w:tabs>
          <w:tab w:val="right" w:leader="dot" w:pos="8640"/>
          <w:tab w:val="right" w:leader="dot" w:pos="9000"/>
          <w:tab w:val="right" w:pos="9000"/>
          <w:tab w:val="right" w:pos="9000"/>
          <w:tab w:val="right" w:pos="9000"/>
          <w:tab w:val="right" w:pos="9000"/>
          <w:tab w:val="right" w:pos="9000"/>
          <w:tab w:val="right" w:pos="9000"/>
          <w:tab w:val="right" w:pos="909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Storyboard  </w:t>
      </w:r>
      <w:r w:rsidRPr="00112954">
        <w:rPr>
          <w:rFonts w:ascii="Times New Roman" w:eastAsia="Times New Roman" w:hAnsi="Times New Roman" w:cs="Times New Roman"/>
          <w:sz w:val="24"/>
          <w:szCs w:val="24"/>
        </w:rPr>
        <w:tab/>
      </w:r>
      <w:r>
        <w:rPr>
          <w:rFonts w:ascii="Times New Roman" w:eastAsia="Times New Roman" w:hAnsi="Times New Roman" w:cs="Times New Roman"/>
          <w:sz w:val="24"/>
          <w:szCs w:val="24"/>
        </w:rPr>
        <w:t>20</w:t>
      </w:r>
    </w:p>
    <w:p w14:paraId="677F4EE4" w14:textId="77777777" w:rsidR="000B5E57" w:rsidRPr="00112954" w:rsidRDefault="000B5E57" w:rsidP="000B5E57">
      <w:pPr>
        <w:numPr>
          <w:ilvl w:val="1"/>
          <w:numId w:val="22"/>
        </w:numPr>
        <w:tabs>
          <w:tab w:val="right" w:leader="dot" w:pos="8640"/>
          <w:tab w:val="right" w:leader="dot" w:pos="9000"/>
          <w:tab w:val="right" w:pos="9000"/>
          <w:tab w:val="right" w:pos="9000"/>
          <w:tab w:val="right" w:pos="9000"/>
          <w:tab w:val="right" w:pos="9000"/>
          <w:tab w:val="right" w:pos="9000"/>
          <w:tab w:val="right" w:pos="9000"/>
          <w:tab w:val="right" w:pos="909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Required Technologies and Programs  </w:t>
      </w:r>
      <w:r w:rsidRPr="00112954">
        <w:rPr>
          <w:rFonts w:ascii="Times New Roman" w:eastAsia="Times New Roman" w:hAnsi="Times New Roman" w:cs="Times New Roman"/>
          <w:sz w:val="24"/>
          <w:szCs w:val="24"/>
        </w:rPr>
        <w:tab/>
      </w:r>
      <w:r>
        <w:rPr>
          <w:rFonts w:ascii="Times New Roman" w:eastAsia="Times New Roman" w:hAnsi="Times New Roman" w:cs="Times New Roman"/>
          <w:sz w:val="24"/>
          <w:szCs w:val="24"/>
        </w:rPr>
        <w:t>24</w:t>
      </w:r>
    </w:p>
    <w:p w14:paraId="1A027F62" w14:textId="77777777" w:rsidR="000B5E57" w:rsidRPr="00112954" w:rsidRDefault="000B5E57" w:rsidP="000B5E57">
      <w:pPr>
        <w:numPr>
          <w:ilvl w:val="1"/>
          <w:numId w:val="22"/>
        </w:numPr>
        <w:tabs>
          <w:tab w:val="right" w:leader="dot" w:pos="8640"/>
          <w:tab w:val="right" w:leader="dot" w:pos="9000"/>
          <w:tab w:val="right" w:pos="9000"/>
          <w:tab w:val="right" w:pos="9000"/>
          <w:tab w:val="right" w:pos="9000"/>
          <w:tab w:val="right" w:pos="9000"/>
          <w:tab w:val="right" w:pos="9000"/>
          <w:tab w:val="right" w:pos="9000"/>
          <w:tab w:val="right" w:pos="909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File Inventory  </w:t>
      </w:r>
      <w:r w:rsidRPr="00112954">
        <w:rPr>
          <w:rFonts w:ascii="Times New Roman" w:eastAsia="Times New Roman" w:hAnsi="Times New Roman" w:cs="Times New Roman"/>
          <w:sz w:val="24"/>
          <w:szCs w:val="24"/>
        </w:rPr>
        <w:tab/>
      </w:r>
      <w:r>
        <w:rPr>
          <w:rFonts w:ascii="Times New Roman" w:eastAsia="Times New Roman" w:hAnsi="Times New Roman" w:cs="Times New Roman"/>
          <w:sz w:val="24"/>
          <w:szCs w:val="24"/>
        </w:rPr>
        <w:t>24</w:t>
      </w:r>
    </w:p>
    <w:p w14:paraId="6CDDA46C" w14:textId="468D9216" w:rsidR="000B5E57" w:rsidRPr="00112954" w:rsidRDefault="000B5E57" w:rsidP="000B5E57">
      <w:pPr>
        <w:numPr>
          <w:ilvl w:val="0"/>
          <w:numId w:val="22"/>
        </w:numPr>
        <w:tabs>
          <w:tab w:val="right" w:leader="dot" w:pos="8640"/>
          <w:tab w:val="right" w:leader="dot" w:pos="9000"/>
          <w:tab w:val="right" w:pos="9000"/>
          <w:tab w:val="right" w:pos="9000"/>
          <w:tab w:val="right" w:pos="9000"/>
          <w:tab w:val="right" w:pos="9000"/>
          <w:tab w:val="right" w:pos="9000"/>
          <w:tab w:val="right" w:pos="9000"/>
          <w:tab w:val="right" w:pos="909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Lessons learned  </w:t>
      </w:r>
      <w:r w:rsidRPr="00112954">
        <w:rPr>
          <w:rFonts w:ascii="Times New Roman" w:eastAsia="Times New Roman" w:hAnsi="Times New Roman" w:cs="Times New Roman"/>
          <w:sz w:val="24"/>
          <w:szCs w:val="24"/>
        </w:rPr>
        <w:tab/>
      </w:r>
      <w:r>
        <w:rPr>
          <w:rFonts w:ascii="Times New Roman" w:eastAsia="Times New Roman" w:hAnsi="Times New Roman" w:cs="Times New Roman"/>
          <w:sz w:val="24"/>
          <w:szCs w:val="24"/>
        </w:rPr>
        <w:t>3</w:t>
      </w:r>
      <w:r w:rsidR="000511E7">
        <w:rPr>
          <w:rFonts w:ascii="Times New Roman" w:eastAsia="Times New Roman" w:hAnsi="Times New Roman" w:cs="Times New Roman"/>
          <w:sz w:val="24"/>
          <w:szCs w:val="24"/>
        </w:rPr>
        <w:t>0</w:t>
      </w:r>
    </w:p>
    <w:p w14:paraId="0DF9AA90" w14:textId="2D9C4E80" w:rsidR="000B5E57" w:rsidRPr="00112954" w:rsidRDefault="000B5E57" w:rsidP="000B5E57">
      <w:pPr>
        <w:numPr>
          <w:ilvl w:val="1"/>
          <w:numId w:val="22"/>
        </w:numPr>
        <w:tabs>
          <w:tab w:val="right" w:leader="dot" w:pos="8640"/>
          <w:tab w:val="right" w:leader="dot" w:pos="9000"/>
          <w:tab w:val="right" w:pos="9000"/>
          <w:tab w:val="right" w:pos="9000"/>
          <w:tab w:val="right" w:pos="9000"/>
          <w:tab w:val="right" w:pos="9000"/>
          <w:tab w:val="right" w:pos="9000"/>
          <w:tab w:val="right" w:pos="9000"/>
          <w:tab w:val="right" w:pos="909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Timeline and Schedule  </w:t>
      </w:r>
      <w:r w:rsidRPr="00112954">
        <w:rPr>
          <w:rFonts w:ascii="Times New Roman" w:eastAsia="Times New Roman" w:hAnsi="Times New Roman" w:cs="Times New Roman"/>
          <w:sz w:val="24"/>
          <w:szCs w:val="24"/>
        </w:rPr>
        <w:tab/>
      </w:r>
      <w:r>
        <w:rPr>
          <w:rFonts w:ascii="Times New Roman" w:eastAsia="Times New Roman" w:hAnsi="Times New Roman" w:cs="Times New Roman"/>
          <w:sz w:val="24"/>
          <w:szCs w:val="24"/>
        </w:rPr>
        <w:t>3</w:t>
      </w:r>
      <w:r w:rsidR="000511E7">
        <w:rPr>
          <w:rFonts w:ascii="Times New Roman" w:eastAsia="Times New Roman" w:hAnsi="Times New Roman" w:cs="Times New Roman"/>
          <w:sz w:val="24"/>
          <w:szCs w:val="24"/>
        </w:rPr>
        <w:t>0</w:t>
      </w:r>
    </w:p>
    <w:p w14:paraId="3E111C5F" w14:textId="1C815532" w:rsidR="000B5E57" w:rsidRPr="00112954" w:rsidRDefault="000B5E57" w:rsidP="000B5E57">
      <w:pPr>
        <w:numPr>
          <w:ilvl w:val="1"/>
          <w:numId w:val="22"/>
        </w:numPr>
        <w:tabs>
          <w:tab w:val="right" w:leader="dot" w:pos="8640"/>
          <w:tab w:val="right" w:leader="dot" w:pos="9000"/>
          <w:tab w:val="right" w:pos="9000"/>
          <w:tab w:val="right" w:pos="9000"/>
          <w:tab w:val="right" w:pos="9000"/>
          <w:tab w:val="right" w:pos="9000"/>
          <w:tab w:val="right" w:pos="9000"/>
          <w:tab w:val="right" w:pos="9000"/>
          <w:tab w:val="right" w:pos="909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Problems  </w:t>
      </w:r>
      <w:r w:rsidRPr="00112954">
        <w:rPr>
          <w:rFonts w:ascii="Times New Roman" w:eastAsia="Times New Roman" w:hAnsi="Times New Roman" w:cs="Times New Roman"/>
          <w:sz w:val="24"/>
          <w:szCs w:val="24"/>
        </w:rPr>
        <w:tab/>
      </w:r>
      <w:r>
        <w:rPr>
          <w:rFonts w:ascii="Times New Roman" w:eastAsia="Times New Roman" w:hAnsi="Times New Roman" w:cs="Times New Roman"/>
          <w:sz w:val="24"/>
          <w:szCs w:val="24"/>
        </w:rPr>
        <w:t>3</w:t>
      </w:r>
      <w:r w:rsidR="000511E7">
        <w:rPr>
          <w:rFonts w:ascii="Times New Roman" w:eastAsia="Times New Roman" w:hAnsi="Times New Roman" w:cs="Times New Roman"/>
          <w:sz w:val="24"/>
          <w:szCs w:val="24"/>
        </w:rPr>
        <w:t>2</w:t>
      </w:r>
    </w:p>
    <w:p w14:paraId="317A3BFC" w14:textId="3C1BCC13" w:rsidR="000B5E57" w:rsidRPr="00112954" w:rsidRDefault="000B5E57" w:rsidP="000B5E57">
      <w:pPr>
        <w:numPr>
          <w:ilvl w:val="1"/>
          <w:numId w:val="22"/>
        </w:numPr>
        <w:tabs>
          <w:tab w:val="right" w:leader="dot" w:pos="8640"/>
          <w:tab w:val="right" w:leader="dot" w:pos="9000"/>
          <w:tab w:val="right" w:pos="9000"/>
          <w:tab w:val="right" w:pos="9000"/>
          <w:tab w:val="right" w:pos="9000"/>
          <w:tab w:val="right" w:pos="9000"/>
          <w:tab w:val="right" w:pos="9000"/>
          <w:tab w:val="right" w:pos="9000"/>
          <w:tab w:val="right" w:pos="909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Future Work  </w:t>
      </w:r>
      <w:r w:rsidRPr="00112954">
        <w:rPr>
          <w:rFonts w:ascii="Times New Roman" w:eastAsia="Times New Roman" w:hAnsi="Times New Roman" w:cs="Times New Roman"/>
          <w:sz w:val="24"/>
          <w:szCs w:val="24"/>
        </w:rPr>
        <w:tab/>
      </w:r>
      <w:r>
        <w:rPr>
          <w:rFonts w:ascii="Times New Roman" w:eastAsia="Times New Roman" w:hAnsi="Times New Roman" w:cs="Times New Roman"/>
          <w:sz w:val="24"/>
          <w:szCs w:val="24"/>
        </w:rPr>
        <w:t>3</w:t>
      </w:r>
      <w:r w:rsidR="000511E7">
        <w:rPr>
          <w:rFonts w:ascii="Times New Roman" w:eastAsia="Times New Roman" w:hAnsi="Times New Roman" w:cs="Times New Roman"/>
          <w:sz w:val="24"/>
          <w:szCs w:val="24"/>
        </w:rPr>
        <w:t>3</w:t>
      </w:r>
    </w:p>
    <w:p w14:paraId="417B2338" w14:textId="2E64EFF5" w:rsidR="000B5E57" w:rsidRDefault="000B5E57" w:rsidP="000B5E57">
      <w:pPr>
        <w:numPr>
          <w:ilvl w:val="0"/>
          <w:numId w:val="22"/>
        </w:numPr>
        <w:tabs>
          <w:tab w:val="right" w:leader="dot" w:pos="8640"/>
          <w:tab w:val="right" w:leader="dot" w:pos="9000"/>
          <w:tab w:val="right" w:pos="9000"/>
          <w:tab w:val="right" w:pos="9000"/>
          <w:tab w:val="right" w:pos="9000"/>
          <w:tab w:val="right" w:pos="9000"/>
          <w:tab w:val="right" w:pos="9000"/>
          <w:tab w:val="right" w:pos="9000"/>
          <w:tab w:val="right" w:pos="9090"/>
          <w:tab w:val="right" w:pos="9000"/>
        </w:tabs>
        <w:spacing w:line="240" w:lineRule="auto"/>
        <w:rPr>
          <w:rFonts w:ascii="Times New Roman" w:eastAsia="Times New Roman" w:hAnsi="Times New Roman" w:cs="Times New Roman"/>
          <w:sz w:val="24"/>
          <w:szCs w:val="24"/>
        </w:rPr>
      </w:pPr>
      <w:r w:rsidRPr="00112954">
        <w:rPr>
          <w:rFonts w:ascii="Times New Roman" w:eastAsia="Times New Roman" w:hAnsi="Times New Roman" w:cs="Times New Roman"/>
          <w:sz w:val="24"/>
          <w:szCs w:val="24"/>
        </w:rPr>
        <w:t xml:space="preserve">Acknowledgements  </w:t>
      </w:r>
      <w:r w:rsidRPr="00112954">
        <w:rPr>
          <w:rFonts w:ascii="Times New Roman" w:eastAsia="Times New Roman" w:hAnsi="Times New Roman" w:cs="Times New Roman"/>
          <w:sz w:val="24"/>
          <w:szCs w:val="24"/>
        </w:rPr>
        <w:tab/>
      </w:r>
      <w:r>
        <w:rPr>
          <w:rFonts w:ascii="Times New Roman" w:eastAsia="Times New Roman" w:hAnsi="Times New Roman" w:cs="Times New Roman"/>
          <w:sz w:val="24"/>
          <w:szCs w:val="24"/>
        </w:rPr>
        <w:t>3</w:t>
      </w:r>
      <w:r w:rsidR="000511E7">
        <w:rPr>
          <w:rFonts w:ascii="Times New Roman" w:eastAsia="Times New Roman" w:hAnsi="Times New Roman" w:cs="Times New Roman"/>
          <w:sz w:val="24"/>
          <w:szCs w:val="24"/>
        </w:rPr>
        <w:t>4</w:t>
      </w:r>
    </w:p>
    <w:p w14:paraId="4BC01DE0" w14:textId="1852BD63" w:rsidR="00A52C81" w:rsidRPr="000B5E57" w:rsidRDefault="000B5E57" w:rsidP="000B5E57">
      <w:pPr>
        <w:numPr>
          <w:ilvl w:val="0"/>
          <w:numId w:val="22"/>
        </w:numPr>
        <w:tabs>
          <w:tab w:val="right" w:leader="dot" w:pos="8640"/>
          <w:tab w:val="right" w:leader="dot" w:pos="9000"/>
          <w:tab w:val="right" w:pos="9000"/>
          <w:tab w:val="right" w:pos="9000"/>
          <w:tab w:val="right" w:pos="9000"/>
          <w:tab w:val="right" w:pos="9000"/>
          <w:tab w:val="right" w:pos="9000"/>
          <w:tab w:val="right" w:pos="9000"/>
          <w:tab w:val="right" w:pos="9090"/>
          <w:tab w:val="right" w:pos="9000"/>
        </w:tabs>
        <w:spacing w:line="240" w:lineRule="auto"/>
        <w:rPr>
          <w:rFonts w:ascii="Times New Roman" w:eastAsia="Times New Roman" w:hAnsi="Times New Roman" w:cs="Times New Roman"/>
          <w:sz w:val="24"/>
          <w:szCs w:val="24"/>
        </w:rPr>
      </w:pPr>
      <w:r w:rsidRPr="000B5E57">
        <w:rPr>
          <w:rFonts w:ascii="Times New Roman" w:eastAsia="Times New Roman" w:hAnsi="Times New Roman" w:cs="Times New Roman"/>
          <w:sz w:val="24"/>
          <w:szCs w:val="24"/>
        </w:rPr>
        <w:t>References</w:t>
      </w:r>
      <w:r w:rsidRPr="000B5E57">
        <w:rPr>
          <w:rFonts w:ascii="Times New Roman" w:eastAsia="Times New Roman" w:hAnsi="Times New Roman" w:cs="Times New Roman"/>
          <w:sz w:val="24"/>
          <w:szCs w:val="24"/>
        </w:rPr>
        <w:tab/>
        <w:t>3</w:t>
      </w:r>
      <w:r w:rsidR="000511E7">
        <w:rPr>
          <w:rFonts w:ascii="Times New Roman" w:eastAsia="Times New Roman" w:hAnsi="Times New Roman" w:cs="Times New Roman"/>
          <w:sz w:val="24"/>
          <w:szCs w:val="24"/>
        </w:rPr>
        <w:t>5</w:t>
      </w:r>
      <w:r w:rsidR="0086272F">
        <w:br w:type="page"/>
      </w:r>
    </w:p>
    <w:p w14:paraId="6E4A8628" w14:textId="77777777" w:rsidR="000B5E57" w:rsidRDefault="000B5E57" w:rsidP="000B5E57">
      <w:pPr>
        <w:pStyle w:val="Heading1"/>
        <w:shd w:val="clear" w:color="auto" w:fill="FFFFFF"/>
        <w:tabs>
          <w:tab w:val="right" w:pos="9000"/>
        </w:tabs>
        <w:spacing w:line="240" w:lineRule="auto"/>
        <w:rPr>
          <w:rFonts w:ascii="Times New Roman" w:eastAsia="Times New Roman" w:hAnsi="Times New Roman" w:cs="Times New Roman"/>
        </w:rPr>
      </w:pPr>
      <w:bookmarkStart w:id="15" w:name="_q93b8z4g8od" w:colFirst="0" w:colLast="0"/>
      <w:bookmarkEnd w:id="15"/>
      <w:r>
        <w:rPr>
          <w:rFonts w:ascii="Times New Roman" w:eastAsia="Times New Roman" w:hAnsi="Times New Roman" w:cs="Times New Roman"/>
        </w:rPr>
        <w:lastRenderedPageBreak/>
        <w:t>List of Figures</w:t>
      </w:r>
    </w:p>
    <w:p w14:paraId="3C099A27" w14:textId="77777777" w:rsidR="000B5E57" w:rsidRDefault="000B5E57" w:rsidP="000B5E57">
      <w:pPr>
        <w:tabs>
          <w:tab w:val="right" w:leader="dot" w:pos="8640"/>
          <w:tab w:val="right" w:pos="9000"/>
        </w:tabs>
        <w:rPr>
          <w:rFonts w:ascii="Times New Roman" w:eastAsia="Times New Roman" w:hAnsi="Times New Roman" w:cs="Times New Roman"/>
          <w:sz w:val="24"/>
          <w:szCs w:val="24"/>
        </w:rPr>
      </w:pPr>
      <w:r>
        <w:rPr>
          <w:rFonts w:ascii="Times New Roman" w:eastAsia="Times New Roman" w:hAnsi="Times New Roman" w:cs="Times New Roman"/>
          <w:sz w:val="24"/>
          <w:szCs w:val="24"/>
        </w:rPr>
        <w:t>Figure 1.1: Persona – Teacher</w:t>
      </w:r>
      <w:r>
        <w:rPr>
          <w:rFonts w:ascii="Times New Roman" w:eastAsia="Times New Roman" w:hAnsi="Times New Roman" w:cs="Times New Roman"/>
          <w:sz w:val="24"/>
          <w:szCs w:val="24"/>
        </w:rPr>
        <w:tab/>
        <w:t>6</w:t>
      </w:r>
    </w:p>
    <w:p w14:paraId="576B9A1E" w14:textId="77777777" w:rsidR="000B5E57" w:rsidRDefault="000B5E57" w:rsidP="000B5E57">
      <w:pPr>
        <w:tabs>
          <w:tab w:val="right" w:leader="dot" w:pos="8640"/>
          <w:tab w:val="right" w:pos="9000"/>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1.2: Persona - Student  </w:t>
      </w:r>
      <w:r>
        <w:rPr>
          <w:rFonts w:ascii="Times New Roman" w:eastAsia="Times New Roman" w:hAnsi="Times New Roman" w:cs="Times New Roman"/>
          <w:sz w:val="24"/>
          <w:szCs w:val="24"/>
        </w:rPr>
        <w:tab/>
        <w:t>7</w:t>
      </w:r>
    </w:p>
    <w:p w14:paraId="56044378" w14:textId="77777777" w:rsidR="000B5E57" w:rsidRDefault="000B5E57" w:rsidP="000B5E57">
      <w:pPr>
        <w:tabs>
          <w:tab w:val="right" w:leader="dot" w:pos="8640"/>
          <w:tab w:val="right" w:pos="9000"/>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2.1: Interview Introduction Slide  </w:t>
      </w:r>
      <w:r>
        <w:rPr>
          <w:rFonts w:ascii="Times New Roman" w:eastAsia="Times New Roman" w:hAnsi="Times New Roman" w:cs="Times New Roman"/>
          <w:sz w:val="24"/>
          <w:szCs w:val="24"/>
        </w:rPr>
        <w:tab/>
        <w:t>10</w:t>
      </w:r>
    </w:p>
    <w:p w14:paraId="7C9D32E0" w14:textId="77777777" w:rsidR="000B5E57" w:rsidRDefault="000B5E57" w:rsidP="000B5E57">
      <w:pPr>
        <w:tabs>
          <w:tab w:val="right" w:leader="dot" w:pos="8640"/>
          <w:tab w:val="right" w:pos="9000"/>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2.2: Intro Slide  </w:t>
      </w:r>
      <w:r>
        <w:rPr>
          <w:rFonts w:ascii="Times New Roman" w:eastAsia="Times New Roman" w:hAnsi="Times New Roman" w:cs="Times New Roman"/>
          <w:sz w:val="24"/>
          <w:szCs w:val="24"/>
        </w:rPr>
        <w:tab/>
        <w:t>11</w:t>
      </w:r>
    </w:p>
    <w:p w14:paraId="35B5A4E0" w14:textId="77777777" w:rsidR="000B5E57" w:rsidRDefault="000B5E57" w:rsidP="000B5E57">
      <w:pPr>
        <w:tabs>
          <w:tab w:val="right" w:leader="dot" w:pos="8640"/>
          <w:tab w:val="right" w:pos="9000"/>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2.3: Example Transition Slide  </w:t>
      </w:r>
      <w:r>
        <w:rPr>
          <w:rFonts w:ascii="Times New Roman" w:eastAsia="Times New Roman" w:hAnsi="Times New Roman" w:cs="Times New Roman"/>
          <w:sz w:val="24"/>
          <w:szCs w:val="24"/>
        </w:rPr>
        <w:tab/>
        <w:t>11</w:t>
      </w:r>
    </w:p>
    <w:p w14:paraId="1482F5A0" w14:textId="77777777" w:rsidR="000B5E57" w:rsidRDefault="000B5E57" w:rsidP="000B5E57">
      <w:pPr>
        <w:tabs>
          <w:tab w:val="right" w:leader="dot" w:pos="8640"/>
          <w:tab w:val="right" w:pos="9000"/>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2.4: Disability Statistic Slide  </w:t>
      </w:r>
      <w:r>
        <w:rPr>
          <w:rFonts w:ascii="Times New Roman" w:eastAsia="Times New Roman" w:hAnsi="Times New Roman" w:cs="Times New Roman"/>
          <w:sz w:val="24"/>
          <w:szCs w:val="24"/>
        </w:rPr>
        <w:tab/>
        <w:t>12</w:t>
      </w:r>
    </w:p>
    <w:p w14:paraId="134F4D4C" w14:textId="77777777" w:rsidR="00EA7519" w:rsidRDefault="000B5E57" w:rsidP="000B5E57">
      <w:pPr>
        <w:tabs>
          <w:tab w:val="right" w:leader="dot" w:pos="8640"/>
          <w:tab w:val="right" w:pos="9000"/>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2.5: </w:t>
      </w:r>
      <w:r w:rsidR="00BE7860" w:rsidRPr="007C65AA">
        <w:rPr>
          <w:rFonts w:ascii="Times New Roman" w:eastAsia="Times New Roman" w:hAnsi="Times New Roman" w:cs="Times New Roman"/>
          <w:sz w:val="24"/>
          <w:szCs w:val="24"/>
        </w:rPr>
        <w:t xml:space="preserve">Specific Learning Disability (SLD) and Other Health Impairment (OHI) </w:t>
      </w:r>
    </w:p>
    <w:p w14:paraId="7F15C334" w14:textId="0F74EA5B" w:rsidR="000B5E57" w:rsidRDefault="00BE7860" w:rsidP="000B5E57">
      <w:pPr>
        <w:tabs>
          <w:tab w:val="right" w:leader="dot" w:pos="8640"/>
          <w:tab w:val="right" w:pos="9000"/>
        </w:tabs>
        <w:rPr>
          <w:rFonts w:ascii="Times New Roman" w:eastAsia="Times New Roman" w:hAnsi="Times New Roman" w:cs="Times New Roman"/>
          <w:sz w:val="24"/>
          <w:szCs w:val="24"/>
        </w:rPr>
      </w:pPr>
      <w:r w:rsidRPr="007C65AA">
        <w:rPr>
          <w:rFonts w:ascii="Times New Roman" w:eastAsia="Times New Roman" w:hAnsi="Times New Roman" w:cs="Times New Roman"/>
          <w:sz w:val="24"/>
          <w:szCs w:val="24"/>
        </w:rPr>
        <w:t>Statistic Slide</w:t>
      </w:r>
      <w:r w:rsidR="000B5E57">
        <w:rPr>
          <w:rFonts w:ascii="Times New Roman" w:eastAsia="Times New Roman" w:hAnsi="Times New Roman" w:cs="Times New Roman"/>
          <w:sz w:val="24"/>
          <w:szCs w:val="24"/>
        </w:rPr>
        <w:tab/>
        <w:t>12</w:t>
      </w:r>
    </w:p>
    <w:p w14:paraId="00EE980F" w14:textId="77777777" w:rsidR="000B5E57" w:rsidRDefault="000B5E57" w:rsidP="000B5E57">
      <w:pPr>
        <w:tabs>
          <w:tab w:val="right" w:leader="dot" w:pos="8640"/>
          <w:tab w:val="right" w:pos="9000"/>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2.6: UDL Graphic Slide  </w:t>
      </w:r>
      <w:r>
        <w:rPr>
          <w:rFonts w:ascii="Times New Roman" w:eastAsia="Times New Roman" w:hAnsi="Times New Roman" w:cs="Times New Roman"/>
          <w:sz w:val="24"/>
          <w:szCs w:val="24"/>
        </w:rPr>
        <w:tab/>
        <w:t>13</w:t>
      </w:r>
    </w:p>
    <w:p w14:paraId="5C4C15CB" w14:textId="77777777" w:rsidR="000B5E57" w:rsidRDefault="000B5E57" w:rsidP="000B5E57">
      <w:pPr>
        <w:tabs>
          <w:tab w:val="right" w:leader="dot" w:pos="8640"/>
          <w:tab w:val="right" w:pos="9000"/>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2.7: UDL Forms Graphic Slide  </w:t>
      </w:r>
      <w:r>
        <w:rPr>
          <w:rFonts w:ascii="Times New Roman" w:eastAsia="Times New Roman" w:hAnsi="Times New Roman" w:cs="Times New Roman"/>
          <w:sz w:val="24"/>
          <w:szCs w:val="24"/>
        </w:rPr>
        <w:tab/>
        <w:t>14</w:t>
      </w:r>
    </w:p>
    <w:p w14:paraId="6DECFC3D" w14:textId="77777777" w:rsidR="000B5E57" w:rsidRDefault="000B5E57" w:rsidP="000B5E57">
      <w:pPr>
        <w:tabs>
          <w:tab w:val="right" w:leader="dot" w:pos="8640"/>
          <w:tab w:val="right" w:pos="9000"/>
        </w:tabs>
        <w:rPr>
          <w:rFonts w:ascii="Times New Roman" w:eastAsia="Times New Roman" w:hAnsi="Times New Roman" w:cs="Times New Roman"/>
          <w:sz w:val="24"/>
          <w:szCs w:val="24"/>
        </w:rPr>
      </w:pPr>
      <w:r>
        <w:rPr>
          <w:rFonts w:ascii="Times New Roman" w:eastAsia="Times New Roman" w:hAnsi="Times New Roman" w:cs="Times New Roman"/>
          <w:sz w:val="24"/>
          <w:szCs w:val="24"/>
        </w:rPr>
        <w:t>Figure 3: Video Screenshot</w:t>
      </w:r>
      <w:r>
        <w:rPr>
          <w:rFonts w:ascii="Times New Roman" w:eastAsia="Times New Roman" w:hAnsi="Times New Roman" w:cs="Times New Roman"/>
          <w:sz w:val="24"/>
          <w:szCs w:val="24"/>
        </w:rPr>
        <w:tab/>
        <w:t>20</w:t>
      </w:r>
    </w:p>
    <w:p w14:paraId="5D68D53B" w14:textId="77777777" w:rsidR="000B5E57" w:rsidRDefault="000B5E57" w:rsidP="000B5E57">
      <w:pPr>
        <w:tabs>
          <w:tab w:val="right" w:leader="dot" w:pos="8640"/>
          <w:tab w:val="right" w:pos="9000"/>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4: Technology Flow  </w:t>
      </w:r>
      <w:r>
        <w:rPr>
          <w:rFonts w:ascii="Times New Roman" w:eastAsia="Times New Roman" w:hAnsi="Times New Roman" w:cs="Times New Roman"/>
          <w:sz w:val="24"/>
          <w:szCs w:val="24"/>
        </w:rPr>
        <w:tab/>
        <w:t>21</w:t>
      </w:r>
    </w:p>
    <w:p w14:paraId="423F4843" w14:textId="0EE7605F" w:rsidR="00A52C81" w:rsidRDefault="000B5E57" w:rsidP="000B5E57">
      <w:pPr>
        <w:tabs>
          <w:tab w:val="right" w:leader="dot" w:pos="8640"/>
          <w:tab w:val="right" w:pos="9000"/>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5: Storyboard  </w:t>
      </w:r>
      <w:r>
        <w:rPr>
          <w:rFonts w:ascii="Times New Roman" w:eastAsia="Times New Roman" w:hAnsi="Times New Roman" w:cs="Times New Roman"/>
          <w:sz w:val="24"/>
          <w:szCs w:val="24"/>
        </w:rPr>
        <w:tab/>
        <w:t>22</w:t>
      </w:r>
    </w:p>
    <w:p w14:paraId="10C4092F" w14:textId="77777777" w:rsidR="00A52C81" w:rsidRDefault="0086272F">
      <w:pPr>
        <w:rPr>
          <w:rFonts w:ascii="Times New Roman" w:eastAsia="Times New Roman" w:hAnsi="Times New Roman" w:cs="Times New Roman"/>
          <w:sz w:val="40"/>
          <w:szCs w:val="40"/>
        </w:rPr>
      </w:pPr>
      <w:r>
        <w:br w:type="page"/>
      </w:r>
    </w:p>
    <w:p w14:paraId="13D2606C" w14:textId="77777777" w:rsidR="000B5E57" w:rsidRDefault="000B5E57" w:rsidP="000B5E57">
      <w:pPr>
        <w:rPr>
          <w:rFonts w:ascii="Times New Roman" w:eastAsia="Times New Roman" w:hAnsi="Times New Roman" w:cs="Times New Roman"/>
          <w:sz w:val="40"/>
          <w:szCs w:val="40"/>
        </w:rPr>
      </w:pPr>
      <w:r>
        <w:rPr>
          <w:rFonts w:ascii="Times New Roman" w:eastAsia="Times New Roman" w:hAnsi="Times New Roman" w:cs="Times New Roman"/>
          <w:sz w:val="40"/>
          <w:szCs w:val="40"/>
        </w:rPr>
        <w:lastRenderedPageBreak/>
        <w:t>List of Tables</w:t>
      </w:r>
    </w:p>
    <w:p w14:paraId="08C9C0D7" w14:textId="77777777" w:rsidR="000B5E57" w:rsidRDefault="000B5E57" w:rsidP="000B5E57">
      <w:pPr>
        <w:rPr>
          <w:rFonts w:ascii="Times New Roman" w:eastAsia="Times New Roman" w:hAnsi="Times New Roman" w:cs="Times New Roman"/>
          <w:sz w:val="24"/>
          <w:szCs w:val="24"/>
        </w:rPr>
      </w:pPr>
    </w:p>
    <w:p w14:paraId="3EF7B506" w14:textId="77777777" w:rsidR="000B5E57" w:rsidRDefault="000B5E57" w:rsidP="000B5E57">
      <w:pPr>
        <w:tabs>
          <w:tab w:val="right" w:leader="dot" w:pos="8640"/>
          <w:tab w:val="right" w:pos="9000"/>
        </w:tabs>
        <w:rPr>
          <w:rFonts w:ascii="Times New Roman" w:eastAsia="Times New Roman" w:hAnsi="Times New Roman" w:cs="Times New Roman"/>
          <w:sz w:val="24"/>
          <w:szCs w:val="24"/>
        </w:rPr>
      </w:pPr>
      <w:r>
        <w:rPr>
          <w:rFonts w:ascii="Times New Roman" w:eastAsia="Times New Roman" w:hAnsi="Times New Roman" w:cs="Times New Roman"/>
          <w:sz w:val="24"/>
          <w:szCs w:val="24"/>
        </w:rPr>
        <w:t>Table 1: Spring 2022 Semester Timeline and Milestones</w:t>
      </w:r>
      <w:r>
        <w:rPr>
          <w:rFonts w:ascii="Times New Roman" w:eastAsia="Times New Roman" w:hAnsi="Times New Roman" w:cs="Times New Roman"/>
          <w:sz w:val="24"/>
          <w:szCs w:val="24"/>
        </w:rPr>
        <w:tab/>
        <w:t>7</w:t>
      </w:r>
    </w:p>
    <w:p w14:paraId="3FE87482" w14:textId="31613531" w:rsidR="000B5E57" w:rsidRDefault="000B5E57" w:rsidP="000B5E57">
      <w:pPr>
        <w:tabs>
          <w:tab w:val="right" w:leader="dot" w:pos="8640"/>
          <w:tab w:val="right" w:pos="9000"/>
        </w:tabs>
        <w:rPr>
          <w:rFonts w:ascii="Times New Roman" w:eastAsia="Times New Roman" w:hAnsi="Times New Roman" w:cs="Times New Roman"/>
          <w:sz w:val="24"/>
          <w:szCs w:val="24"/>
        </w:rPr>
      </w:pPr>
      <w:r>
        <w:rPr>
          <w:rFonts w:ascii="Times New Roman" w:eastAsia="Times New Roman" w:hAnsi="Times New Roman" w:cs="Times New Roman"/>
          <w:sz w:val="24"/>
          <w:szCs w:val="24"/>
        </w:rPr>
        <w:t>Table 2: Implementation of Service</w:t>
      </w:r>
      <w:r>
        <w:rPr>
          <w:rFonts w:ascii="Times New Roman" w:eastAsia="Times New Roman" w:hAnsi="Times New Roman" w:cs="Times New Roman"/>
          <w:sz w:val="24"/>
          <w:szCs w:val="24"/>
        </w:rPr>
        <w:tab/>
        <w:t>16</w:t>
      </w:r>
    </w:p>
    <w:p w14:paraId="53CA6416" w14:textId="77777777" w:rsidR="000B5E57" w:rsidRDefault="000B5E57" w:rsidP="000B5E57">
      <w:pPr>
        <w:tabs>
          <w:tab w:val="right" w:leader="dot" w:pos="8640"/>
          <w:tab w:val="right" w:pos="9000"/>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3: Interview Questions </w:t>
      </w:r>
      <w:r>
        <w:rPr>
          <w:rFonts w:ascii="Times New Roman" w:eastAsia="Times New Roman" w:hAnsi="Times New Roman" w:cs="Times New Roman"/>
          <w:sz w:val="24"/>
          <w:szCs w:val="24"/>
        </w:rPr>
        <w:tab/>
        <w:t>23</w:t>
      </w:r>
    </w:p>
    <w:p w14:paraId="166E7710" w14:textId="77777777" w:rsidR="000B5E57" w:rsidRDefault="000B5E57" w:rsidP="000B5E57">
      <w:pPr>
        <w:tabs>
          <w:tab w:val="right" w:leader="dot" w:pos="8640"/>
          <w:tab w:val="right" w:pos="9000"/>
        </w:tabs>
        <w:rPr>
          <w:rFonts w:ascii="Times New Roman" w:eastAsia="Times New Roman" w:hAnsi="Times New Roman" w:cs="Times New Roman"/>
          <w:sz w:val="24"/>
          <w:szCs w:val="24"/>
        </w:rPr>
      </w:pPr>
      <w:r>
        <w:rPr>
          <w:rFonts w:ascii="Times New Roman" w:eastAsia="Times New Roman" w:hAnsi="Times New Roman" w:cs="Times New Roman"/>
          <w:sz w:val="24"/>
          <w:szCs w:val="24"/>
        </w:rPr>
        <w:t>Table 4: File Inventory</w:t>
      </w:r>
      <w:r>
        <w:rPr>
          <w:rFonts w:ascii="Times New Roman" w:eastAsia="Times New Roman" w:hAnsi="Times New Roman" w:cs="Times New Roman"/>
          <w:sz w:val="24"/>
          <w:szCs w:val="24"/>
        </w:rPr>
        <w:tab/>
        <w:t>24</w:t>
      </w:r>
    </w:p>
    <w:p w14:paraId="760D9667" w14:textId="77777777" w:rsidR="00A52C81" w:rsidRDefault="00A52C81">
      <w:pPr>
        <w:spacing w:line="240" w:lineRule="auto"/>
        <w:rPr>
          <w:rFonts w:ascii="Times New Roman" w:eastAsia="Times New Roman" w:hAnsi="Times New Roman" w:cs="Times New Roman"/>
          <w:sz w:val="24"/>
          <w:szCs w:val="24"/>
        </w:rPr>
      </w:pPr>
    </w:p>
    <w:p w14:paraId="024FDF2A" w14:textId="77777777" w:rsidR="00A52C81" w:rsidRDefault="0086272F">
      <w:pPr>
        <w:pStyle w:val="Heading1"/>
        <w:shd w:val="clear" w:color="auto" w:fill="FFFFFF"/>
        <w:rPr>
          <w:rFonts w:ascii="Times New Roman" w:eastAsia="Times New Roman" w:hAnsi="Times New Roman" w:cs="Times New Roman"/>
        </w:rPr>
      </w:pPr>
      <w:bookmarkStart w:id="16" w:name="_vr9gw956qcrv" w:colFirst="0" w:colLast="0"/>
      <w:bookmarkEnd w:id="16"/>
      <w:r>
        <w:br w:type="page"/>
      </w:r>
    </w:p>
    <w:p w14:paraId="4D30F78B" w14:textId="77777777" w:rsidR="00A52C81" w:rsidRDefault="0086272F">
      <w:pPr>
        <w:pStyle w:val="Heading1"/>
        <w:shd w:val="clear" w:color="auto" w:fill="FFFFFF"/>
        <w:rPr>
          <w:rFonts w:ascii="Times New Roman" w:eastAsia="Times New Roman" w:hAnsi="Times New Roman" w:cs="Times New Roman"/>
        </w:rPr>
      </w:pPr>
      <w:bookmarkStart w:id="17" w:name="_axmzjl1oj1bm" w:colFirst="0" w:colLast="0"/>
      <w:bookmarkEnd w:id="17"/>
      <w:r>
        <w:rPr>
          <w:rFonts w:ascii="Times New Roman" w:eastAsia="Times New Roman" w:hAnsi="Times New Roman" w:cs="Times New Roman"/>
        </w:rPr>
        <w:lastRenderedPageBreak/>
        <w:t xml:space="preserve">Executive Summary / Abstract </w:t>
      </w:r>
    </w:p>
    <w:p w14:paraId="6A956C8F" w14:textId="5F2DF2C1" w:rsidR="00A52C81" w:rsidRPr="00421D4F" w:rsidRDefault="0086272F">
      <w:pP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The profile of learners is ever-changing. Each student approaches, understands, and solves concepts differently. By anticipating and planning for learner variability, faculty, teachers, and students embrace their greatest strength: diversity. The Universal Design for Learning (UDL) is a framework that improves and enhances teaching and learning. The vision is to proactively design educational environments that are inclusive, accessible, and flexible for all learners. </w:t>
      </w:r>
      <w:proofErr w:type="gramStart"/>
      <w:r>
        <w:rPr>
          <w:rFonts w:ascii="Times New Roman" w:eastAsia="Times New Roman" w:hAnsi="Times New Roman" w:cs="Times New Roman"/>
          <w:sz w:val="24"/>
          <w:szCs w:val="24"/>
        </w:rPr>
        <w:t>In order to</w:t>
      </w:r>
      <w:proofErr w:type="gramEnd"/>
      <w:r>
        <w:rPr>
          <w:rFonts w:ascii="Times New Roman" w:eastAsia="Times New Roman" w:hAnsi="Times New Roman" w:cs="Times New Roman"/>
          <w:sz w:val="24"/>
          <w:szCs w:val="24"/>
        </w:rPr>
        <w:t xml:space="preserve"> optimize the design and delivery of course instruction, UDL focuses on providing multiple, flexible methods of representation, expression, and engagement.</w:t>
      </w:r>
    </w:p>
    <w:p w14:paraId="01728B5C" w14:textId="77777777" w:rsidR="00A52C81" w:rsidRDefault="00A52C81">
      <w:pPr>
        <w:rPr>
          <w:rFonts w:ascii="Times New Roman" w:eastAsia="Times New Roman" w:hAnsi="Times New Roman" w:cs="Times New Roman"/>
          <w:sz w:val="24"/>
          <w:szCs w:val="24"/>
        </w:rPr>
      </w:pPr>
    </w:p>
    <w:p w14:paraId="225900FF" w14:textId="4227A986"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While the UDL framework emphasizes accessibility for a diverse learner population, this flexibility with respect to how course material is displayed or delivered can also be found in Accessible Educational Materials (AEM). AEM highlights print or technology-based educational content that is designed to be usable and understandable across learner variability, regardless of format.</w:t>
      </w:r>
    </w:p>
    <w:p w14:paraId="4B87EF6F" w14:textId="77777777" w:rsidR="00A52C81" w:rsidRDefault="00A52C81">
      <w:pPr>
        <w:rPr>
          <w:rFonts w:ascii="Times New Roman" w:eastAsia="Times New Roman" w:hAnsi="Times New Roman" w:cs="Times New Roman"/>
          <w:sz w:val="24"/>
          <w:szCs w:val="24"/>
        </w:rPr>
      </w:pPr>
    </w:p>
    <w:p w14:paraId="38F94E87" w14:textId="22A84AEE" w:rsidR="00A52C81" w:rsidRPr="000B56BE" w:rsidRDefault="0086272F">
      <w:pP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The purpose of this video project is to bring awareness to the benefits of implementing the UDL framework and ensuring materials are accessible at Virginia Tech. </w:t>
      </w:r>
      <w:r w:rsidR="000B56BE" w:rsidRPr="000B56BE">
        <w:rPr>
          <w:rFonts w:ascii="Times New Roman" w:eastAsia="Times New Roman" w:hAnsi="Times New Roman" w:cs="Times New Roman"/>
          <w:color w:val="000000"/>
          <w:sz w:val="24"/>
          <w:szCs w:val="24"/>
          <w:lang w:val="en-US"/>
        </w:rPr>
        <w:t xml:space="preserve">Our team filmed and created an </w:t>
      </w:r>
      <w:r w:rsidR="000B56BE" w:rsidRPr="000B56BE">
        <w:rPr>
          <w:rFonts w:ascii="Times New Roman" w:eastAsia="Times New Roman" w:hAnsi="Times New Roman" w:cs="Times New Roman"/>
          <w:color w:val="000000"/>
          <w:sz w:val="24"/>
          <w:szCs w:val="24"/>
          <w:lang w:val="en-US"/>
        </w:rPr>
        <w:t>eight-minute</w:t>
      </w:r>
      <w:r w:rsidR="000B56BE" w:rsidRPr="000B56BE">
        <w:rPr>
          <w:rFonts w:ascii="Times New Roman" w:eastAsia="Times New Roman" w:hAnsi="Times New Roman" w:cs="Times New Roman"/>
          <w:color w:val="000000"/>
          <w:sz w:val="24"/>
          <w:szCs w:val="24"/>
          <w:lang w:val="en-US"/>
        </w:rPr>
        <w:t xml:space="preserve"> video that includes graphics and various testimonials from Carolyn Shivers, Alicia Johnson, Rachel </w:t>
      </w:r>
      <w:proofErr w:type="spellStart"/>
      <w:r w:rsidR="000B56BE" w:rsidRPr="000B56BE">
        <w:rPr>
          <w:rFonts w:ascii="Times New Roman" w:eastAsia="Times New Roman" w:hAnsi="Times New Roman" w:cs="Times New Roman"/>
          <w:color w:val="000000"/>
          <w:sz w:val="24"/>
          <w:szCs w:val="24"/>
          <w:lang w:val="en-US"/>
        </w:rPr>
        <w:t>Mirs</w:t>
      </w:r>
      <w:r w:rsidR="00EB54B6">
        <w:rPr>
          <w:rFonts w:ascii="Times New Roman" w:eastAsia="Times New Roman" w:hAnsi="Times New Roman" w:cs="Times New Roman"/>
          <w:color w:val="000000"/>
          <w:sz w:val="24"/>
          <w:szCs w:val="24"/>
          <w:lang w:val="en-US"/>
        </w:rPr>
        <w:t>e</w:t>
      </w:r>
      <w:r w:rsidR="000B56BE" w:rsidRPr="000B56BE">
        <w:rPr>
          <w:rFonts w:ascii="Times New Roman" w:eastAsia="Times New Roman" w:hAnsi="Times New Roman" w:cs="Times New Roman"/>
          <w:color w:val="000000"/>
          <w:sz w:val="24"/>
          <w:szCs w:val="24"/>
          <w:lang w:val="en-US"/>
        </w:rPr>
        <w:t>n</w:t>
      </w:r>
      <w:proofErr w:type="spellEnd"/>
      <w:r w:rsidR="000B56BE" w:rsidRPr="000B56BE">
        <w:rPr>
          <w:rFonts w:ascii="Times New Roman" w:eastAsia="Times New Roman" w:hAnsi="Times New Roman" w:cs="Times New Roman"/>
          <w:color w:val="000000"/>
          <w:sz w:val="24"/>
          <w:szCs w:val="24"/>
          <w:lang w:val="en-US"/>
        </w:rPr>
        <w:t xml:space="preserve">, and Nevada </w:t>
      </w:r>
      <w:proofErr w:type="spellStart"/>
      <w:r w:rsidR="000B56BE" w:rsidRPr="000B56BE">
        <w:rPr>
          <w:rFonts w:ascii="Times New Roman" w:eastAsia="Times New Roman" w:hAnsi="Times New Roman" w:cs="Times New Roman"/>
          <w:color w:val="000000"/>
          <w:sz w:val="24"/>
          <w:szCs w:val="24"/>
          <w:lang w:val="en-US"/>
        </w:rPr>
        <w:t>Kershner</w:t>
      </w:r>
      <w:proofErr w:type="spellEnd"/>
      <w:r w:rsidR="000B56BE" w:rsidRPr="000B56BE">
        <w:rPr>
          <w:rFonts w:ascii="Times New Roman" w:eastAsia="Times New Roman" w:hAnsi="Times New Roman" w:cs="Times New Roman"/>
          <w:color w:val="000000"/>
          <w:sz w:val="24"/>
          <w:szCs w:val="24"/>
          <w:lang w:val="en-US"/>
        </w:rPr>
        <w:t>. The video will also include closed captioning to increase accessibility.</w:t>
      </w:r>
      <w:r w:rsidR="000B56BE">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 xml:space="preserve">To reflect upon how course instruction and delivery address learner variability and preferences, the video introduces the concept of UDL and AEM, presents testimonials, highlights statistics, and presents a call to action for faculty to enroll in an online professional development course on UDL in higher education. Faculty can find this UDL course on the Technology-Enhanced Learning and Online Strategies (TLOS) Professional Development website to learn more about accessibility best practices. </w:t>
      </w:r>
    </w:p>
    <w:p w14:paraId="4F466111" w14:textId="77777777" w:rsidR="00A52C81" w:rsidRDefault="00A52C81">
      <w:pPr>
        <w:rPr>
          <w:rFonts w:ascii="Times New Roman" w:eastAsia="Times New Roman" w:hAnsi="Times New Roman" w:cs="Times New Roman"/>
          <w:sz w:val="24"/>
          <w:szCs w:val="24"/>
        </w:rPr>
      </w:pPr>
    </w:p>
    <w:p w14:paraId="5A06A2B7" w14:textId="362ED3D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Throughout the semester, the team researched the application of the UDL framework and AEM in higher education, designed a storyboard for initial video concepts, created informational graphics, and developed a script that included narration, transitions, and interview questions. Furthermore, the team contacted multiple assistant professors and teaching assistants </w:t>
      </w:r>
      <w:proofErr w:type="gramStart"/>
      <w:r>
        <w:rPr>
          <w:rFonts w:ascii="Times New Roman" w:eastAsia="Times New Roman" w:hAnsi="Times New Roman" w:cs="Times New Roman"/>
          <w:sz w:val="24"/>
          <w:szCs w:val="24"/>
        </w:rPr>
        <w:t>in order to</w:t>
      </w:r>
      <w:proofErr w:type="gramEnd"/>
      <w:r>
        <w:rPr>
          <w:rFonts w:ascii="Times New Roman" w:eastAsia="Times New Roman" w:hAnsi="Times New Roman" w:cs="Times New Roman"/>
          <w:sz w:val="24"/>
          <w:szCs w:val="24"/>
        </w:rPr>
        <w:t xml:space="preserve"> hear their perspectives. The team filmed and edited interview footage, adding in proper transitions and detailed illustrations to deliver a promotional and information video about accessibility best practices at Virginia Tech. This video targets faculty members, encouraging them to incorporate UDL strategies into their course design and delivery. The Accessible Technologies Team at Virginia Tech </w:t>
      </w:r>
      <w:r w:rsidR="000B56BE">
        <w:rPr>
          <w:rFonts w:ascii="Times New Roman" w:eastAsia="Times New Roman" w:hAnsi="Times New Roman" w:cs="Times New Roman"/>
          <w:sz w:val="24"/>
          <w:szCs w:val="24"/>
        </w:rPr>
        <w:t>can</w:t>
      </w:r>
      <w:r>
        <w:rPr>
          <w:rFonts w:ascii="Times New Roman" w:eastAsia="Times New Roman" w:hAnsi="Times New Roman" w:cs="Times New Roman"/>
          <w:sz w:val="24"/>
          <w:szCs w:val="24"/>
        </w:rPr>
        <w:t xml:space="preserve"> utilize this video to convey to faculty the value of Universal Design for Learning to support learner variability. </w:t>
      </w:r>
    </w:p>
    <w:p w14:paraId="4B9D22A4" w14:textId="77777777" w:rsidR="00A52C81" w:rsidRDefault="00A52C81">
      <w:pPr>
        <w:rPr>
          <w:rFonts w:ascii="Times New Roman" w:eastAsia="Times New Roman" w:hAnsi="Times New Roman" w:cs="Times New Roman"/>
          <w:sz w:val="24"/>
          <w:szCs w:val="24"/>
        </w:rPr>
      </w:pPr>
    </w:p>
    <w:p w14:paraId="6646D773" w14:textId="77777777" w:rsidR="00A52C81" w:rsidRDefault="00A52C81">
      <w:pPr>
        <w:rPr>
          <w:rFonts w:ascii="Times New Roman" w:eastAsia="Times New Roman" w:hAnsi="Times New Roman" w:cs="Times New Roman"/>
          <w:sz w:val="24"/>
          <w:szCs w:val="24"/>
        </w:rPr>
      </w:pPr>
    </w:p>
    <w:p w14:paraId="46C449DE" w14:textId="77777777" w:rsidR="00A52C81" w:rsidRDefault="0086272F">
      <w:pPr>
        <w:pStyle w:val="Heading1"/>
        <w:shd w:val="clear" w:color="auto" w:fill="FFFFFF"/>
        <w:rPr>
          <w:rFonts w:ascii="Times New Roman" w:eastAsia="Times New Roman" w:hAnsi="Times New Roman" w:cs="Times New Roman"/>
        </w:rPr>
      </w:pPr>
      <w:bookmarkStart w:id="18" w:name="_u5201x44494z" w:colFirst="0" w:colLast="0"/>
      <w:bookmarkEnd w:id="18"/>
      <w:r>
        <w:rPr>
          <w:rFonts w:ascii="Times New Roman" w:eastAsia="Times New Roman" w:hAnsi="Times New Roman" w:cs="Times New Roman"/>
        </w:rPr>
        <w:lastRenderedPageBreak/>
        <w:t>Introduction</w:t>
      </w:r>
    </w:p>
    <w:p w14:paraId="7352A37C" w14:textId="61A070ED"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mission of Virginia Tech’s Accessible Technologies Mission is to “promote the use of teaching and learning strategies, communications practices, technologies, and technology standards that enable everyone in our university community, regardless of disability status, to learn and work</w:t>
      </w:r>
      <w:r w:rsidR="0002181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4535F5">
        <w:rPr>
          <w:rFonts w:ascii="Times New Roman" w:eastAsia="Times New Roman" w:hAnsi="Times New Roman" w:cs="Times New Roman"/>
          <w:sz w:val="24"/>
          <w:szCs w:val="24"/>
        </w:rPr>
        <w:t>[1]</w:t>
      </w:r>
      <w:r>
        <w:rPr>
          <w:rFonts w:ascii="Times New Roman" w:eastAsia="Times New Roman" w:hAnsi="Times New Roman" w:cs="Times New Roman"/>
          <w:sz w:val="24"/>
          <w:szCs w:val="24"/>
        </w:rPr>
        <w:t>. In alignment with such a mission, our team strives to depict the importance of enhancing the design and delivery of course instruction while encouraging enrollment in a universal design for learning professional development course. By creating an informational and promotional video, highlighting how the Universal Design for Learning (UDL) and Accessible Educational Materials (AEM) foster inclusive learning across Virginia Tech, we hope to increase awareness about learner variability</w:t>
      </w:r>
      <w:r w:rsidR="004535F5">
        <w:rPr>
          <w:rFonts w:ascii="Times New Roman" w:eastAsia="Times New Roman" w:hAnsi="Times New Roman" w:cs="Times New Roman"/>
          <w:sz w:val="24"/>
          <w:szCs w:val="24"/>
        </w:rPr>
        <w:t xml:space="preserve"> [5, 10, 14]</w:t>
      </w:r>
      <w:r>
        <w:rPr>
          <w:rFonts w:ascii="Times New Roman" w:eastAsia="Times New Roman" w:hAnsi="Times New Roman" w:cs="Times New Roman"/>
          <w:sz w:val="24"/>
          <w:szCs w:val="24"/>
        </w:rPr>
        <w:t xml:space="preserve">. </w:t>
      </w:r>
    </w:p>
    <w:p w14:paraId="4456C415" w14:textId="77777777" w:rsidR="00A52C81" w:rsidRDefault="0086272F">
      <w:pPr>
        <w:pStyle w:val="Heading2"/>
        <w:rPr>
          <w:rFonts w:ascii="Times New Roman" w:eastAsia="Times New Roman" w:hAnsi="Times New Roman" w:cs="Times New Roman"/>
        </w:rPr>
      </w:pPr>
      <w:bookmarkStart w:id="19" w:name="_84r5tsdsqng3" w:colFirst="0" w:colLast="0"/>
      <w:bookmarkEnd w:id="19"/>
      <w:r>
        <w:rPr>
          <w:rFonts w:ascii="Times New Roman" w:eastAsia="Times New Roman" w:hAnsi="Times New Roman" w:cs="Times New Roman"/>
        </w:rPr>
        <w:t>4.1 Goal</w:t>
      </w:r>
    </w:p>
    <w:p w14:paraId="4FAD332B"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goal of the project is to create a promotional and information video, highlighting accessibility best practices, tools, and strategies used at Virginia Tech. </w:t>
      </w:r>
    </w:p>
    <w:p w14:paraId="4290D4C8" w14:textId="77777777" w:rsidR="00A52C81" w:rsidRDefault="0086272F">
      <w:pPr>
        <w:pStyle w:val="Heading2"/>
        <w:rPr>
          <w:rFonts w:ascii="Times New Roman" w:eastAsia="Times New Roman" w:hAnsi="Times New Roman" w:cs="Times New Roman"/>
        </w:rPr>
      </w:pPr>
      <w:bookmarkStart w:id="20" w:name="_iken1z3bet95" w:colFirst="0" w:colLast="0"/>
      <w:bookmarkEnd w:id="20"/>
      <w:r>
        <w:rPr>
          <w:rFonts w:ascii="Times New Roman" w:eastAsia="Times New Roman" w:hAnsi="Times New Roman" w:cs="Times New Roman"/>
        </w:rPr>
        <w:t xml:space="preserve">4.2 Objectives </w:t>
      </w:r>
    </w:p>
    <w:p w14:paraId="493FE688" w14:textId="77777777" w:rsidR="00A52C81" w:rsidRDefault="0086272F">
      <w:pPr>
        <w:numPr>
          <w:ilvl w:val="0"/>
          <w:numId w:val="17"/>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Create a video that is under 10 minutes in length. </w:t>
      </w:r>
    </w:p>
    <w:p w14:paraId="337BBC22" w14:textId="77777777" w:rsidR="00A52C81" w:rsidRDefault="0086272F">
      <w:pPr>
        <w:numPr>
          <w:ilvl w:val="0"/>
          <w:numId w:val="17"/>
        </w:numPr>
        <w:rPr>
          <w:rFonts w:ascii="Times New Roman" w:eastAsia="Times New Roman" w:hAnsi="Times New Roman" w:cs="Times New Roman"/>
          <w:sz w:val="24"/>
          <w:szCs w:val="24"/>
        </w:rPr>
      </w:pPr>
      <w:r>
        <w:rPr>
          <w:rFonts w:ascii="Times New Roman" w:eastAsia="Times New Roman" w:hAnsi="Times New Roman" w:cs="Times New Roman"/>
          <w:sz w:val="24"/>
          <w:szCs w:val="24"/>
        </w:rPr>
        <w:t>Include closed captioning and audio description.</w:t>
      </w:r>
    </w:p>
    <w:p w14:paraId="2CED3E31" w14:textId="77777777" w:rsidR="00A52C81" w:rsidRDefault="0086272F">
      <w:pPr>
        <w:numPr>
          <w:ilvl w:val="0"/>
          <w:numId w:val="17"/>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Capture testimonials from faculty and students regarding the impact of UDL and AEM. </w:t>
      </w:r>
    </w:p>
    <w:p w14:paraId="2477AF7A" w14:textId="77777777" w:rsidR="00A52C81" w:rsidRDefault="0086272F">
      <w:pPr>
        <w:numPr>
          <w:ilvl w:val="0"/>
          <w:numId w:val="17"/>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Design informational graphics to illustrate the principles of UDL and AEM and the resources available to employees and students for creating accessible content. </w:t>
      </w:r>
    </w:p>
    <w:p w14:paraId="1E938E59" w14:textId="77777777" w:rsidR="00A52C81" w:rsidRDefault="0086272F">
      <w:pPr>
        <w:numPr>
          <w:ilvl w:val="0"/>
          <w:numId w:val="17"/>
        </w:numPr>
        <w:rPr>
          <w:rFonts w:ascii="Times New Roman" w:eastAsia="Times New Roman" w:hAnsi="Times New Roman" w:cs="Times New Roman"/>
          <w:sz w:val="24"/>
          <w:szCs w:val="24"/>
        </w:rPr>
      </w:pPr>
      <w:r>
        <w:rPr>
          <w:rFonts w:ascii="Times New Roman" w:eastAsia="Times New Roman" w:hAnsi="Times New Roman" w:cs="Times New Roman"/>
          <w:sz w:val="24"/>
          <w:szCs w:val="24"/>
        </w:rPr>
        <w:t>Encourage faculty to enroll in the online professional development course of UDL and AEM.</w:t>
      </w:r>
    </w:p>
    <w:p w14:paraId="1DC8BA8F" w14:textId="77777777" w:rsidR="00A52C81" w:rsidRDefault="0086272F">
      <w:pPr>
        <w:pStyle w:val="Heading2"/>
        <w:rPr>
          <w:rFonts w:ascii="Times New Roman" w:eastAsia="Times New Roman" w:hAnsi="Times New Roman" w:cs="Times New Roman"/>
        </w:rPr>
      </w:pPr>
      <w:bookmarkStart w:id="21" w:name="_ufik6ndfp71p" w:colFirst="0" w:colLast="0"/>
      <w:bookmarkEnd w:id="21"/>
      <w:r>
        <w:rPr>
          <w:rFonts w:ascii="Times New Roman" w:eastAsia="Times New Roman" w:hAnsi="Times New Roman" w:cs="Times New Roman"/>
        </w:rPr>
        <w:t xml:space="preserve">4.3 Client </w:t>
      </w:r>
    </w:p>
    <w:p w14:paraId="38A9CBB4" w14:textId="77777777" w:rsidR="00A52C81" w:rsidRDefault="0086272F">
      <w:pPr>
        <w:rPr>
          <w:rFonts w:ascii="Times New Roman" w:eastAsia="Times New Roman" w:hAnsi="Times New Roman" w:cs="Times New Roman"/>
        </w:rPr>
      </w:pPr>
      <w:r>
        <w:rPr>
          <w:rFonts w:ascii="Times New Roman" w:eastAsia="Times New Roman" w:hAnsi="Times New Roman" w:cs="Times New Roman"/>
          <w:sz w:val="24"/>
          <w:szCs w:val="24"/>
        </w:rPr>
        <w:t xml:space="preserve">Virginia Tech’s Accessible Technologies Team within the Technology-enhanced Learning and Online Strategies (TLOS) Department supports students, faculty, and staff across the university in the creation of inclusive and accessible learning environments. This team provides access to assistive software equipment and workshops related to digital accessibility and the universal design for learning. The clients, Mark Nichols and Kimberly Homer, have a background in assistive technologies and teaching strategies for higher education. Mark Nichols serves as the Senior Director for Universal Design and Accessible Technologies; Kimberley Homer is an Accessible Technologies Analyst. Through leading professional development workshops and lectures, Nichols and Homer educate faculty on assistive technologies, innovative techniques, and the design of digital resources to create a more inclusive learning environment at the university. </w:t>
      </w:r>
    </w:p>
    <w:p w14:paraId="64F8845E" w14:textId="77777777" w:rsidR="00A52C81" w:rsidRDefault="0086272F">
      <w:pPr>
        <w:pStyle w:val="Heading2"/>
        <w:rPr>
          <w:rFonts w:ascii="Times New Roman" w:eastAsia="Times New Roman" w:hAnsi="Times New Roman" w:cs="Times New Roman"/>
        </w:rPr>
      </w:pPr>
      <w:bookmarkStart w:id="22" w:name="_mpbmkc21tg9t" w:colFirst="0" w:colLast="0"/>
      <w:bookmarkEnd w:id="22"/>
      <w:r>
        <w:rPr>
          <w:rFonts w:ascii="Times New Roman" w:eastAsia="Times New Roman" w:hAnsi="Times New Roman" w:cs="Times New Roman"/>
        </w:rPr>
        <w:lastRenderedPageBreak/>
        <w:t>4.4 Team</w:t>
      </w:r>
    </w:p>
    <w:p w14:paraId="2CFAEB08"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Below are the roles of individuals on the UDL and AEM Video Project for the Spring 2022 semester: </w:t>
      </w:r>
    </w:p>
    <w:p w14:paraId="3117666D" w14:textId="77777777" w:rsidR="00A52C81" w:rsidRDefault="00A52C81">
      <w:pPr>
        <w:rPr>
          <w:rFonts w:ascii="Times New Roman" w:eastAsia="Times New Roman" w:hAnsi="Times New Roman" w:cs="Times New Roman"/>
          <w:sz w:val="24"/>
          <w:szCs w:val="24"/>
          <w:u w:val="single"/>
        </w:rPr>
      </w:pPr>
    </w:p>
    <w:p w14:paraId="69C1393D" w14:textId="77777777" w:rsidR="00A52C81" w:rsidRDefault="0086272F">
      <w:pPr>
        <w:rPr>
          <w:rFonts w:ascii="Times New Roman" w:eastAsia="Times New Roman" w:hAnsi="Times New Roman" w:cs="Times New Roman"/>
          <w:color w:val="222222"/>
          <w:sz w:val="24"/>
          <w:szCs w:val="24"/>
        </w:rPr>
      </w:pPr>
      <w:r>
        <w:rPr>
          <w:rFonts w:ascii="Times New Roman" w:eastAsia="Times New Roman" w:hAnsi="Times New Roman" w:cs="Times New Roman"/>
          <w:sz w:val="24"/>
          <w:szCs w:val="24"/>
          <w:u w:val="single"/>
        </w:rPr>
        <w:t xml:space="preserve">Team Member Roles: </w:t>
      </w:r>
    </w:p>
    <w:p w14:paraId="34BDCA9A" w14:textId="77777777" w:rsidR="00A52C81" w:rsidRDefault="0086272F">
      <w:pPr>
        <w:shd w:val="clear" w:color="auto" w:fill="FFFFFF"/>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Tyler Esposo – Videography/Secretary</w:t>
      </w:r>
    </w:p>
    <w:p w14:paraId="70124FEE" w14:textId="77777777" w:rsidR="00A52C81" w:rsidRDefault="0086272F">
      <w:pPr>
        <w:shd w:val="clear" w:color="auto" w:fill="FFFFFF"/>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Matthew Ho – Research/Script/VTechWorks Lead</w:t>
      </w:r>
    </w:p>
    <w:p w14:paraId="09916370" w14:textId="77777777" w:rsidR="00A52C81" w:rsidRDefault="0086272F">
      <w:pPr>
        <w:shd w:val="clear" w:color="auto" w:fill="FFFFFF"/>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Sydney Huynh – Research/Script/Presentation Lead</w:t>
      </w:r>
    </w:p>
    <w:p w14:paraId="29A06A79" w14:textId="77777777" w:rsidR="00A52C81" w:rsidRDefault="0086272F">
      <w:pPr>
        <w:shd w:val="clear" w:color="auto" w:fill="FFFFFF"/>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Catherine Lee – Artistic Director/Infographics Lead</w:t>
      </w:r>
    </w:p>
    <w:p w14:paraId="0A2172EF" w14:textId="77777777" w:rsidR="00A52C81" w:rsidRDefault="0086272F">
      <w:pPr>
        <w:shd w:val="clear" w:color="auto" w:fill="FFFFFF"/>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Joshua Protacio – Videography/Project Leader</w:t>
      </w:r>
    </w:p>
    <w:p w14:paraId="4042FF89" w14:textId="77777777" w:rsidR="00A52C81" w:rsidRDefault="0086272F">
      <w:pPr>
        <w:shd w:val="clear" w:color="auto" w:fill="FFFFFF"/>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Daniel Stricoff – Interviewer/Voiceover</w:t>
      </w:r>
    </w:p>
    <w:p w14:paraId="6551F3E6" w14:textId="77777777" w:rsidR="00A52C81" w:rsidRDefault="0086272F">
      <w:pPr>
        <w:pStyle w:val="Heading2"/>
        <w:rPr>
          <w:rFonts w:ascii="Times New Roman" w:eastAsia="Times New Roman" w:hAnsi="Times New Roman" w:cs="Times New Roman"/>
        </w:rPr>
      </w:pPr>
      <w:bookmarkStart w:id="23" w:name="_vtsylu20folg" w:colFirst="0" w:colLast="0"/>
      <w:bookmarkEnd w:id="23"/>
      <w:r>
        <w:rPr>
          <w:rFonts w:ascii="Times New Roman" w:eastAsia="Times New Roman" w:hAnsi="Times New Roman" w:cs="Times New Roman"/>
        </w:rPr>
        <w:t>4.5 Project Background</w:t>
      </w:r>
    </w:p>
    <w:p w14:paraId="1406A330" w14:textId="77DB467D" w:rsidR="00A52C81" w:rsidRDefault="0086272F">
      <w:pP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In order to</w:t>
      </w:r>
      <w:proofErr w:type="gramEnd"/>
      <w:r>
        <w:rPr>
          <w:rFonts w:ascii="Times New Roman" w:eastAsia="Times New Roman" w:hAnsi="Times New Roman" w:cs="Times New Roman"/>
          <w:sz w:val="24"/>
          <w:szCs w:val="24"/>
        </w:rPr>
        <w:t xml:space="preserve"> create a video that showcases how teachers and students can benefit from the flexibility and choice offered by accessibility features</w:t>
      </w:r>
      <w:r w:rsidR="004535F5">
        <w:rPr>
          <w:rFonts w:ascii="Times New Roman" w:eastAsia="Times New Roman" w:hAnsi="Times New Roman" w:cs="Times New Roman"/>
          <w:sz w:val="24"/>
          <w:szCs w:val="24"/>
        </w:rPr>
        <w:t xml:space="preserve"> [2]</w:t>
      </w:r>
      <w:r>
        <w:rPr>
          <w:rFonts w:ascii="Times New Roman" w:eastAsia="Times New Roman" w:hAnsi="Times New Roman" w:cs="Times New Roman"/>
          <w:sz w:val="24"/>
          <w:szCs w:val="24"/>
        </w:rPr>
        <w:t xml:space="preserve">, the team began by researching case studies that applied the Universal Design for Learning framework in higher education courses </w:t>
      </w:r>
      <w:r w:rsidR="004535F5">
        <w:rPr>
          <w:rFonts w:ascii="Times New Roman" w:eastAsia="Times New Roman" w:hAnsi="Times New Roman" w:cs="Times New Roman"/>
          <w:sz w:val="24"/>
          <w:szCs w:val="24"/>
        </w:rPr>
        <w:t>[8, 9]</w:t>
      </w:r>
      <w:r>
        <w:rPr>
          <w:rFonts w:ascii="Times New Roman" w:eastAsia="Times New Roman" w:hAnsi="Times New Roman" w:cs="Times New Roman"/>
          <w:sz w:val="24"/>
          <w:szCs w:val="24"/>
        </w:rPr>
        <w:t xml:space="preserve">. Furthermore, to better understand our stakeholders in this project, we created two personas: one from a teacher’s perspectives and one from a student’s perspective. </w:t>
      </w:r>
    </w:p>
    <w:p w14:paraId="5DAF19BD" w14:textId="77777777" w:rsidR="00A52C81" w:rsidRDefault="00A52C81">
      <w:pPr>
        <w:rPr>
          <w:rFonts w:ascii="Times New Roman" w:eastAsia="Times New Roman" w:hAnsi="Times New Roman" w:cs="Times New Roman"/>
          <w:sz w:val="24"/>
          <w:szCs w:val="24"/>
        </w:rPr>
      </w:pPr>
    </w:p>
    <w:p w14:paraId="217B556F" w14:textId="77777777" w:rsidR="00A52C81" w:rsidRDefault="0086272F">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00A62EE7" wp14:editId="0261F80A">
            <wp:extent cx="4195763" cy="3193890"/>
            <wp:effectExtent l="0" t="0" r="0" b="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4195763" cy="3193890"/>
                    </a:xfrm>
                    <a:prstGeom prst="rect">
                      <a:avLst/>
                    </a:prstGeom>
                    <a:ln/>
                  </pic:spPr>
                </pic:pic>
              </a:graphicData>
            </a:graphic>
          </wp:inline>
        </w:drawing>
      </w:r>
    </w:p>
    <w:p w14:paraId="13893AC6" w14:textId="77777777" w:rsidR="00A52C81" w:rsidRDefault="0086272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1.1: Persona - Teacher</w:t>
      </w:r>
    </w:p>
    <w:p w14:paraId="12A0814B"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1.1 shows an example persona representing a teacher’s perspective.</w:t>
      </w:r>
    </w:p>
    <w:p w14:paraId="328CD90A" w14:textId="77777777" w:rsidR="00A52C81" w:rsidRDefault="0086272F">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037539E1" wp14:editId="433A2C17">
            <wp:extent cx="4591050" cy="2962275"/>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b="9855"/>
                    <a:stretch>
                      <a:fillRect/>
                    </a:stretch>
                  </pic:blipFill>
                  <pic:spPr>
                    <a:xfrm>
                      <a:off x="0" y="0"/>
                      <a:ext cx="4591050" cy="2962275"/>
                    </a:xfrm>
                    <a:prstGeom prst="rect">
                      <a:avLst/>
                    </a:prstGeom>
                    <a:ln/>
                  </pic:spPr>
                </pic:pic>
              </a:graphicData>
            </a:graphic>
          </wp:inline>
        </w:drawing>
      </w:r>
    </w:p>
    <w:p w14:paraId="606F1059" w14:textId="77777777" w:rsidR="00A52C81" w:rsidRDefault="0086272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1.2: Persona - Student</w:t>
      </w:r>
    </w:p>
    <w:p w14:paraId="1FD31D9F"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1.2 shows an example persona representing a student’s perspective.</w:t>
      </w:r>
    </w:p>
    <w:p w14:paraId="012416D6" w14:textId="77777777" w:rsidR="00A52C81" w:rsidRDefault="00A52C81">
      <w:pPr>
        <w:rPr>
          <w:rFonts w:ascii="Times New Roman" w:eastAsia="Times New Roman" w:hAnsi="Times New Roman" w:cs="Times New Roman"/>
          <w:sz w:val="24"/>
          <w:szCs w:val="24"/>
        </w:rPr>
      </w:pPr>
    </w:p>
    <w:p w14:paraId="608CBA73"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These personas helped our team create representations of our stakeholders to continuously reference and keep in mind as we created our video. </w:t>
      </w:r>
    </w:p>
    <w:p w14:paraId="11D9BC27" w14:textId="77777777" w:rsidR="00A52C81" w:rsidRDefault="0086272F">
      <w:pPr>
        <w:pStyle w:val="Heading2"/>
        <w:rPr>
          <w:rFonts w:ascii="Times New Roman" w:eastAsia="Times New Roman" w:hAnsi="Times New Roman" w:cs="Times New Roman"/>
        </w:rPr>
      </w:pPr>
      <w:bookmarkStart w:id="24" w:name="_3cb34ml9ihaj" w:colFirst="0" w:colLast="0"/>
      <w:bookmarkEnd w:id="24"/>
      <w:r>
        <w:rPr>
          <w:rFonts w:ascii="Times New Roman" w:eastAsia="Times New Roman" w:hAnsi="Times New Roman" w:cs="Times New Roman"/>
        </w:rPr>
        <w:t>4.6 Timeline and Milestones</w:t>
      </w:r>
    </w:p>
    <w:p w14:paraId="6913D219" w14:textId="77777777" w:rsidR="00A52C81" w:rsidRDefault="00A52C81">
      <w:pPr>
        <w:rPr>
          <w:rFonts w:ascii="Times New Roman" w:eastAsia="Times New Roman" w:hAnsi="Times New Roman" w:cs="Times New Roman"/>
        </w:rPr>
      </w:pP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A52C81" w14:paraId="68F92AD1" w14:textId="77777777">
        <w:tc>
          <w:tcPr>
            <w:tcW w:w="4680" w:type="dxa"/>
            <w:shd w:val="clear" w:color="auto" w:fill="auto"/>
            <w:tcMar>
              <w:top w:w="100" w:type="dxa"/>
              <w:left w:w="100" w:type="dxa"/>
              <w:bottom w:w="100" w:type="dxa"/>
              <w:right w:w="100" w:type="dxa"/>
            </w:tcMar>
          </w:tcPr>
          <w:p w14:paraId="386FF02F" w14:textId="77777777" w:rsidR="00A52C81" w:rsidRDefault="0086272F">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Date</w:t>
            </w:r>
          </w:p>
        </w:tc>
        <w:tc>
          <w:tcPr>
            <w:tcW w:w="4680" w:type="dxa"/>
            <w:shd w:val="clear" w:color="auto" w:fill="auto"/>
            <w:tcMar>
              <w:top w:w="100" w:type="dxa"/>
              <w:left w:w="100" w:type="dxa"/>
              <w:bottom w:w="100" w:type="dxa"/>
              <w:right w:w="100" w:type="dxa"/>
            </w:tcMar>
          </w:tcPr>
          <w:p w14:paraId="395E1284" w14:textId="77777777" w:rsidR="00A52C81" w:rsidRDefault="0086272F">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Goals and Milestones</w:t>
            </w:r>
          </w:p>
        </w:tc>
      </w:tr>
      <w:tr w:rsidR="00A52C81" w14:paraId="242C3CCE" w14:textId="77777777">
        <w:tc>
          <w:tcPr>
            <w:tcW w:w="4680" w:type="dxa"/>
            <w:shd w:val="clear" w:color="auto" w:fill="auto"/>
            <w:tcMar>
              <w:top w:w="100" w:type="dxa"/>
              <w:left w:w="100" w:type="dxa"/>
              <w:bottom w:w="100" w:type="dxa"/>
              <w:right w:w="100" w:type="dxa"/>
            </w:tcMar>
          </w:tcPr>
          <w:p w14:paraId="39EC7E1A"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 February</w:t>
            </w:r>
          </w:p>
        </w:tc>
        <w:tc>
          <w:tcPr>
            <w:tcW w:w="4680" w:type="dxa"/>
            <w:shd w:val="clear" w:color="auto" w:fill="auto"/>
            <w:tcMar>
              <w:top w:w="100" w:type="dxa"/>
              <w:left w:w="100" w:type="dxa"/>
              <w:bottom w:w="100" w:type="dxa"/>
              <w:right w:w="100" w:type="dxa"/>
            </w:tcMar>
          </w:tcPr>
          <w:p w14:paraId="40AE6DAF" w14:textId="77777777" w:rsidR="00A52C81" w:rsidRDefault="0086272F">
            <w:pPr>
              <w:widowControl w:val="0"/>
              <w:numPr>
                <w:ilvl w:val="0"/>
                <w:numId w:val="15"/>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Project launch:</w:t>
            </w:r>
          </w:p>
          <w:p w14:paraId="7EB29BED" w14:textId="77777777" w:rsidR="00A52C81" w:rsidRDefault="0086272F">
            <w:pPr>
              <w:widowControl w:val="0"/>
              <w:numPr>
                <w:ilvl w:val="1"/>
                <w:numId w:val="15"/>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Initial meeting with client</w:t>
            </w:r>
          </w:p>
          <w:p w14:paraId="2514CCA2" w14:textId="77777777" w:rsidR="00A52C81" w:rsidRDefault="0086272F">
            <w:pPr>
              <w:widowControl w:val="0"/>
              <w:numPr>
                <w:ilvl w:val="1"/>
                <w:numId w:val="15"/>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Establish expectations</w:t>
            </w:r>
          </w:p>
          <w:p w14:paraId="29FB2E4E" w14:textId="77777777" w:rsidR="00A52C81" w:rsidRDefault="0086272F">
            <w:pPr>
              <w:widowControl w:val="0"/>
              <w:numPr>
                <w:ilvl w:val="1"/>
                <w:numId w:val="15"/>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Determine video requirements</w:t>
            </w:r>
          </w:p>
        </w:tc>
      </w:tr>
      <w:tr w:rsidR="00A52C81" w14:paraId="2020F2D5" w14:textId="77777777">
        <w:tc>
          <w:tcPr>
            <w:tcW w:w="4680" w:type="dxa"/>
            <w:shd w:val="clear" w:color="auto" w:fill="auto"/>
            <w:tcMar>
              <w:top w:w="100" w:type="dxa"/>
              <w:left w:w="100" w:type="dxa"/>
              <w:bottom w:w="100" w:type="dxa"/>
              <w:right w:w="100" w:type="dxa"/>
            </w:tcMar>
          </w:tcPr>
          <w:p w14:paraId="502575D7"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February</w:t>
            </w:r>
          </w:p>
        </w:tc>
        <w:tc>
          <w:tcPr>
            <w:tcW w:w="4680" w:type="dxa"/>
            <w:shd w:val="clear" w:color="auto" w:fill="auto"/>
            <w:tcMar>
              <w:top w:w="100" w:type="dxa"/>
              <w:left w:w="100" w:type="dxa"/>
              <w:bottom w:w="100" w:type="dxa"/>
              <w:right w:w="100" w:type="dxa"/>
            </w:tcMar>
          </w:tcPr>
          <w:p w14:paraId="48268C20" w14:textId="77777777" w:rsidR="00A52C81" w:rsidRDefault="0086272F">
            <w:pPr>
              <w:widowControl w:val="0"/>
              <w:numPr>
                <w:ilvl w:val="0"/>
                <w:numId w:val="2"/>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Complete research and personas</w:t>
            </w:r>
          </w:p>
          <w:p w14:paraId="09DA8B5C" w14:textId="77777777" w:rsidR="00A52C81" w:rsidRDefault="0086272F">
            <w:pPr>
              <w:widowControl w:val="0"/>
              <w:numPr>
                <w:ilvl w:val="0"/>
                <w:numId w:val="2"/>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Create storyboard</w:t>
            </w:r>
          </w:p>
        </w:tc>
      </w:tr>
      <w:tr w:rsidR="00A52C81" w14:paraId="131DEE90" w14:textId="77777777">
        <w:tc>
          <w:tcPr>
            <w:tcW w:w="4680" w:type="dxa"/>
            <w:shd w:val="clear" w:color="auto" w:fill="auto"/>
            <w:tcMar>
              <w:top w:w="100" w:type="dxa"/>
              <w:left w:w="100" w:type="dxa"/>
              <w:bottom w:w="100" w:type="dxa"/>
              <w:right w:w="100" w:type="dxa"/>
            </w:tcMar>
          </w:tcPr>
          <w:p w14:paraId="2B10A7E0"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 February</w:t>
            </w:r>
          </w:p>
        </w:tc>
        <w:tc>
          <w:tcPr>
            <w:tcW w:w="4680" w:type="dxa"/>
            <w:shd w:val="clear" w:color="auto" w:fill="auto"/>
            <w:tcMar>
              <w:top w:w="100" w:type="dxa"/>
              <w:left w:w="100" w:type="dxa"/>
              <w:bottom w:w="100" w:type="dxa"/>
              <w:right w:w="100" w:type="dxa"/>
            </w:tcMar>
          </w:tcPr>
          <w:p w14:paraId="390515B1" w14:textId="77777777" w:rsidR="00A52C81" w:rsidRDefault="0086272F">
            <w:pPr>
              <w:widowControl w:val="0"/>
              <w:numPr>
                <w:ilvl w:val="0"/>
                <w:numId w:val="8"/>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Progress Presentation I</w:t>
            </w:r>
          </w:p>
        </w:tc>
      </w:tr>
      <w:tr w:rsidR="00A52C81" w14:paraId="1565AF18" w14:textId="77777777">
        <w:tc>
          <w:tcPr>
            <w:tcW w:w="4680" w:type="dxa"/>
            <w:shd w:val="clear" w:color="auto" w:fill="auto"/>
            <w:tcMar>
              <w:top w:w="100" w:type="dxa"/>
              <w:left w:w="100" w:type="dxa"/>
              <w:bottom w:w="100" w:type="dxa"/>
              <w:right w:w="100" w:type="dxa"/>
            </w:tcMar>
          </w:tcPr>
          <w:p w14:paraId="7E55B3D2"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 February</w:t>
            </w:r>
          </w:p>
        </w:tc>
        <w:tc>
          <w:tcPr>
            <w:tcW w:w="4680" w:type="dxa"/>
            <w:shd w:val="clear" w:color="auto" w:fill="auto"/>
            <w:tcMar>
              <w:top w:w="100" w:type="dxa"/>
              <w:left w:w="100" w:type="dxa"/>
              <w:bottom w:w="100" w:type="dxa"/>
              <w:right w:w="100" w:type="dxa"/>
            </w:tcMar>
          </w:tcPr>
          <w:p w14:paraId="38E07141" w14:textId="77777777" w:rsidR="00A52C81" w:rsidRDefault="0086272F">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Review draft of script with clients</w:t>
            </w:r>
          </w:p>
        </w:tc>
      </w:tr>
      <w:tr w:rsidR="00A52C81" w14:paraId="79948EBB" w14:textId="77777777">
        <w:tc>
          <w:tcPr>
            <w:tcW w:w="4680" w:type="dxa"/>
            <w:shd w:val="clear" w:color="auto" w:fill="auto"/>
            <w:tcMar>
              <w:top w:w="100" w:type="dxa"/>
              <w:left w:w="100" w:type="dxa"/>
              <w:bottom w:w="100" w:type="dxa"/>
              <w:right w:w="100" w:type="dxa"/>
            </w:tcMar>
          </w:tcPr>
          <w:p w14:paraId="78FAF572"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 February</w:t>
            </w:r>
          </w:p>
        </w:tc>
        <w:tc>
          <w:tcPr>
            <w:tcW w:w="4680" w:type="dxa"/>
            <w:shd w:val="clear" w:color="auto" w:fill="auto"/>
            <w:tcMar>
              <w:top w:w="100" w:type="dxa"/>
              <w:left w:w="100" w:type="dxa"/>
              <w:bottom w:w="100" w:type="dxa"/>
              <w:right w:w="100" w:type="dxa"/>
            </w:tcMar>
          </w:tcPr>
          <w:p w14:paraId="4EA70C6D" w14:textId="77777777" w:rsidR="00A52C81" w:rsidRDefault="0086272F">
            <w:pPr>
              <w:widowControl w:val="0"/>
              <w:numPr>
                <w:ilvl w:val="0"/>
                <w:numId w:val="19"/>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Contact individuals to interview</w:t>
            </w:r>
          </w:p>
        </w:tc>
      </w:tr>
      <w:tr w:rsidR="00A52C81" w14:paraId="0176FD74" w14:textId="77777777">
        <w:tc>
          <w:tcPr>
            <w:tcW w:w="4680" w:type="dxa"/>
            <w:shd w:val="clear" w:color="auto" w:fill="auto"/>
            <w:tcMar>
              <w:top w:w="100" w:type="dxa"/>
              <w:left w:w="100" w:type="dxa"/>
              <w:bottom w:w="100" w:type="dxa"/>
              <w:right w:w="100" w:type="dxa"/>
            </w:tcMar>
          </w:tcPr>
          <w:p w14:paraId="533493AB"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March</w:t>
            </w:r>
          </w:p>
        </w:tc>
        <w:tc>
          <w:tcPr>
            <w:tcW w:w="4680" w:type="dxa"/>
            <w:shd w:val="clear" w:color="auto" w:fill="auto"/>
            <w:tcMar>
              <w:top w:w="100" w:type="dxa"/>
              <w:left w:w="100" w:type="dxa"/>
              <w:bottom w:w="100" w:type="dxa"/>
              <w:right w:w="100" w:type="dxa"/>
            </w:tcMar>
          </w:tcPr>
          <w:p w14:paraId="2311EB27" w14:textId="77777777" w:rsidR="00A52C81" w:rsidRDefault="0086272F">
            <w:pPr>
              <w:widowControl w:val="0"/>
              <w:numPr>
                <w:ilvl w:val="0"/>
                <w:numId w:val="21"/>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Begin filming video</w:t>
            </w:r>
          </w:p>
        </w:tc>
      </w:tr>
      <w:tr w:rsidR="00A52C81" w14:paraId="22A2672F" w14:textId="77777777">
        <w:tc>
          <w:tcPr>
            <w:tcW w:w="4680" w:type="dxa"/>
            <w:shd w:val="clear" w:color="auto" w:fill="auto"/>
            <w:tcMar>
              <w:top w:w="100" w:type="dxa"/>
              <w:left w:w="100" w:type="dxa"/>
              <w:bottom w:w="100" w:type="dxa"/>
              <w:right w:w="100" w:type="dxa"/>
            </w:tcMar>
          </w:tcPr>
          <w:p w14:paraId="4CE60D27"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 March</w:t>
            </w:r>
          </w:p>
        </w:tc>
        <w:tc>
          <w:tcPr>
            <w:tcW w:w="4680" w:type="dxa"/>
            <w:shd w:val="clear" w:color="auto" w:fill="auto"/>
            <w:tcMar>
              <w:top w:w="100" w:type="dxa"/>
              <w:left w:w="100" w:type="dxa"/>
              <w:bottom w:w="100" w:type="dxa"/>
              <w:right w:w="100" w:type="dxa"/>
            </w:tcMar>
          </w:tcPr>
          <w:p w14:paraId="30936BFC" w14:textId="77777777" w:rsidR="00A52C81" w:rsidRDefault="0086272F">
            <w:pPr>
              <w:widowControl w:val="0"/>
              <w:numPr>
                <w:ilvl w:val="0"/>
                <w:numId w:val="1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Begin editing video</w:t>
            </w:r>
          </w:p>
        </w:tc>
      </w:tr>
      <w:tr w:rsidR="00A52C81" w14:paraId="78C35826" w14:textId="77777777">
        <w:tc>
          <w:tcPr>
            <w:tcW w:w="4680" w:type="dxa"/>
            <w:shd w:val="clear" w:color="auto" w:fill="auto"/>
            <w:tcMar>
              <w:top w:w="100" w:type="dxa"/>
              <w:left w:w="100" w:type="dxa"/>
              <w:bottom w:w="100" w:type="dxa"/>
              <w:right w:w="100" w:type="dxa"/>
            </w:tcMar>
          </w:tcPr>
          <w:p w14:paraId="4B5D383C"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31 March</w:t>
            </w:r>
          </w:p>
        </w:tc>
        <w:tc>
          <w:tcPr>
            <w:tcW w:w="4680" w:type="dxa"/>
            <w:shd w:val="clear" w:color="auto" w:fill="auto"/>
            <w:tcMar>
              <w:top w:w="100" w:type="dxa"/>
              <w:left w:w="100" w:type="dxa"/>
              <w:bottom w:w="100" w:type="dxa"/>
              <w:right w:w="100" w:type="dxa"/>
            </w:tcMar>
          </w:tcPr>
          <w:p w14:paraId="52433E8C" w14:textId="77777777" w:rsidR="00A52C81" w:rsidRDefault="0086272F">
            <w:pPr>
              <w:widowControl w:val="0"/>
              <w:numPr>
                <w:ilvl w:val="0"/>
                <w:numId w:val="5"/>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Review draft of video with client</w:t>
            </w:r>
          </w:p>
        </w:tc>
      </w:tr>
      <w:tr w:rsidR="00A52C81" w14:paraId="06403248" w14:textId="77777777">
        <w:tc>
          <w:tcPr>
            <w:tcW w:w="4680" w:type="dxa"/>
            <w:shd w:val="clear" w:color="auto" w:fill="auto"/>
            <w:tcMar>
              <w:top w:w="100" w:type="dxa"/>
              <w:left w:w="100" w:type="dxa"/>
              <w:bottom w:w="100" w:type="dxa"/>
              <w:right w:w="100" w:type="dxa"/>
            </w:tcMar>
          </w:tcPr>
          <w:p w14:paraId="79199B18"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April </w:t>
            </w:r>
          </w:p>
        </w:tc>
        <w:tc>
          <w:tcPr>
            <w:tcW w:w="4680" w:type="dxa"/>
            <w:shd w:val="clear" w:color="auto" w:fill="auto"/>
            <w:tcMar>
              <w:top w:w="100" w:type="dxa"/>
              <w:left w:w="100" w:type="dxa"/>
              <w:bottom w:w="100" w:type="dxa"/>
              <w:right w:w="100" w:type="dxa"/>
            </w:tcMar>
          </w:tcPr>
          <w:p w14:paraId="665FDA22" w14:textId="77777777" w:rsidR="00A52C81" w:rsidRDefault="0086272F">
            <w:pPr>
              <w:widowControl w:val="0"/>
              <w:numPr>
                <w:ilvl w:val="0"/>
                <w:numId w:val="2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Register with VTechWorks</w:t>
            </w:r>
          </w:p>
        </w:tc>
      </w:tr>
      <w:tr w:rsidR="00A52C81" w14:paraId="1E221EAE" w14:textId="77777777">
        <w:tc>
          <w:tcPr>
            <w:tcW w:w="4680" w:type="dxa"/>
            <w:shd w:val="clear" w:color="auto" w:fill="auto"/>
            <w:tcMar>
              <w:top w:w="100" w:type="dxa"/>
              <w:left w:w="100" w:type="dxa"/>
              <w:bottom w:w="100" w:type="dxa"/>
              <w:right w:w="100" w:type="dxa"/>
            </w:tcMar>
          </w:tcPr>
          <w:p w14:paraId="67D5A528"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April</w:t>
            </w:r>
          </w:p>
        </w:tc>
        <w:tc>
          <w:tcPr>
            <w:tcW w:w="4680" w:type="dxa"/>
            <w:shd w:val="clear" w:color="auto" w:fill="auto"/>
            <w:tcMar>
              <w:top w:w="100" w:type="dxa"/>
              <w:left w:w="100" w:type="dxa"/>
              <w:bottom w:w="100" w:type="dxa"/>
              <w:right w:w="100" w:type="dxa"/>
            </w:tcMar>
          </w:tcPr>
          <w:p w14:paraId="0A2DE7CB" w14:textId="77777777" w:rsidR="00A52C81" w:rsidRDefault="0086272F">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Progress Presentation II</w:t>
            </w:r>
          </w:p>
        </w:tc>
      </w:tr>
      <w:tr w:rsidR="00A52C81" w14:paraId="22307E12" w14:textId="77777777">
        <w:tc>
          <w:tcPr>
            <w:tcW w:w="4680" w:type="dxa"/>
            <w:shd w:val="clear" w:color="auto" w:fill="auto"/>
            <w:tcMar>
              <w:top w:w="100" w:type="dxa"/>
              <w:left w:w="100" w:type="dxa"/>
              <w:bottom w:w="100" w:type="dxa"/>
              <w:right w:w="100" w:type="dxa"/>
            </w:tcMar>
          </w:tcPr>
          <w:p w14:paraId="1DFFBB13"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14 April </w:t>
            </w:r>
          </w:p>
        </w:tc>
        <w:tc>
          <w:tcPr>
            <w:tcW w:w="4680" w:type="dxa"/>
            <w:shd w:val="clear" w:color="auto" w:fill="auto"/>
            <w:tcMar>
              <w:top w:w="100" w:type="dxa"/>
              <w:left w:w="100" w:type="dxa"/>
              <w:bottom w:w="100" w:type="dxa"/>
              <w:right w:w="100" w:type="dxa"/>
            </w:tcMar>
          </w:tcPr>
          <w:p w14:paraId="76B894C7" w14:textId="77777777" w:rsidR="00A52C81" w:rsidRDefault="0086272F">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Interim report</w:t>
            </w:r>
          </w:p>
        </w:tc>
      </w:tr>
      <w:tr w:rsidR="00A52C81" w14:paraId="3078ABDF" w14:textId="77777777">
        <w:tc>
          <w:tcPr>
            <w:tcW w:w="4680" w:type="dxa"/>
            <w:shd w:val="clear" w:color="auto" w:fill="auto"/>
            <w:tcMar>
              <w:top w:w="100" w:type="dxa"/>
              <w:left w:w="100" w:type="dxa"/>
              <w:bottom w:w="100" w:type="dxa"/>
              <w:right w:w="100" w:type="dxa"/>
            </w:tcMar>
          </w:tcPr>
          <w:p w14:paraId="3961420B"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 April</w:t>
            </w:r>
          </w:p>
        </w:tc>
        <w:tc>
          <w:tcPr>
            <w:tcW w:w="4680" w:type="dxa"/>
            <w:shd w:val="clear" w:color="auto" w:fill="auto"/>
            <w:tcMar>
              <w:top w:w="100" w:type="dxa"/>
              <w:left w:w="100" w:type="dxa"/>
              <w:bottom w:w="100" w:type="dxa"/>
              <w:right w:w="100" w:type="dxa"/>
            </w:tcMar>
          </w:tcPr>
          <w:p w14:paraId="632F811A" w14:textId="77777777" w:rsidR="00A52C81" w:rsidRDefault="0086272F">
            <w:pPr>
              <w:widowControl w:val="0"/>
              <w:numPr>
                <w:ilvl w:val="0"/>
                <w:numId w:val="3"/>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Finalizing video edits </w:t>
            </w:r>
          </w:p>
        </w:tc>
      </w:tr>
      <w:tr w:rsidR="00A52C81" w14:paraId="6CCD7B33" w14:textId="77777777">
        <w:tc>
          <w:tcPr>
            <w:tcW w:w="4680" w:type="dxa"/>
            <w:shd w:val="clear" w:color="auto" w:fill="auto"/>
            <w:tcMar>
              <w:top w:w="100" w:type="dxa"/>
              <w:left w:w="100" w:type="dxa"/>
              <w:bottom w:w="100" w:type="dxa"/>
              <w:right w:w="100" w:type="dxa"/>
            </w:tcMar>
          </w:tcPr>
          <w:p w14:paraId="2066534B"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 April</w:t>
            </w:r>
          </w:p>
        </w:tc>
        <w:tc>
          <w:tcPr>
            <w:tcW w:w="4680" w:type="dxa"/>
            <w:shd w:val="clear" w:color="auto" w:fill="auto"/>
            <w:tcMar>
              <w:top w:w="100" w:type="dxa"/>
              <w:left w:w="100" w:type="dxa"/>
              <w:bottom w:w="100" w:type="dxa"/>
              <w:right w:w="100" w:type="dxa"/>
            </w:tcMar>
          </w:tcPr>
          <w:p w14:paraId="10963074" w14:textId="77777777" w:rsidR="00A52C81" w:rsidRDefault="0086272F">
            <w:pPr>
              <w:widowControl w:val="0"/>
              <w:numPr>
                <w:ilvl w:val="0"/>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Revisions based on feedback</w:t>
            </w:r>
          </w:p>
        </w:tc>
      </w:tr>
      <w:tr w:rsidR="00A52C81" w14:paraId="4C92704A" w14:textId="77777777">
        <w:tc>
          <w:tcPr>
            <w:tcW w:w="4680" w:type="dxa"/>
            <w:shd w:val="clear" w:color="auto" w:fill="auto"/>
            <w:tcMar>
              <w:top w:w="100" w:type="dxa"/>
              <w:left w:w="100" w:type="dxa"/>
              <w:bottom w:w="100" w:type="dxa"/>
              <w:right w:w="100" w:type="dxa"/>
            </w:tcMar>
          </w:tcPr>
          <w:p w14:paraId="21FC420C"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26 April</w:t>
            </w:r>
          </w:p>
        </w:tc>
        <w:tc>
          <w:tcPr>
            <w:tcW w:w="4680" w:type="dxa"/>
            <w:shd w:val="clear" w:color="auto" w:fill="auto"/>
            <w:tcMar>
              <w:top w:w="100" w:type="dxa"/>
              <w:left w:w="100" w:type="dxa"/>
              <w:bottom w:w="100" w:type="dxa"/>
              <w:right w:w="100" w:type="dxa"/>
            </w:tcMar>
          </w:tcPr>
          <w:p w14:paraId="657E9D33" w14:textId="77777777" w:rsidR="00A52C81" w:rsidRDefault="0086272F">
            <w:pPr>
              <w:widowControl w:val="0"/>
              <w:numPr>
                <w:ilvl w:val="0"/>
                <w:numId w:val="12"/>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VTechWorks final submission</w:t>
            </w:r>
          </w:p>
          <w:p w14:paraId="45619B5F" w14:textId="77777777" w:rsidR="00A52C81" w:rsidRDefault="0086272F">
            <w:pPr>
              <w:widowControl w:val="0"/>
              <w:numPr>
                <w:ilvl w:val="0"/>
                <w:numId w:val="12"/>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Final Presentation</w:t>
            </w:r>
          </w:p>
        </w:tc>
      </w:tr>
    </w:tbl>
    <w:p w14:paraId="28EAAC7D" w14:textId="77777777" w:rsidR="00A52C81" w:rsidRDefault="0086272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Table 1: Spring 2022 Semester Timeline and Milestones</w:t>
      </w:r>
    </w:p>
    <w:p w14:paraId="4DE7F693"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 1 shows our project timeline for the 2022 Spring semester.</w:t>
      </w:r>
    </w:p>
    <w:p w14:paraId="56EB43F6" w14:textId="77777777" w:rsidR="00A52C81" w:rsidRDefault="00A52C81">
      <w:pPr>
        <w:pStyle w:val="Heading1"/>
        <w:shd w:val="clear" w:color="auto" w:fill="FFFFFF"/>
        <w:rPr>
          <w:rFonts w:ascii="Times New Roman" w:eastAsia="Times New Roman" w:hAnsi="Times New Roman" w:cs="Times New Roman"/>
        </w:rPr>
      </w:pPr>
      <w:bookmarkStart w:id="25" w:name="_1bg8n92y0nfm" w:colFirst="0" w:colLast="0"/>
      <w:bookmarkEnd w:id="25"/>
    </w:p>
    <w:p w14:paraId="1A9B170D" w14:textId="77777777" w:rsidR="00A52C81" w:rsidRDefault="0086272F">
      <w:pPr>
        <w:pStyle w:val="Heading1"/>
        <w:shd w:val="clear" w:color="auto" w:fill="FFFFFF"/>
        <w:rPr>
          <w:rFonts w:ascii="Times New Roman" w:eastAsia="Times New Roman" w:hAnsi="Times New Roman" w:cs="Times New Roman"/>
        </w:rPr>
      </w:pPr>
      <w:bookmarkStart w:id="26" w:name="_34twvr2l7e6y" w:colFirst="0" w:colLast="0"/>
      <w:bookmarkEnd w:id="26"/>
      <w:r>
        <w:br w:type="page"/>
      </w:r>
    </w:p>
    <w:p w14:paraId="4AD009AA" w14:textId="77777777" w:rsidR="00A52C81" w:rsidRDefault="0086272F">
      <w:pPr>
        <w:pStyle w:val="Heading1"/>
        <w:shd w:val="clear" w:color="auto" w:fill="FFFFFF"/>
        <w:rPr>
          <w:rFonts w:ascii="Times New Roman" w:eastAsia="Times New Roman" w:hAnsi="Times New Roman" w:cs="Times New Roman"/>
        </w:rPr>
      </w:pPr>
      <w:bookmarkStart w:id="27" w:name="_gng9gvq0vvc7" w:colFirst="0" w:colLast="0"/>
      <w:bookmarkEnd w:id="27"/>
      <w:r>
        <w:rPr>
          <w:rFonts w:ascii="Times New Roman" w:eastAsia="Times New Roman" w:hAnsi="Times New Roman" w:cs="Times New Roman"/>
        </w:rPr>
        <w:lastRenderedPageBreak/>
        <w:t>Requirements</w:t>
      </w:r>
    </w:p>
    <w:p w14:paraId="2A0FA496" w14:textId="05959F42"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main requirement for the video is that it promoted the UDL and AEM course provided by the client. They wanted a </w:t>
      </w:r>
      <w:proofErr w:type="gramStart"/>
      <w:r>
        <w:rPr>
          <w:rFonts w:ascii="Times New Roman" w:eastAsia="Times New Roman" w:hAnsi="Times New Roman" w:cs="Times New Roman"/>
          <w:sz w:val="24"/>
          <w:szCs w:val="24"/>
        </w:rPr>
        <w:t>five to ten minute long</w:t>
      </w:r>
      <w:proofErr w:type="gramEnd"/>
      <w:r>
        <w:rPr>
          <w:rFonts w:ascii="Times New Roman" w:eastAsia="Times New Roman" w:hAnsi="Times New Roman" w:cs="Times New Roman"/>
          <w:sz w:val="24"/>
          <w:szCs w:val="24"/>
        </w:rPr>
        <w:t xml:space="preserve"> video that will spread awareness about UDL and the course so that people will eventually implement UDL ideas into their courses. To accomplish this, we were also tasked with gathering interviews from professors and students and incorporating that into our video. This involved gathering equipment such as </w:t>
      </w:r>
      <w:r w:rsidR="000B5E57">
        <w:rPr>
          <w:rFonts w:ascii="Times New Roman" w:eastAsia="Times New Roman" w:hAnsi="Times New Roman" w:cs="Times New Roman"/>
          <w:sz w:val="24"/>
          <w:szCs w:val="24"/>
        </w:rPr>
        <w:t>high-quality</w:t>
      </w:r>
      <w:r>
        <w:rPr>
          <w:rFonts w:ascii="Times New Roman" w:eastAsia="Times New Roman" w:hAnsi="Times New Roman" w:cs="Times New Roman"/>
          <w:sz w:val="24"/>
          <w:szCs w:val="24"/>
        </w:rPr>
        <w:t xml:space="preserve"> cameras, microphones, and lighting. Additionally, it required time to set up each interview. Contacting an interviewee and scheduling a time to meet with them also took time.</w:t>
      </w:r>
    </w:p>
    <w:p w14:paraId="3529E290" w14:textId="77777777" w:rsidR="00A52C81" w:rsidRDefault="00A52C81">
      <w:pPr>
        <w:rPr>
          <w:rFonts w:ascii="Times New Roman" w:eastAsia="Times New Roman" w:hAnsi="Times New Roman" w:cs="Times New Roman"/>
          <w:sz w:val="24"/>
          <w:szCs w:val="24"/>
        </w:rPr>
      </w:pPr>
    </w:p>
    <w:p w14:paraId="22E58083" w14:textId="40492EC1"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terms of video production and quality, our main requirement was to make this as professional looking as possible. We </w:t>
      </w:r>
      <w:r w:rsidR="00421D4F">
        <w:rPr>
          <w:rFonts w:ascii="Times New Roman" w:eastAsia="Times New Roman" w:hAnsi="Times New Roman" w:cs="Times New Roman"/>
          <w:sz w:val="24"/>
          <w:szCs w:val="24"/>
        </w:rPr>
        <w:t>were not</w:t>
      </w:r>
      <w:r>
        <w:rPr>
          <w:rFonts w:ascii="Times New Roman" w:eastAsia="Times New Roman" w:hAnsi="Times New Roman" w:cs="Times New Roman"/>
          <w:sz w:val="24"/>
          <w:szCs w:val="24"/>
        </w:rPr>
        <w:t xml:space="preserve"> given much guidance on how to make the video other than it needs to be high quality. This meant that the audio and video needed to be close to perfect in our eyes. We had to have a final video output of at least 1080p, and the audio levels needed to be consistent throughout. In addition, there should be minimal background noise.</w:t>
      </w:r>
    </w:p>
    <w:p w14:paraId="597FDF08" w14:textId="77777777" w:rsidR="00A52C81" w:rsidRDefault="00A52C81">
      <w:pPr>
        <w:rPr>
          <w:rFonts w:ascii="Times New Roman" w:eastAsia="Times New Roman" w:hAnsi="Times New Roman" w:cs="Times New Roman"/>
          <w:sz w:val="24"/>
          <w:szCs w:val="24"/>
        </w:rPr>
      </w:pPr>
    </w:p>
    <w:p w14:paraId="199C0DA6"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video was also required to be accessible and contain elements of the UDL framework. This means including captions in the final video as well as ensuring the color palette of the graphics is suitable.</w:t>
      </w:r>
    </w:p>
    <w:p w14:paraId="12C467AF" w14:textId="77777777" w:rsidR="00A52C81" w:rsidRDefault="00A52C81">
      <w:pPr>
        <w:rPr>
          <w:rFonts w:ascii="Times New Roman" w:eastAsia="Times New Roman" w:hAnsi="Times New Roman" w:cs="Times New Roman"/>
          <w:sz w:val="24"/>
          <w:szCs w:val="24"/>
        </w:rPr>
      </w:pPr>
    </w:p>
    <w:p w14:paraId="13CA57E7" w14:textId="77777777" w:rsidR="00A52C81" w:rsidRDefault="00A52C81">
      <w:pPr>
        <w:rPr>
          <w:rFonts w:ascii="Times New Roman" w:eastAsia="Times New Roman" w:hAnsi="Times New Roman" w:cs="Times New Roman"/>
          <w:sz w:val="24"/>
          <w:szCs w:val="24"/>
        </w:rPr>
      </w:pPr>
    </w:p>
    <w:p w14:paraId="549AFCA7" w14:textId="77777777" w:rsidR="00A52C81" w:rsidRDefault="00A52C81">
      <w:pPr>
        <w:rPr>
          <w:rFonts w:ascii="Times New Roman" w:eastAsia="Times New Roman" w:hAnsi="Times New Roman" w:cs="Times New Roman"/>
          <w:sz w:val="24"/>
          <w:szCs w:val="24"/>
        </w:rPr>
      </w:pPr>
    </w:p>
    <w:p w14:paraId="58DB744C" w14:textId="77777777" w:rsidR="00A52C81" w:rsidRDefault="00A52C81">
      <w:pPr>
        <w:rPr>
          <w:rFonts w:ascii="Times New Roman" w:eastAsia="Times New Roman" w:hAnsi="Times New Roman" w:cs="Times New Roman"/>
          <w:sz w:val="24"/>
          <w:szCs w:val="24"/>
        </w:rPr>
      </w:pPr>
    </w:p>
    <w:p w14:paraId="76097B72" w14:textId="77777777" w:rsidR="00A52C81" w:rsidRDefault="00A52C81">
      <w:pPr>
        <w:rPr>
          <w:rFonts w:ascii="Times New Roman" w:eastAsia="Times New Roman" w:hAnsi="Times New Roman" w:cs="Times New Roman"/>
          <w:sz w:val="24"/>
          <w:szCs w:val="24"/>
        </w:rPr>
      </w:pPr>
    </w:p>
    <w:p w14:paraId="64D1BD92" w14:textId="77777777" w:rsidR="00A52C81" w:rsidRDefault="00A52C81">
      <w:pPr>
        <w:rPr>
          <w:rFonts w:ascii="Times New Roman" w:eastAsia="Times New Roman" w:hAnsi="Times New Roman" w:cs="Times New Roman"/>
          <w:sz w:val="24"/>
          <w:szCs w:val="24"/>
        </w:rPr>
      </w:pPr>
    </w:p>
    <w:p w14:paraId="5D627F4D" w14:textId="77777777" w:rsidR="00A52C81" w:rsidRDefault="00A52C81">
      <w:pPr>
        <w:rPr>
          <w:rFonts w:ascii="Times New Roman" w:eastAsia="Times New Roman" w:hAnsi="Times New Roman" w:cs="Times New Roman"/>
          <w:sz w:val="24"/>
          <w:szCs w:val="24"/>
        </w:rPr>
      </w:pPr>
    </w:p>
    <w:p w14:paraId="26BA9114" w14:textId="77777777" w:rsidR="00A52C81" w:rsidRDefault="00A52C81">
      <w:pPr>
        <w:rPr>
          <w:rFonts w:ascii="Times New Roman" w:eastAsia="Times New Roman" w:hAnsi="Times New Roman" w:cs="Times New Roman"/>
          <w:sz w:val="24"/>
          <w:szCs w:val="24"/>
        </w:rPr>
      </w:pPr>
    </w:p>
    <w:p w14:paraId="5E5C7984" w14:textId="77777777" w:rsidR="00A52C81" w:rsidRDefault="00A52C81">
      <w:pPr>
        <w:rPr>
          <w:rFonts w:ascii="Times New Roman" w:eastAsia="Times New Roman" w:hAnsi="Times New Roman" w:cs="Times New Roman"/>
          <w:sz w:val="24"/>
          <w:szCs w:val="24"/>
        </w:rPr>
      </w:pPr>
    </w:p>
    <w:p w14:paraId="1CAEA136" w14:textId="77777777" w:rsidR="00A52C81" w:rsidRDefault="00A52C81">
      <w:pPr>
        <w:rPr>
          <w:rFonts w:ascii="Times New Roman" w:eastAsia="Times New Roman" w:hAnsi="Times New Roman" w:cs="Times New Roman"/>
          <w:sz w:val="24"/>
          <w:szCs w:val="24"/>
        </w:rPr>
      </w:pPr>
    </w:p>
    <w:p w14:paraId="726B4970" w14:textId="77777777" w:rsidR="00A52C81" w:rsidRDefault="00A52C81">
      <w:pPr>
        <w:rPr>
          <w:rFonts w:ascii="Times New Roman" w:eastAsia="Times New Roman" w:hAnsi="Times New Roman" w:cs="Times New Roman"/>
          <w:sz w:val="24"/>
          <w:szCs w:val="24"/>
        </w:rPr>
      </w:pPr>
    </w:p>
    <w:p w14:paraId="18ED5011" w14:textId="77777777" w:rsidR="00A52C81" w:rsidRDefault="00A52C81">
      <w:pPr>
        <w:rPr>
          <w:rFonts w:ascii="Times New Roman" w:eastAsia="Times New Roman" w:hAnsi="Times New Roman" w:cs="Times New Roman"/>
          <w:sz w:val="24"/>
          <w:szCs w:val="24"/>
        </w:rPr>
      </w:pPr>
    </w:p>
    <w:p w14:paraId="632551BF" w14:textId="77777777" w:rsidR="00A52C81" w:rsidRDefault="00A52C81">
      <w:pPr>
        <w:rPr>
          <w:rFonts w:ascii="Times New Roman" w:eastAsia="Times New Roman" w:hAnsi="Times New Roman" w:cs="Times New Roman"/>
          <w:sz w:val="24"/>
          <w:szCs w:val="24"/>
        </w:rPr>
      </w:pPr>
    </w:p>
    <w:p w14:paraId="29BE07B8" w14:textId="77777777" w:rsidR="00A52C81" w:rsidRDefault="00A52C81">
      <w:pPr>
        <w:rPr>
          <w:rFonts w:ascii="Times New Roman" w:eastAsia="Times New Roman" w:hAnsi="Times New Roman" w:cs="Times New Roman"/>
          <w:sz w:val="24"/>
          <w:szCs w:val="24"/>
        </w:rPr>
      </w:pPr>
    </w:p>
    <w:p w14:paraId="7A3AF6EE" w14:textId="77777777" w:rsidR="00A52C81" w:rsidRDefault="00A52C81">
      <w:pPr>
        <w:rPr>
          <w:rFonts w:ascii="Times New Roman" w:eastAsia="Times New Roman" w:hAnsi="Times New Roman" w:cs="Times New Roman"/>
          <w:sz w:val="24"/>
          <w:szCs w:val="24"/>
        </w:rPr>
      </w:pPr>
    </w:p>
    <w:p w14:paraId="4320078A" w14:textId="77777777" w:rsidR="00A52C81" w:rsidRDefault="00A52C81">
      <w:pPr>
        <w:rPr>
          <w:rFonts w:ascii="Times New Roman" w:eastAsia="Times New Roman" w:hAnsi="Times New Roman" w:cs="Times New Roman"/>
          <w:sz w:val="24"/>
          <w:szCs w:val="24"/>
        </w:rPr>
      </w:pPr>
    </w:p>
    <w:p w14:paraId="3ECE155F" w14:textId="77777777" w:rsidR="00A52C81" w:rsidRDefault="00A52C81">
      <w:pPr>
        <w:rPr>
          <w:rFonts w:ascii="Times New Roman" w:eastAsia="Times New Roman" w:hAnsi="Times New Roman" w:cs="Times New Roman"/>
          <w:sz w:val="24"/>
          <w:szCs w:val="24"/>
        </w:rPr>
      </w:pPr>
    </w:p>
    <w:p w14:paraId="0316A7FF" w14:textId="77777777" w:rsidR="00A52C81" w:rsidRDefault="00A52C81">
      <w:pPr>
        <w:rPr>
          <w:rFonts w:ascii="Times New Roman" w:eastAsia="Times New Roman" w:hAnsi="Times New Roman" w:cs="Times New Roman"/>
          <w:sz w:val="24"/>
          <w:szCs w:val="24"/>
        </w:rPr>
      </w:pPr>
    </w:p>
    <w:p w14:paraId="173783E2" w14:textId="77777777" w:rsidR="00A52C81" w:rsidRDefault="00A52C81">
      <w:pPr>
        <w:rPr>
          <w:rFonts w:ascii="Times New Roman" w:eastAsia="Times New Roman" w:hAnsi="Times New Roman" w:cs="Times New Roman"/>
          <w:sz w:val="24"/>
          <w:szCs w:val="24"/>
        </w:rPr>
      </w:pPr>
    </w:p>
    <w:p w14:paraId="47CB28F4" w14:textId="77777777" w:rsidR="00A52C81" w:rsidRDefault="00A52C81">
      <w:pPr>
        <w:rPr>
          <w:rFonts w:ascii="Times New Roman" w:eastAsia="Times New Roman" w:hAnsi="Times New Roman" w:cs="Times New Roman"/>
          <w:sz w:val="24"/>
          <w:szCs w:val="24"/>
        </w:rPr>
      </w:pPr>
    </w:p>
    <w:p w14:paraId="57EEFDCB" w14:textId="77777777" w:rsidR="00A52C81" w:rsidRDefault="00A52C81">
      <w:pPr>
        <w:rPr>
          <w:rFonts w:ascii="Times New Roman" w:eastAsia="Times New Roman" w:hAnsi="Times New Roman" w:cs="Times New Roman"/>
          <w:sz w:val="24"/>
          <w:szCs w:val="24"/>
        </w:rPr>
      </w:pPr>
    </w:p>
    <w:p w14:paraId="068B36D5" w14:textId="77777777" w:rsidR="00A52C81" w:rsidRDefault="0086272F">
      <w:pPr>
        <w:pStyle w:val="Heading1"/>
        <w:rPr>
          <w:rFonts w:ascii="Times New Roman" w:eastAsia="Times New Roman" w:hAnsi="Times New Roman" w:cs="Times New Roman"/>
        </w:rPr>
      </w:pPr>
      <w:bookmarkStart w:id="28" w:name="_c792a5ryubto" w:colFirst="0" w:colLast="0"/>
      <w:bookmarkEnd w:id="28"/>
      <w:r>
        <w:rPr>
          <w:rFonts w:ascii="Times New Roman" w:eastAsia="Times New Roman" w:hAnsi="Times New Roman" w:cs="Times New Roman"/>
        </w:rPr>
        <w:lastRenderedPageBreak/>
        <w:t>Design</w:t>
      </w:r>
    </w:p>
    <w:p w14:paraId="25C333F1" w14:textId="77777777" w:rsidR="00A52C81" w:rsidRDefault="00A52C81">
      <w:pPr>
        <w:rPr>
          <w:rFonts w:ascii="Times New Roman" w:eastAsia="Times New Roman" w:hAnsi="Times New Roman" w:cs="Times New Roman"/>
          <w:sz w:val="24"/>
          <w:szCs w:val="24"/>
        </w:rPr>
      </w:pPr>
    </w:p>
    <w:p w14:paraId="4CAC5E9F" w14:textId="3D8F10C0"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design component of the video includes graphics for transitions, informational slides, and labeling. This process consisted of gathering previous Virginia Tech graphics to ensure continuity with Virginia Tech’s digital branding. We also used the information on Virginia Tech’s website on branding and identity to choose fonts and colors for the video. In total, 17 graphics were created. Below are </w:t>
      </w:r>
      <w:r w:rsidR="007C65AA">
        <w:rPr>
          <w:rFonts w:ascii="Times New Roman" w:eastAsia="Times New Roman" w:hAnsi="Times New Roman" w:cs="Times New Roman"/>
          <w:sz w:val="24"/>
          <w:szCs w:val="24"/>
        </w:rPr>
        <w:t>descriptions</w:t>
      </w:r>
      <w:r>
        <w:rPr>
          <w:rFonts w:ascii="Times New Roman" w:eastAsia="Times New Roman" w:hAnsi="Times New Roman" w:cs="Times New Roman"/>
          <w:sz w:val="24"/>
          <w:szCs w:val="24"/>
        </w:rPr>
        <w:t xml:space="preserve"> of the sample graphics for the video.</w:t>
      </w:r>
    </w:p>
    <w:p w14:paraId="0BB6CAD6" w14:textId="77777777" w:rsidR="00A52C81" w:rsidRDefault="00A52C81">
      <w:pPr>
        <w:rPr>
          <w:rFonts w:ascii="Times New Roman" w:eastAsia="Times New Roman" w:hAnsi="Times New Roman" w:cs="Times New Roman"/>
          <w:sz w:val="24"/>
          <w:szCs w:val="24"/>
        </w:rPr>
      </w:pPr>
    </w:p>
    <w:p w14:paraId="7E903BBF"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t>6.1 Interviewee Introduction Graphic</w:t>
      </w:r>
    </w:p>
    <w:p w14:paraId="7E50FD94" w14:textId="77777777" w:rsidR="00A52C81" w:rsidRDefault="0086272F">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29BA342A" wp14:editId="676FE667">
            <wp:extent cx="4852988" cy="2732145"/>
            <wp:effectExtent l="0" t="0" r="0" b="0"/>
            <wp:docPr id="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4852988" cy="2732145"/>
                    </a:xfrm>
                    <a:prstGeom prst="rect">
                      <a:avLst/>
                    </a:prstGeom>
                    <a:ln/>
                  </pic:spPr>
                </pic:pic>
              </a:graphicData>
            </a:graphic>
          </wp:inline>
        </w:drawing>
      </w:r>
    </w:p>
    <w:p w14:paraId="041D05E3" w14:textId="77777777" w:rsidR="00A52C81" w:rsidRDefault="0086272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2.1: Interview Introduction Slide</w:t>
      </w:r>
    </w:p>
    <w:p w14:paraId="68779753"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2.1 shows an example of what is displayed on the screen when an interviewee is talking in the video. In the actual video, the screen is not gray, but instead, has the interviewee in the center of the screen, with their information in the bottom left corner. </w:t>
      </w:r>
    </w:p>
    <w:p w14:paraId="4EF53E64"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31676A1B" w14:textId="77777777" w:rsidR="00A52C81" w:rsidRDefault="0086272F">
      <w:pPr>
        <w:rPr>
          <w:rFonts w:ascii="Times New Roman" w:eastAsia="Times New Roman" w:hAnsi="Times New Roman" w:cs="Times New Roman"/>
          <w:sz w:val="32"/>
          <w:szCs w:val="32"/>
        </w:rPr>
      </w:pPr>
      <w:r>
        <w:br w:type="page"/>
      </w:r>
    </w:p>
    <w:p w14:paraId="675E573C"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6.2 Intro</w:t>
      </w:r>
    </w:p>
    <w:p w14:paraId="2945994D" w14:textId="77777777" w:rsidR="00A52C81" w:rsidRDefault="0086272F">
      <w:pPr>
        <w:jc w:val="center"/>
        <w:rPr>
          <w:rFonts w:ascii="Times New Roman" w:eastAsia="Times New Roman" w:hAnsi="Times New Roman" w:cs="Times New Roman"/>
        </w:rPr>
      </w:pPr>
      <w:r>
        <w:rPr>
          <w:rFonts w:ascii="Times New Roman" w:eastAsia="Times New Roman" w:hAnsi="Times New Roman" w:cs="Times New Roman"/>
          <w:noProof/>
        </w:rPr>
        <w:drawing>
          <wp:inline distT="114300" distB="114300" distL="114300" distR="114300" wp14:anchorId="4AE6F1A2" wp14:editId="18D0A321">
            <wp:extent cx="4933448" cy="2765003"/>
            <wp:effectExtent l="0" t="0" r="0" b="0"/>
            <wp:docPr id="1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5"/>
                    <a:srcRect/>
                    <a:stretch>
                      <a:fillRect/>
                    </a:stretch>
                  </pic:blipFill>
                  <pic:spPr>
                    <a:xfrm>
                      <a:off x="0" y="0"/>
                      <a:ext cx="4933448" cy="2765003"/>
                    </a:xfrm>
                    <a:prstGeom prst="rect">
                      <a:avLst/>
                    </a:prstGeom>
                    <a:ln/>
                  </pic:spPr>
                </pic:pic>
              </a:graphicData>
            </a:graphic>
          </wp:inline>
        </w:drawing>
      </w:r>
    </w:p>
    <w:p w14:paraId="6E16E627" w14:textId="61B2B06C" w:rsidR="00A52C81" w:rsidRDefault="0086272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2.2: Intro Slide</w:t>
      </w:r>
    </w:p>
    <w:p w14:paraId="7F88556F"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2.2 shows what is on the screen at the beginning of the video.</w:t>
      </w:r>
    </w:p>
    <w:p w14:paraId="2C42797D" w14:textId="77777777" w:rsidR="00A52C81" w:rsidRDefault="00A52C81">
      <w:pPr>
        <w:rPr>
          <w:rFonts w:ascii="Times New Roman" w:eastAsia="Times New Roman" w:hAnsi="Times New Roman" w:cs="Times New Roman"/>
          <w:sz w:val="24"/>
          <w:szCs w:val="24"/>
        </w:rPr>
      </w:pPr>
    </w:p>
    <w:p w14:paraId="0D3B751F"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t>6.3 Example transition slides</w:t>
      </w:r>
    </w:p>
    <w:p w14:paraId="3D08EF64" w14:textId="77777777" w:rsidR="00A52C81" w:rsidRDefault="0086272F">
      <w:pPr>
        <w:jc w:val="center"/>
        <w:rPr>
          <w:rFonts w:ascii="Times New Roman" w:eastAsia="Times New Roman" w:hAnsi="Times New Roman" w:cs="Times New Roman"/>
        </w:rPr>
      </w:pPr>
      <w:r>
        <w:rPr>
          <w:rFonts w:ascii="Times New Roman" w:eastAsia="Times New Roman" w:hAnsi="Times New Roman" w:cs="Times New Roman"/>
          <w:noProof/>
        </w:rPr>
        <w:drawing>
          <wp:inline distT="114300" distB="114300" distL="114300" distR="114300" wp14:anchorId="170EE336" wp14:editId="312F4744">
            <wp:extent cx="4876800" cy="2734391"/>
            <wp:effectExtent l="0" t="0" r="0" b="0"/>
            <wp:docPr id="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6"/>
                    <a:srcRect/>
                    <a:stretch>
                      <a:fillRect/>
                    </a:stretch>
                  </pic:blipFill>
                  <pic:spPr>
                    <a:xfrm>
                      <a:off x="0" y="0"/>
                      <a:ext cx="4876800" cy="2734391"/>
                    </a:xfrm>
                    <a:prstGeom prst="rect">
                      <a:avLst/>
                    </a:prstGeom>
                    <a:ln/>
                  </pic:spPr>
                </pic:pic>
              </a:graphicData>
            </a:graphic>
          </wp:inline>
        </w:drawing>
      </w:r>
    </w:p>
    <w:p w14:paraId="1AD4B3F6" w14:textId="77777777" w:rsidR="00A52C81" w:rsidRDefault="00A52C81">
      <w:pPr>
        <w:rPr>
          <w:rFonts w:ascii="Times New Roman" w:eastAsia="Times New Roman" w:hAnsi="Times New Roman" w:cs="Times New Roman"/>
        </w:rPr>
      </w:pPr>
    </w:p>
    <w:p w14:paraId="6D0895AB" w14:textId="77777777" w:rsidR="00A52C81" w:rsidRDefault="0086272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2.3: Example Transition Slide</w:t>
      </w:r>
    </w:p>
    <w:p w14:paraId="7D62AEE3"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2.3 shows an example of how the video will transition when each question is prompted by our narrator.</w:t>
      </w:r>
    </w:p>
    <w:p w14:paraId="4DDC3EB6" w14:textId="77777777" w:rsidR="00A52C81" w:rsidRDefault="00A52C81">
      <w:pPr>
        <w:rPr>
          <w:rFonts w:ascii="Times New Roman" w:eastAsia="Times New Roman" w:hAnsi="Times New Roman" w:cs="Times New Roman"/>
          <w:sz w:val="32"/>
          <w:szCs w:val="32"/>
        </w:rPr>
      </w:pPr>
    </w:p>
    <w:p w14:paraId="155EBCE3" w14:textId="77777777" w:rsidR="00A52C81" w:rsidRDefault="00A52C81">
      <w:pPr>
        <w:rPr>
          <w:rFonts w:ascii="Times New Roman" w:eastAsia="Times New Roman" w:hAnsi="Times New Roman" w:cs="Times New Roman"/>
          <w:sz w:val="32"/>
          <w:szCs w:val="32"/>
        </w:rPr>
      </w:pPr>
    </w:p>
    <w:p w14:paraId="6E811219"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6.4 Statistics slides</w:t>
      </w:r>
    </w:p>
    <w:p w14:paraId="68A04DC7" w14:textId="77777777" w:rsidR="00A52C81" w:rsidRDefault="0086272F">
      <w:pPr>
        <w:jc w:val="center"/>
        <w:rPr>
          <w:rFonts w:ascii="Times New Roman" w:eastAsia="Times New Roman" w:hAnsi="Times New Roman" w:cs="Times New Roman"/>
          <w:sz w:val="32"/>
          <w:szCs w:val="32"/>
        </w:rPr>
      </w:pPr>
      <w:r>
        <w:rPr>
          <w:rFonts w:ascii="Times New Roman" w:eastAsia="Times New Roman" w:hAnsi="Times New Roman" w:cs="Times New Roman"/>
          <w:noProof/>
          <w:sz w:val="32"/>
          <w:szCs w:val="32"/>
        </w:rPr>
        <w:drawing>
          <wp:inline distT="114300" distB="114300" distL="114300" distR="114300" wp14:anchorId="7DCDBB77" wp14:editId="589DB42C">
            <wp:extent cx="4953000" cy="2781951"/>
            <wp:effectExtent l="0" t="0" r="0" b="0"/>
            <wp:docPr id="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7"/>
                    <a:srcRect/>
                    <a:stretch>
                      <a:fillRect/>
                    </a:stretch>
                  </pic:blipFill>
                  <pic:spPr>
                    <a:xfrm>
                      <a:off x="0" y="0"/>
                      <a:ext cx="4953000" cy="2781951"/>
                    </a:xfrm>
                    <a:prstGeom prst="rect">
                      <a:avLst/>
                    </a:prstGeom>
                    <a:ln/>
                  </pic:spPr>
                </pic:pic>
              </a:graphicData>
            </a:graphic>
          </wp:inline>
        </w:drawing>
      </w:r>
    </w:p>
    <w:p w14:paraId="68D4BF81" w14:textId="77777777" w:rsidR="00A52C81" w:rsidRDefault="0086272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2.4: Disability Statistic Slide</w:t>
      </w:r>
    </w:p>
    <w:p w14:paraId="44C3AD80" w14:textId="77777777" w:rsidR="00A52C81" w:rsidRDefault="00A52C81">
      <w:pPr>
        <w:jc w:val="center"/>
        <w:rPr>
          <w:rFonts w:ascii="Times New Roman" w:eastAsia="Times New Roman" w:hAnsi="Times New Roman" w:cs="Times New Roman"/>
          <w:sz w:val="24"/>
          <w:szCs w:val="24"/>
        </w:rPr>
      </w:pPr>
    </w:p>
    <w:p w14:paraId="3F4B4CA3" w14:textId="1F2709EF" w:rsidR="00A52C81" w:rsidRDefault="007C65AA">
      <w:pPr>
        <w:rPr>
          <w:rFonts w:ascii="Times New Roman" w:eastAsia="Times New Roman" w:hAnsi="Times New Roman" w:cs="Times New Roman"/>
          <w:sz w:val="24"/>
          <w:szCs w:val="24"/>
        </w:rPr>
      </w:pPr>
      <w:r w:rsidRPr="007C65AA">
        <w:rPr>
          <w:rFonts w:ascii="Times New Roman" w:eastAsia="Times New Roman" w:hAnsi="Times New Roman" w:cs="Times New Roman"/>
          <w:sz w:val="24"/>
          <w:szCs w:val="24"/>
        </w:rPr>
        <w:t xml:space="preserve">Figure 2.4 shows statistics from the National Center for Learning Disabilities [12] that highlight the number of students living with disabilities. The first statistic emphasizes the proportion of students whose disabilities directly affect their education. The second statistic shows the proportion of students who receive government support </w:t>
      </w:r>
      <w:proofErr w:type="gramStart"/>
      <w:r w:rsidRPr="007C65AA">
        <w:rPr>
          <w:rFonts w:ascii="Times New Roman" w:eastAsia="Times New Roman" w:hAnsi="Times New Roman" w:cs="Times New Roman"/>
          <w:sz w:val="24"/>
          <w:szCs w:val="24"/>
        </w:rPr>
        <w:t>in order to</w:t>
      </w:r>
      <w:proofErr w:type="gramEnd"/>
      <w:r w:rsidRPr="007C65AA">
        <w:rPr>
          <w:rFonts w:ascii="Times New Roman" w:eastAsia="Times New Roman" w:hAnsi="Times New Roman" w:cs="Times New Roman"/>
          <w:sz w:val="24"/>
          <w:szCs w:val="24"/>
        </w:rPr>
        <w:t xml:space="preserve"> accommodate their disabilities. However, it should be noted that many students live with unidentified disabilities which makes it difficult for them to receive the support [11] they need since the methods for identification do not always work [7].</w:t>
      </w:r>
    </w:p>
    <w:p w14:paraId="46C7EF58" w14:textId="77777777" w:rsidR="00A52C81" w:rsidRDefault="00A52C81">
      <w:pPr>
        <w:rPr>
          <w:rFonts w:ascii="Times New Roman" w:eastAsia="Times New Roman" w:hAnsi="Times New Roman" w:cs="Times New Roman"/>
          <w:sz w:val="24"/>
          <w:szCs w:val="24"/>
        </w:rPr>
      </w:pPr>
    </w:p>
    <w:p w14:paraId="7F35CC8B" w14:textId="77777777" w:rsidR="00A52C81" w:rsidRDefault="0086272F">
      <w:pPr>
        <w:jc w:val="center"/>
        <w:rPr>
          <w:rFonts w:ascii="Times New Roman" w:eastAsia="Times New Roman" w:hAnsi="Times New Roman" w:cs="Times New Roman"/>
          <w:sz w:val="32"/>
          <w:szCs w:val="32"/>
        </w:rPr>
      </w:pPr>
      <w:r>
        <w:rPr>
          <w:rFonts w:ascii="Times New Roman" w:eastAsia="Times New Roman" w:hAnsi="Times New Roman" w:cs="Times New Roman"/>
          <w:noProof/>
          <w:sz w:val="32"/>
          <w:szCs w:val="32"/>
        </w:rPr>
        <w:drawing>
          <wp:inline distT="114300" distB="114300" distL="114300" distR="114300" wp14:anchorId="3515E436" wp14:editId="23E0B87F">
            <wp:extent cx="5005388" cy="2811124"/>
            <wp:effectExtent l="0" t="0" r="0" b="0"/>
            <wp:docPr id="1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8"/>
                    <a:srcRect/>
                    <a:stretch>
                      <a:fillRect/>
                    </a:stretch>
                  </pic:blipFill>
                  <pic:spPr>
                    <a:xfrm>
                      <a:off x="0" y="0"/>
                      <a:ext cx="5005388" cy="2811124"/>
                    </a:xfrm>
                    <a:prstGeom prst="rect">
                      <a:avLst/>
                    </a:prstGeom>
                    <a:ln/>
                  </pic:spPr>
                </pic:pic>
              </a:graphicData>
            </a:graphic>
          </wp:inline>
        </w:drawing>
      </w:r>
    </w:p>
    <w:p w14:paraId="7C17D529" w14:textId="77777777" w:rsidR="007C65AA" w:rsidRPr="007C65AA" w:rsidRDefault="007C65AA" w:rsidP="007C65AA">
      <w:pPr>
        <w:jc w:val="center"/>
        <w:rPr>
          <w:rFonts w:ascii="Times New Roman" w:eastAsia="Times New Roman" w:hAnsi="Times New Roman" w:cs="Times New Roman"/>
          <w:sz w:val="24"/>
          <w:szCs w:val="24"/>
        </w:rPr>
      </w:pPr>
      <w:r w:rsidRPr="007C65AA">
        <w:rPr>
          <w:rFonts w:ascii="Times New Roman" w:eastAsia="Times New Roman" w:hAnsi="Times New Roman" w:cs="Times New Roman"/>
          <w:sz w:val="24"/>
          <w:szCs w:val="24"/>
        </w:rPr>
        <w:lastRenderedPageBreak/>
        <w:t>Figure 2.5: Specific Learning Disability (SLD) and Other Health Impairment (OHI) Statistic Slide</w:t>
      </w:r>
    </w:p>
    <w:p w14:paraId="4AE4FC34" w14:textId="39598F3D" w:rsidR="00A52C81" w:rsidRDefault="007C65AA" w:rsidP="007C65AA">
      <w:pPr>
        <w:rPr>
          <w:rFonts w:ascii="Times New Roman" w:eastAsia="Times New Roman" w:hAnsi="Times New Roman" w:cs="Times New Roman"/>
          <w:sz w:val="32"/>
          <w:szCs w:val="32"/>
        </w:rPr>
      </w:pPr>
      <w:r w:rsidRPr="007C65AA">
        <w:rPr>
          <w:rFonts w:ascii="Times New Roman" w:eastAsia="Times New Roman" w:hAnsi="Times New Roman" w:cs="Times New Roman"/>
          <w:sz w:val="24"/>
          <w:szCs w:val="24"/>
        </w:rPr>
        <w:t>Figure 2.5 shows statistics that showcase figures related to Specific Learning Disability (SLD) and Other Health Impairment (OHI) and the sheer scope of those affected in public schools. The first statistic specifies the quantity of students affected by SLD in the U.S. The second statistic specifies the quantity of students affected by OHI in the United States. Students with SLD and OHI account for a significant portion of the population enrolled in public schools in this country.</w:t>
      </w:r>
    </w:p>
    <w:p w14:paraId="4DAC2783" w14:textId="77777777" w:rsidR="00A52C81" w:rsidRDefault="00A52C81">
      <w:pPr>
        <w:rPr>
          <w:rFonts w:ascii="Times New Roman" w:eastAsia="Times New Roman" w:hAnsi="Times New Roman" w:cs="Times New Roman"/>
          <w:sz w:val="32"/>
          <w:szCs w:val="32"/>
        </w:rPr>
      </w:pPr>
    </w:p>
    <w:p w14:paraId="6074B783"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t>6.5 Graphic slides</w:t>
      </w:r>
    </w:p>
    <w:p w14:paraId="78B0FE25" w14:textId="77777777" w:rsidR="00A52C81" w:rsidRDefault="00A52C81">
      <w:pPr>
        <w:rPr>
          <w:rFonts w:ascii="Times New Roman" w:eastAsia="Times New Roman" w:hAnsi="Times New Roman" w:cs="Times New Roman"/>
          <w:sz w:val="32"/>
          <w:szCs w:val="32"/>
        </w:rPr>
      </w:pPr>
    </w:p>
    <w:p w14:paraId="3912BE50" w14:textId="77777777" w:rsidR="00A52C81" w:rsidRDefault="0086272F">
      <w:pPr>
        <w:jc w:val="center"/>
        <w:rPr>
          <w:rFonts w:ascii="Times New Roman" w:eastAsia="Times New Roman" w:hAnsi="Times New Roman" w:cs="Times New Roman"/>
          <w:sz w:val="32"/>
          <w:szCs w:val="32"/>
        </w:rPr>
      </w:pPr>
      <w:r>
        <w:rPr>
          <w:rFonts w:ascii="Times New Roman" w:eastAsia="Times New Roman" w:hAnsi="Times New Roman" w:cs="Times New Roman"/>
          <w:noProof/>
          <w:sz w:val="32"/>
          <w:szCs w:val="32"/>
        </w:rPr>
        <w:drawing>
          <wp:inline distT="114300" distB="114300" distL="114300" distR="114300" wp14:anchorId="7F12A18C" wp14:editId="08CC67A8">
            <wp:extent cx="4905375" cy="2754057"/>
            <wp:effectExtent l="0" t="0" r="0" b="0"/>
            <wp:docPr id="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9"/>
                    <a:srcRect/>
                    <a:stretch>
                      <a:fillRect/>
                    </a:stretch>
                  </pic:blipFill>
                  <pic:spPr>
                    <a:xfrm>
                      <a:off x="0" y="0"/>
                      <a:ext cx="4905375" cy="2754057"/>
                    </a:xfrm>
                    <a:prstGeom prst="rect">
                      <a:avLst/>
                    </a:prstGeom>
                    <a:ln/>
                  </pic:spPr>
                </pic:pic>
              </a:graphicData>
            </a:graphic>
          </wp:inline>
        </w:drawing>
      </w:r>
    </w:p>
    <w:p w14:paraId="1F1BDA0E" w14:textId="77777777" w:rsidR="00A52C81" w:rsidRDefault="0086272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2.6: Forms of AEM Graphic Slide</w:t>
      </w:r>
    </w:p>
    <w:p w14:paraId="0A892082" w14:textId="77777777" w:rsidR="00A52C81" w:rsidRDefault="00A52C81">
      <w:pPr>
        <w:jc w:val="center"/>
        <w:rPr>
          <w:rFonts w:ascii="Times New Roman" w:eastAsia="Times New Roman" w:hAnsi="Times New Roman" w:cs="Times New Roman"/>
          <w:sz w:val="24"/>
          <w:szCs w:val="24"/>
        </w:rPr>
      </w:pPr>
    </w:p>
    <w:p w14:paraId="49B0D166"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2.6 shows various ways an educator can implement UDL and AEM.</w:t>
      </w:r>
    </w:p>
    <w:p w14:paraId="1F5E1C69" w14:textId="4936D57F" w:rsidR="00A52C81" w:rsidRDefault="00A52C81">
      <w:pPr>
        <w:rPr>
          <w:rFonts w:ascii="Times New Roman" w:eastAsia="Times New Roman" w:hAnsi="Times New Roman" w:cs="Times New Roman"/>
          <w:sz w:val="24"/>
          <w:szCs w:val="24"/>
        </w:rPr>
      </w:pPr>
    </w:p>
    <w:p w14:paraId="57A95662" w14:textId="1663C100" w:rsidR="00F14A1D" w:rsidRDefault="00F14A1D">
      <w:pPr>
        <w:rPr>
          <w:rFonts w:ascii="Times New Roman" w:eastAsia="Times New Roman" w:hAnsi="Times New Roman" w:cs="Times New Roman"/>
          <w:sz w:val="24"/>
          <w:szCs w:val="24"/>
        </w:rPr>
      </w:pPr>
    </w:p>
    <w:p w14:paraId="0BEFD6D9" w14:textId="0B11FF01" w:rsidR="00F14A1D" w:rsidRDefault="00F14A1D">
      <w:pPr>
        <w:rPr>
          <w:rFonts w:ascii="Times New Roman" w:eastAsia="Times New Roman" w:hAnsi="Times New Roman" w:cs="Times New Roman"/>
          <w:sz w:val="24"/>
          <w:szCs w:val="24"/>
        </w:rPr>
      </w:pPr>
    </w:p>
    <w:p w14:paraId="4C70775E" w14:textId="77777777" w:rsidR="00F14A1D" w:rsidRDefault="00F14A1D">
      <w:pPr>
        <w:rPr>
          <w:rFonts w:ascii="Times New Roman" w:eastAsia="Times New Roman" w:hAnsi="Times New Roman" w:cs="Times New Roman"/>
          <w:sz w:val="24"/>
          <w:szCs w:val="24"/>
        </w:rPr>
      </w:pPr>
    </w:p>
    <w:p w14:paraId="7874A043" w14:textId="77777777" w:rsidR="00A52C81" w:rsidRDefault="0086272F">
      <w:pPr>
        <w:jc w:val="center"/>
        <w:rPr>
          <w:rFonts w:ascii="Times New Roman" w:eastAsia="Times New Roman" w:hAnsi="Times New Roman" w:cs="Times New Roman"/>
          <w:sz w:val="32"/>
          <w:szCs w:val="32"/>
        </w:rPr>
      </w:pPr>
      <w:r>
        <w:rPr>
          <w:rFonts w:ascii="Times New Roman" w:eastAsia="Times New Roman" w:hAnsi="Times New Roman" w:cs="Times New Roman"/>
          <w:noProof/>
          <w:sz w:val="32"/>
          <w:szCs w:val="32"/>
        </w:rPr>
        <w:lastRenderedPageBreak/>
        <w:drawing>
          <wp:inline distT="114300" distB="114300" distL="114300" distR="114300" wp14:anchorId="24B14BCF" wp14:editId="40B60B62">
            <wp:extent cx="4918339" cy="2759304"/>
            <wp:effectExtent l="0" t="0" r="0" b="0"/>
            <wp:docPr id="1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0"/>
                    <a:srcRect/>
                    <a:stretch>
                      <a:fillRect/>
                    </a:stretch>
                  </pic:blipFill>
                  <pic:spPr>
                    <a:xfrm>
                      <a:off x="0" y="0"/>
                      <a:ext cx="4918339" cy="2759304"/>
                    </a:xfrm>
                    <a:prstGeom prst="rect">
                      <a:avLst/>
                    </a:prstGeom>
                    <a:ln/>
                  </pic:spPr>
                </pic:pic>
              </a:graphicData>
            </a:graphic>
          </wp:inline>
        </w:drawing>
      </w:r>
    </w:p>
    <w:p w14:paraId="2D352C6B" w14:textId="77777777" w:rsidR="00A52C81" w:rsidRDefault="0086272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2.7: UDL Graphic Slide</w:t>
      </w:r>
    </w:p>
    <w:p w14:paraId="6BF5C4EF" w14:textId="77777777" w:rsidR="00A52C81" w:rsidRDefault="00A52C81">
      <w:pPr>
        <w:jc w:val="center"/>
        <w:rPr>
          <w:rFonts w:ascii="Times New Roman" w:eastAsia="Times New Roman" w:hAnsi="Times New Roman" w:cs="Times New Roman"/>
          <w:sz w:val="24"/>
          <w:szCs w:val="24"/>
        </w:rPr>
      </w:pPr>
    </w:p>
    <w:p w14:paraId="4E90EA47"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24"/>
          <w:szCs w:val="24"/>
        </w:rPr>
        <w:t>Figure 2.7 displays the key principles of Universal Design for Learning which are: Expression, Engagement, and Representation.</w:t>
      </w:r>
    </w:p>
    <w:p w14:paraId="28787D89" w14:textId="77777777" w:rsidR="00A52C81" w:rsidRDefault="00A52C81">
      <w:pPr>
        <w:pStyle w:val="Heading1"/>
        <w:shd w:val="clear" w:color="auto" w:fill="FFFFFF"/>
        <w:rPr>
          <w:rFonts w:ascii="Times New Roman" w:eastAsia="Times New Roman" w:hAnsi="Times New Roman" w:cs="Times New Roman"/>
        </w:rPr>
      </w:pPr>
      <w:bookmarkStart w:id="29" w:name="_n0cplnjwgtkk" w:colFirst="0" w:colLast="0"/>
      <w:bookmarkEnd w:id="29"/>
    </w:p>
    <w:p w14:paraId="3174BF25" w14:textId="77777777" w:rsidR="00A52C81" w:rsidRDefault="0086272F">
      <w:pPr>
        <w:pStyle w:val="Heading1"/>
        <w:shd w:val="clear" w:color="auto" w:fill="FFFFFF"/>
        <w:rPr>
          <w:rFonts w:ascii="Times New Roman" w:eastAsia="Times New Roman" w:hAnsi="Times New Roman" w:cs="Times New Roman"/>
        </w:rPr>
      </w:pPr>
      <w:bookmarkStart w:id="30" w:name="_b9c4cukqzqqe" w:colFirst="0" w:colLast="0"/>
      <w:bookmarkEnd w:id="30"/>
      <w:r>
        <w:br w:type="page"/>
      </w:r>
    </w:p>
    <w:p w14:paraId="66D5C821" w14:textId="77777777" w:rsidR="00A52C81" w:rsidRDefault="0086272F">
      <w:pPr>
        <w:pStyle w:val="Heading1"/>
        <w:shd w:val="clear" w:color="auto" w:fill="FFFFFF"/>
        <w:rPr>
          <w:rFonts w:ascii="Times New Roman" w:eastAsia="Times New Roman" w:hAnsi="Times New Roman" w:cs="Times New Roman"/>
        </w:rPr>
      </w:pPr>
      <w:bookmarkStart w:id="31" w:name="_9vd29cx7f974" w:colFirst="0" w:colLast="0"/>
      <w:bookmarkEnd w:id="31"/>
      <w:r>
        <w:rPr>
          <w:rFonts w:ascii="Times New Roman" w:eastAsia="Times New Roman" w:hAnsi="Times New Roman" w:cs="Times New Roman"/>
        </w:rPr>
        <w:lastRenderedPageBreak/>
        <w:t>Implementation</w:t>
      </w:r>
    </w:p>
    <w:p w14:paraId="326B8417" w14:textId="77777777" w:rsidR="00A52C81" w:rsidRDefault="00A52C81">
      <w:pPr>
        <w:rPr>
          <w:rFonts w:ascii="Times New Roman" w:eastAsia="Times New Roman" w:hAnsi="Times New Roman" w:cs="Times New Roman"/>
        </w:rPr>
      </w:pPr>
    </w:p>
    <w:p w14:paraId="61B7219F"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t>7.1 Room Setup</w:t>
      </w:r>
    </w:p>
    <w:p w14:paraId="4991C49A" w14:textId="77777777" w:rsidR="00A52C81" w:rsidRDefault="00A52C81">
      <w:pPr>
        <w:rPr>
          <w:rFonts w:ascii="Times New Roman" w:eastAsia="Times New Roman" w:hAnsi="Times New Roman" w:cs="Times New Roman"/>
          <w:sz w:val="24"/>
          <w:szCs w:val="24"/>
        </w:rPr>
      </w:pPr>
    </w:p>
    <w:p w14:paraId="78301ABD" w14:textId="1F603751"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room that we held interviews at was set up in a way so that there was nothing distracting in the background and there had to be some sort of natural light. We also made sure that there was enough room to have Daniel and the interviewer face to face with each other. Even if this was for a </w:t>
      </w:r>
      <w:r w:rsidR="00F14A1D">
        <w:rPr>
          <w:rFonts w:ascii="Times New Roman" w:eastAsia="Times New Roman" w:hAnsi="Times New Roman" w:cs="Times New Roman"/>
          <w:sz w:val="24"/>
          <w:szCs w:val="24"/>
        </w:rPr>
        <w:t>video,</w:t>
      </w:r>
      <w:r>
        <w:rPr>
          <w:rFonts w:ascii="Times New Roman" w:eastAsia="Times New Roman" w:hAnsi="Times New Roman" w:cs="Times New Roman"/>
          <w:sz w:val="24"/>
          <w:szCs w:val="24"/>
        </w:rPr>
        <w:t xml:space="preserve"> we wanted it to be professional as if it was a real live interview. We filmed at professors’ respective offices and for the TAs we filmed the interviews in a room at Newman Library.</w:t>
      </w:r>
    </w:p>
    <w:p w14:paraId="687EB9D9" w14:textId="77777777" w:rsidR="00A52C81" w:rsidRDefault="00A52C81">
      <w:pPr>
        <w:rPr>
          <w:rFonts w:ascii="Times New Roman" w:eastAsia="Times New Roman" w:hAnsi="Times New Roman" w:cs="Times New Roman"/>
          <w:sz w:val="24"/>
          <w:szCs w:val="24"/>
        </w:rPr>
      </w:pPr>
    </w:p>
    <w:p w14:paraId="60AC96F7"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t>7.2 Filming Angles</w:t>
      </w:r>
    </w:p>
    <w:p w14:paraId="58287977" w14:textId="77777777" w:rsidR="00A52C81" w:rsidRDefault="00A52C81">
      <w:pPr>
        <w:rPr>
          <w:rFonts w:ascii="Times New Roman" w:eastAsia="Times New Roman" w:hAnsi="Times New Roman" w:cs="Times New Roman"/>
          <w:sz w:val="24"/>
          <w:szCs w:val="24"/>
        </w:rPr>
      </w:pPr>
    </w:p>
    <w:p w14:paraId="23C8AE1D" w14:textId="660D29FB"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angle of the camera needed to stay the same the whole time to ensure consistency in our video. We did not want different videos holding different angles because it would look messy. On the first day of filming, we choose the left side of the interviewer to angle towards. In the rest of the </w:t>
      </w:r>
      <w:r w:rsidR="00F14A1D">
        <w:rPr>
          <w:rFonts w:ascii="Times New Roman" w:eastAsia="Times New Roman" w:hAnsi="Times New Roman" w:cs="Times New Roman"/>
          <w:sz w:val="24"/>
          <w:szCs w:val="24"/>
        </w:rPr>
        <w:t>interviews,</w:t>
      </w:r>
      <w:r>
        <w:rPr>
          <w:rFonts w:ascii="Times New Roman" w:eastAsia="Times New Roman" w:hAnsi="Times New Roman" w:cs="Times New Roman"/>
          <w:sz w:val="24"/>
          <w:szCs w:val="24"/>
        </w:rPr>
        <w:t xml:space="preserve"> we did our best to hold this same angle.</w:t>
      </w:r>
    </w:p>
    <w:p w14:paraId="64CC46E1" w14:textId="77777777" w:rsidR="00A52C81" w:rsidRDefault="00A52C81">
      <w:pPr>
        <w:rPr>
          <w:rFonts w:ascii="Times New Roman" w:eastAsia="Times New Roman" w:hAnsi="Times New Roman" w:cs="Times New Roman"/>
          <w:sz w:val="24"/>
          <w:szCs w:val="24"/>
        </w:rPr>
      </w:pPr>
    </w:p>
    <w:p w14:paraId="0BC8165C"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t>7.3 Microphone</w:t>
      </w:r>
    </w:p>
    <w:p w14:paraId="160E7B20" w14:textId="77777777" w:rsidR="00A52C81" w:rsidRDefault="00A52C81">
      <w:pPr>
        <w:rPr>
          <w:rFonts w:ascii="Times New Roman" w:eastAsia="Times New Roman" w:hAnsi="Times New Roman" w:cs="Times New Roman"/>
          <w:sz w:val="24"/>
          <w:szCs w:val="24"/>
        </w:rPr>
      </w:pPr>
    </w:p>
    <w:p w14:paraId="44963AD7" w14:textId="2F73AAF3"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microphone that we used is the Rode VideoMicro Ultracompact Camera-Mount Shotgun Microphone</w:t>
      </w:r>
      <w:r w:rsidR="004535F5">
        <w:rPr>
          <w:rFonts w:ascii="Times New Roman" w:eastAsia="Times New Roman" w:hAnsi="Times New Roman" w:cs="Times New Roman"/>
          <w:sz w:val="24"/>
          <w:szCs w:val="24"/>
        </w:rPr>
        <w:t xml:space="preserve"> [13]</w:t>
      </w:r>
      <w:r>
        <w:rPr>
          <w:rFonts w:ascii="Times New Roman" w:eastAsia="Times New Roman" w:hAnsi="Times New Roman" w:cs="Times New Roman"/>
          <w:sz w:val="24"/>
          <w:szCs w:val="24"/>
        </w:rPr>
        <w:t xml:space="preserve">. This is Joshua’s personal microphone that he uses on his own camera. This was the equipment we ended up using, but it was not our initial plan. We had a RODE Wireless GO 2 that we booked from the library. It came with a </w:t>
      </w:r>
      <w:r w:rsidR="007C65AA" w:rsidRPr="007C65AA">
        <w:rPr>
          <w:rFonts w:ascii="Times New Roman" w:eastAsia="Times New Roman" w:hAnsi="Times New Roman" w:cs="Times New Roman"/>
          <w:sz w:val="24"/>
          <w:szCs w:val="24"/>
        </w:rPr>
        <w:t>lavalier microphone</w:t>
      </w:r>
      <w:r w:rsidR="007C65A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 that we could obtain clear audio of the interviewer and Daniel talking. This was the ideal set up since it would remove the background noise and produce clearer audio. However, when we were testing it, we realized that some of the LEDs on the screen were malfunctioning. This error made it impossible to read the screen since half of it was black and some parts were just white. As a beginner user, we thought it was better to find another method than to blindly trust that the microphones were working.</w:t>
      </w:r>
    </w:p>
    <w:p w14:paraId="525C1722" w14:textId="77777777" w:rsidR="00A52C81" w:rsidRDefault="00A52C81">
      <w:pPr>
        <w:rPr>
          <w:rFonts w:ascii="Times New Roman" w:eastAsia="Times New Roman" w:hAnsi="Times New Roman" w:cs="Times New Roman"/>
          <w:sz w:val="32"/>
          <w:szCs w:val="32"/>
        </w:rPr>
      </w:pPr>
    </w:p>
    <w:p w14:paraId="31F042B4"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t>7.4 Camera</w:t>
      </w:r>
    </w:p>
    <w:p w14:paraId="693BB493" w14:textId="77777777" w:rsidR="00A52C81" w:rsidRDefault="00A52C81">
      <w:pPr>
        <w:rPr>
          <w:rFonts w:ascii="Times New Roman" w:eastAsia="Times New Roman" w:hAnsi="Times New Roman" w:cs="Times New Roman"/>
          <w:sz w:val="24"/>
          <w:szCs w:val="24"/>
        </w:rPr>
      </w:pPr>
    </w:p>
    <w:p w14:paraId="328B6CA8" w14:textId="01ECE185"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camera is Joshua’s personal camera, a Sony Alpha a6100 </w:t>
      </w:r>
      <w:r w:rsidR="004535F5">
        <w:rPr>
          <w:rFonts w:ascii="Times New Roman" w:eastAsia="Times New Roman" w:hAnsi="Times New Roman" w:cs="Times New Roman"/>
          <w:sz w:val="24"/>
          <w:szCs w:val="24"/>
        </w:rPr>
        <w:t xml:space="preserve">[15] </w:t>
      </w:r>
      <w:r>
        <w:rPr>
          <w:rFonts w:ascii="Times New Roman" w:eastAsia="Times New Roman" w:hAnsi="Times New Roman" w:cs="Times New Roman"/>
          <w:sz w:val="24"/>
          <w:szCs w:val="24"/>
        </w:rPr>
        <w:t xml:space="preserve">with a Sigma 16mm f/1.4 DC DN Contemporary Lens. This type of lens helped with getting the professional touch since it blurred the background to a point where the individual in the center was enhanced for videos. We had our camera sitting on a tripod so that our shots were clean and there was no movement in the video. </w:t>
      </w:r>
    </w:p>
    <w:p w14:paraId="29D4292C" w14:textId="77777777" w:rsidR="00A52C81" w:rsidRDefault="00A52C81">
      <w:pPr>
        <w:rPr>
          <w:rFonts w:ascii="Times New Roman" w:eastAsia="Times New Roman" w:hAnsi="Times New Roman" w:cs="Times New Roman"/>
          <w:sz w:val="24"/>
          <w:szCs w:val="24"/>
        </w:rPr>
      </w:pPr>
    </w:p>
    <w:p w14:paraId="61E4D077"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t>7.5 Lights</w:t>
      </w:r>
    </w:p>
    <w:p w14:paraId="221E4C69" w14:textId="77777777" w:rsidR="00A52C81" w:rsidRDefault="00A52C81">
      <w:pPr>
        <w:rPr>
          <w:rFonts w:ascii="Times New Roman" w:eastAsia="Times New Roman" w:hAnsi="Times New Roman" w:cs="Times New Roman"/>
          <w:sz w:val="24"/>
          <w:szCs w:val="24"/>
        </w:rPr>
      </w:pPr>
    </w:p>
    <w:p w14:paraId="7F661030" w14:textId="083312C9"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our lights we used the </w:t>
      </w:r>
      <w:proofErr w:type="spellStart"/>
      <w:r>
        <w:rPr>
          <w:rFonts w:ascii="Times New Roman" w:eastAsia="Times New Roman" w:hAnsi="Times New Roman" w:cs="Times New Roman"/>
          <w:sz w:val="24"/>
          <w:szCs w:val="24"/>
        </w:rPr>
        <w:t>Dracast</w:t>
      </w:r>
      <w:proofErr w:type="spellEnd"/>
      <w:r>
        <w:rPr>
          <w:rFonts w:ascii="Times New Roman" w:eastAsia="Times New Roman" w:hAnsi="Times New Roman" w:cs="Times New Roman"/>
          <w:sz w:val="24"/>
          <w:szCs w:val="24"/>
        </w:rPr>
        <w:t xml:space="preserve"> LED500 Light Kit</w:t>
      </w:r>
      <w:r w:rsidR="00143C50">
        <w:rPr>
          <w:rFonts w:ascii="Times New Roman" w:eastAsia="Times New Roman" w:hAnsi="Times New Roman" w:cs="Times New Roman"/>
          <w:sz w:val="24"/>
          <w:szCs w:val="24"/>
        </w:rPr>
        <w:t xml:space="preserve"> [4]</w:t>
      </w:r>
      <w:r>
        <w:rPr>
          <w:rFonts w:ascii="Times New Roman" w:eastAsia="Times New Roman" w:hAnsi="Times New Roman" w:cs="Times New Roman"/>
          <w:sz w:val="24"/>
          <w:szCs w:val="24"/>
        </w:rPr>
        <w:t xml:space="preserve">. This came with three panel lights, three stands, four battery packs and a charger. This was a little overkill for our level of production, but one was helpful to add </w:t>
      </w:r>
      <w:proofErr w:type="gramStart"/>
      <w:r>
        <w:rPr>
          <w:rFonts w:ascii="Times New Roman" w:eastAsia="Times New Roman" w:hAnsi="Times New Roman" w:cs="Times New Roman"/>
          <w:sz w:val="24"/>
          <w:szCs w:val="24"/>
        </w:rPr>
        <w:t>more light</w:t>
      </w:r>
      <w:proofErr w:type="gramEnd"/>
      <w:r>
        <w:rPr>
          <w:rFonts w:ascii="Times New Roman" w:eastAsia="Times New Roman" w:hAnsi="Times New Roman" w:cs="Times New Roman"/>
          <w:sz w:val="24"/>
          <w:szCs w:val="24"/>
        </w:rPr>
        <w:t xml:space="preserve"> to a dim setting. We used this for </w:t>
      </w:r>
      <w:proofErr w:type="gramStart"/>
      <w:r>
        <w:rPr>
          <w:rFonts w:ascii="Times New Roman" w:eastAsia="Times New Roman" w:hAnsi="Times New Roman" w:cs="Times New Roman"/>
          <w:sz w:val="24"/>
          <w:szCs w:val="24"/>
        </w:rPr>
        <w:t>all of</w:t>
      </w:r>
      <w:proofErr w:type="gramEnd"/>
      <w:r>
        <w:rPr>
          <w:rFonts w:ascii="Times New Roman" w:eastAsia="Times New Roman" w:hAnsi="Times New Roman" w:cs="Times New Roman"/>
          <w:sz w:val="24"/>
          <w:szCs w:val="24"/>
        </w:rPr>
        <w:t xml:space="preserve"> our interviews to brighten up the scenes so that editing would be easier.</w:t>
      </w:r>
    </w:p>
    <w:p w14:paraId="0987FC8C" w14:textId="77777777" w:rsidR="00A52C81" w:rsidRDefault="00A52C81">
      <w:pPr>
        <w:rPr>
          <w:rFonts w:ascii="Times New Roman" w:eastAsia="Times New Roman" w:hAnsi="Times New Roman" w:cs="Times New Roman"/>
          <w:sz w:val="24"/>
          <w:szCs w:val="24"/>
        </w:rPr>
      </w:pPr>
    </w:p>
    <w:p w14:paraId="40F04B1F"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t>7.6 Graphics</w:t>
      </w:r>
    </w:p>
    <w:p w14:paraId="5D7EA9F2" w14:textId="77777777" w:rsidR="00A52C81" w:rsidRDefault="00A52C81">
      <w:pPr>
        <w:rPr>
          <w:rFonts w:ascii="Times New Roman" w:eastAsia="Times New Roman" w:hAnsi="Times New Roman" w:cs="Times New Roman"/>
          <w:sz w:val="24"/>
          <w:szCs w:val="24"/>
        </w:rPr>
      </w:pPr>
    </w:p>
    <w:p w14:paraId="5F4A7FE7"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Catherine created graphics for our video to make sure that we had professional looking slides and templates. We made sure to also use Virginia Tech templates to add professionality into our video. This includes the opening page, titles for </w:t>
      </w:r>
      <w:proofErr w:type="gramStart"/>
      <w:r>
        <w:rPr>
          <w:rFonts w:ascii="Times New Roman" w:eastAsia="Times New Roman" w:hAnsi="Times New Roman" w:cs="Times New Roman"/>
          <w:sz w:val="24"/>
          <w:szCs w:val="24"/>
        </w:rPr>
        <w:t>all of</w:t>
      </w:r>
      <w:proofErr w:type="gramEnd"/>
      <w:r>
        <w:rPr>
          <w:rFonts w:ascii="Times New Roman" w:eastAsia="Times New Roman" w:hAnsi="Times New Roman" w:cs="Times New Roman"/>
          <w:sz w:val="24"/>
          <w:szCs w:val="24"/>
        </w:rPr>
        <w:t xml:space="preserve"> the interviewers, and an outro.</w:t>
      </w:r>
    </w:p>
    <w:p w14:paraId="4819BCB3" w14:textId="77777777" w:rsidR="00A52C81" w:rsidRDefault="00A52C81">
      <w:pPr>
        <w:rPr>
          <w:rFonts w:ascii="Times New Roman" w:eastAsia="Times New Roman" w:hAnsi="Times New Roman" w:cs="Times New Roman"/>
          <w:sz w:val="24"/>
          <w:szCs w:val="24"/>
        </w:rPr>
      </w:pPr>
    </w:p>
    <w:p w14:paraId="1E68FB91" w14:textId="77777777" w:rsidR="00A52C81" w:rsidRDefault="0086272F">
      <w:pPr>
        <w:rPr>
          <w:rFonts w:ascii="Times New Roman" w:eastAsia="Times New Roman" w:hAnsi="Times New Roman" w:cs="Times New Roman"/>
          <w:sz w:val="20"/>
          <w:szCs w:val="20"/>
        </w:rPr>
      </w:pPr>
      <w:r>
        <w:rPr>
          <w:rFonts w:ascii="Times New Roman" w:eastAsia="Times New Roman" w:hAnsi="Times New Roman" w:cs="Times New Roman"/>
          <w:sz w:val="32"/>
          <w:szCs w:val="32"/>
        </w:rPr>
        <w:t>7.7 Implementation of Service</w:t>
      </w:r>
    </w:p>
    <w:tbl>
      <w:tblPr>
        <w:tblStyle w:val="a0"/>
        <w:tblW w:w="8445"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600" w:firstRow="0" w:lastRow="0" w:firstColumn="0" w:lastColumn="0" w:noHBand="1" w:noVBand="1"/>
      </w:tblPr>
      <w:tblGrid>
        <w:gridCol w:w="825"/>
        <w:gridCol w:w="1080"/>
        <w:gridCol w:w="1560"/>
        <w:gridCol w:w="1215"/>
        <w:gridCol w:w="1200"/>
        <w:gridCol w:w="945"/>
        <w:gridCol w:w="1620"/>
      </w:tblGrid>
      <w:tr w:rsidR="004E64DD" w14:paraId="36095181" w14:textId="77777777" w:rsidTr="004E64DD">
        <w:trPr>
          <w:trHeight w:val="1185"/>
        </w:trPr>
        <w:tc>
          <w:tcPr>
            <w:tcW w:w="8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C87A9AA"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Service ID</w:t>
            </w:r>
          </w:p>
        </w:tc>
        <w:tc>
          <w:tcPr>
            <w:tcW w:w="108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B84BD3E"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Service Name</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E5CCF3C"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Input file name(s)</w:t>
            </w:r>
          </w:p>
        </w:tc>
        <w:tc>
          <w:tcPr>
            <w:tcW w:w="121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9871738"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Input file Ids (comma-</w:t>
            </w:r>
            <w:proofErr w:type="spellStart"/>
            <w:r>
              <w:rPr>
                <w:rFonts w:ascii="Times New Roman" w:eastAsia="Times New Roman" w:hAnsi="Times New Roman" w:cs="Times New Roman"/>
                <w:sz w:val="24"/>
                <w:szCs w:val="24"/>
              </w:rPr>
              <w:t>sep</w:t>
            </w:r>
            <w:proofErr w:type="spellEnd"/>
            <w:r>
              <w:rPr>
                <w:rFonts w:ascii="Times New Roman" w:eastAsia="Times New Roman" w:hAnsi="Times New Roman" w:cs="Times New Roman"/>
                <w:sz w:val="24"/>
                <w:szCs w:val="24"/>
              </w:rPr>
              <w:t>)</w:t>
            </w:r>
          </w:p>
        </w:tc>
        <w:tc>
          <w:tcPr>
            <w:tcW w:w="120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4E92CB3C"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Output file name</w:t>
            </w:r>
          </w:p>
        </w:tc>
        <w:tc>
          <w:tcPr>
            <w:tcW w:w="94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08B9B6E"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Output file ID</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6D6B49C"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Libraries; Functions; Environments</w:t>
            </w:r>
          </w:p>
        </w:tc>
      </w:tr>
      <w:tr w:rsidR="004E64DD" w14:paraId="5664C6EA" w14:textId="77777777" w:rsidTr="004E64DD">
        <w:trPr>
          <w:trHeight w:val="1185"/>
        </w:trPr>
        <w:tc>
          <w:tcPr>
            <w:tcW w:w="8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E888A2C"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S01</w:t>
            </w:r>
          </w:p>
        </w:tc>
        <w:tc>
          <w:tcPr>
            <w:tcW w:w="108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7297852"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0CF9E6CA"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 Questions.doc</w:t>
            </w:r>
          </w:p>
        </w:tc>
        <w:tc>
          <w:tcPr>
            <w:tcW w:w="121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A1796BE"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T01</w:t>
            </w:r>
          </w:p>
        </w:tc>
        <w:tc>
          <w:tcPr>
            <w:tcW w:w="120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5FEDC2E"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CarolynInterview.mp4</w:t>
            </w:r>
          </w:p>
        </w:tc>
        <w:tc>
          <w:tcPr>
            <w:tcW w:w="94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D518C6E"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R01</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C8528E1"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Premiere Pro, Google Doc</w:t>
            </w:r>
          </w:p>
        </w:tc>
      </w:tr>
      <w:tr w:rsidR="004E64DD" w14:paraId="50CF4CB9" w14:textId="77777777" w:rsidTr="004E64DD">
        <w:trPr>
          <w:trHeight w:val="1185"/>
        </w:trPr>
        <w:tc>
          <w:tcPr>
            <w:tcW w:w="8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32FF458"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S01</w:t>
            </w:r>
          </w:p>
        </w:tc>
        <w:tc>
          <w:tcPr>
            <w:tcW w:w="108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1BDBF0B"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756D234"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 Questions.doc</w:t>
            </w:r>
          </w:p>
        </w:tc>
        <w:tc>
          <w:tcPr>
            <w:tcW w:w="121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8CADA21"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T01</w:t>
            </w:r>
          </w:p>
        </w:tc>
        <w:tc>
          <w:tcPr>
            <w:tcW w:w="120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91ED12C"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AliciaInterview.mp4</w:t>
            </w:r>
          </w:p>
        </w:tc>
        <w:tc>
          <w:tcPr>
            <w:tcW w:w="94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E4B4CC3"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R02</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9CCD57E"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Premiere Pro, Google Doc</w:t>
            </w:r>
          </w:p>
        </w:tc>
      </w:tr>
      <w:tr w:rsidR="004E64DD" w14:paraId="2A3519E4" w14:textId="77777777" w:rsidTr="004E64DD">
        <w:trPr>
          <w:trHeight w:val="1185"/>
        </w:trPr>
        <w:tc>
          <w:tcPr>
            <w:tcW w:w="8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BBF47EC"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S01</w:t>
            </w:r>
          </w:p>
        </w:tc>
        <w:tc>
          <w:tcPr>
            <w:tcW w:w="108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4370619"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DF1ACFF"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 Questions.doc</w:t>
            </w:r>
          </w:p>
        </w:tc>
        <w:tc>
          <w:tcPr>
            <w:tcW w:w="121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B868A26"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T01</w:t>
            </w:r>
          </w:p>
        </w:tc>
        <w:tc>
          <w:tcPr>
            <w:tcW w:w="120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36EDA00"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LujeanInterview.mp4</w:t>
            </w:r>
          </w:p>
        </w:tc>
        <w:tc>
          <w:tcPr>
            <w:tcW w:w="94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EAE1820"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R03</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7E073A4"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Premiere Pro, Google Doc</w:t>
            </w:r>
          </w:p>
        </w:tc>
      </w:tr>
      <w:tr w:rsidR="004E64DD" w14:paraId="66C10EA5" w14:textId="77777777" w:rsidTr="004E64DD">
        <w:trPr>
          <w:trHeight w:val="1185"/>
        </w:trPr>
        <w:tc>
          <w:tcPr>
            <w:tcW w:w="8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22F0CC7"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S01</w:t>
            </w:r>
          </w:p>
        </w:tc>
        <w:tc>
          <w:tcPr>
            <w:tcW w:w="108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20A1D09"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0908CDF2"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 Questions.doc</w:t>
            </w:r>
          </w:p>
        </w:tc>
        <w:tc>
          <w:tcPr>
            <w:tcW w:w="121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1D17124"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T01</w:t>
            </w:r>
          </w:p>
        </w:tc>
        <w:tc>
          <w:tcPr>
            <w:tcW w:w="120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4AEE3CB5"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StudentInterview.mp4</w:t>
            </w:r>
          </w:p>
        </w:tc>
        <w:tc>
          <w:tcPr>
            <w:tcW w:w="94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09BC24C"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R04</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279AF94"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Premiere Pro, Google Doc</w:t>
            </w:r>
          </w:p>
        </w:tc>
      </w:tr>
      <w:tr w:rsidR="004E64DD" w14:paraId="714E15A8" w14:textId="77777777" w:rsidTr="004E64DD">
        <w:trPr>
          <w:trHeight w:val="1185"/>
        </w:trPr>
        <w:tc>
          <w:tcPr>
            <w:tcW w:w="8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75BC38F"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S02</w:t>
            </w:r>
          </w:p>
        </w:tc>
        <w:tc>
          <w:tcPr>
            <w:tcW w:w="108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66A02D7"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Awareness</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BFBCD4C"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Information Description.doc</w:t>
            </w:r>
          </w:p>
        </w:tc>
        <w:tc>
          <w:tcPr>
            <w:tcW w:w="121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5FF9243"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T02</w:t>
            </w:r>
          </w:p>
        </w:tc>
        <w:tc>
          <w:tcPr>
            <w:tcW w:w="120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89AC9EA"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Information Description.doc</w:t>
            </w:r>
          </w:p>
        </w:tc>
        <w:tc>
          <w:tcPr>
            <w:tcW w:w="94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4540EAFA"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T02</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68351E8"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UDL course, Google Doc</w:t>
            </w:r>
          </w:p>
        </w:tc>
      </w:tr>
      <w:tr w:rsidR="004E64DD" w14:paraId="29BA512F" w14:textId="77777777" w:rsidTr="004E64DD">
        <w:trPr>
          <w:trHeight w:val="1185"/>
        </w:trPr>
        <w:tc>
          <w:tcPr>
            <w:tcW w:w="8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BA1BEDF"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S03</w:t>
            </w:r>
          </w:p>
        </w:tc>
        <w:tc>
          <w:tcPr>
            <w:tcW w:w="108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7246021"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Editing</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988BA23"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 Questions.doc,</w:t>
            </w:r>
          </w:p>
          <w:p w14:paraId="0D59BCFD"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Information Description.doc</w:t>
            </w:r>
          </w:p>
        </w:tc>
        <w:tc>
          <w:tcPr>
            <w:tcW w:w="121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46B3FB85"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T01, T02</w:t>
            </w:r>
          </w:p>
        </w:tc>
        <w:tc>
          <w:tcPr>
            <w:tcW w:w="120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01C4ED58"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Final Cut.mp4</w:t>
            </w:r>
          </w:p>
        </w:tc>
        <w:tc>
          <w:tcPr>
            <w:tcW w:w="94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AD1FC24"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R05</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4C2F39B"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Premiere Pro</w:t>
            </w:r>
          </w:p>
        </w:tc>
      </w:tr>
      <w:tr w:rsidR="004E64DD" w14:paraId="07D06103" w14:textId="77777777" w:rsidTr="004E64DD">
        <w:trPr>
          <w:trHeight w:val="1185"/>
        </w:trPr>
        <w:tc>
          <w:tcPr>
            <w:tcW w:w="8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BC94E9D"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S04</w:t>
            </w:r>
          </w:p>
        </w:tc>
        <w:tc>
          <w:tcPr>
            <w:tcW w:w="108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4D9D55F"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Client Approval</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3DB6C8F"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 Questions.doc,</w:t>
            </w:r>
          </w:p>
          <w:p w14:paraId="23E09BFE" w14:textId="77777777" w:rsidR="004E64DD" w:rsidRDefault="004E64DD">
            <w:pPr>
              <w:rPr>
                <w:rFonts w:ascii="Times New Roman" w:eastAsia="Times New Roman" w:hAnsi="Times New Roman" w:cs="Times New Roman"/>
                <w:b/>
                <w:sz w:val="24"/>
                <w:szCs w:val="24"/>
              </w:rPr>
            </w:pPr>
            <w:r>
              <w:rPr>
                <w:rFonts w:ascii="Times New Roman" w:eastAsia="Times New Roman" w:hAnsi="Times New Roman" w:cs="Times New Roman"/>
                <w:sz w:val="24"/>
                <w:szCs w:val="24"/>
              </w:rPr>
              <w:t>Information Description.doc,</w:t>
            </w:r>
          </w:p>
          <w:p w14:paraId="7ACD2447"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Final Cut.mp4</w:t>
            </w:r>
          </w:p>
        </w:tc>
        <w:tc>
          <w:tcPr>
            <w:tcW w:w="121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AF5C329"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T01, T02, R05</w:t>
            </w:r>
          </w:p>
        </w:tc>
        <w:tc>
          <w:tcPr>
            <w:tcW w:w="120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14CD00A"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NA</w:t>
            </w:r>
          </w:p>
        </w:tc>
        <w:tc>
          <w:tcPr>
            <w:tcW w:w="94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AD5E8CC"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NA</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B50B9CB"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NA</w:t>
            </w:r>
          </w:p>
        </w:tc>
      </w:tr>
      <w:tr w:rsidR="004E64DD" w14:paraId="17EF2E19" w14:textId="77777777" w:rsidTr="004E64DD">
        <w:trPr>
          <w:trHeight w:val="1185"/>
        </w:trPr>
        <w:tc>
          <w:tcPr>
            <w:tcW w:w="8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026710D"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S05</w:t>
            </w:r>
          </w:p>
        </w:tc>
        <w:tc>
          <w:tcPr>
            <w:tcW w:w="108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DCBEC12"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Hosting/Presenting</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32C3B0A"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Final Cut.mp4</w:t>
            </w:r>
          </w:p>
        </w:tc>
        <w:tc>
          <w:tcPr>
            <w:tcW w:w="121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2E1D9EE"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R05</w:t>
            </w:r>
          </w:p>
        </w:tc>
        <w:tc>
          <w:tcPr>
            <w:tcW w:w="120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0D725D80"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NA</w:t>
            </w:r>
          </w:p>
        </w:tc>
        <w:tc>
          <w:tcPr>
            <w:tcW w:w="94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779A966"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NA</w:t>
            </w:r>
          </w:p>
        </w:tc>
        <w:tc>
          <w:tcPr>
            <w:tcW w:w="162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164AD36" w14:textId="77777777" w:rsidR="004E64DD" w:rsidRDefault="004E64DD">
            <w:pPr>
              <w:rPr>
                <w:rFonts w:ascii="Times New Roman" w:eastAsia="Times New Roman" w:hAnsi="Times New Roman" w:cs="Times New Roman"/>
                <w:sz w:val="24"/>
                <w:szCs w:val="24"/>
              </w:rPr>
            </w:pPr>
            <w:r>
              <w:rPr>
                <w:rFonts w:ascii="Times New Roman" w:eastAsia="Times New Roman" w:hAnsi="Times New Roman" w:cs="Times New Roman"/>
                <w:sz w:val="24"/>
                <w:szCs w:val="24"/>
              </w:rPr>
              <w:t>YouTube, Google Drive, Instagram, Facebook</w:t>
            </w:r>
          </w:p>
        </w:tc>
      </w:tr>
    </w:tbl>
    <w:p w14:paraId="4DC839F1" w14:textId="77777777" w:rsidR="00A52C81" w:rsidRDefault="0086272F">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Table 2: Implementation of Service</w:t>
      </w:r>
    </w:p>
    <w:p w14:paraId="1563A99F" w14:textId="77777777" w:rsidR="00A52C81" w:rsidRDefault="0086272F">
      <w:pPr>
        <w:spacing w:before="180" w:after="180"/>
        <w:rPr>
          <w:rFonts w:ascii="Times New Roman" w:eastAsia="Times New Roman" w:hAnsi="Times New Roman" w:cs="Times New Roman"/>
          <w:sz w:val="24"/>
          <w:szCs w:val="24"/>
        </w:rPr>
      </w:pPr>
      <w:r>
        <w:rPr>
          <w:rFonts w:ascii="Times New Roman" w:eastAsia="Times New Roman" w:hAnsi="Times New Roman" w:cs="Times New Roman"/>
          <w:sz w:val="24"/>
          <w:szCs w:val="24"/>
        </w:rPr>
        <w:t>Table 2: Shows the processes and services involved in creating the video.</w:t>
      </w:r>
    </w:p>
    <w:p w14:paraId="2B6EEEC9" w14:textId="39DE5870" w:rsidR="00A52C81" w:rsidRDefault="0086272F">
      <w:pPr>
        <w:spacing w:before="180" w:after="180"/>
        <w:rPr>
          <w:rFonts w:ascii="Times New Roman" w:eastAsia="Times New Roman" w:hAnsi="Times New Roman" w:cs="Times New Roman"/>
          <w:sz w:val="24"/>
          <w:szCs w:val="24"/>
        </w:rPr>
      </w:pPr>
      <w:r>
        <w:rPr>
          <w:rFonts w:ascii="Times New Roman" w:eastAsia="Times New Roman" w:hAnsi="Times New Roman" w:cs="Times New Roman"/>
          <w:sz w:val="24"/>
          <w:szCs w:val="24"/>
        </w:rPr>
        <w:t>** Pl</w:t>
      </w:r>
      <w:r w:rsidR="007C65AA">
        <w:rPr>
          <w:rFonts w:ascii="Times New Roman" w:eastAsia="Times New Roman" w:hAnsi="Times New Roman" w:cs="Times New Roman"/>
          <w:sz w:val="24"/>
          <w:szCs w:val="24"/>
        </w:rPr>
        <w:t>ea</w:t>
      </w:r>
      <w:r>
        <w:rPr>
          <w:rFonts w:ascii="Times New Roman" w:eastAsia="Times New Roman" w:hAnsi="Times New Roman" w:cs="Times New Roman"/>
          <w:sz w:val="24"/>
          <w:szCs w:val="24"/>
        </w:rPr>
        <w:t>s</w:t>
      </w:r>
      <w:r w:rsidR="007C65AA">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note that since we are doing a video a lot of our input files are our interview questions and the output would be the recorded interview.</w:t>
      </w:r>
    </w:p>
    <w:p w14:paraId="59CB6D6F" w14:textId="3DD9CDC8" w:rsidR="00A52C81" w:rsidRDefault="0086272F">
      <w:pPr>
        <w:spacing w:before="180" w:after="1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4E64DD">
        <w:rPr>
          <w:rFonts w:ascii="Times New Roman" w:eastAsia="Times New Roman" w:hAnsi="Times New Roman" w:cs="Times New Roman"/>
          <w:sz w:val="24"/>
          <w:szCs w:val="24"/>
        </w:rPr>
        <w:t>T</w:t>
      </w:r>
      <w:r>
        <w:rPr>
          <w:rFonts w:ascii="Times New Roman" w:eastAsia="Times New Roman" w:hAnsi="Times New Roman" w:cs="Times New Roman"/>
          <w:sz w:val="24"/>
          <w:szCs w:val="24"/>
        </w:rPr>
        <w:t>he IDs go as follows: S - service; T text document; R - recording file</w:t>
      </w:r>
    </w:p>
    <w:p w14:paraId="6C32220C" w14:textId="64D3F0FC" w:rsidR="00A52C81" w:rsidRDefault="0086272F">
      <w:pPr>
        <w:spacing w:before="180" w:after="180"/>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 Questions</w:t>
      </w:r>
      <w:r w:rsidR="004535F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[T01] - This is the file that is </w:t>
      </w:r>
      <w:r w:rsidR="004E64DD">
        <w:rPr>
          <w:rFonts w:ascii="Times New Roman" w:eastAsia="Times New Roman" w:hAnsi="Times New Roman" w:cs="Times New Roman"/>
          <w:sz w:val="24"/>
          <w:szCs w:val="24"/>
        </w:rPr>
        <w:t>oriented</w:t>
      </w:r>
      <w:r>
        <w:rPr>
          <w:rFonts w:ascii="Times New Roman" w:eastAsia="Times New Roman" w:hAnsi="Times New Roman" w:cs="Times New Roman"/>
          <w:sz w:val="24"/>
          <w:szCs w:val="24"/>
        </w:rPr>
        <w:t xml:space="preserve"> to our interviewe</w:t>
      </w:r>
      <w:r w:rsidR="004E64DD">
        <w:rPr>
          <w:rFonts w:ascii="Times New Roman" w:eastAsia="Times New Roman" w:hAnsi="Times New Roman" w:cs="Times New Roman"/>
          <w:sz w:val="24"/>
          <w:szCs w:val="24"/>
        </w:rPr>
        <w:t>e</w:t>
      </w:r>
      <w:r>
        <w:rPr>
          <w:rFonts w:ascii="Times New Roman" w:eastAsia="Times New Roman" w:hAnsi="Times New Roman" w:cs="Times New Roman"/>
          <w:sz w:val="24"/>
          <w:szCs w:val="24"/>
        </w:rPr>
        <w:t>s to get their opinions on UDL.</w:t>
      </w:r>
    </w:p>
    <w:p w14:paraId="5A5127AF" w14:textId="77777777" w:rsidR="00A52C81" w:rsidRDefault="0086272F">
      <w:pPr>
        <w:spacing w:before="180" w:after="180"/>
        <w:rPr>
          <w:rFonts w:ascii="Times New Roman" w:eastAsia="Times New Roman" w:hAnsi="Times New Roman" w:cs="Times New Roman"/>
          <w:sz w:val="24"/>
          <w:szCs w:val="24"/>
        </w:rPr>
      </w:pPr>
      <w:r>
        <w:rPr>
          <w:rFonts w:ascii="Times New Roman" w:eastAsia="Times New Roman" w:hAnsi="Times New Roman" w:cs="Times New Roman"/>
          <w:sz w:val="24"/>
          <w:szCs w:val="24"/>
        </w:rPr>
        <w:t>Information Description [T02] - This is the information that we have chosen to display in the video.</w:t>
      </w:r>
    </w:p>
    <w:p w14:paraId="766C5231" w14:textId="77777777" w:rsidR="00A52C81" w:rsidRDefault="0086272F">
      <w:pPr>
        <w:spacing w:before="180" w:after="180"/>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 Output files[R01 - R04] - These are the video recordings that we edit into the master video.</w:t>
      </w:r>
    </w:p>
    <w:p w14:paraId="349A180A" w14:textId="77777777" w:rsidR="00A52C81" w:rsidRDefault="0086272F">
      <w:pPr>
        <w:spacing w:before="180" w:after="180"/>
        <w:rPr>
          <w:rFonts w:ascii="Times New Roman" w:eastAsia="Times New Roman" w:hAnsi="Times New Roman" w:cs="Times New Roman"/>
          <w:sz w:val="24"/>
          <w:szCs w:val="24"/>
        </w:rPr>
      </w:pPr>
      <w:r>
        <w:rPr>
          <w:rFonts w:ascii="Times New Roman" w:eastAsia="Times New Roman" w:hAnsi="Times New Roman" w:cs="Times New Roman"/>
          <w:sz w:val="24"/>
          <w:szCs w:val="24"/>
        </w:rPr>
        <w:t>Final Cut [R05] - This is the last cut of the video after editing and it will be shown to the public.</w:t>
      </w:r>
    </w:p>
    <w:p w14:paraId="16990363" w14:textId="4D534530" w:rsidR="00A52C81" w:rsidRDefault="0086272F">
      <w:pPr>
        <w:spacing w:before="180" w:after="1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Interview [S01] - These interviews were where we talked to professors/students </w:t>
      </w:r>
      <w:r w:rsidR="004E64DD">
        <w:rPr>
          <w:rFonts w:ascii="Times New Roman" w:eastAsia="Times New Roman" w:hAnsi="Times New Roman" w:cs="Times New Roman"/>
          <w:sz w:val="24"/>
          <w:szCs w:val="24"/>
        </w:rPr>
        <w:t>who</w:t>
      </w:r>
      <w:r>
        <w:rPr>
          <w:rFonts w:ascii="Times New Roman" w:eastAsia="Times New Roman" w:hAnsi="Times New Roman" w:cs="Times New Roman"/>
          <w:sz w:val="24"/>
          <w:szCs w:val="24"/>
        </w:rPr>
        <w:t xml:space="preserve"> have used/experienced UDL approaches in classes.</w:t>
      </w:r>
    </w:p>
    <w:p w14:paraId="0723B8F2" w14:textId="34608BEB" w:rsidR="00A52C81" w:rsidRDefault="0086272F">
      <w:pPr>
        <w:spacing w:before="180" w:after="180"/>
        <w:rPr>
          <w:rFonts w:ascii="Times New Roman" w:eastAsia="Times New Roman" w:hAnsi="Times New Roman" w:cs="Times New Roman"/>
          <w:sz w:val="24"/>
          <w:szCs w:val="24"/>
        </w:rPr>
      </w:pPr>
      <w:r>
        <w:rPr>
          <w:rFonts w:ascii="Times New Roman" w:eastAsia="Times New Roman" w:hAnsi="Times New Roman" w:cs="Times New Roman"/>
          <w:sz w:val="24"/>
          <w:szCs w:val="24"/>
        </w:rPr>
        <w:t>Awareness</w:t>
      </w:r>
      <w:r w:rsidR="004E64D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[S02] - This service makes sure we fill our video with informational descriptions about UDL and AEM, </w:t>
      </w:r>
      <w:r w:rsidR="004E64DD">
        <w:rPr>
          <w:rFonts w:ascii="Times New Roman" w:eastAsia="Times New Roman" w:hAnsi="Times New Roman" w:cs="Times New Roman"/>
          <w:sz w:val="24"/>
          <w:szCs w:val="24"/>
        </w:rPr>
        <w:t xml:space="preserve">including </w:t>
      </w:r>
      <w:r>
        <w:rPr>
          <w:rFonts w:ascii="Times New Roman" w:eastAsia="Times New Roman" w:hAnsi="Times New Roman" w:cs="Times New Roman"/>
          <w:sz w:val="24"/>
          <w:szCs w:val="24"/>
        </w:rPr>
        <w:t>examples, the utility, and the benefits.</w:t>
      </w:r>
    </w:p>
    <w:p w14:paraId="007AD670" w14:textId="49D38BBB" w:rsidR="00A52C81" w:rsidRDefault="0086272F">
      <w:pPr>
        <w:spacing w:before="180" w:after="180"/>
        <w:rPr>
          <w:rFonts w:ascii="Times New Roman" w:eastAsia="Times New Roman" w:hAnsi="Times New Roman" w:cs="Times New Roman"/>
          <w:sz w:val="24"/>
          <w:szCs w:val="24"/>
        </w:rPr>
      </w:pPr>
      <w:r>
        <w:rPr>
          <w:rFonts w:ascii="Times New Roman" w:eastAsia="Times New Roman" w:hAnsi="Times New Roman" w:cs="Times New Roman"/>
          <w:sz w:val="24"/>
          <w:szCs w:val="24"/>
        </w:rPr>
        <w:t>Editing</w:t>
      </w:r>
      <w:r w:rsidR="004E64D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[S03] - This service was done on Da</w:t>
      </w:r>
      <w:r w:rsidR="00143C50">
        <w:rPr>
          <w:rFonts w:ascii="Times New Roman" w:eastAsia="Times New Roman" w:hAnsi="Times New Roman" w:cs="Times New Roman"/>
          <w:sz w:val="24"/>
          <w:szCs w:val="24"/>
        </w:rPr>
        <w:t>V</w:t>
      </w:r>
      <w:r>
        <w:rPr>
          <w:rFonts w:ascii="Times New Roman" w:eastAsia="Times New Roman" w:hAnsi="Times New Roman" w:cs="Times New Roman"/>
          <w:sz w:val="24"/>
          <w:szCs w:val="24"/>
        </w:rPr>
        <w:t>inci Resolve</w:t>
      </w:r>
      <w:r w:rsidR="00143C50">
        <w:rPr>
          <w:rFonts w:ascii="Times New Roman" w:eastAsia="Times New Roman" w:hAnsi="Times New Roman" w:cs="Times New Roman"/>
          <w:sz w:val="24"/>
          <w:szCs w:val="24"/>
        </w:rPr>
        <w:t xml:space="preserve"> [3]</w:t>
      </w:r>
      <w:r>
        <w:rPr>
          <w:rFonts w:ascii="Times New Roman" w:eastAsia="Times New Roman" w:hAnsi="Times New Roman" w:cs="Times New Roman"/>
          <w:sz w:val="24"/>
          <w:szCs w:val="24"/>
        </w:rPr>
        <w:t xml:space="preserve"> to edit and cut </w:t>
      </w:r>
      <w:proofErr w:type="gramStart"/>
      <w:r>
        <w:rPr>
          <w:rFonts w:ascii="Times New Roman" w:eastAsia="Times New Roman" w:hAnsi="Times New Roman" w:cs="Times New Roman"/>
          <w:sz w:val="24"/>
          <w:szCs w:val="24"/>
        </w:rPr>
        <w:t>all of</w:t>
      </w:r>
      <w:proofErr w:type="gramEnd"/>
      <w:r>
        <w:rPr>
          <w:rFonts w:ascii="Times New Roman" w:eastAsia="Times New Roman" w:hAnsi="Times New Roman" w:cs="Times New Roman"/>
          <w:sz w:val="24"/>
          <w:szCs w:val="24"/>
        </w:rPr>
        <w:t xml:space="preserve"> the recordings into one video.</w:t>
      </w:r>
    </w:p>
    <w:p w14:paraId="038134D9" w14:textId="1435F45C" w:rsidR="00A52C81" w:rsidRDefault="0086272F">
      <w:pPr>
        <w:spacing w:before="180" w:after="18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Client Approval</w:t>
      </w:r>
      <w:r w:rsidR="004E64D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[S04] - This service ensures that the client approves of the message and information contained in the final product</w:t>
      </w:r>
      <w:r w:rsidR="004E64DD">
        <w:rPr>
          <w:rFonts w:ascii="Times New Roman" w:eastAsia="Times New Roman" w:hAnsi="Times New Roman" w:cs="Times New Roman"/>
          <w:sz w:val="24"/>
          <w:szCs w:val="24"/>
        </w:rPr>
        <w:t>.</w:t>
      </w:r>
    </w:p>
    <w:p w14:paraId="0ED5181E" w14:textId="003700C0" w:rsidR="00A52C81" w:rsidRDefault="0086272F">
      <w:pPr>
        <w:spacing w:before="180" w:after="180"/>
        <w:rPr>
          <w:rFonts w:ascii="Times New Roman" w:eastAsia="Times New Roman" w:hAnsi="Times New Roman" w:cs="Times New Roman"/>
          <w:sz w:val="24"/>
          <w:szCs w:val="24"/>
        </w:rPr>
      </w:pPr>
      <w:r>
        <w:rPr>
          <w:rFonts w:ascii="Times New Roman" w:eastAsia="Times New Roman" w:hAnsi="Times New Roman" w:cs="Times New Roman"/>
          <w:sz w:val="24"/>
          <w:szCs w:val="24"/>
        </w:rPr>
        <w:t>Hosting/Presenting</w:t>
      </w:r>
      <w:r w:rsidR="004E64D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[S05] - This service makes the final cut of the video accessible to Virginia Tech faculty and students. It can be accomplished through various platforms that host videos like: YouTube, Instagram, and Facebook.</w:t>
      </w:r>
    </w:p>
    <w:p w14:paraId="200AE71D" w14:textId="77777777" w:rsidR="00A52C81" w:rsidRDefault="00A52C81">
      <w:pPr>
        <w:rPr>
          <w:rFonts w:ascii="Times New Roman" w:eastAsia="Times New Roman" w:hAnsi="Times New Roman" w:cs="Times New Roman"/>
          <w:sz w:val="24"/>
          <w:szCs w:val="24"/>
        </w:rPr>
      </w:pPr>
    </w:p>
    <w:p w14:paraId="5D50FE2F" w14:textId="77777777" w:rsidR="00A52C81" w:rsidRDefault="0086272F">
      <w:pPr>
        <w:pStyle w:val="Heading1"/>
        <w:shd w:val="clear" w:color="auto" w:fill="FFFFFF"/>
        <w:rPr>
          <w:rFonts w:ascii="Times New Roman" w:eastAsia="Times New Roman" w:hAnsi="Times New Roman" w:cs="Times New Roman"/>
        </w:rPr>
      </w:pPr>
      <w:bookmarkStart w:id="32" w:name="_24rso7herr7" w:colFirst="0" w:colLast="0"/>
      <w:bookmarkEnd w:id="32"/>
      <w:r>
        <w:br w:type="page"/>
      </w:r>
    </w:p>
    <w:p w14:paraId="07343B67" w14:textId="77777777" w:rsidR="00A52C81" w:rsidRDefault="0086272F">
      <w:pPr>
        <w:pStyle w:val="Heading1"/>
        <w:shd w:val="clear" w:color="auto" w:fill="FFFFFF"/>
        <w:rPr>
          <w:rFonts w:ascii="Times New Roman" w:eastAsia="Times New Roman" w:hAnsi="Times New Roman" w:cs="Times New Roman"/>
        </w:rPr>
      </w:pPr>
      <w:bookmarkStart w:id="33" w:name="_65jkfodnpe3t" w:colFirst="0" w:colLast="0"/>
      <w:bookmarkEnd w:id="33"/>
      <w:r>
        <w:rPr>
          <w:rFonts w:ascii="Times New Roman" w:eastAsia="Times New Roman" w:hAnsi="Times New Roman" w:cs="Times New Roman"/>
        </w:rPr>
        <w:lastRenderedPageBreak/>
        <w:t>Evaluation</w:t>
      </w:r>
    </w:p>
    <w:p w14:paraId="79D7883A" w14:textId="09AF933E"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our testing and evaluation, our script and video were viewed many times by every team member to obtain a variety of suggestions and opinions. Although only two team members were tasked with filming and editing, and two different team members </w:t>
      </w:r>
      <w:proofErr w:type="gramStart"/>
      <w:r>
        <w:rPr>
          <w:rFonts w:ascii="Times New Roman" w:eastAsia="Times New Roman" w:hAnsi="Times New Roman" w:cs="Times New Roman"/>
          <w:sz w:val="24"/>
          <w:szCs w:val="24"/>
        </w:rPr>
        <w:t>were in charge of</w:t>
      </w:r>
      <w:proofErr w:type="gramEnd"/>
      <w:r w:rsidR="00CE6A41">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script, each member was able to express concerns and suggestions throughout the video making process regardless of their role. Numerous viewings from multiple individuals allowed for many useful and unique perspectives. </w:t>
      </w:r>
    </w:p>
    <w:p w14:paraId="5C92008B" w14:textId="77777777" w:rsidR="00A52C81" w:rsidRDefault="00A52C81">
      <w:pPr>
        <w:rPr>
          <w:rFonts w:ascii="Times New Roman" w:eastAsia="Times New Roman" w:hAnsi="Times New Roman" w:cs="Times New Roman"/>
          <w:sz w:val="24"/>
          <w:szCs w:val="24"/>
        </w:rPr>
      </w:pPr>
    </w:p>
    <w:p w14:paraId="682BCEDA"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Additionally, our project material was shared with our clients and professor throughout the editing process. By sharing the video with our clients, we were able to receive specific feedback as to what they needed from our product. Sharing our video with Dr. Fox also allowed us to receive feedback from a member of our target audience. Due to his familiarity with UDL and AEM, Dr. Fox was also able to give us feedback on the content of our video.</w:t>
      </w:r>
    </w:p>
    <w:p w14:paraId="73AB72C9" w14:textId="77777777" w:rsidR="00A52C81" w:rsidRDefault="00A52C81">
      <w:pPr>
        <w:rPr>
          <w:rFonts w:ascii="Times New Roman" w:eastAsia="Times New Roman" w:hAnsi="Times New Roman" w:cs="Times New Roman"/>
          <w:sz w:val="24"/>
          <w:szCs w:val="24"/>
        </w:rPr>
      </w:pPr>
    </w:p>
    <w:p w14:paraId="135F70F3"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Each time the video was evaluated, a new edit of the video would be created and shared. The process of evaluation to editing was repeated until all viewers were content with the final product.</w:t>
      </w:r>
    </w:p>
    <w:p w14:paraId="4F7CCB5B" w14:textId="77777777" w:rsidR="00A52C81" w:rsidRDefault="00A52C81">
      <w:pPr>
        <w:rPr>
          <w:rFonts w:ascii="Times New Roman" w:eastAsia="Times New Roman" w:hAnsi="Times New Roman" w:cs="Times New Roman"/>
          <w:sz w:val="24"/>
          <w:szCs w:val="24"/>
        </w:rPr>
      </w:pPr>
    </w:p>
    <w:p w14:paraId="01923AED" w14:textId="77777777" w:rsidR="00A52C81" w:rsidRDefault="00A52C81">
      <w:pPr>
        <w:rPr>
          <w:rFonts w:ascii="Times New Roman" w:eastAsia="Times New Roman" w:hAnsi="Times New Roman" w:cs="Times New Roman"/>
          <w:sz w:val="24"/>
          <w:szCs w:val="24"/>
        </w:rPr>
      </w:pPr>
    </w:p>
    <w:p w14:paraId="61EB59E8" w14:textId="77777777" w:rsidR="00A52C81" w:rsidRDefault="00A52C81">
      <w:pPr>
        <w:rPr>
          <w:rFonts w:ascii="Times New Roman" w:eastAsia="Times New Roman" w:hAnsi="Times New Roman" w:cs="Times New Roman"/>
          <w:sz w:val="24"/>
          <w:szCs w:val="24"/>
        </w:rPr>
      </w:pPr>
    </w:p>
    <w:p w14:paraId="1CE501E3" w14:textId="77777777" w:rsidR="00A52C81" w:rsidRDefault="00A52C81">
      <w:pPr>
        <w:rPr>
          <w:rFonts w:ascii="Times New Roman" w:eastAsia="Times New Roman" w:hAnsi="Times New Roman" w:cs="Times New Roman"/>
          <w:sz w:val="24"/>
          <w:szCs w:val="24"/>
        </w:rPr>
      </w:pPr>
    </w:p>
    <w:p w14:paraId="18860FEC" w14:textId="77777777" w:rsidR="00A52C81" w:rsidRDefault="00A52C81">
      <w:pPr>
        <w:rPr>
          <w:rFonts w:ascii="Times New Roman" w:eastAsia="Times New Roman" w:hAnsi="Times New Roman" w:cs="Times New Roman"/>
          <w:sz w:val="24"/>
          <w:szCs w:val="24"/>
        </w:rPr>
      </w:pPr>
    </w:p>
    <w:p w14:paraId="6A1D9BE3" w14:textId="77777777" w:rsidR="00A52C81" w:rsidRDefault="00A52C81">
      <w:pPr>
        <w:rPr>
          <w:rFonts w:ascii="Times New Roman" w:eastAsia="Times New Roman" w:hAnsi="Times New Roman" w:cs="Times New Roman"/>
          <w:sz w:val="24"/>
          <w:szCs w:val="24"/>
        </w:rPr>
      </w:pPr>
    </w:p>
    <w:p w14:paraId="0CF2346D" w14:textId="77777777" w:rsidR="00A52C81" w:rsidRDefault="00A52C81">
      <w:pPr>
        <w:rPr>
          <w:rFonts w:ascii="Times New Roman" w:eastAsia="Times New Roman" w:hAnsi="Times New Roman" w:cs="Times New Roman"/>
          <w:sz w:val="24"/>
          <w:szCs w:val="24"/>
        </w:rPr>
      </w:pPr>
    </w:p>
    <w:p w14:paraId="42D1EEB9" w14:textId="77777777" w:rsidR="00A52C81" w:rsidRDefault="00A52C81">
      <w:pPr>
        <w:rPr>
          <w:rFonts w:ascii="Times New Roman" w:eastAsia="Times New Roman" w:hAnsi="Times New Roman" w:cs="Times New Roman"/>
          <w:sz w:val="24"/>
          <w:szCs w:val="24"/>
        </w:rPr>
      </w:pPr>
    </w:p>
    <w:p w14:paraId="0AC000BC" w14:textId="77777777" w:rsidR="00A52C81" w:rsidRDefault="00A52C81">
      <w:pPr>
        <w:rPr>
          <w:rFonts w:ascii="Times New Roman" w:eastAsia="Times New Roman" w:hAnsi="Times New Roman" w:cs="Times New Roman"/>
          <w:sz w:val="24"/>
          <w:szCs w:val="24"/>
        </w:rPr>
      </w:pPr>
    </w:p>
    <w:p w14:paraId="02E8D164" w14:textId="77777777" w:rsidR="00A52C81" w:rsidRDefault="00A52C81">
      <w:pPr>
        <w:rPr>
          <w:rFonts w:ascii="Times New Roman" w:eastAsia="Times New Roman" w:hAnsi="Times New Roman" w:cs="Times New Roman"/>
          <w:sz w:val="24"/>
          <w:szCs w:val="24"/>
        </w:rPr>
      </w:pPr>
    </w:p>
    <w:p w14:paraId="38B5996F" w14:textId="77777777" w:rsidR="00A52C81" w:rsidRDefault="00A52C81">
      <w:pPr>
        <w:rPr>
          <w:rFonts w:ascii="Times New Roman" w:eastAsia="Times New Roman" w:hAnsi="Times New Roman" w:cs="Times New Roman"/>
          <w:sz w:val="24"/>
          <w:szCs w:val="24"/>
        </w:rPr>
      </w:pPr>
    </w:p>
    <w:p w14:paraId="29CC0255" w14:textId="77777777" w:rsidR="00A52C81" w:rsidRDefault="00A52C81">
      <w:pPr>
        <w:rPr>
          <w:rFonts w:ascii="Times New Roman" w:eastAsia="Times New Roman" w:hAnsi="Times New Roman" w:cs="Times New Roman"/>
          <w:sz w:val="24"/>
          <w:szCs w:val="24"/>
        </w:rPr>
      </w:pPr>
    </w:p>
    <w:p w14:paraId="12823A8B" w14:textId="77777777" w:rsidR="00A52C81" w:rsidRDefault="00A52C81">
      <w:pPr>
        <w:rPr>
          <w:rFonts w:ascii="Times New Roman" w:eastAsia="Times New Roman" w:hAnsi="Times New Roman" w:cs="Times New Roman"/>
          <w:sz w:val="24"/>
          <w:szCs w:val="24"/>
        </w:rPr>
      </w:pPr>
    </w:p>
    <w:p w14:paraId="290C9ACC" w14:textId="77777777" w:rsidR="00A52C81" w:rsidRDefault="00A52C81">
      <w:pPr>
        <w:rPr>
          <w:rFonts w:ascii="Times New Roman" w:eastAsia="Times New Roman" w:hAnsi="Times New Roman" w:cs="Times New Roman"/>
          <w:sz w:val="24"/>
          <w:szCs w:val="24"/>
        </w:rPr>
      </w:pPr>
    </w:p>
    <w:p w14:paraId="639B55B4" w14:textId="77777777" w:rsidR="00A52C81" w:rsidRDefault="00A52C81">
      <w:pPr>
        <w:rPr>
          <w:rFonts w:ascii="Times New Roman" w:eastAsia="Times New Roman" w:hAnsi="Times New Roman" w:cs="Times New Roman"/>
          <w:sz w:val="24"/>
          <w:szCs w:val="24"/>
        </w:rPr>
      </w:pPr>
    </w:p>
    <w:p w14:paraId="5933D32C" w14:textId="77777777" w:rsidR="00A52C81" w:rsidRDefault="00A52C81">
      <w:pPr>
        <w:rPr>
          <w:rFonts w:ascii="Times New Roman" w:eastAsia="Times New Roman" w:hAnsi="Times New Roman" w:cs="Times New Roman"/>
          <w:sz w:val="24"/>
          <w:szCs w:val="24"/>
        </w:rPr>
      </w:pPr>
    </w:p>
    <w:p w14:paraId="343937B2" w14:textId="77777777" w:rsidR="00A52C81" w:rsidRDefault="00A52C81">
      <w:pPr>
        <w:rPr>
          <w:rFonts w:ascii="Times New Roman" w:eastAsia="Times New Roman" w:hAnsi="Times New Roman" w:cs="Times New Roman"/>
          <w:sz w:val="24"/>
          <w:szCs w:val="24"/>
        </w:rPr>
      </w:pPr>
    </w:p>
    <w:p w14:paraId="121A730C" w14:textId="77777777" w:rsidR="00A52C81" w:rsidRDefault="00A52C81">
      <w:pPr>
        <w:rPr>
          <w:rFonts w:ascii="Times New Roman" w:eastAsia="Times New Roman" w:hAnsi="Times New Roman" w:cs="Times New Roman"/>
          <w:sz w:val="24"/>
          <w:szCs w:val="24"/>
        </w:rPr>
      </w:pPr>
    </w:p>
    <w:p w14:paraId="1BBC3C7F" w14:textId="77777777" w:rsidR="00A52C81" w:rsidRDefault="00A52C81">
      <w:pPr>
        <w:rPr>
          <w:rFonts w:ascii="Times New Roman" w:eastAsia="Times New Roman" w:hAnsi="Times New Roman" w:cs="Times New Roman"/>
          <w:sz w:val="24"/>
          <w:szCs w:val="24"/>
        </w:rPr>
      </w:pPr>
    </w:p>
    <w:p w14:paraId="1F69A343" w14:textId="77777777" w:rsidR="00A52C81" w:rsidRDefault="00A52C81">
      <w:pPr>
        <w:rPr>
          <w:rFonts w:ascii="Times New Roman" w:eastAsia="Times New Roman" w:hAnsi="Times New Roman" w:cs="Times New Roman"/>
          <w:sz w:val="24"/>
          <w:szCs w:val="24"/>
        </w:rPr>
      </w:pPr>
    </w:p>
    <w:p w14:paraId="32A913FD" w14:textId="77777777" w:rsidR="00A52C81" w:rsidRDefault="00A52C81">
      <w:pPr>
        <w:rPr>
          <w:rFonts w:ascii="Times New Roman" w:eastAsia="Times New Roman" w:hAnsi="Times New Roman" w:cs="Times New Roman"/>
          <w:sz w:val="24"/>
          <w:szCs w:val="24"/>
        </w:rPr>
      </w:pPr>
    </w:p>
    <w:p w14:paraId="1B7091CD" w14:textId="77777777" w:rsidR="00A52C81" w:rsidRDefault="0086272F">
      <w:pPr>
        <w:pStyle w:val="Heading1"/>
        <w:shd w:val="clear" w:color="auto" w:fill="FFFFFF"/>
        <w:rPr>
          <w:rFonts w:ascii="Times New Roman" w:eastAsia="Times New Roman" w:hAnsi="Times New Roman" w:cs="Times New Roman"/>
          <w:sz w:val="24"/>
          <w:szCs w:val="24"/>
        </w:rPr>
      </w:pPr>
      <w:bookmarkStart w:id="34" w:name="_xlgu0pn4d1sq" w:colFirst="0" w:colLast="0"/>
      <w:bookmarkEnd w:id="34"/>
      <w:r>
        <w:rPr>
          <w:rFonts w:ascii="Times New Roman" w:eastAsia="Times New Roman" w:hAnsi="Times New Roman" w:cs="Times New Roman"/>
        </w:rPr>
        <w:lastRenderedPageBreak/>
        <w:t>User Manual</w:t>
      </w:r>
    </w:p>
    <w:p w14:paraId="4896247D" w14:textId="2FD208E4" w:rsidR="00A52C81" w:rsidRDefault="0086272F">
      <w:r>
        <w:rPr>
          <w:rFonts w:ascii="Times New Roman" w:eastAsia="Times New Roman" w:hAnsi="Times New Roman" w:cs="Times New Roman"/>
          <w:sz w:val="24"/>
          <w:szCs w:val="24"/>
        </w:rPr>
        <w:t>The video is eight minutes and three seconds long and displayed in 1920x1080p. It is in the MP4 format and is viewable either from the finished 1.52 GB file, or from the website hosting the video. An internet connection is required for viewing the video without downloading the file. It is recommended to view the video on a screen larger than eight inches diagonally</w:t>
      </w:r>
      <w:r w:rsidR="00CE6A41">
        <w:rPr>
          <w:rFonts w:ascii="Times New Roman" w:eastAsia="Times New Roman" w:hAnsi="Times New Roman" w:cs="Times New Roman"/>
          <w:sz w:val="24"/>
          <w:szCs w:val="24"/>
        </w:rPr>
        <w:t>. H</w:t>
      </w:r>
      <w:r>
        <w:rPr>
          <w:rFonts w:ascii="Times New Roman" w:eastAsia="Times New Roman" w:hAnsi="Times New Roman" w:cs="Times New Roman"/>
          <w:sz w:val="24"/>
          <w:szCs w:val="24"/>
        </w:rPr>
        <w:t>owever, viewing on smaller devices is still perfectly fine and acceptable.</w:t>
      </w:r>
    </w:p>
    <w:p w14:paraId="4302A008" w14:textId="77777777" w:rsidR="00A52C81" w:rsidRDefault="00A52C81"/>
    <w:p w14:paraId="56C23DD4" w14:textId="77777777" w:rsidR="00A52C81" w:rsidRDefault="00A52C81"/>
    <w:p w14:paraId="74CACF92" w14:textId="77777777" w:rsidR="00A52C81" w:rsidRDefault="00A52C81"/>
    <w:p w14:paraId="238A00E9" w14:textId="77777777" w:rsidR="00A52C81" w:rsidRDefault="00A52C81"/>
    <w:p w14:paraId="0051C1A4" w14:textId="77777777" w:rsidR="00A52C81" w:rsidRDefault="0086272F">
      <w:r>
        <w:rPr>
          <w:noProof/>
        </w:rPr>
        <w:drawing>
          <wp:inline distT="114300" distB="114300" distL="114300" distR="114300" wp14:anchorId="22DF7782" wp14:editId="71F885F3">
            <wp:extent cx="5943600" cy="3289300"/>
            <wp:effectExtent l="0" t="0" r="0" b="0"/>
            <wp:docPr id="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5943600" cy="3289300"/>
                    </a:xfrm>
                    <a:prstGeom prst="rect">
                      <a:avLst/>
                    </a:prstGeom>
                    <a:ln/>
                  </pic:spPr>
                </pic:pic>
              </a:graphicData>
            </a:graphic>
          </wp:inline>
        </w:drawing>
      </w:r>
    </w:p>
    <w:p w14:paraId="5B7E5FA2" w14:textId="77777777" w:rsidR="00A52C81" w:rsidRDefault="0086272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 Video Screenshot</w:t>
      </w:r>
    </w:p>
    <w:p w14:paraId="1A27A664"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 shows what interview introductions look like in the finished video.</w:t>
      </w:r>
    </w:p>
    <w:p w14:paraId="7E2718B3" w14:textId="77777777" w:rsidR="00A52C81" w:rsidRDefault="00A52C81"/>
    <w:p w14:paraId="3CEB8B15" w14:textId="77777777" w:rsidR="00A52C81" w:rsidRDefault="00A52C81"/>
    <w:p w14:paraId="33436871" w14:textId="77777777" w:rsidR="00A52C81" w:rsidRDefault="00A52C81"/>
    <w:p w14:paraId="3C0A794A" w14:textId="77777777" w:rsidR="00A52C81" w:rsidRDefault="00A52C81"/>
    <w:p w14:paraId="78DBD53C" w14:textId="77777777" w:rsidR="00A52C81" w:rsidRDefault="00A52C81"/>
    <w:p w14:paraId="24905855" w14:textId="77777777" w:rsidR="00A52C81" w:rsidRDefault="00A52C81"/>
    <w:p w14:paraId="50998055" w14:textId="77777777" w:rsidR="00A52C81" w:rsidRDefault="00A52C81"/>
    <w:p w14:paraId="2BDD1359" w14:textId="77777777" w:rsidR="00A52C81" w:rsidRDefault="00A52C81"/>
    <w:p w14:paraId="5B3C0855" w14:textId="77777777" w:rsidR="00A52C81" w:rsidRDefault="00A52C81"/>
    <w:p w14:paraId="29189E44" w14:textId="77777777" w:rsidR="00A52C81" w:rsidRDefault="00A52C81"/>
    <w:p w14:paraId="307C5412" w14:textId="77777777" w:rsidR="00A52C81" w:rsidRDefault="00A52C81"/>
    <w:p w14:paraId="2CB20750" w14:textId="77777777" w:rsidR="00A52C81" w:rsidRDefault="00A52C81"/>
    <w:p w14:paraId="44CF5A8F" w14:textId="77777777" w:rsidR="00A52C81" w:rsidRDefault="0086272F">
      <w:pPr>
        <w:pStyle w:val="Heading1"/>
        <w:rPr>
          <w:rFonts w:ascii="Times New Roman" w:eastAsia="Times New Roman" w:hAnsi="Times New Roman" w:cs="Times New Roman"/>
        </w:rPr>
      </w:pPr>
      <w:bookmarkStart w:id="35" w:name="_t8ajuokdodhx" w:colFirst="0" w:colLast="0"/>
      <w:bookmarkEnd w:id="35"/>
      <w:r>
        <w:rPr>
          <w:rFonts w:ascii="Times New Roman" w:eastAsia="Times New Roman" w:hAnsi="Times New Roman" w:cs="Times New Roman"/>
        </w:rPr>
        <w:lastRenderedPageBreak/>
        <w:t>Developer’s Manual</w:t>
      </w:r>
    </w:p>
    <w:p w14:paraId="61D1F943"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t>10.1. Technology Structure and Flow</w:t>
      </w:r>
    </w:p>
    <w:p w14:paraId="4F546CF6" w14:textId="77777777" w:rsidR="00A52C81" w:rsidRDefault="00A52C81">
      <w:pPr>
        <w:rPr>
          <w:rFonts w:ascii="Times New Roman" w:eastAsia="Times New Roman" w:hAnsi="Times New Roman" w:cs="Times New Roman"/>
          <w:sz w:val="24"/>
          <w:szCs w:val="24"/>
        </w:rPr>
      </w:pPr>
    </w:p>
    <w:p w14:paraId="74E4E93D" w14:textId="77777777" w:rsidR="00A52C81" w:rsidRDefault="0086272F">
      <w:pPr>
        <w:rPr>
          <w:rFonts w:ascii="Times New Roman" w:eastAsia="Times New Roman" w:hAnsi="Times New Roman" w:cs="Times New Roman"/>
        </w:rPr>
      </w:pPr>
      <w:r>
        <w:rPr>
          <w:rFonts w:ascii="Times New Roman" w:eastAsia="Times New Roman" w:hAnsi="Times New Roman" w:cs="Times New Roman"/>
          <w:sz w:val="24"/>
          <w:szCs w:val="24"/>
        </w:rPr>
        <w:tab/>
      </w:r>
      <w:r>
        <w:rPr>
          <w:rFonts w:ascii="Times New Roman" w:eastAsia="Times New Roman" w:hAnsi="Times New Roman" w:cs="Times New Roman"/>
          <w:noProof/>
        </w:rPr>
        <w:drawing>
          <wp:inline distT="114300" distB="114300" distL="114300" distR="114300" wp14:anchorId="66379F4E" wp14:editId="7EE7600E">
            <wp:extent cx="5943600" cy="3225800"/>
            <wp:effectExtent l="0" t="0" r="0" b="0"/>
            <wp:docPr id="1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2"/>
                    <a:srcRect/>
                    <a:stretch>
                      <a:fillRect/>
                    </a:stretch>
                  </pic:blipFill>
                  <pic:spPr>
                    <a:xfrm>
                      <a:off x="0" y="0"/>
                      <a:ext cx="5943600" cy="3225800"/>
                    </a:xfrm>
                    <a:prstGeom prst="rect">
                      <a:avLst/>
                    </a:prstGeom>
                    <a:ln/>
                  </pic:spPr>
                </pic:pic>
              </a:graphicData>
            </a:graphic>
          </wp:inline>
        </w:drawing>
      </w:r>
    </w:p>
    <w:p w14:paraId="0CD4BB21" w14:textId="40E363D9" w:rsidR="00A52C81" w:rsidRDefault="0086272F">
      <w:pPr>
        <w:ind w:lef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4</w:t>
      </w:r>
      <w:r w:rsidR="00CE6A41">
        <w:rPr>
          <w:rFonts w:ascii="Times New Roman" w:eastAsia="Times New Roman" w:hAnsi="Times New Roman" w:cs="Times New Roman"/>
          <w:sz w:val="24"/>
          <w:szCs w:val="24"/>
        </w:rPr>
        <w:t>: Technology Flow</w:t>
      </w:r>
    </w:p>
    <w:p w14:paraId="581B9F1A" w14:textId="4175D065"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4 shows the process used for filming content and producing a high</w:t>
      </w:r>
      <w:r w:rsidR="00CE6A41">
        <w:rPr>
          <w:rFonts w:ascii="Times New Roman" w:eastAsia="Times New Roman" w:hAnsi="Times New Roman" w:cs="Times New Roman"/>
          <w:sz w:val="24"/>
          <w:szCs w:val="24"/>
        </w:rPr>
        <w:t>-</w:t>
      </w:r>
      <w:r>
        <w:rPr>
          <w:rFonts w:ascii="Times New Roman" w:eastAsia="Times New Roman" w:hAnsi="Times New Roman" w:cs="Times New Roman"/>
          <w:sz w:val="24"/>
          <w:szCs w:val="24"/>
        </w:rPr>
        <w:t>quality video.</w:t>
      </w:r>
    </w:p>
    <w:p w14:paraId="36B3988A" w14:textId="77777777" w:rsidR="00A52C81" w:rsidRDefault="00A52C81">
      <w:pPr>
        <w:rPr>
          <w:rFonts w:ascii="Times New Roman" w:eastAsia="Times New Roman" w:hAnsi="Times New Roman" w:cs="Times New Roman"/>
          <w:sz w:val="32"/>
          <w:szCs w:val="32"/>
        </w:rPr>
      </w:pPr>
    </w:p>
    <w:p w14:paraId="22EFB5C9"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t>10.2. Storyboard</w:t>
      </w:r>
    </w:p>
    <w:p w14:paraId="611D96B7" w14:textId="77777777" w:rsidR="00A52C81" w:rsidRDefault="00A52C81">
      <w:pPr>
        <w:rPr>
          <w:rFonts w:ascii="Times New Roman" w:eastAsia="Times New Roman" w:hAnsi="Times New Roman" w:cs="Times New Roman"/>
          <w:sz w:val="24"/>
          <w:szCs w:val="24"/>
        </w:rPr>
      </w:pPr>
    </w:p>
    <w:p w14:paraId="472BDB3F"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Even though the only footage we collected were interviews with faculty members and students, we still decided to create a storyboard to plan out the flow of the video overall. The use of a storyboard was helpful in determining how the video would be edited. This would also build our argument for convincing faculty members to participate in the course being advertised. Our original thoughts were to feature graphics with lines from the script and then showcase the interviews </w:t>
      </w:r>
      <w:proofErr w:type="gramStart"/>
      <w:r>
        <w:rPr>
          <w:rFonts w:ascii="Times New Roman" w:eastAsia="Times New Roman" w:hAnsi="Times New Roman" w:cs="Times New Roman"/>
          <w:sz w:val="24"/>
          <w:szCs w:val="24"/>
        </w:rPr>
        <w:t>later on</w:t>
      </w:r>
      <w:proofErr w:type="gramEnd"/>
      <w:r>
        <w:rPr>
          <w:rFonts w:ascii="Times New Roman" w:eastAsia="Times New Roman" w:hAnsi="Times New Roman" w:cs="Times New Roman"/>
          <w:sz w:val="24"/>
          <w:szCs w:val="24"/>
        </w:rPr>
        <w:t xml:space="preserve"> in the video. Upon further review, we decided it was best to combine both aspects of our video and follow up information being presented with specific cuts from the interviews that were relevant. This video structure was pursued because of the possibility of providing similar information and insights at different points of the video which would be redundant. All in all, we are telling a story and the content being shown is just as important as how it is divulged to the audience.</w:t>
      </w:r>
    </w:p>
    <w:p w14:paraId="7886E7E2" w14:textId="77777777" w:rsidR="00A52C81" w:rsidRDefault="0086272F">
      <w:pPr>
        <w:rPr>
          <w:rFonts w:ascii="Times New Roman" w:eastAsia="Times New Roman" w:hAnsi="Times New Roman" w:cs="Times New Roman"/>
        </w:rPr>
      </w:pPr>
      <w:r>
        <w:rPr>
          <w:rFonts w:ascii="Times New Roman" w:eastAsia="Times New Roman" w:hAnsi="Times New Roman" w:cs="Times New Roman"/>
          <w:noProof/>
        </w:rPr>
        <w:lastRenderedPageBreak/>
        <w:drawing>
          <wp:inline distT="114300" distB="114300" distL="114300" distR="114300" wp14:anchorId="0D5CE86F" wp14:editId="404D9ACE">
            <wp:extent cx="5943600" cy="3340100"/>
            <wp:effectExtent l="0" t="0" r="0" b="0"/>
            <wp:docPr id="12"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23"/>
                    <a:srcRect/>
                    <a:stretch>
                      <a:fillRect/>
                    </a:stretch>
                  </pic:blipFill>
                  <pic:spPr>
                    <a:xfrm>
                      <a:off x="0" y="0"/>
                      <a:ext cx="5943600" cy="3340100"/>
                    </a:xfrm>
                    <a:prstGeom prst="rect">
                      <a:avLst/>
                    </a:prstGeom>
                    <a:ln/>
                  </pic:spPr>
                </pic:pic>
              </a:graphicData>
            </a:graphic>
          </wp:inline>
        </w:drawing>
      </w:r>
    </w:p>
    <w:p w14:paraId="6A7ACDCC" w14:textId="77777777" w:rsidR="00A52C81" w:rsidRDefault="0086272F">
      <w:pPr>
        <w:rPr>
          <w:rFonts w:ascii="Times New Roman" w:eastAsia="Times New Roman" w:hAnsi="Times New Roman" w:cs="Times New Roman"/>
        </w:rPr>
      </w:pPr>
      <w:r>
        <w:rPr>
          <w:rFonts w:ascii="Times New Roman" w:eastAsia="Times New Roman" w:hAnsi="Times New Roman" w:cs="Times New Roman"/>
          <w:noProof/>
        </w:rPr>
        <w:drawing>
          <wp:inline distT="114300" distB="114300" distL="114300" distR="114300" wp14:anchorId="7C389850" wp14:editId="22384035">
            <wp:extent cx="5943600" cy="3340100"/>
            <wp:effectExtent l="0" t="0" r="0" b="0"/>
            <wp:docPr id="10"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24"/>
                    <a:srcRect/>
                    <a:stretch>
                      <a:fillRect/>
                    </a:stretch>
                  </pic:blipFill>
                  <pic:spPr>
                    <a:xfrm>
                      <a:off x="0" y="0"/>
                      <a:ext cx="5943600" cy="3340100"/>
                    </a:xfrm>
                    <a:prstGeom prst="rect">
                      <a:avLst/>
                    </a:prstGeom>
                    <a:ln/>
                  </pic:spPr>
                </pic:pic>
              </a:graphicData>
            </a:graphic>
          </wp:inline>
        </w:drawing>
      </w:r>
    </w:p>
    <w:p w14:paraId="0435FF54" w14:textId="77777777" w:rsidR="00A52C81" w:rsidRDefault="0086272F">
      <w:pPr>
        <w:jc w:val="center"/>
        <w:rPr>
          <w:rFonts w:ascii="Times New Roman" w:eastAsia="Times New Roman" w:hAnsi="Times New Roman" w:cs="Times New Roman"/>
        </w:rPr>
      </w:pPr>
      <w:r>
        <w:rPr>
          <w:rFonts w:ascii="Times New Roman" w:eastAsia="Times New Roman" w:hAnsi="Times New Roman" w:cs="Times New Roman"/>
          <w:noProof/>
        </w:rPr>
        <w:lastRenderedPageBreak/>
        <w:drawing>
          <wp:inline distT="114300" distB="114300" distL="114300" distR="114300" wp14:anchorId="6303F091" wp14:editId="60FA4647">
            <wp:extent cx="5943600" cy="1638300"/>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rotWithShape="1">
                    <a:blip r:embed="rId25"/>
                    <a:srcRect b="50951"/>
                    <a:stretch/>
                  </pic:blipFill>
                  <pic:spPr bwMode="auto">
                    <a:xfrm>
                      <a:off x="0" y="0"/>
                      <a:ext cx="5943600" cy="1638300"/>
                    </a:xfrm>
                    <a:prstGeom prst="rect">
                      <a:avLst/>
                    </a:prstGeom>
                    <a:ln>
                      <a:noFill/>
                    </a:ln>
                    <a:extLst>
                      <a:ext uri="{53640926-AAD7-44D8-BBD7-CCE9431645EC}">
                        <a14:shadowObscured xmlns:a14="http://schemas.microsoft.com/office/drawing/2010/main"/>
                      </a:ext>
                    </a:extLst>
                  </pic:spPr>
                </pic:pic>
              </a:graphicData>
            </a:graphic>
          </wp:inline>
        </w:drawing>
      </w:r>
    </w:p>
    <w:p w14:paraId="2690E26E" w14:textId="67406465" w:rsidR="00A52C81" w:rsidRDefault="0086272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Figure 5</w:t>
      </w:r>
      <w:r w:rsidR="00CE6A41">
        <w:rPr>
          <w:rFonts w:ascii="Times New Roman" w:eastAsia="Times New Roman" w:hAnsi="Times New Roman" w:cs="Times New Roman"/>
          <w:sz w:val="24"/>
          <w:szCs w:val="24"/>
        </w:rPr>
        <w:t>: Storyboard</w:t>
      </w:r>
    </w:p>
    <w:p w14:paraId="1F4B502F" w14:textId="77777777" w:rsidR="00A52C81" w:rsidRDefault="0086272F">
      <w:pPr>
        <w:rPr>
          <w:rFonts w:ascii="Times New Roman" w:eastAsia="Times New Roman" w:hAnsi="Times New Roman" w:cs="Times New Roman"/>
        </w:rPr>
      </w:pPr>
      <w:r>
        <w:rPr>
          <w:rFonts w:ascii="Times New Roman" w:eastAsia="Times New Roman" w:hAnsi="Times New Roman" w:cs="Times New Roman"/>
          <w:sz w:val="24"/>
          <w:szCs w:val="24"/>
        </w:rPr>
        <w:t>Figure 5 shows the storyboard for our video. The figure shows how the video flows from topic to topic.</w:t>
      </w:r>
    </w:p>
    <w:p w14:paraId="274FD3B9" w14:textId="77777777" w:rsidR="00A52C81" w:rsidRDefault="00A52C81">
      <w:pPr>
        <w:rPr>
          <w:rFonts w:ascii="Times New Roman" w:eastAsia="Times New Roman" w:hAnsi="Times New Roman" w:cs="Times New Roman"/>
        </w:rPr>
      </w:pPr>
    </w:p>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A52C81" w14:paraId="31E30A59" w14:textId="77777777">
        <w:tc>
          <w:tcPr>
            <w:tcW w:w="4680" w:type="dxa"/>
            <w:shd w:val="clear" w:color="auto" w:fill="auto"/>
            <w:tcMar>
              <w:top w:w="100" w:type="dxa"/>
              <w:left w:w="100" w:type="dxa"/>
              <w:bottom w:w="100" w:type="dxa"/>
              <w:right w:w="100" w:type="dxa"/>
            </w:tcMar>
          </w:tcPr>
          <w:p w14:paraId="3C7A1FF9"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Questions for Educators</w:t>
            </w:r>
          </w:p>
        </w:tc>
        <w:tc>
          <w:tcPr>
            <w:tcW w:w="4680" w:type="dxa"/>
            <w:shd w:val="clear" w:color="auto" w:fill="auto"/>
            <w:tcMar>
              <w:top w:w="100" w:type="dxa"/>
              <w:left w:w="100" w:type="dxa"/>
              <w:bottom w:w="100" w:type="dxa"/>
              <w:right w:w="100" w:type="dxa"/>
            </w:tcMar>
          </w:tcPr>
          <w:p w14:paraId="34295D0A"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Questions for TAs</w:t>
            </w:r>
          </w:p>
        </w:tc>
      </w:tr>
      <w:tr w:rsidR="00A52C81" w14:paraId="32498EC0" w14:textId="77777777">
        <w:tc>
          <w:tcPr>
            <w:tcW w:w="4680" w:type="dxa"/>
            <w:shd w:val="clear" w:color="auto" w:fill="auto"/>
            <w:tcMar>
              <w:top w:w="100" w:type="dxa"/>
              <w:left w:w="100" w:type="dxa"/>
              <w:bottom w:w="100" w:type="dxa"/>
              <w:right w:w="100" w:type="dxa"/>
            </w:tcMar>
          </w:tcPr>
          <w:p w14:paraId="6E10B745"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Who are you? Describe yourself.</w:t>
            </w:r>
          </w:p>
        </w:tc>
        <w:tc>
          <w:tcPr>
            <w:tcW w:w="4680" w:type="dxa"/>
            <w:shd w:val="clear" w:color="auto" w:fill="auto"/>
            <w:tcMar>
              <w:top w:w="100" w:type="dxa"/>
              <w:left w:w="100" w:type="dxa"/>
              <w:bottom w:w="100" w:type="dxa"/>
              <w:right w:w="100" w:type="dxa"/>
            </w:tcMar>
          </w:tcPr>
          <w:p w14:paraId="1253C216"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Who are you? Describe yourself.</w:t>
            </w:r>
          </w:p>
        </w:tc>
      </w:tr>
      <w:tr w:rsidR="00A52C81" w14:paraId="1F135488" w14:textId="77777777">
        <w:tc>
          <w:tcPr>
            <w:tcW w:w="4680" w:type="dxa"/>
            <w:shd w:val="clear" w:color="auto" w:fill="auto"/>
            <w:tcMar>
              <w:top w:w="100" w:type="dxa"/>
              <w:left w:w="100" w:type="dxa"/>
              <w:bottom w:w="100" w:type="dxa"/>
              <w:right w:w="100" w:type="dxa"/>
            </w:tcMar>
          </w:tcPr>
          <w:p w14:paraId="4AF61D89"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Describe UDL in your own words.</w:t>
            </w:r>
          </w:p>
        </w:tc>
        <w:tc>
          <w:tcPr>
            <w:tcW w:w="4680" w:type="dxa"/>
            <w:shd w:val="clear" w:color="auto" w:fill="auto"/>
            <w:tcMar>
              <w:top w:w="100" w:type="dxa"/>
              <w:left w:w="100" w:type="dxa"/>
              <w:bottom w:w="100" w:type="dxa"/>
              <w:right w:w="100" w:type="dxa"/>
            </w:tcMar>
          </w:tcPr>
          <w:p w14:paraId="5ED7FD0A"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Describe UDL in your own words.</w:t>
            </w:r>
          </w:p>
        </w:tc>
      </w:tr>
      <w:tr w:rsidR="00A52C81" w14:paraId="0E0E90D5" w14:textId="77777777">
        <w:tc>
          <w:tcPr>
            <w:tcW w:w="4680" w:type="dxa"/>
            <w:shd w:val="clear" w:color="auto" w:fill="auto"/>
            <w:tcMar>
              <w:top w:w="100" w:type="dxa"/>
              <w:left w:w="100" w:type="dxa"/>
              <w:bottom w:w="100" w:type="dxa"/>
              <w:right w:w="100" w:type="dxa"/>
            </w:tcMar>
          </w:tcPr>
          <w:p w14:paraId="439EAE76"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drove you to implement UDL in your classroom?</w:t>
            </w:r>
          </w:p>
        </w:tc>
        <w:tc>
          <w:tcPr>
            <w:tcW w:w="4680" w:type="dxa"/>
            <w:shd w:val="clear" w:color="auto" w:fill="auto"/>
            <w:tcMar>
              <w:top w:w="100" w:type="dxa"/>
              <w:left w:w="100" w:type="dxa"/>
              <w:bottom w:w="100" w:type="dxa"/>
              <w:right w:w="100" w:type="dxa"/>
            </w:tcMar>
          </w:tcPr>
          <w:p w14:paraId="3997C287"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you been in a class using UDL elements? If so, what?</w:t>
            </w:r>
          </w:p>
        </w:tc>
      </w:tr>
      <w:tr w:rsidR="00A52C81" w14:paraId="2E1CBB4A" w14:textId="77777777">
        <w:tc>
          <w:tcPr>
            <w:tcW w:w="4680" w:type="dxa"/>
            <w:shd w:val="clear" w:color="auto" w:fill="auto"/>
            <w:tcMar>
              <w:top w:w="100" w:type="dxa"/>
              <w:left w:w="100" w:type="dxa"/>
              <w:bottom w:w="100" w:type="dxa"/>
              <w:right w:w="100" w:type="dxa"/>
            </w:tcMar>
          </w:tcPr>
          <w:p w14:paraId="5FD70269"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you think educators have a responsibility to create accessible learning environments?</w:t>
            </w:r>
          </w:p>
        </w:tc>
        <w:tc>
          <w:tcPr>
            <w:tcW w:w="4680" w:type="dxa"/>
            <w:shd w:val="clear" w:color="auto" w:fill="auto"/>
            <w:tcMar>
              <w:top w:w="100" w:type="dxa"/>
              <w:left w:w="100" w:type="dxa"/>
              <w:bottom w:w="100" w:type="dxa"/>
              <w:right w:w="100" w:type="dxa"/>
            </w:tcMar>
          </w:tcPr>
          <w:p w14:paraId="5684577A"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you noticed a more positive classroom environment since adding UDL?</w:t>
            </w:r>
          </w:p>
        </w:tc>
      </w:tr>
      <w:tr w:rsidR="00A52C81" w14:paraId="32DC2055" w14:textId="77777777">
        <w:tc>
          <w:tcPr>
            <w:tcW w:w="4680" w:type="dxa"/>
            <w:shd w:val="clear" w:color="auto" w:fill="auto"/>
            <w:tcMar>
              <w:top w:w="100" w:type="dxa"/>
              <w:left w:w="100" w:type="dxa"/>
              <w:bottom w:w="100" w:type="dxa"/>
              <w:right w:w="100" w:type="dxa"/>
            </w:tcMar>
          </w:tcPr>
          <w:p w14:paraId="1F49C2CD"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were some challenges in implementing UDL?</w:t>
            </w:r>
          </w:p>
        </w:tc>
        <w:tc>
          <w:tcPr>
            <w:tcW w:w="4680" w:type="dxa"/>
            <w:shd w:val="clear" w:color="auto" w:fill="auto"/>
            <w:tcMar>
              <w:top w:w="100" w:type="dxa"/>
              <w:left w:w="100" w:type="dxa"/>
              <w:bottom w:w="100" w:type="dxa"/>
              <w:right w:w="100" w:type="dxa"/>
            </w:tcMar>
          </w:tcPr>
          <w:p w14:paraId="6BC2FFCC"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drove you to implement UDL in your classroom?</w:t>
            </w:r>
          </w:p>
        </w:tc>
      </w:tr>
      <w:tr w:rsidR="00A52C81" w14:paraId="61DF7747" w14:textId="77777777">
        <w:tc>
          <w:tcPr>
            <w:tcW w:w="4680" w:type="dxa"/>
            <w:shd w:val="clear" w:color="auto" w:fill="auto"/>
            <w:tcMar>
              <w:top w:w="100" w:type="dxa"/>
              <w:left w:w="100" w:type="dxa"/>
              <w:bottom w:w="100" w:type="dxa"/>
              <w:right w:w="100" w:type="dxa"/>
            </w:tcMar>
          </w:tcPr>
          <w:p w14:paraId="41D13405"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Are there any noticeable changes in your students’ educational experience and engagement since implementing UDL?</w:t>
            </w:r>
          </w:p>
        </w:tc>
        <w:tc>
          <w:tcPr>
            <w:tcW w:w="4680" w:type="dxa"/>
            <w:shd w:val="clear" w:color="auto" w:fill="auto"/>
            <w:tcMar>
              <w:top w:w="100" w:type="dxa"/>
              <w:left w:w="100" w:type="dxa"/>
              <w:bottom w:w="100" w:type="dxa"/>
              <w:right w:w="100" w:type="dxa"/>
            </w:tcMar>
          </w:tcPr>
          <w:p w14:paraId="11C5872D"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you think educators have a responsibility to create accessible learning environments?</w:t>
            </w:r>
          </w:p>
        </w:tc>
      </w:tr>
      <w:tr w:rsidR="00A52C81" w14:paraId="2AE954B8" w14:textId="77777777">
        <w:tc>
          <w:tcPr>
            <w:tcW w:w="4680" w:type="dxa"/>
            <w:shd w:val="clear" w:color="auto" w:fill="auto"/>
            <w:tcMar>
              <w:top w:w="100" w:type="dxa"/>
              <w:left w:w="100" w:type="dxa"/>
              <w:bottom w:w="100" w:type="dxa"/>
              <w:right w:w="100" w:type="dxa"/>
            </w:tcMar>
          </w:tcPr>
          <w:p w14:paraId="54EFC5E5"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specific ways have you integrated UDL into your course?</w:t>
            </w:r>
          </w:p>
        </w:tc>
        <w:tc>
          <w:tcPr>
            <w:tcW w:w="4680" w:type="dxa"/>
            <w:shd w:val="clear" w:color="auto" w:fill="auto"/>
            <w:tcMar>
              <w:top w:w="100" w:type="dxa"/>
              <w:left w:w="100" w:type="dxa"/>
              <w:bottom w:w="100" w:type="dxa"/>
              <w:right w:w="100" w:type="dxa"/>
            </w:tcMar>
          </w:tcPr>
          <w:p w14:paraId="0D87B9A3"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Did you notice any challenges with implementing UDL?</w:t>
            </w:r>
          </w:p>
        </w:tc>
      </w:tr>
      <w:tr w:rsidR="00A52C81" w14:paraId="39B11D6C" w14:textId="77777777">
        <w:tc>
          <w:tcPr>
            <w:tcW w:w="4680" w:type="dxa"/>
            <w:shd w:val="clear" w:color="auto" w:fill="auto"/>
            <w:tcMar>
              <w:top w:w="100" w:type="dxa"/>
              <w:left w:w="100" w:type="dxa"/>
              <w:bottom w:w="100" w:type="dxa"/>
              <w:right w:w="100" w:type="dxa"/>
            </w:tcMar>
          </w:tcPr>
          <w:p w14:paraId="5463DAA7"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Did you notice a difference in student learning/performance?</w:t>
            </w:r>
          </w:p>
        </w:tc>
        <w:tc>
          <w:tcPr>
            <w:tcW w:w="4680" w:type="dxa"/>
            <w:shd w:val="clear" w:color="auto" w:fill="auto"/>
            <w:tcMar>
              <w:top w:w="100" w:type="dxa"/>
              <w:left w:w="100" w:type="dxa"/>
              <w:bottom w:w="100" w:type="dxa"/>
              <w:right w:w="100" w:type="dxa"/>
            </w:tcMar>
          </w:tcPr>
          <w:p w14:paraId="15C82145"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Are there any noticeable changes in your students’ educational experience and engagement since implementing UDL?</w:t>
            </w:r>
          </w:p>
        </w:tc>
      </w:tr>
      <w:tr w:rsidR="00A52C81" w14:paraId="43237486" w14:textId="77777777">
        <w:tc>
          <w:tcPr>
            <w:tcW w:w="4680" w:type="dxa"/>
            <w:shd w:val="clear" w:color="auto" w:fill="auto"/>
            <w:tcMar>
              <w:top w:w="100" w:type="dxa"/>
              <w:left w:w="100" w:type="dxa"/>
              <w:bottom w:w="100" w:type="dxa"/>
              <w:right w:w="100" w:type="dxa"/>
            </w:tcMar>
          </w:tcPr>
          <w:p w14:paraId="5AC28B67"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4680" w:type="dxa"/>
            <w:shd w:val="clear" w:color="auto" w:fill="auto"/>
            <w:tcMar>
              <w:top w:w="100" w:type="dxa"/>
              <w:left w:w="100" w:type="dxa"/>
              <w:bottom w:w="100" w:type="dxa"/>
              <w:right w:w="100" w:type="dxa"/>
            </w:tcMar>
          </w:tcPr>
          <w:p w14:paraId="746AE015"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you been a student in a class with UDL? If so, describe your experience.</w:t>
            </w:r>
          </w:p>
        </w:tc>
      </w:tr>
    </w:tbl>
    <w:p w14:paraId="423A0BED" w14:textId="77777777" w:rsidR="00A52C81" w:rsidRDefault="0086272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Table 3: Interview Questions</w:t>
      </w:r>
    </w:p>
    <w:p w14:paraId="47E8555E" w14:textId="2615652E"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 3 shows the interview questions given to educators and student TAs. The left column lists questions for educators</w:t>
      </w:r>
      <w:r w:rsidR="0008138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the right column lists questions for TAs.</w:t>
      </w:r>
    </w:p>
    <w:p w14:paraId="371FE1EC" w14:textId="77777777" w:rsidR="00A52C81" w:rsidRDefault="00A52C81">
      <w:pPr>
        <w:rPr>
          <w:rFonts w:ascii="Times New Roman" w:eastAsia="Times New Roman" w:hAnsi="Times New Roman" w:cs="Times New Roman"/>
          <w:sz w:val="24"/>
          <w:szCs w:val="24"/>
        </w:rPr>
      </w:pPr>
    </w:p>
    <w:p w14:paraId="5D2AEE5A"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10.3. Required Technologies and Programs</w:t>
      </w:r>
    </w:p>
    <w:p w14:paraId="5306E7CF" w14:textId="77777777" w:rsidR="00A52C81" w:rsidRDefault="00A52C81">
      <w:pPr>
        <w:rPr>
          <w:rFonts w:ascii="Times New Roman" w:eastAsia="Times New Roman" w:hAnsi="Times New Roman" w:cs="Times New Roman"/>
          <w:sz w:val="24"/>
          <w:szCs w:val="24"/>
        </w:rPr>
      </w:pPr>
    </w:p>
    <w:p w14:paraId="4AF7C65E"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camera used for production of the video was the Sony a6100 Mirrorless Camera. This was used with the Sigma 16mm f/1.4 DC DN Contemporary Lens. The camera was also mounted on a tripod for recording each interview. For lighting, the Dracast LED500 Light kit was used.</w:t>
      </w:r>
    </w:p>
    <w:p w14:paraId="1E81D9A5" w14:textId="77777777" w:rsidR="00A52C81" w:rsidRDefault="00A52C81">
      <w:pPr>
        <w:rPr>
          <w:rFonts w:ascii="Times New Roman" w:eastAsia="Times New Roman" w:hAnsi="Times New Roman" w:cs="Times New Roman"/>
          <w:sz w:val="24"/>
          <w:szCs w:val="24"/>
        </w:rPr>
      </w:pPr>
    </w:p>
    <w:p w14:paraId="76874C14"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microphone used for production was the RODE VideoMicro On-Camera Cardioid Condenser Microphone. While this mic is usually used for recording content in outdoor settings, the quality was still sufficient for interviews indoors.</w:t>
      </w:r>
    </w:p>
    <w:p w14:paraId="3F7EA3DC" w14:textId="77777777" w:rsidR="00A52C81" w:rsidRDefault="00A52C81">
      <w:pPr>
        <w:rPr>
          <w:rFonts w:ascii="Times New Roman" w:eastAsia="Times New Roman" w:hAnsi="Times New Roman" w:cs="Times New Roman"/>
          <w:sz w:val="24"/>
          <w:szCs w:val="24"/>
        </w:rPr>
      </w:pPr>
    </w:p>
    <w:p w14:paraId="78610DDA" w14:textId="18D32AB9"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software used for video editing was DaVinci Resolve, and the software used to design the slides and create graphics for the video was Figma</w:t>
      </w:r>
      <w:r w:rsidR="00143C50">
        <w:rPr>
          <w:rFonts w:ascii="Times New Roman" w:eastAsia="Times New Roman" w:hAnsi="Times New Roman" w:cs="Times New Roman"/>
          <w:sz w:val="24"/>
          <w:szCs w:val="24"/>
        </w:rPr>
        <w:t xml:space="preserve"> [6]</w:t>
      </w:r>
      <w:r>
        <w:rPr>
          <w:rFonts w:ascii="Times New Roman" w:eastAsia="Times New Roman" w:hAnsi="Times New Roman" w:cs="Times New Roman"/>
          <w:sz w:val="24"/>
          <w:szCs w:val="24"/>
        </w:rPr>
        <w:t>.</w:t>
      </w:r>
    </w:p>
    <w:p w14:paraId="3E5D69B8" w14:textId="77777777" w:rsidR="00A52C81" w:rsidRDefault="00A52C81">
      <w:pPr>
        <w:rPr>
          <w:rFonts w:ascii="Times New Roman" w:eastAsia="Times New Roman" w:hAnsi="Times New Roman" w:cs="Times New Roman"/>
          <w:sz w:val="24"/>
          <w:szCs w:val="24"/>
        </w:rPr>
      </w:pPr>
    </w:p>
    <w:p w14:paraId="20AD85B2" w14:textId="0842458F"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camera, lens, and microphone were items owned by the team members. The lighting equipment was borrowed from the Virginia Tech library. If needed, the camera and microphone equipment can also be borrowed from the VT library</w:t>
      </w:r>
      <w:r w:rsidR="00143C50">
        <w:rPr>
          <w:rFonts w:ascii="Times New Roman" w:eastAsia="Times New Roman" w:hAnsi="Times New Roman" w:cs="Times New Roman"/>
          <w:sz w:val="24"/>
          <w:szCs w:val="24"/>
        </w:rPr>
        <w:t xml:space="preserve"> [16]</w:t>
      </w:r>
      <w:r>
        <w:rPr>
          <w:rFonts w:ascii="Times New Roman" w:eastAsia="Times New Roman" w:hAnsi="Times New Roman" w:cs="Times New Roman"/>
          <w:sz w:val="24"/>
          <w:szCs w:val="24"/>
        </w:rPr>
        <w:t>.</w:t>
      </w:r>
    </w:p>
    <w:p w14:paraId="3BEECCF0" w14:textId="77777777" w:rsidR="00A52C81" w:rsidRDefault="00A52C81">
      <w:pPr>
        <w:rPr>
          <w:rFonts w:ascii="Times New Roman" w:eastAsia="Times New Roman" w:hAnsi="Times New Roman" w:cs="Times New Roman"/>
          <w:sz w:val="24"/>
          <w:szCs w:val="24"/>
        </w:rPr>
      </w:pPr>
    </w:p>
    <w:p w14:paraId="5338F3C5"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t>10.4. File inventory</w:t>
      </w:r>
    </w:p>
    <w:p w14:paraId="4AECAB93" w14:textId="77777777" w:rsidR="00A52C81" w:rsidRDefault="00A52C81">
      <w:pPr>
        <w:rPr>
          <w:rFonts w:ascii="Times New Roman" w:eastAsia="Times New Roman" w:hAnsi="Times New Roman" w:cs="Times New Roman"/>
          <w:sz w:val="24"/>
          <w:szCs w:val="24"/>
        </w:rPr>
      </w:pPr>
    </w:p>
    <w:p w14:paraId="747F0C87"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section is dedicated to showing all relevant files for the creation of our video.</w:t>
      </w:r>
    </w:p>
    <w:p w14:paraId="491086FC" w14:textId="77777777" w:rsidR="00A52C81" w:rsidRDefault="00A52C81">
      <w:pPr>
        <w:rPr>
          <w:rFonts w:ascii="Times New Roman" w:eastAsia="Times New Roman" w:hAnsi="Times New Roman" w:cs="Times New Roman"/>
          <w:sz w:val="24"/>
          <w:szCs w:val="24"/>
        </w:rPr>
      </w:pPr>
    </w:p>
    <w:tbl>
      <w:tblPr>
        <w:tblStyle w:val="a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40"/>
        <w:gridCol w:w="1740"/>
        <w:gridCol w:w="4980"/>
      </w:tblGrid>
      <w:tr w:rsidR="00A52C81" w14:paraId="4B5C3377" w14:textId="77777777">
        <w:tc>
          <w:tcPr>
            <w:tcW w:w="2640" w:type="dxa"/>
            <w:shd w:val="clear" w:color="auto" w:fill="auto"/>
            <w:tcMar>
              <w:top w:w="100" w:type="dxa"/>
              <w:left w:w="100" w:type="dxa"/>
              <w:bottom w:w="100" w:type="dxa"/>
              <w:right w:w="100" w:type="dxa"/>
            </w:tcMar>
          </w:tcPr>
          <w:p w14:paraId="1A1759C6" w14:textId="77777777" w:rsidR="00A52C81" w:rsidRDefault="0086272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File name</w:t>
            </w:r>
          </w:p>
        </w:tc>
        <w:tc>
          <w:tcPr>
            <w:tcW w:w="1740" w:type="dxa"/>
            <w:shd w:val="clear" w:color="auto" w:fill="auto"/>
            <w:tcMar>
              <w:top w:w="100" w:type="dxa"/>
              <w:left w:w="100" w:type="dxa"/>
              <w:bottom w:w="100" w:type="dxa"/>
              <w:right w:w="100" w:type="dxa"/>
            </w:tcMar>
          </w:tcPr>
          <w:p w14:paraId="0CDBCDCF" w14:textId="77777777" w:rsidR="00A52C81" w:rsidRDefault="0086272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File Type</w:t>
            </w:r>
          </w:p>
        </w:tc>
        <w:tc>
          <w:tcPr>
            <w:tcW w:w="4980" w:type="dxa"/>
            <w:shd w:val="clear" w:color="auto" w:fill="auto"/>
            <w:tcMar>
              <w:top w:w="100" w:type="dxa"/>
              <w:left w:w="100" w:type="dxa"/>
              <w:bottom w:w="100" w:type="dxa"/>
              <w:right w:w="100" w:type="dxa"/>
            </w:tcMar>
          </w:tcPr>
          <w:p w14:paraId="67733F9C" w14:textId="77777777" w:rsidR="00A52C81" w:rsidRDefault="0086272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Description</w:t>
            </w:r>
          </w:p>
        </w:tc>
      </w:tr>
      <w:tr w:rsidR="00A52C81" w14:paraId="065E9AC4" w14:textId="77777777">
        <w:tc>
          <w:tcPr>
            <w:tcW w:w="2640" w:type="dxa"/>
            <w:shd w:val="clear" w:color="auto" w:fill="auto"/>
            <w:tcMar>
              <w:top w:w="100" w:type="dxa"/>
              <w:left w:w="100" w:type="dxa"/>
              <w:bottom w:w="100" w:type="dxa"/>
              <w:right w:w="100" w:type="dxa"/>
            </w:tcMar>
          </w:tcPr>
          <w:p w14:paraId="2B2F365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UDL + AEM research</w:t>
            </w:r>
          </w:p>
        </w:tc>
        <w:tc>
          <w:tcPr>
            <w:tcW w:w="1740" w:type="dxa"/>
            <w:shd w:val="clear" w:color="auto" w:fill="auto"/>
            <w:tcMar>
              <w:top w:w="100" w:type="dxa"/>
              <w:left w:w="100" w:type="dxa"/>
              <w:bottom w:w="100" w:type="dxa"/>
              <w:right w:w="100" w:type="dxa"/>
            </w:tcMar>
          </w:tcPr>
          <w:p w14:paraId="4D45A1B1"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.doc file</w:t>
            </w:r>
          </w:p>
        </w:tc>
        <w:tc>
          <w:tcPr>
            <w:tcW w:w="4980" w:type="dxa"/>
            <w:shd w:val="clear" w:color="auto" w:fill="auto"/>
            <w:tcMar>
              <w:top w:w="100" w:type="dxa"/>
              <w:left w:w="100" w:type="dxa"/>
              <w:bottom w:w="100" w:type="dxa"/>
              <w:right w:w="100" w:type="dxa"/>
            </w:tcMar>
          </w:tcPr>
          <w:p w14:paraId="0358F293"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document contains all the research, with links, for understanding UDL and AEM. The document highlights important statistics, definitions, and key results related to UDL and AEM.</w:t>
            </w:r>
          </w:p>
        </w:tc>
      </w:tr>
      <w:tr w:rsidR="00A52C81" w14:paraId="0DC39E65" w14:textId="77777777">
        <w:tc>
          <w:tcPr>
            <w:tcW w:w="2640" w:type="dxa"/>
            <w:shd w:val="clear" w:color="auto" w:fill="auto"/>
            <w:tcMar>
              <w:top w:w="100" w:type="dxa"/>
              <w:left w:w="100" w:type="dxa"/>
              <w:bottom w:w="100" w:type="dxa"/>
              <w:right w:w="100" w:type="dxa"/>
            </w:tcMar>
          </w:tcPr>
          <w:p w14:paraId="76640EDE"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Storyboard AEM/UDL</w:t>
            </w:r>
          </w:p>
        </w:tc>
        <w:tc>
          <w:tcPr>
            <w:tcW w:w="1740" w:type="dxa"/>
            <w:shd w:val="clear" w:color="auto" w:fill="auto"/>
            <w:tcMar>
              <w:top w:w="100" w:type="dxa"/>
              <w:left w:w="100" w:type="dxa"/>
              <w:bottom w:w="100" w:type="dxa"/>
              <w:right w:w="100" w:type="dxa"/>
            </w:tcMar>
          </w:tcPr>
          <w:p w14:paraId="779B474B"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.doc file</w:t>
            </w:r>
          </w:p>
        </w:tc>
        <w:tc>
          <w:tcPr>
            <w:tcW w:w="4980" w:type="dxa"/>
            <w:shd w:val="clear" w:color="auto" w:fill="auto"/>
            <w:tcMar>
              <w:top w:w="100" w:type="dxa"/>
              <w:left w:w="100" w:type="dxa"/>
              <w:bottom w:w="100" w:type="dxa"/>
              <w:right w:w="100" w:type="dxa"/>
            </w:tcMar>
          </w:tcPr>
          <w:p w14:paraId="1B0AF0C6"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file contains the storyboard for the video promoting Virginia Tech’s UDL course.</w:t>
            </w:r>
          </w:p>
        </w:tc>
      </w:tr>
      <w:tr w:rsidR="00A52C81" w14:paraId="1A577C68" w14:textId="77777777">
        <w:tc>
          <w:tcPr>
            <w:tcW w:w="2640" w:type="dxa"/>
            <w:shd w:val="clear" w:color="auto" w:fill="auto"/>
            <w:tcMar>
              <w:top w:w="100" w:type="dxa"/>
              <w:left w:w="100" w:type="dxa"/>
              <w:bottom w:w="100" w:type="dxa"/>
              <w:right w:w="100" w:type="dxa"/>
            </w:tcMar>
          </w:tcPr>
          <w:p w14:paraId="24A04097"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Script Rough Draft</w:t>
            </w:r>
          </w:p>
        </w:tc>
        <w:tc>
          <w:tcPr>
            <w:tcW w:w="1740" w:type="dxa"/>
            <w:shd w:val="clear" w:color="auto" w:fill="auto"/>
            <w:tcMar>
              <w:top w:w="100" w:type="dxa"/>
              <w:left w:w="100" w:type="dxa"/>
              <w:bottom w:w="100" w:type="dxa"/>
              <w:right w:w="100" w:type="dxa"/>
            </w:tcMar>
          </w:tcPr>
          <w:p w14:paraId="32DAA7AA"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.doc file</w:t>
            </w:r>
          </w:p>
        </w:tc>
        <w:tc>
          <w:tcPr>
            <w:tcW w:w="4980" w:type="dxa"/>
            <w:shd w:val="clear" w:color="auto" w:fill="auto"/>
            <w:tcMar>
              <w:top w:w="100" w:type="dxa"/>
              <w:left w:w="100" w:type="dxa"/>
              <w:bottom w:w="100" w:type="dxa"/>
              <w:right w:w="100" w:type="dxa"/>
            </w:tcMar>
          </w:tcPr>
          <w:p w14:paraId="095EF130"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document contains an outline for the video and contains specific information about transitions, lines, and graphics/figures. It highlights what is included in the video and when.</w:t>
            </w:r>
          </w:p>
        </w:tc>
      </w:tr>
      <w:tr w:rsidR="00A52C81" w14:paraId="12C33C66" w14:textId="77777777">
        <w:tc>
          <w:tcPr>
            <w:tcW w:w="2640" w:type="dxa"/>
            <w:shd w:val="clear" w:color="auto" w:fill="auto"/>
            <w:tcMar>
              <w:top w:w="100" w:type="dxa"/>
              <w:left w:w="100" w:type="dxa"/>
              <w:bottom w:w="100" w:type="dxa"/>
              <w:right w:w="100" w:type="dxa"/>
            </w:tcMar>
          </w:tcPr>
          <w:p w14:paraId="294C5D93"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Methodology</w:t>
            </w:r>
          </w:p>
        </w:tc>
        <w:tc>
          <w:tcPr>
            <w:tcW w:w="1740" w:type="dxa"/>
            <w:shd w:val="clear" w:color="auto" w:fill="auto"/>
            <w:tcMar>
              <w:top w:w="100" w:type="dxa"/>
              <w:left w:w="100" w:type="dxa"/>
              <w:bottom w:w="100" w:type="dxa"/>
              <w:right w:w="100" w:type="dxa"/>
            </w:tcMar>
          </w:tcPr>
          <w:p w14:paraId="71AEA84A"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.doc file</w:t>
            </w:r>
          </w:p>
        </w:tc>
        <w:tc>
          <w:tcPr>
            <w:tcW w:w="4980" w:type="dxa"/>
            <w:shd w:val="clear" w:color="auto" w:fill="auto"/>
            <w:tcMar>
              <w:top w:w="100" w:type="dxa"/>
              <w:left w:w="100" w:type="dxa"/>
              <w:bottom w:w="100" w:type="dxa"/>
              <w:right w:w="100" w:type="dxa"/>
            </w:tcMar>
          </w:tcPr>
          <w:p w14:paraId="547B218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document contains information about the methods and processes used for producing the video.</w:t>
            </w:r>
          </w:p>
        </w:tc>
      </w:tr>
      <w:tr w:rsidR="00A52C81" w14:paraId="0A4E844A" w14:textId="77777777">
        <w:tc>
          <w:tcPr>
            <w:tcW w:w="2640" w:type="dxa"/>
            <w:shd w:val="clear" w:color="auto" w:fill="auto"/>
            <w:tcMar>
              <w:top w:w="100" w:type="dxa"/>
              <w:left w:w="100" w:type="dxa"/>
              <w:bottom w:w="100" w:type="dxa"/>
              <w:right w:w="100" w:type="dxa"/>
            </w:tcMar>
          </w:tcPr>
          <w:p w14:paraId="66F0D989"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 Interview Questions</w:t>
            </w:r>
          </w:p>
        </w:tc>
        <w:tc>
          <w:tcPr>
            <w:tcW w:w="1740" w:type="dxa"/>
            <w:shd w:val="clear" w:color="auto" w:fill="auto"/>
            <w:tcMar>
              <w:top w:w="100" w:type="dxa"/>
              <w:left w:w="100" w:type="dxa"/>
              <w:bottom w:w="100" w:type="dxa"/>
              <w:right w:w="100" w:type="dxa"/>
            </w:tcMar>
          </w:tcPr>
          <w:p w14:paraId="40D65DB9"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.doc file</w:t>
            </w:r>
          </w:p>
        </w:tc>
        <w:tc>
          <w:tcPr>
            <w:tcW w:w="4980" w:type="dxa"/>
            <w:shd w:val="clear" w:color="auto" w:fill="auto"/>
            <w:tcMar>
              <w:top w:w="100" w:type="dxa"/>
              <w:left w:w="100" w:type="dxa"/>
              <w:bottom w:w="100" w:type="dxa"/>
              <w:right w:w="100" w:type="dxa"/>
            </w:tcMar>
          </w:tcPr>
          <w:p w14:paraId="7AD64CD5"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document contains questions for TAs who </w:t>
            </w:r>
            <w:r>
              <w:rPr>
                <w:rFonts w:ascii="Times New Roman" w:eastAsia="Times New Roman" w:hAnsi="Times New Roman" w:cs="Times New Roman"/>
                <w:sz w:val="24"/>
                <w:szCs w:val="24"/>
              </w:rPr>
              <w:lastRenderedPageBreak/>
              <w:t>have experience with classes that implement UDL.</w:t>
            </w:r>
          </w:p>
        </w:tc>
      </w:tr>
      <w:tr w:rsidR="00A52C81" w14:paraId="37C549CF" w14:textId="77777777">
        <w:tc>
          <w:tcPr>
            <w:tcW w:w="2640" w:type="dxa"/>
            <w:shd w:val="clear" w:color="auto" w:fill="auto"/>
            <w:tcMar>
              <w:top w:w="100" w:type="dxa"/>
              <w:left w:w="100" w:type="dxa"/>
              <w:bottom w:w="100" w:type="dxa"/>
              <w:right w:w="100" w:type="dxa"/>
            </w:tcMar>
          </w:tcPr>
          <w:p w14:paraId="0135B692"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Pre - Interview Questions</w:t>
            </w:r>
          </w:p>
        </w:tc>
        <w:tc>
          <w:tcPr>
            <w:tcW w:w="1740" w:type="dxa"/>
            <w:shd w:val="clear" w:color="auto" w:fill="auto"/>
            <w:tcMar>
              <w:top w:w="100" w:type="dxa"/>
              <w:left w:w="100" w:type="dxa"/>
              <w:bottom w:w="100" w:type="dxa"/>
              <w:right w:w="100" w:type="dxa"/>
            </w:tcMar>
          </w:tcPr>
          <w:p w14:paraId="04A9AE8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.doc file</w:t>
            </w:r>
          </w:p>
        </w:tc>
        <w:tc>
          <w:tcPr>
            <w:tcW w:w="4980" w:type="dxa"/>
            <w:shd w:val="clear" w:color="auto" w:fill="auto"/>
            <w:tcMar>
              <w:top w:w="100" w:type="dxa"/>
              <w:left w:w="100" w:type="dxa"/>
              <w:bottom w:w="100" w:type="dxa"/>
              <w:right w:w="100" w:type="dxa"/>
            </w:tcMar>
          </w:tcPr>
          <w:p w14:paraId="7C99EA7A"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document contains questions for instructors who have implemented UDL.</w:t>
            </w:r>
          </w:p>
        </w:tc>
      </w:tr>
      <w:tr w:rsidR="00A52C81" w14:paraId="46C7DDB2" w14:textId="77777777">
        <w:tc>
          <w:tcPr>
            <w:tcW w:w="2640" w:type="dxa"/>
            <w:shd w:val="clear" w:color="auto" w:fill="auto"/>
            <w:tcMar>
              <w:top w:w="100" w:type="dxa"/>
              <w:left w:w="100" w:type="dxa"/>
              <w:bottom w:w="100" w:type="dxa"/>
              <w:right w:w="100" w:type="dxa"/>
            </w:tcMar>
          </w:tcPr>
          <w:p w14:paraId="26AD4B9D"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intro.png</w:t>
            </w:r>
          </w:p>
        </w:tc>
        <w:tc>
          <w:tcPr>
            <w:tcW w:w="1740" w:type="dxa"/>
            <w:shd w:val="clear" w:color="auto" w:fill="auto"/>
            <w:tcMar>
              <w:top w:w="100" w:type="dxa"/>
              <w:left w:w="100" w:type="dxa"/>
              <w:bottom w:w="100" w:type="dxa"/>
              <w:right w:w="100" w:type="dxa"/>
            </w:tcMar>
          </w:tcPr>
          <w:p w14:paraId="613A8F77"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.png file</w:t>
            </w:r>
          </w:p>
        </w:tc>
        <w:tc>
          <w:tcPr>
            <w:tcW w:w="4980" w:type="dxa"/>
            <w:shd w:val="clear" w:color="auto" w:fill="auto"/>
            <w:tcMar>
              <w:top w:w="100" w:type="dxa"/>
              <w:left w:w="100" w:type="dxa"/>
              <w:bottom w:w="100" w:type="dxa"/>
              <w:right w:w="100" w:type="dxa"/>
            </w:tcMar>
          </w:tcPr>
          <w:p w14:paraId="1E9EA25F"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image is used at the beginning of the video.</w:t>
            </w:r>
          </w:p>
        </w:tc>
      </w:tr>
      <w:tr w:rsidR="00A52C81" w14:paraId="1112434C" w14:textId="77777777">
        <w:tc>
          <w:tcPr>
            <w:tcW w:w="2640" w:type="dxa"/>
            <w:shd w:val="clear" w:color="auto" w:fill="auto"/>
            <w:tcMar>
              <w:top w:w="100" w:type="dxa"/>
              <w:left w:w="100" w:type="dxa"/>
              <w:bottom w:w="100" w:type="dxa"/>
              <w:right w:w="100" w:type="dxa"/>
            </w:tcMar>
          </w:tcPr>
          <w:p w14:paraId="7C90BE91"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udl_guideline.png</w:t>
            </w:r>
          </w:p>
        </w:tc>
        <w:tc>
          <w:tcPr>
            <w:tcW w:w="1740" w:type="dxa"/>
            <w:shd w:val="clear" w:color="auto" w:fill="auto"/>
            <w:tcMar>
              <w:top w:w="100" w:type="dxa"/>
              <w:left w:w="100" w:type="dxa"/>
              <w:bottom w:w="100" w:type="dxa"/>
              <w:right w:w="100" w:type="dxa"/>
            </w:tcMar>
          </w:tcPr>
          <w:p w14:paraId="57EBB6C3"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.png file</w:t>
            </w:r>
          </w:p>
        </w:tc>
        <w:tc>
          <w:tcPr>
            <w:tcW w:w="4980" w:type="dxa"/>
            <w:shd w:val="clear" w:color="auto" w:fill="auto"/>
            <w:tcMar>
              <w:top w:w="100" w:type="dxa"/>
              <w:left w:w="100" w:type="dxa"/>
              <w:bottom w:w="100" w:type="dxa"/>
              <w:right w:w="100" w:type="dxa"/>
            </w:tcMar>
          </w:tcPr>
          <w:p w14:paraId="08CF3ADF"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image is used to show the important guidelines of UDL.</w:t>
            </w:r>
          </w:p>
        </w:tc>
      </w:tr>
      <w:tr w:rsidR="00A52C81" w14:paraId="6783595D" w14:textId="77777777">
        <w:tc>
          <w:tcPr>
            <w:tcW w:w="2640" w:type="dxa"/>
            <w:shd w:val="clear" w:color="auto" w:fill="auto"/>
            <w:tcMar>
              <w:top w:w="100" w:type="dxa"/>
              <w:left w:w="100" w:type="dxa"/>
              <w:bottom w:w="100" w:type="dxa"/>
              <w:right w:w="100" w:type="dxa"/>
            </w:tcMar>
          </w:tcPr>
          <w:p w14:paraId="04AC7CA0"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stats1.png</w:t>
            </w:r>
          </w:p>
        </w:tc>
        <w:tc>
          <w:tcPr>
            <w:tcW w:w="1740" w:type="dxa"/>
            <w:shd w:val="clear" w:color="auto" w:fill="auto"/>
            <w:tcMar>
              <w:top w:w="100" w:type="dxa"/>
              <w:left w:w="100" w:type="dxa"/>
              <w:bottom w:w="100" w:type="dxa"/>
              <w:right w:w="100" w:type="dxa"/>
            </w:tcMar>
          </w:tcPr>
          <w:p w14:paraId="6835BA93"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.png file</w:t>
            </w:r>
          </w:p>
        </w:tc>
        <w:tc>
          <w:tcPr>
            <w:tcW w:w="4980" w:type="dxa"/>
            <w:shd w:val="clear" w:color="auto" w:fill="auto"/>
            <w:tcMar>
              <w:top w:w="100" w:type="dxa"/>
              <w:left w:w="100" w:type="dxa"/>
              <w:bottom w:w="100" w:type="dxa"/>
              <w:right w:w="100" w:type="dxa"/>
            </w:tcMar>
          </w:tcPr>
          <w:p w14:paraId="704378EF"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image is used to show the important statistics about accommodations for students with disabilities.</w:t>
            </w:r>
          </w:p>
        </w:tc>
      </w:tr>
      <w:tr w:rsidR="00A52C81" w14:paraId="6B87AAB2" w14:textId="77777777">
        <w:tc>
          <w:tcPr>
            <w:tcW w:w="2640" w:type="dxa"/>
            <w:shd w:val="clear" w:color="auto" w:fill="auto"/>
            <w:tcMar>
              <w:top w:w="100" w:type="dxa"/>
              <w:left w:w="100" w:type="dxa"/>
              <w:bottom w:w="100" w:type="dxa"/>
              <w:right w:w="100" w:type="dxa"/>
            </w:tcMar>
          </w:tcPr>
          <w:p w14:paraId="35083E65"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stats2.png</w:t>
            </w:r>
          </w:p>
        </w:tc>
        <w:tc>
          <w:tcPr>
            <w:tcW w:w="1740" w:type="dxa"/>
            <w:shd w:val="clear" w:color="auto" w:fill="auto"/>
            <w:tcMar>
              <w:top w:w="100" w:type="dxa"/>
              <w:left w:w="100" w:type="dxa"/>
              <w:bottom w:w="100" w:type="dxa"/>
              <w:right w:w="100" w:type="dxa"/>
            </w:tcMar>
          </w:tcPr>
          <w:p w14:paraId="184E7AF7"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.png file</w:t>
            </w:r>
          </w:p>
        </w:tc>
        <w:tc>
          <w:tcPr>
            <w:tcW w:w="4980" w:type="dxa"/>
            <w:shd w:val="clear" w:color="auto" w:fill="auto"/>
            <w:tcMar>
              <w:top w:w="100" w:type="dxa"/>
              <w:left w:w="100" w:type="dxa"/>
              <w:bottom w:w="100" w:type="dxa"/>
              <w:right w:w="100" w:type="dxa"/>
            </w:tcMar>
          </w:tcPr>
          <w:p w14:paraId="15D01A25"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image is used to show important statistics about learner variability by showing the proportion of individuals with disabilities.</w:t>
            </w:r>
          </w:p>
        </w:tc>
      </w:tr>
      <w:tr w:rsidR="00A52C81" w14:paraId="654AE1D1" w14:textId="77777777">
        <w:tc>
          <w:tcPr>
            <w:tcW w:w="2640" w:type="dxa"/>
            <w:shd w:val="clear" w:color="auto" w:fill="auto"/>
            <w:tcMar>
              <w:top w:w="100" w:type="dxa"/>
              <w:left w:w="100" w:type="dxa"/>
              <w:bottom w:w="100" w:type="dxa"/>
              <w:right w:w="100" w:type="dxa"/>
            </w:tcMar>
          </w:tcPr>
          <w:p w14:paraId="4EAC63C7"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carolyn_shivers.png</w:t>
            </w:r>
          </w:p>
        </w:tc>
        <w:tc>
          <w:tcPr>
            <w:tcW w:w="1740" w:type="dxa"/>
            <w:shd w:val="clear" w:color="auto" w:fill="auto"/>
            <w:tcMar>
              <w:top w:w="100" w:type="dxa"/>
              <w:left w:w="100" w:type="dxa"/>
              <w:bottom w:w="100" w:type="dxa"/>
              <w:right w:w="100" w:type="dxa"/>
            </w:tcMar>
          </w:tcPr>
          <w:p w14:paraId="467C9F89"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.png file</w:t>
            </w:r>
          </w:p>
        </w:tc>
        <w:tc>
          <w:tcPr>
            <w:tcW w:w="4980" w:type="dxa"/>
            <w:shd w:val="clear" w:color="auto" w:fill="auto"/>
            <w:tcMar>
              <w:top w:w="100" w:type="dxa"/>
              <w:left w:w="100" w:type="dxa"/>
              <w:bottom w:w="100" w:type="dxa"/>
              <w:right w:w="100" w:type="dxa"/>
            </w:tcMar>
          </w:tcPr>
          <w:p w14:paraId="3601273B"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graphic introduces Carolyn Shivers.</w:t>
            </w:r>
          </w:p>
        </w:tc>
      </w:tr>
      <w:tr w:rsidR="00A52C81" w14:paraId="17508F28" w14:textId="77777777">
        <w:tc>
          <w:tcPr>
            <w:tcW w:w="2640" w:type="dxa"/>
            <w:shd w:val="clear" w:color="auto" w:fill="auto"/>
            <w:tcMar>
              <w:top w:w="100" w:type="dxa"/>
              <w:left w:w="100" w:type="dxa"/>
              <w:bottom w:w="100" w:type="dxa"/>
              <w:right w:w="100" w:type="dxa"/>
            </w:tcMar>
          </w:tcPr>
          <w:p w14:paraId="04C5F189"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alicia_johnson.png</w:t>
            </w:r>
          </w:p>
        </w:tc>
        <w:tc>
          <w:tcPr>
            <w:tcW w:w="1740" w:type="dxa"/>
            <w:shd w:val="clear" w:color="auto" w:fill="auto"/>
            <w:tcMar>
              <w:top w:w="100" w:type="dxa"/>
              <w:left w:w="100" w:type="dxa"/>
              <w:bottom w:w="100" w:type="dxa"/>
              <w:right w:w="100" w:type="dxa"/>
            </w:tcMar>
          </w:tcPr>
          <w:p w14:paraId="38CFC9B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.png file</w:t>
            </w:r>
          </w:p>
        </w:tc>
        <w:tc>
          <w:tcPr>
            <w:tcW w:w="4980" w:type="dxa"/>
            <w:shd w:val="clear" w:color="auto" w:fill="auto"/>
            <w:tcMar>
              <w:top w:w="100" w:type="dxa"/>
              <w:left w:w="100" w:type="dxa"/>
              <w:bottom w:w="100" w:type="dxa"/>
              <w:right w:w="100" w:type="dxa"/>
            </w:tcMar>
          </w:tcPr>
          <w:p w14:paraId="167B67FA"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graphic introduces Alicia Johnson.</w:t>
            </w:r>
          </w:p>
        </w:tc>
      </w:tr>
      <w:tr w:rsidR="00A52C81" w14:paraId="652AC97C" w14:textId="77777777">
        <w:tc>
          <w:tcPr>
            <w:tcW w:w="2640" w:type="dxa"/>
            <w:shd w:val="clear" w:color="auto" w:fill="auto"/>
            <w:tcMar>
              <w:top w:w="100" w:type="dxa"/>
              <w:left w:w="100" w:type="dxa"/>
              <w:bottom w:w="100" w:type="dxa"/>
              <w:right w:w="100" w:type="dxa"/>
            </w:tcMar>
          </w:tcPr>
          <w:p w14:paraId="0890A0E4"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nevada_kershner.png</w:t>
            </w:r>
          </w:p>
        </w:tc>
        <w:tc>
          <w:tcPr>
            <w:tcW w:w="1740" w:type="dxa"/>
            <w:shd w:val="clear" w:color="auto" w:fill="auto"/>
            <w:tcMar>
              <w:top w:w="100" w:type="dxa"/>
              <w:left w:w="100" w:type="dxa"/>
              <w:bottom w:w="100" w:type="dxa"/>
              <w:right w:w="100" w:type="dxa"/>
            </w:tcMar>
          </w:tcPr>
          <w:p w14:paraId="2F78F683"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.png file</w:t>
            </w:r>
          </w:p>
        </w:tc>
        <w:tc>
          <w:tcPr>
            <w:tcW w:w="4980" w:type="dxa"/>
            <w:shd w:val="clear" w:color="auto" w:fill="auto"/>
            <w:tcMar>
              <w:top w:w="100" w:type="dxa"/>
              <w:left w:w="100" w:type="dxa"/>
              <w:bottom w:w="100" w:type="dxa"/>
              <w:right w:w="100" w:type="dxa"/>
            </w:tcMar>
          </w:tcPr>
          <w:p w14:paraId="4E95D575"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graphic introduces Nevada Kershner.</w:t>
            </w:r>
          </w:p>
        </w:tc>
      </w:tr>
      <w:tr w:rsidR="00A52C81" w14:paraId="635B2DCC" w14:textId="77777777">
        <w:tc>
          <w:tcPr>
            <w:tcW w:w="2640" w:type="dxa"/>
            <w:shd w:val="clear" w:color="auto" w:fill="auto"/>
            <w:tcMar>
              <w:top w:w="100" w:type="dxa"/>
              <w:left w:w="100" w:type="dxa"/>
              <w:bottom w:w="100" w:type="dxa"/>
              <w:right w:w="100" w:type="dxa"/>
            </w:tcMar>
          </w:tcPr>
          <w:p w14:paraId="35808E09"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rachel_mirsen.png</w:t>
            </w:r>
          </w:p>
        </w:tc>
        <w:tc>
          <w:tcPr>
            <w:tcW w:w="1740" w:type="dxa"/>
            <w:shd w:val="clear" w:color="auto" w:fill="auto"/>
            <w:tcMar>
              <w:top w:w="100" w:type="dxa"/>
              <w:left w:w="100" w:type="dxa"/>
              <w:bottom w:w="100" w:type="dxa"/>
              <w:right w:w="100" w:type="dxa"/>
            </w:tcMar>
          </w:tcPr>
          <w:p w14:paraId="1FD5D001"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.png file</w:t>
            </w:r>
          </w:p>
        </w:tc>
        <w:tc>
          <w:tcPr>
            <w:tcW w:w="4980" w:type="dxa"/>
            <w:shd w:val="clear" w:color="auto" w:fill="auto"/>
            <w:tcMar>
              <w:top w:w="100" w:type="dxa"/>
              <w:left w:w="100" w:type="dxa"/>
              <w:bottom w:w="100" w:type="dxa"/>
              <w:right w:w="100" w:type="dxa"/>
            </w:tcMar>
          </w:tcPr>
          <w:p w14:paraId="68997CF2"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graphic introduces Rachel Mirsen.</w:t>
            </w:r>
          </w:p>
        </w:tc>
      </w:tr>
      <w:tr w:rsidR="00A52C81" w14:paraId="021B7A32" w14:textId="77777777">
        <w:tc>
          <w:tcPr>
            <w:tcW w:w="2640" w:type="dxa"/>
            <w:shd w:val="clear" w:color="auto" w:fill="auto"/>
            <w:tcMar>
              <w:top w:w="100" w:type="dxa"/>
              <w:left w:w="100" w:type="dxa"/>
              <w:bottom w:w="100" w:type="dxa"/>
              <w:right w:w="100" w:type="dxa"/>
            </w:tcMar>
          </w:tcPr>
          <w:p w14:paraId="3BF8DBCD"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udl_and_aem.png</w:t>
            </w:r>
          </w:p>
        </w:tc>
        <w:tc>
          <w:tcPr>
            <w:tcW w:w="1740" w:type="dxa"/>
            <w:shd w:val="clear" w:color="auto" w:fill="auto"/>
            <w:tcMar>
              <w:top w:w="100" w:type="dxa"/>
              <w:left w:w="100" w:type="dxa"/>
              <w:bottom w:w="100" w:type="dxa"/>
              <w:right w:w="100" w:type="dxa"/>
            </w:tcMar>
          </w:tcPr>
          <w:p w14:paraId="55152881"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.png file</w:t>
            </w:r>
          </w:p>
        </w:tc>
        <w:tc>
          <w:tcPr>
            <w:tcW w:w="4980" w:type="dxa"/>
            <w:shd w:val="clear" w:color="auto" w:fill="auto"/>
            <w:tcMar>
              <w:top w:w="100" w:type="dxa"/>
              <w:left w:w="100" w:type="dxa"/>
              <w:bottom w:w="100" w:type="dxa"/>
              <w:right w:w="100" w:type="dxa"/>
            </w:tcMar>
          </w:tcPr>
          <w:p w14:paraId="27BFBF52"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graphic displays a question: what is UDL and AEM?</w:t>
            </w:r>
          </w:p>
        </w:tc>
      </w:tr>
      <w:tr w:rsidR="00A52C81" w14:paraId="5FBED02E" w14:textId="77777777">
        <w:tc>
          <w:tcPr>
            <w:tcW w:w="2640" w:type="dxa"/>
            <w:shd w:val="clear" w:color="auto" w:fill="auto"/>
            <w:tcMar>
              <w:top w:w="100" w:type="dxa"/>
              <w:left w:w="100" w:type="dxa"/>
              <w:bottom w:w="100" w:type="dxa"/>
              <w:right w:w="100" w:type="dxa"/>
            </w:tcMar>
          </w:tcPr>
          <w:p w14:paraId="732B75A0"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q3.png</w:t>
            </w:r>
          </w:p>
        </w:tc>
        <w:tc>
          <w:tcPr>
            <w:tcW w:w="1740" w:type="dxa"/>
            <w:shd w:val="clear" w:color="auto" w:fill="auto"/>
            <w:tcMar>
              <w:top w:w="100" w:type="dxa"/>
              <w:left w:w="100" w:type="dxa"/>
              <w:bottom w:w="100" w:type="dxa"/>
              <w:right w:w="100" w:type="dxa"/>
            </w:tcMar>
          </w:tcPr>
          <w:p w14:paraId="654C746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.png file</w:t>
            </w:r>
          </w:p>
        </w:tc>
        <w:tc>
          <w:tcPr>
            <w:tcW w:w="4980" w:type="dxa"/>
            <w:shd w:val="clear" w:color="auto" w:fill="auto"/>
            <w:tcMar>
              <w:top w:w="100" w:type="dxa"/>
              <w:left w:w="100" w:type="dxa"/>
              <w:bottom w:w="100" w:type="dxa"/>
              <w:right w:w="100" w:type="dxa"/>
            </w:tcMar>
          </w:tcPr>
          <w:p w14:paraId="411BBA17"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graphic displays a prompt: describe your familiarity with UDL and AEM.</w:t>
            </w:r>
          </w:p>
        </w:tc>
      </w:tr>
      <w:tr w:rsidR="00A52C81" w14:paraId="4E508184" w14:textId="77777777">
        <w:tc>
          <w:tcPr>
            <w:tcW w:w="2640" w:type="dxa"/>
            <w:shd w:val="clear" w:color="auto" w:fill="auto"/>
            <w:tcMar>
              <w:top w:w="100" w:type="dxa"/>
              <w:left w:w="100" w:type="dxa"/>
              <w:bottom w:w="100" w:type="dxa"/>
              <w:right w:w="100" w:type="dxa"/>
            </w:tcMar>
          </w:tcPr>
          <w:p w14:paraId="36456E05"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aem.png</w:t>
            </w:r>
          </w:p>
        </w:tc>
        <w:tc>
          <w:tcPr>
            <w:tcW w:w="1740" w:type="dxa"/>
            <w:shd w:val="clear" w:color="auto" w:fill="auto"/>
            <w:tcMar>
              <w:top w:w="100" w:type="dxa"/>
              <w:left w:w="100" w:type="dxa"/>
              <w:bottom w:w="100" w:type="dxa"/>
              <w:right w:w="100" w:type="dxa"/>
            </w:tcMar>
          </w:tcPr>
          <w:p w14:paraId="209A9294"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.png file</w:t>
            </w:r>
          </w:p>
        </w:tc>
        <w:tc>
          <w:tcPr>
            <w:tcW w:w="4980" w:type="dxa"/>
            <w:shd w:val="clear" w:color="auto" w:fill="auto"/>
            <w:tcMar>
              <w:top w:w="100" w:type="dxa"/>
              <w:left w:w="100" w:type="dxa"/>
              <w:bottom w:w="100" w:type="dxa"/>
              <w:right w:w="100" w:type="dxa"/>
            </w:tcMar>
          </w:tcPr>
          <w:p w14:paraId="64F60CA8"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graphic is shown when AEM is addressed.</w:t>
            </w:r>
          </w:p>
        </w:tc>
      </w:tr>
      <w:tr w:rsidR="00A52C81" w14:paraId="3214E14A" w14:textId="77777777">
        <w:tc>
          <w:tcPr>
            <w:tcW w:w="2640" w:type="dxa"/>
            <w:shd w:val="clear" w:color="auto" w:fill="auto"/>
            <w:tcMar>
              <w:top w:w="100" w:type="dxa"/>
              <w:left w:w="100" w:type="dxa"/>
              <w:bottom w:w="100" w:type="dxa"/>
              <w:right w:w="100" w:type="dxa"/>
            </w:tcMar>
          </w:tcPr>
          <w:p w14:paraId="018581CB"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aem_forms.png</w:t>
            </w:r>
          </w:p>
        </w:tc>
        <w:tc>
          <w:tcPr>
            <w:tcW w:w="1740" w:type="dxa"/>
            <w:shd w:val="clear" w:color="auto" w:fill="auto"/>
            <w:tcMar>
              <w:top w:w="100" w:type="dxa"/>
              <w:left w:w="100" w:type="dxa"/>
              <w:bottom w:w="100" w:type="dxa"/>
              <w:right w:w="100" w:type="dxa"/>
            </w:tcMar>
          </w:tcPr>
          <w:p w14:paraId="79D0FE3E"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.png file</w:t>
            </w:r>
          </w:p>
        </w:tc>
        <w:tc>
          <w:tcPr>
            <w:tcW w:w="4980" w:type="dxa"/>
            <w:shd w:val="clear" w:color="auto" w:fill="auto"/>
            <w:tcMar>
              <w:top w:w="100" w:type="dxa"/>
              <w:left w:w="100" w:type="dxa"/>
              <w:bottom w:w="100" w:type="dxa"/>
              <w:right w:w="100" w:type="dxa"/>
            </w:tcMar>
          </w:tcPr>
          <w:p w14:paraId="61B684E3"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graphic shows various forms of AEM</w:t>
            </w:r>
          </w:p>
        </w:tc>
      </w:tr>
      <w:tr w:rsidR="00A52C81" w14:paraId="5259A42D" w14:textId="77777777">
        <w:tc>
          <w:tcPr>
            <w:tcW w:w="2640" w:type="dxa"/>
            <w:shd w:val="clear" w:color="auto" w:fill="auto"/>
            <w:tcMar>
              <w:top w:w="100" w:type="dxa"/>
              <w:left w:w="100" w:type="dxa"/>
              <w:bottom w:w="100" w:type="dxa"/>
              <w:right w:w="100" w:type="dxa"/>
            </w:tcMar>
          </w:tcPr>
          <w:p w14:paraId="6613B224"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q2.png</w:t>
            </w:r>
          </w:p>
        </w:tc>
        <w:tc>
          <w:tcPr>
            <w:tcW w:w="1740" w:type="dxa"/>
            <w:shd w:val="clear" w:color="auto" w:fill="auto"/>
            <w:tcMar>
              <w:top w:w="100" w:type="dxa"/>
              <w:left w:w="100" w:type="dxa"/>
              <w:bottom w:w="100" w:type="dxa"/>
              <w:right w:w="100" w:type="dxa"/>
            </w:tcMar>
          </w:tcPr>
          <w:p w14:paraId="1CA5FC40"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.png file</w:t>
            </w:r>
          </w:p>
        </w:tc>
        <w:tc>
          <w:tcPr>
            <w:tcW w:w="4980" w:type="dxa"/>
            <w:shd w:val="clear" w:color="auto" w:fill="auto"/>
            <w:tcMar>
              <w:top w:w="100" w:type="dxa"/>
              <w:left w:w="100" w:type="dxa"/>
              <w:bottom w:w="100" w:type="dxa"/>
              <w:right w:w="100" w:type="dxa"/>
            </w:tcMar>
          </w:tcPr>
          <w:p w14:paraId="26CAEFAE"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image shows a question: what ways have you implemented UDL?</w:t>
            </w:r>
          </w:p>
        </w:tc>
      </w:tr>
      <w:tr w:rsidR="00A52C81" w14:paraId="16465F0C" w14:textId="77777777">
        <w:tc>
          <w:tcPr>
            <w:tcW w:w="2640" w:type="dxa"/>
            <w:shd w:val="clear" w:color="auto" w:fill="auto"/>
            <w:tcMar>
              <w:top w:w="100" w:type="dxa"/>
              <w:left w:w="100" w:type="dxa"/>
              <w:bottom w:w="100" w:type="dxa"/>
              <w:right w:w="100" w:type="dxa"/>
            </w:tcMar>
          </w:tcPr>
          <w:p w14:paraId="53FC3481"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q4.png</w:t>
            </w:r>
          </w:p>
        </w:tc>
        <w:tc>
          <w:tcPr>
            <w:tcW w:w="1740" w:type="dxa"/>
            <w:shd w:val="clear" w:color="auto" w:fill="auto"/>
            <w:tcMar>
              <w:top w:w="100" w:type="dxa"/>
              <w:left w:w="100" w:type="dxa"/>
              <w:bottom w:w="100" w:type="dxa"/>
              <w:right w:w="100" w:type="dxa"/>
            </w:tcMar>
          </w:tcPr>
          <w:p w14:paraId="0D7710C2"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.png file</w:t>
            </w:r>
          </w:p>
        </w:tc>
        <w:tc>
          <w:tcPr>
            <w:tcW w:w="4980" w:type="dxa"/>
            <w:shd w:val="clear" w:color="auto" w:fill="auto"/>
            <w:tcMar>
              <w:top w:w="100" w:type="dxa"/>
              <w:left w:w="100" w:type="dxa"/>
              <w:bottom w:w="100" w:type="dxa"/>
              <w:right w:w="100" w:type="dxa"/>
            </w:tcMar>
          </w:tcPr>
          <w:p w14:paraId="2BCA986D"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image shows a question: have you noticed positive changes after using UDL?</w:t>
            </w:r>
          </w:p>
        </w:tc>
      </w:tr>
      <w:tr w:rsidR="00A52C81" w14:paraId="630E97CE" w14:textId="77777777">
        <w:tc>
          <w:tcPr>
            <w:tcW w:w="2640" w:type="dxa"/>
            <w:shd w:val="clear" w:color="auto" w:fill="auto"/>
            <w:tcMar>
              <w:top w:w="100" w:type="dxa"/>
              <w:left w:w="100" w:type="dxa"/>
              <w:bottom w:w="100" w:type="dxa"/>
              <w:right w:w="100" w:type="dxa"/>
            </w:tcMar>
          </w:tcPr>
          <w:p w14:paraId="24B913D9"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course_info.png</w:t>
            </w:r>
          </w:p>
        </w:tc>
        <w:tc>
          <w:tcPr>
            <w:tcW w:w="1740" w:type="dxa"/>
            <w:shd w:val="clear" w:color="auto" w:fill="auto"/>
            <w:tcMar>
              <w:top w:w="100" w:type="dxa"/>
              <w:left w:w="100" w:type="dxa"/>
              <w:bottom w:w="100" w:type="dxa"/>
              <w:right w:w="100" w:type="dxa"/>
            </w:tcMar>
          </w:tcPr>
          <w:p w14:paraId="6B3B200E"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.png file</w:t>
            </w:r>
          </w:p>
        </w:tc>
        <w:tc>
          <w:tcPr>
            <w:tcW w:w="4980" w:type="dxa"/>
            <w:shd w:val="clear" w:color="auto" w:fill="auto"/>
            <w:tcMar>
              <w:top w:w="100" w:type="dxa"/>
              <w:left w:w="100" w:type="dxa"/>
              <w:bottom w:w="100" w:type="dxa"/>
              <w:right w:w="100" w:type="dxa"/>
            </w:tcMar>
          </w:tcPr>
          <w:p w14:paraId="5649AA14"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image displays information about the VT UDL course.</w:t>
            </w:r>
          </w:p>
        </w:tc>
      </w:tr>
      <w:tr w:rsidR="00A52C81" w14:paraId="34E3C882" w14:textId="77777777">
        <w:tc>
          <w:tcPr>
            <w:tcW w:w="2640" w:type="dxa"/>
            <w:shd w:val="clear" w:color="auto" w:fill="auto"/>
            <w:tcMar>
              <w:top w:w="100" w:type="dxa"/>
              <w:left w:w="100" w:type="dxa"/>
              <w:bottom w:w="100" w:type="dxa"/>
              <w:right w:w="100" w:type="dxa"/>
            </w:tcMar>
          </w:tcPr>
          <w:p w14:paraId="41E2B22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sources.png</w:t>
            </w:r>
          </w:p>
        </w:tc>
        <w:tc>
          <w:tcPr>
            <w:tcW w:w="1740" w:type="dxa"/>
            <w:shd w:val="clear" w:color="auto" w:fill="auto"/>
            <w:tcMar>
              <w:top w:w="100" w:type="dxa"/>
              <w:left w:w="100" w:type="dxa"/>
              <w:bottom w:w="100" w:type="dxa"/>
              <w:right w:w="100" w:type="dxa"/>
            </w:tcMar>
          </w:tcPr>
          <w:p w14:paraId="30DA10E3"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.png file</w:t>
            </w:r>
          </w:p>
        </w:tc>
        <w:tc>
          <w:tcPr>
            <w:tcW w:w="4980" w:type="dxa"/>
            <w:shd w:val="clear" w:color="auto" w:fill="auto"/>
            <w:tcMar>
              <w:top w:w="100" w:type="dxa"/>
              <w:left w:w="100" w:type="dxa"/>
              <w:bottom w:w="100" w:type="dxa"/>
              <w:right w:w="100" w:type="dxa"/>
            </w:tcMar>
          </w:tcPr>
          <w:p w14:paraId="38C69235"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image shows the sources referenced in the creation of the video.</w:t>
            </w:r>
          </w:p>
        </w:tc>
      </w:tr>
      <w:tr w:rsidR="00A52C81" w14:paraId="0E84994E" w14:textId="77777777">
        <w:tc>
          <w:tcPr>
            <w:tcW w:w="2640" w:type="dxa"/>
            <w:shd w:val="clear" w:color="auto" w:fill="auto"/>
            <w:tcMar>
              <w:top w:w="100" w:type="dxa"/>
              <w:left w:w="100" w:type="dxa"/>
              <w:bottom w:w="100" w:type="dxa"/>
              <w:right w:w="100" w:type="dxa"/>
            </w:tcMar>
          </w:tcPr>
          <w:p w14:paraId="218FE11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credits.png</w:t>
            </w:r>
          </w:p>
        </w:tc>
        <w:tc>
          <w:tcPr>
            <w:tcW w:w="1740" w:type="dxa"/>
            <w:shd w:val="clear" w:color="auto" w:fill="auto"/>
            <w:tcMar>
              <w:top w:w="100" w:type="dxa"/>
              <w:left w:w="100" w:type="dxa"/>
              <w:bottom w:w="100" w:type="dxa"/>
              <w:right w:w="100" w:type="dxa"/>
            </w:tcMar>
          </w:tcPr>
          <w:p w14:paraId="27BC1717"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.png file</w:t>
            </w:r>
          </w:p>
        </w:tc>
        <w:tc>
          <w:tcPr>
            <w:tcW w:w="4980" w:type="dxa"/>
            <w:shd w:val="clear" w:color="auto" w:fill="auto"/>
            <w:tcMar>
              <w:top w:w="100" w:type="dxa"/>
              <w:left w:w="100" w:type="dxa"/>
              <w:bottom w:w="100" w:type="dxa"/>
              <w:right w:w="100" w:type="dxa"/>
            </w:tcMar>
          </w:tcPr>
          <w:p w14:paraId="75CE8300"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image shows credits for the video.</w:t>
            </w:r>
          </w:p>
        </w:tc>
      </w:tr>
      <w:tr w:rsidR="00A52C81" w14:paraId="11C1CC01" w14:textId="77777777">
        <w:tc>
          <w:tcPr>
            <w:tcW w:w="2640" w:type="dxa"/>
            <w:shd w:val="clear" w:color="auto" w:fill="auto"/>
            <w:tcMar>
              <w:top w:w="100" w:type="dxa"/>
              <w:left w:w="100" w:type="dxa"/>
              <w:bottom w:w="100" w:type="dxa"/>
              <w:right w:w="100" w:type="dxa"/>
            </w:tcMar>
          </w:tcPr>
          <w:p w14:paraId="0FF9F405"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CS_Intro.MP4</w:t>
            </w:r>
          </w:p>
        </w:tc>
        <w:tc>
          <w:tcPr>
            <w:tcW w:w="1740" w:type="dxa"/>
            <w:shd w:val="clear" w:color="auto" w:fill="auto"/>
            <w:tcMar>
              <w:top w:w="100" w:type="dxa"/>
              <w:left w:w="100" w:type="dxa"/>
              <w:bottom w:w="100" w:type="dxa"/>
              <w:right w:w="100" w:type="dxa"/>
            </w:tcMar>
          </w:tcPr>
          <w:p w14:paraId="03131D84"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0F5FFF30"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256 MB</w:t>
            </w:r>
          </w:p>
          <w:p w14:paraId="70CD8AA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0:42</w:t>
            </w:r>
          </w:p>
        </w:tc>
        <w:tc>
          <w:tcPr>
            <w:tcW w:w="4980" w:type="dxa"/>
            <w:shd w:val="clear" w:color="auto" w:fill="auto"/>
            <w:tcMar>
              <w:top w:w="100" w:type="dxa"/>
              <w:left w:w="100" w:type="dxa"/>
              <w:bottom w:w="100" w:type="dxa"/>
              <w:right w:w="100" w:type="dxa"/>
            </w:tcMar>
          </w:tcPr>
          <w:p w14:paraId="184E5FE6"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Carolyn Shivers introduces herself by stating her name and her profession.</w:t>
            </w:r>
          </w:p>
        </w:tc>
      </w:tr>
      <w:tr w:rsidR="00A52C81" w14:paraId="5FBAA4C1" w14:textId="77777777">
        <w:tc>
          <w:tcPr>
            <w:tcW w:w="2640" w:type="dxa"/>
            <w:shd w:val="clear" w:color="auto" w:fill="auto"/>
            <w:tcMar>
              <w:top w:w="100" w:type="dxa"/>
              <w:left w:w="100" w:type="dxa"/>
              <w:bottom w:w="100" w:type="dxa"/>
              <w:right w:w="100" w:type="dxa"/>
            </w:tcMar>
          </w:tcPr>
          <w:p w14:paraId="52BC06D9"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CS_Context.MP4</w:t>
            </w:r>
          </w:p>
        </w:tc>
        <w:tc>
          <w:tcPr>
            <w:tcW w:w="1740" w:type="dxa"/>
            <w:shd w:val="clear" w:color="auto" w:fill="auto"/>
            <w:tcMar>
              <w:top w:w="100" w:type="dxa"/>
              <w:left w:w="100" w:type="dxa"/>
              <w:bottom w:w="100" w:type="dxa"/>
              <w:right w:w="100" w:type="dxa"/>
            </w:tcMar>
          </w:tcPr>
          <w:p w14:paraId="125F8D6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76C132D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268 MB</w:t>
            </w:r>
          </w:p>
          <w:p w14:paraId="6CC91ED3"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0:43</w:t>
            </w:r>
          </w:p>
        </w:tc>
        <w:tc>
          <w:tcPr>
            <w:tcW w:w="4980" w:type="dxa"/>
            <w:shd w:val="clear" w:color="auto" w:fill="auto"/>
            <w:tcMar>
              <w:top w:w="100" w:type="dxa"/>
              <w:left w:w="100" w:type="dxa"/>
              <w:bottom w:w="100" w:type="dxa"/>
              <w:right w:w="100" w:type="dxa"/>
            </w:tcMar>
          </w:tcPr>
          <w:p w14:paraId="7AB07D0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Carolyn Shivers describes her background and experience with UDL.</w:t>
            </w:r>
          </w:p>
        </w:tc>
      </w:tr>
      <w:tr w:rsidR="00A52C81" w14:paraId="174DD553" w14:textId="77777777">
        <w:tc>
          <w:tcPr>
            <w:tcW w:w="2640" w:type="dxa"/>
            <w:shd w:val="clear" w:color="auto" w:fill="auto"/>
            <w:tcMar>
              <w:top w:w="100" w:type="dxa"/>
              <w:left w:w="100" w:type="dxa"/>
              <w:bottom w:w="100" w:type="dxa"/>
              <w:right w:w="100" w:type="dxa"/>
            </w:tcMar>
          </w:tcPr>
          <w:p w14:paraId="164F6724"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ResultsFromUDL.MP4</w:t>
            </w:r>
          </w:p>
        </w:tc>
        <w:tc>
          <w:tcPr>
            <w:tcW w:w="1740" w:type="dxa"/>
            <w:shd w:val="clear" w:color="auto" w:fill="auto"/>
            <w:tcMar>
              <w:top w:w="100" w:type="dxa"/>
              <w:left w:w="100" w:type="dxa"/>
              <w:bottom w:w="100" w:type="dxa"/>
              <w:right w:w="100" w:type="dxa"/>
            </w:tcMar>
          </w:tcPr>
          <w:p w14:paraId="7F34A08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21001E36"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376 MB</w:t>
            </w:r>
          </w:p>
          <w:p w14:paraId="1C93C121"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1:01</w:t>
            </w:r>
          </w:p>
        </w:tc>
        <w:tc>
          <w:tcPr>
            <w:tcW w:w="4980" w:type="dxa"/>
            <w:shd w:val="clear" w:color="auto" w:fill="auto"/>
            <w:tcMar>
              <w:top w:w="100" w:type="dxa"/>
              <w:left w:w="100" w:type="dxa"/>
              <w:bottom w:w="100" w:type="dxa"/>
              <w:right w:w="100" w:type="dxa"/>
            </w:tcMar>
          </w:tcPr>
          <w:p w14:paraId="6B64DBB6"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Carolyn Shivers describes the results and benefits she has experienced from using UDL in her course framework.</w:t>
            </w:r>
          </w:p>
        </w:tc>
      </w:tr>
      <w:tr w:rsidR="00A52C81" w14:paraId="23BFC03D" w14:textId="77777777">
        <w:tc>
          <w:tcPr>
            <w:tcW w:w="2640" w:type="dxa"/>
            <w:shd w:val="clear" w:color="auto" w:fill="auto"/>
            <w:tcMar>
              <w:top w:w="100" w:type="dxa"/>
              <w:left w:w="100" w:type="dxa"/>
              <w:bottom w:w="100" w:type="dxa"/>
              <w:right w:w="100" w:type="dxa"/>
            </w:tcMar>
          </w:tcPr>
          <w:p w14:paraId="1FFD7C8A"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ResponsibilityOfEducators.MP4</w:t>
            </w:r>
          </w:p>
        </w:tc>
        <w:tc>
          <w:tcPr>
            <w:tcW w:w="1740" w:type="dxa"/>
            <w:shd w:val="clear" w:color="auto" w:fill="auto"/>
            <w:tcMar>
              <w:top w:w="100" w:type="dxa"/>
              <w:left w:w="100" w:type="dxa"/>
              <w:bottom w:w="100" w:type="dxa"/>
              <w:right w:w="100" w:type="dxa"/>
            </w:tcMar>
          </w:tcPr>
          <w:p w14:paraId="5A9F7420"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3236E018"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763.1 MB</w:t>
            </w:r>
          </w:p>
          <w:p w14:paraId="7E3FC4D8"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1:59</w:t>
            </w:r>
          </w:p>
        </w:tc>
        <w:tc>
          <w:tcPr>
            <w:tcW w:w="4980" w:type="dxa"/>
            <w:shd w:val="clear" w:color="auto" w:fill="auto"/>
            <w:tcMar>
              <w:top w:w="100" w:type="dxa"/>
              <w:left w:w="100" w:type="dxa"/>
              <w:bottom w:w="100" w:type="dxa"/>
              <w:right w:w="100" w:type="dxa"/>
            </w:tcMar>
          </w:tcPr>
          <w:p w14:paraId="6F6F8149"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Carolyn Shivers expresses her opinions about educators having a responsibility to make education accessible.</w:t>
            </w:r>
          </w:p>
        </w:tc>
      </w:tr>
      <w:tr w:rsidR="00A52C81" w14:paraId="0BA0966B" w14:textId="77777777">
        <w:tc>
          <w:tcPr>
            <w:tcW w:w="2640" w:type="dxa"/>
            <w:shd w:val="clear" w:color="auto" w:fill="auto"/>
            <w:tcMar>
              <w:top w:w="100" w:type="dxa"/>
              <w:left w:w="100" w:type="dxa"/>
              <w:bottom w:w="100" w:type="dxa"/>
              <w:right w:w="100" w:type="dxa"/>
            </w:tcMar>
          </w:tcPr>
          <w:p w14:paraId="0E3E9B3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ExamplesOfUDL.MP4</w:t>
            </w:r>
          </w:p>
        </w:tc>
        <w:tc>
          <w:tcPr>
            <w:tcW w:w="1740" w:type="dxa"/>
            <w:shd w:val="clear" w:color="auto" w:fill="auto"/>
            <w:tcMar>
              <w:top w:w="100" w:type="dxa"/>
              <w:left w:w="100" w:type="dxa"/>
              <w:bottom w:w="100" w:type="dxa"/>
              <w:right w:w="100" w:type="dxa"/>
            </w:tcMar>
          </w:tcPr>
          <w:p w14:paraId="12D613A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39BDCD9B"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720.1 MB</w:t>
            </w:r>
          </w:p>
          <w:p w14:paraId="41859384"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1:57</w:t>
            </w:r>
          </w:p>
        </w:tc>
        <w:tc>
          <w:tcPr>
            <w:tcW w:w="4980" w:type="dxa"/>
            <w:shd w:val="clear" w:color="auto" w:fill="auto"/>
            <w:tcMar>
              <w:top w:w="100" w:type="dxa"/>
              <w:left w:w="100" w:type="dxa"/>
              <w:bottom w:w="100" w:type="dxa"/>
              <w:right w:w="100" w:type="dxa"/>
            </w:tcMar>
          </w:tcPr>
          <w:p w14:paraId="3C79117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Carolyn Shivers discusses the ways in which she applies UDL and AEM to her own classes.</w:t>
            </w:r>
          </w:p>
        </w:tc>
      </w:tr>
      <w:tr w:rsidR="00A52C81" w14:paraId="05A7E5FE" w14:textId="77777777">
        <w:tc>
          <w:tcPr>
            <w:tcW w:w="2640" w:type="dxa"/>
            <w:shd w:val="clear" w:color="auto" w:fill="auto"/>
            <w:tcMar>
              <w:top w:w="100" w:type="dxa"/>
              <w:left w:w="100" w:type="dxa"/>
              <w:bottom w:w="100" w:type="dxa"/>
              <w:right w:w="100" w:type="dxa"/>
            </w:tcMar>
          </w:tcPr>
          <w:p w14:paraId="2AB74E94"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Challenges.MP4</w:t>
            </w:r>
          </w:p>
        </w:tc>
        <w:tc>
          <w:tcPr>
            <w:tcW w:w="1740" w:type="dxa"/>
            <w:shd w:val="clear" w:color="auto" w:fill="auto"/>
            <w:tcMar>
              <w:top w:w="100" w:type="dxa"/>
              <w:left w:w="100" w:type="dxa"/>
              <w:bottom w:w="100" w:type="dxa"/>
              <w:right w:w="100" w:type="dxa"/>
            </w:tcMar>
          </w:tcPr>
          <w:p w14:paraId="554E5716"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396FC03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792.1 MB Time: 2:08</w:t>
            </w:r>
          </w:p>
        </w:tc>
        <w:tc>
          <w:tcPr>
            <w:tcW w:w="4980" w:type="dxa"/>
            <w:shd w:val="clear" w:color="auto" w:fill="auto"/>
            <w:tcMar>
              <w:top w:w="100" w:type="dxa"/>
              <w:left w:w="100" w:type="dxa"/>
              <w:bottom w:w="100" w:type="dxa"/>
              <w:right w:w="100" w:type="dxa"/>
            </w:tcMar>
          </w:tcPr>
          <w:p w14:paraId="0F2E7E17"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Carolyn Shivers acknowledges the challenges and advantages that she’s had while implementing UDL.</w:t>
            </w:r>
          </w:p>
        </w:tc>
      </w:tr>
      <w:tr w:rsidR="00A52C81" w14:paraId="3B9F5292" w14:textId="77777777">
        <w:tc>
          <w:tcPr>
            <w:tcW w:w="2640" w:type="dxa"/>
            <w:shd w:val="clear" w:color="auto" w:fill="auto"/>
            <w:tcMar>
              <w:top w:w="100" w:type="dxa"/>
              <w:left w:w="100" w:type="dxa"/>
              <w:bottom w:w="100" w:type="dxa"/>
              <w:right w:w="100" w:type="dxa"/>
            </w:tcMar>
          </w:tcPr>
          <w:p w14:paraId="152EE624"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AJ_Intro.MP4</w:t>
            </w:r>
          </w:p>
        </w:tc>
        <w:tc>
          <w:tcPr>
            <w:tcW w:w="1740" w:type="dxa"/>
            <w:shd w:val="clear" w:color="auto" w:fill="auto"/>
            <w:tcMar>
              <w:top w:w="100" w:type="dxa"/>
              <w:left w:w="100" w:type="dxa"/>
              <w:bottom w:w="100" w:type="dxa"/>
              <w:right w:w="100" w:type="dxa"/>
            </w:tcMar>
          </w:tcPr>
          <w:p w14:paraId="433FB4A4"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7E01CEF1"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Size: 116 MB Time: 0:19 </w:t>
            </w:r>
          </w:p>
        </w:tc>
        <w:tc>
          <w:tcPr>
            <w:tcW w:w="4980" w:type="dxa"/>
            <w:shd w:val="clear" w:color="auto" w:fill="auto"/>
            <w:tcMar>
              <w:top w:w="100" w:type="dxa"/>
              <w:left w:w="100" w:type="dxa"/>
              <w:bottom w:w="100" w:type="dxa"/>
              <w:right w:w="100" w:type="dxa"/>
            </w:tcMar>
          </w:tcPr>
          <w:p w14:paraId="266CEBD0"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Alicia Johnson states her name and what she does.</w:t>
            </w:r>
          </w:p>
        </w:tc>
      </w:tr>
      <w:tr w:rsidR="00A52C81" w14:paraId="339758A1" w14:textId="77777777">
        <w:tc>
          <w:tcPr>
            <w:tcW w:w="2640" w:type="dxa"/>
            <w:shd w:val="clear" w:color="auto" w:fill="auto"/>
            <w:tcMar>
              <w:top w:w="100" w:type="dxa"/>
              <w:left w:w="100" w:type="dxa"/>
              <w:bottom w:w="100" w:type="dxa"/>
              <w:right w:w="100" w:type="dxa"/>
            </w:tcMar>
          </w:tcPr>
          <w:p w14:paraId="6A2F73DE"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AJ_Context.MP4</w:t>
            </w:r>
          </w:p>
        </w:tc>
        <w:tc>
          <w:tcPr>
            <w:tcW w:w="1740" w:type="dxa"/>
            <w:shd w:val="clear" w:color="auto" w:fill="auto"/>
            <w:tcMar>
              <w:top w:w="100" w:type="dxa"/>
              <w:left w:w="100" w:type="dxa"/>
              <w:bottom w:w="100" w:type="dxa"/>
              <w:right w:w="100" w:type="dxa"/>
            </w:tcMar>
          </w:tcPr>
          <w:p w14:paraId="397CFAC5"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0AAD195B"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196 MB Time: 0:32</w:t>
            </w:r>
          </w:p>
        </w:tc>
        <w:tc>
          <w:tcPr>
            <w:tcW w:w="4980" w:type="dxa"/>
            <w:shd w:val="clear" w:color="auto" w:fill="auto"/>
            <w:tcMar>
              <w:top w:w="100" w:type="dxa"/>
              <w:left w:w="100" w:type="dxa"/>
              <w:bottom w:w="100" w:type="dxa"/>
              <w:right w:w="100" w:type="dxa"/>
            </w:tcMar>
          </w:tcPr>
          <w:p w14:paraId="2DB27DF8"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Alicia Johnson describes her background with UDL and AEM.</w:t>
            </w:r>
          </w:p>
        </w:tc>
      </w:tr>
      <w:tr w:rsidR="00A52C81" w14:paraId="69BC7E9E" w14:textId="77777777">
        <w:tc>
          <w:tcPr>
            <w:tcW w:w="2640" w:type="dxa"/>
            <w:shd w:val="clear" w:color="auto" w:fill="auto"/>
            <w:tcMar>
              <w:top w:w="100" w:type="dxa"/>
              <w:left w:w="100" w:type="dxa"/>
              <w:bottom w:w="100" w:type="dxa"/>
              <w:right w:w="100" w:type="dxa"/>
            </w:tcMar>
          </w:tcPr>
          <w:p w14:paraId="502FE18B"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AJ_Q1.MP4</w:t>
            </w:r>
          </w:p>
        </w:tc>
        <w:tc>
          <w:tcPr>
            <w:tcW w:w="1740" w:type="dxa"/>
            <w:shd w:val="clear" w:color="auto" w:fill="auto"/>
            <w:tcMar>
              <w:top w:w="100" w:type="dxa"/>
              <w:left w:w="100" w:type="dxa"/>
              <w:bottom w:w="100" w:type="dxa"/>
              <w:right w:w="100" w:type="dxa"/>
            </w:tcMar>
          </w:tcPr>
          <w:p w14:paraId="57EC6F28"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24712D52"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448 MB Time: 1:13</w:t>
            </w:r>
          </w:p>
        </w:tc>
        <w:tc>
          <w:tcPr>
            <w:tcW w:w="4980" w:type="dxa"/>
            <w:shd w:val="clear" w:color="auto" w:fill="auto"/>
            <w:tcMar>
              <w:top w:w="100" w:type="dxa"/>
              <w:left w:w="100" w:type="dxa"/>
              <w:bottom w:w="100" w:type="dxa"/>
              <w:right w:w="100" w:type="dxa"/>
            </w:tcMar>
          </w:tcPr>
          <w:p w14:paraId="24E469D3"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Alicia Johnson mentioned the challenges she faced with UDL.</w:t>
            </w:r>
          </w:p>
        </w:tc>
      </w:tr>
      <w:tr w:rsidR="00A52C81" w14:paraId="37F90717" w14:textId="77777777">
        <w:tc>
          <w:tcPr>
            <w:tcW w:w="2640" w:type="dxa"/>
            <w:shd w:val="clear" w:color="auto" w:fill="auto"/>
            <w:tcMar>
              <w:top w:w="100" w:type="dxa"/>
              <w:left w:w="100" w:type="dxa"/>
              <w:bottom w:w="100" w:type="dxa"/>
              <w:right w:w="100" w:type="dxa"/>
            </w:tcMar>
          </w:tcPr>
          <w:p w14:paraId="7F5271B9"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AJ_Q2.MP4</w:t>
            </w:r>
          </w:p>
        </w:tc>
        <w:tc>
          <w:tcPr>
            <w:tcW w:w="1740" w:type="dxa"/>
            <w:shd w:val="clear" w:color="auto" w:fill="auto"/>
            <w:tcMar>
              <w:top w:w="100" w:type="dxa"/>
              <w:left w:w="100" w:type="dxa"/>
              <w:bottom w:w="100" w:type="dxa"/>
              <w:right w:w="100" w:type="dxa"/>
            </w:tcMar>
          </w:tcPr>
          <w:p w14:paraId="18E1CFDA"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29EFAB99"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488 MB Time: 1:19</w:t>
            </w:r>
          </w:p>
        </w:tc>
        <w:tc>
          <w:tcPr>
            <w:tcW w:w="4980" w:type="dxa"/>
            <w:shd w:val="clear" w:color="auto" w:fill="auto"/>
            <w:tcMar>
              <w:top w:w="100" w:type="dxa"/>
              <w:left w:w="100" w:type="dxa"/>
              <w:bottom w:w="100" w:type="dxa"/>
              <w:right w:w="100" w:type="dxa"/>
            </w:tcMar>
          </w:tcPr>
          <w:p w14:paraId="6A96D868"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Alicia Johnson talked about the benefits she’s noticed after using UDL.</w:t>
            </w:r>
          </w:p>
        </w:tc>
      </w:tr>
      <w:tr w:rsidR="00A52C81" w14:paraId="56F917A5" w14:textId="77777777">
        <w:tc>
          <w:tcPr>
            <w:tcW w:w="2640" w:type="dxa"/>
            <w:shd w:val="clear" w:color="auto" w:fill="auto"/>
            <w:tcMar>
              <w:top w:w="100" w:type="dxa"/>
              <w:left w:w="100" w:type="dxa"/>
              <w:bottom w:w="100" w:type="dxa"/>
              <w:right w:w="100" w:type="dxa"/>
            </w:tcMar>
          </w:tcPr>
          <w:p w14:paraId="6791DA1D"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AJ_Q3.MP4</w:t>
            </w:r>
          </w:p>
        </w:tc>
        <w:tc>
          <w:tcPr>
            <w:tcW w:w="1740" w:type="dxa"/>
            <w:shd w:val="clear" w:color="auto" w:fill="auto"/>
            <w:tcMar>
              <w:top w:w="100" w:type="dxa"/>
              <w:left w:w="100" w:type="dxa"/>
              <w:bottom w:w="100" w:type="dxa"/>
              <w:right w:w="100" w:type="dxa"/>
            </w:tcMar>
          </w:tcPr>
          <w:p w14:paraId="616985CA"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283E8ED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520.1 MB</w:t>
            </w:r>
          </w:p>
          <w:p w14:paraId="02FBB77D"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1:25</w:t>
            </w:r>
          </w:p>
        </w:tc>
        <w:tc>
          <w:tcPr>
            <w:tcW w:w="4980" w:type="dxa"/>
            <w:shd w:val="clear" w:color="auto" w:fill="auto"/>
            <w:tcMar>
              <w:top w:w="100" w:type="dxa"/>
              <w:left w:w="100" w:type="dxa"/>
              <w:bottom w:w="100" w:type="dxa"/>
              <w:right w:w="100" w:type="dxa"/>
            </w:tcMar>
          </w:tcPr>
          <w:p w14:paraId="0DBAEBEA"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Alicia Johnson discusses the tools she uses for implementing UDL.</w:t>
            </w:r>
          </w:p>
        </w:tc>
      </w:tr>
      <w:tr w:rsidR="00A52C81" w14:paraId="361DD9DE" w14:textId="77777777">
        <w:tc>
          <w:tcPr>
            <w:tcW w:w="2640" w:type="dxa"/>
            <w:shd w:val="clear" w:color="auto" w:fill="auto"/>
            <w:tcMar>
              <w:top w:w="100" w:type="dxa"/>
              <w:left w:w="100" w:type="dxa"/>
              <w:bottom w:w="100" w:type="dxa"/>
              <w:right w:w="100" w:type="dxa"/>
            </w:tcMar>
          </w:tcPr>
          <w:p w14:paraId="2D0D0928"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AJ_Q4.MP4</w:t>
            </w:r>
          </w:p>
        </w:tc>
        <w:tc>
          <w:tcPr>
            <w:tcW w:w="1740" w:type="dxa"/>
            <w:shd w:val="clear" w:color="auto" w:fill="auto"/>
            <w:tcMar>
              <w:top w:w="100" w:type="dxa"/>
              <w:left w:w="100" w:type="dxa"/>
              <w:bottom w:w="100" w:type="dxa"/>
              <w:right w:w="100" w:type="dxa"/>
            </w:tcMar>
          </w:tcPr>
          <w:p w14:paraId="682512CE"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714F496A"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208 MB Time: 0:34</w:t>
            </w:r>
          </w:p>
        </w:tc>
        <w:tc>
          <w:tcPr>
            <w:tcW w:w="4980" w:type="dxa"/>
            <w:shd w:val="clear" w:color="auto" w:fill="auto"/>
            <w:tcMar>
              <w:top w:w="100" w:type="dxa"/>
              <w:left w:w="100" w:type="dxa"/>
              <w:bottom w:w="100" w:type="dxa"/>
              <w:right w:w="100" w:type="dxa"/>
            </w:tcMar>
          </w:tcPr>
          <w:p w14:paraId="09C06CE2"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Alicia Johnson explains her reasoning and the reward for using UDL. She explains that UDL is worth implementing.</w:t>
            </w:r>
          </w:p>
        </w:tc>
      </w:tr>
      <w:tr w:rsidR="00A52C81" w14:paraId="0A06D3AE" w14:textId="77777777">
        <w:tc>
          <w:tcPr>
            <w:tcW w:w="2640" w:type="dxa"/>
            <w:shd w:val="clear" w:color="auto" w:fill="auto"/>
            <w:tcMar>
              <w:top w:w="100" w:type="dxa"/>
              <w:left w:w="100" w:type="dxa"/>
              <w:bottom w:w="100" w:type="dxa"/>
              <w:right w:w="100" w:type="dxa"/>
            </w:tcMar>
          </w:tcPr>
          <w:p w14:paraId="323BE33B"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AJ_Q5.MP4</w:t>
            </w:r>
          </w:p>
        </w:tc>
        <w:tc>
          <w:tcPr>
            <w:tcW w:w="1740" w:type="dxa"/>
            <w:shd w:val="clear" w:color="auto" w:fill="auto"/>
            <w:tcMar>
              <w:top w:w="100" w:type="dxa"/>
              <w:left w:w="100" w:type="dxa"/>
              <w:bottom w:w="100" w:type="dxa"/>
              <w:right w:w="100" w:type="dxa"/>
            </w:tcMar>
          </w:tcPr>
          <w:p w14:paraId="3E891025"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2B3D40B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328 MB Time: 0:54</w:t>
            </w:r>
          </w:p>
        </w:tc>
        <w:tc>
          <w:tcPr>
            <w:tcW w:w="4980" w:type="dxa"/>
            <w:shd w:val="clear" w:color="auto" w:fill="auto"/>
            <w:tcMar>
              <w:top w:w="100" w:type="dxa"/>
              <w:left w:w="100" w:type="dxa"/>
              <w:bottom w:w="100" w:type="dxa"/>
              <w:right w:w="100" w:type="dxa"/>
            </w:tcMar>
          </w:tcPr>
          <w:p w14:paraId="67E9A90A"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Alicia Johnson discusses the responsibilities of educators and mentors.</w:t>
            </w:r>
          </w:p>
        </w:tc>
      </w:tr>
      <w:tr w:rsidR="00A52C81" w14:paraId="120B5DC7" w14:textId="77777777">
        <w:tc>
          <w:tcPr>
            <w:tcW w:w="2640" w:type="dxa"/>
            <w:shd w:val="clear" w:color="auto" w:fill="auto"/>
            <w:tcMar>
              <w:top w:w="100" w:type="dxa"/>
              <w:left w:w="100" w:type="dxa"/>
              <w:bottom w:w="100" w:type="dxa"/>
              <w:right w:w="100" w:type="dxa"/>
            </w:tcMar>
          </w:tcPr>
          <w:p w14:paraId="42F37508"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Background.MP4 </w:t>
            </w:r>
          </w:p>
        </w:tc>
        <w:tc>
          <w:tcPr>
            <w:tcW w:w="1740" w:type="dxa"/>
            <w:shd w:val="clear" w:color="auto" w:fill="auto"/>
            <w:tcMar>
              <w:top w:w="100" w:type="dxa"/>
              <w:left w:w="100" w:type="dxa"/>
              <w:bottom w:w="100" w:type="dxa"/>
              <w:right w:w="100" w:type="dxa"/>
            </w:tcMar>
          </w:tcPr>
          <w:p w14:paraId="10DD7DF0"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1C352559"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Size: 136 MB Time: 0:22 </w:t>
            </w:r>
          </w:p>
        </w:tc>
        <w:tc>
          <w:tcPr>
            <w:tcW w:w="4980" w:type="dxa"/>
            <w:shd w:val="clear" w:color="auto" w:fill="auto"/>
            <w:tcMar>
              <w:top w:w="100" w:type="dxa"/>
              <w:left w:w="100" w:type="dxa"/>
              <w:bottom w:w="100" w:type="dxa"/>
              <w:right w:w="100" w:type="dxa"/>
            </w:tcMar>
          </w:tcPr>
          <w:p w14:paraId="3DE693E9" w14:textId="3FCC8D3B"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In this long video, Rachel Mirs</w:t>
            </w:r>
            <w:r w:rsidR="000B5E57">
              <w:rPr>
                <w:rFonts w:ascii="Times New Roman" w:eastAsia="Times New Roman" w:hAnsi="Times New Roman" w:cs="Times New Roman"/>
                <w:sz w:val="24"/>
                <w:szCs w:val="24"/>
              </w:rPr>
              <w:t>e</w:t>
            </w:r>
            <w:r>
              <w:rPr>
                <w:rFonts w:ascii="Times New Roman" w:eastAsia="Times New Roman" w:hAnsi="Times New Roman" w:cs="Times New Roman"/>
                <w:sz w:val="24"/>
                <w:szCs w:val="24"/>
              </w:rPr>
              <w:t>n states who she is and her background.</w:t>
            </w:r>
          </w:p>
          <w:p w14:paraId="51C51D8C" w14:textId="77777777" w:rsidR="00A52C81" w:rsidRDefault="00A52C81">
            <w:pPr>
              <w:widowControl w:val="0"/>
              <w:spacing w:line="240" w:lineRule="auto"/>
              <w:rPr>
                <w:rFonts w:ascii="Times New Roman" w:eastAsia="Times New Roman" w:hAnsi="Times New Roman" w:cs="Times New Roman"/>
                <w:sz w:val="24"/>
                <w:szCs w:val="24"/>
              </w:rPr>
            </w:pPr>
          </w:p>
        </w:tc>
      </w:tr>
      <w:tr w:rsidR="00A52C81" w14:paraId="78245EE1" w14:textId="77777777">
        <w:tc>
          <w:tcPr>
            <w:tcW w:w="2640" w:type="dxa"/>
            <w:shd w:val="clear" w:color="auto" w:fill="auto"/>
            <w:tcMar>
              <w:top w:w="100" w:type="dxa"/>
              <w:left w:w="100" w:type="dxa"/>
              <w:bottom w:w="100" w:type="dxa"/>
              <w:right w:w="100" w:type="dxa"/>
            </w:tcMar>
          </w:tcPr>
          <w:p w14:paraId="59194D92"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Results.MP4</w:t>
            </w:r>
          </w:p>
        </w:tc>
        <w:tc>
          <w:tcPr>
            <w:tcW w:w="1740" w:type="dxa"/>
            <w:shd w:val="clear" w:color="auto" w:fill="auto"/>
            <w:tcMar>
              <w:top w:w="100" w:type="dxa"/>
              <w:left w:w="100" w:type="dxa"/>
              <w:bottom w:w="100" w:type="dxa"/>
              <w:right w:w="100" w:type="dxa"/>
            </w:tcMar>
          </w:tcPr>
          <w:p w14:paraId="3AC1AF4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336F384D"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Size: 496 MB Time: 1:20 </w:t>
            </w:r>
          </w:p>
        </w:tc>
        <w:tc>
          <w:tcPr>
            <w:tcW w:w="4980" w:type="dxa"/>
            <w:shd w:val="clear" w:color="auto" w:fill="auto"/>
            <w:tcMar>
              <w:top w:w="100" w:type="dxa"/>
              <w:left w:w="100" w:type="dxa"/>
              <w:bottom w:w="100" w:type="dxa"/>
              <w:right w:w="100" w:type="dxa"/>
            </w:tcMar>
          </w:tcPr>
          <w:p w14:paraId="4CCFAA34" w14:textId="77F55C7B"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long video, Rachel Mirs</w:t>
            </w:r>
            <w:r w:rsidR="000B5E57">
              <w:rPr>
                <w:rFonts w:ascii="Times New Roman" w:eastAsia="Times New Roman" w:hAnsi="Times New Roman" w:cs="Times New Roman"/>
                <w:sz w:val="24"/>
                <w:szCs w:val="24"/>
              </w:rPr>
              <w:t>e</w:t>
            </w:r>
            <w:r>
              <w:rPr>
                <w:rFonts w:ascii="Times New Roman" w:eastAsia="Times New Roman" w:hAnsi="Times New Roman" w:cs="Times New Roman"/>
                <w:sz w:val="24"/>
                <w:szCs w:val="24"/>
              </w:rPr>
              <w:t>n discusses the effects she has seen from UDL.</w:t>
            </w:r>
          </w:p>
          <w:p w14:paraId="55C16AA0" w14:textId="77777777" w:rsidR="00A52C81" w:rsidRDefault="00A52C81">
            <w:pPr>
              <w:widowControl w:val="0"/>
              <w:spacing w:line="240" w:lineRule="auto"/>
              <w:rPr>
                <w:rFonts w:ascii="Times New Roman" w:eastAsia="Times New Roman" w:hAnsi="Times New Roman" w:cs="Times New Roman"/>
                <w:sz w:val="24"/>
                <w:szCs w:val="24"/>
              </w:rPr>
            </w:pPr>
          </w:p>
        </w:tc>
      </w:tr>
      <w:tr w:rsidR="00A52C81" w14:paraId="27D1471E" w14:textId="77777777">
        <w:tc>
          <w:tcPr>
            <w:tcW w:w="2640" w:type="dxa"/>
            <w:shd w:val="clear" w:color="auto" w:fill="auto"/>
            <w:tcMar>
              <w:top w:w="100" w:type="dxa"/>
              <w:left w:w="100" w:type="dxa"/>
              <w:bottom w:w="100" w:type="dxa"/>
              <w:right w:w="100" w:type="dxa"/>
            </w:tcMar>
          </w:tcPr>
          <w:p w14:paraId="2658C704"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DefiningUDL.MP4 </w:t>
            </w:r>
          </w:p>
        </w:tc>
        <w:tc>
          <w:tcPr>
            <w:tcW w:w="1740" w:type="dxa"/>
            <w:shd w:val="clear" w:color="auto" w:fill="auto"/>
            <w:tcMar>
              <w:top w:w="100" w:type="dxa"/>
              <w:left w:w="100" w:type="dxa"/>
              <w:bottom w:w="100" w:type="dxa"/>
              <w:right w:w="100" w:type="dxa"/>
            </w:tcMar>
          </w:tcPr>
          <w:p w14:paraId="36D79FD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091D096E"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320 MB</w:t>
            </w:r>
          </w:p>
          <w:p w14:paraId="39FF6527"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0:52</w:t>
            </w:r>
          </w:p>
        </w:tc>
        <w:tc>
          <w:tcPr>
            <w:tcW w:w="4980" w:type="dxa"/>
            <w:shd w:val="clear" w:color="auto" w:fill="auto"/>
            <w:tcMar>
              <w:top w:w="100" w:type="dxa"/>
              <w:left w:w="100" w:type="dxa"/>
              <w:bottom w:w="100" w:type="dxa"/>
              <w:right w:w="100" w:type="dxa"/>
            </w:tcMar>
          </w:tcPr>
          <w:p w14:paraId="15D858BF" w14:textId="1548ED34"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Rachel Mirs</w:t>
            </w:r>
            <w:r w:rsidR="000B5E57">
              <w:rPr>
                <w:rFonts w:ascii="Times New Roman" w:eastAsia="Times New Roman" w:hAnsi="Times New Roman" w:cs="Times New Roman"/>
                <w:sz w:val="24"/>
                <w:szCs w:val="24"/>
              </w:rPr>
              <w:t>e</w:t>
            </w:r>
            <w:r>
              <w:rPr>
                <w:rFonts w:ascii="Times New Roman" w:eastAsia="Times New Roman" w:hAnsi="Times New Roman" w:cs="Times New Roman"/>
                <w:sz w:val="24"/>
                <w:szCs w:val="24"/>
              </w:rPr>
              <w:t>n defines, in her own words, UDL.</w:t>
            </w:r>
          </w:p>
        </w:tc>
      </w:tr>
      <w:tr w:rsidR="00A52C81" w14:paraId="12DA601C" w14:textId="77777777">
        <w:tc>
          <w:tcPr>
            <w:tcW w:w="2640" w:type="dxa"/>
            <w:shd w:val="clear" w:color="auto" w:fill="auto"/>
            <w:tcMar>
              <w:top w:w="100" w:type="dxa"/>
              <w:left w:w="100" w:type="dxa"/>
              <w:bottom w:w="100" w:type="dxa"/>
              <w:right w:w="100" w:type="dxa"/>
            </w:tcMar>
          </w:tcPr>
          <w:p w14:paraId="22A2186D"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CostsAndBenefit.MP4</w:t>
            </w:r>
          </w:p>
        </w:tc>
        <w:tc>
          <w:tcPr>
            <w:tcW w:w="1740" w:type="dxa"/>
            <w:shd w:val="clear" w:color="auto" w:fill="auto"/>
            <w:tcMar>
              <w:top w:w="100" w:type="dxa"/>
              <w:left w:w="100" w:type="dxa"/>
              <w:bottom w:w="100" w:type="dxa"/>
              <w:right w:w="100" w:type="dxa"/>
            </w:tcMar>
          </w:tcPr>
          <w:p w14:paraId="3F8FCED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0AFFAFC8"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576.1 MB</w:t>
            </w:r>
          </w:p>
          <w:p w14:paraId="0E0747AD"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1:33</w:t>
            </w:r>
          </w:p>
        </w:tc>
        <w:tc>
          <w:tcPr>
            <w:tcW w:w="4980" w:type="dxa"/>
            <w:shd w:val="clear" w:color="auto" w:fill="auto"/>
            <w:tcMar>
              <w:top w:w="100" w:type="dxa"/>
              <w:left w:w="100" w:type="dxa"/>
              <w:bottom w:w="100" w:type="dxa"/>
              <w:right w:w="100" w:type="dxa"/>
            </w:tcMar>
          </w:tcPr>
          <w:p w14:paraId="48557E48" w14:textId="5BDDA9EF"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Rachel Mirs</w:t>
            </w:r>
            <w:r w:rsidR="000B5E57">
              <w:rPr>
                <w:rFonts w:ascii="Times New Roman" w:eastAsia="Times New Roman" w:hAnsi="Times New Roman" w:cs="Times New Roman"/>
                <w:sz w:val="24"/>
                <w:szCs w:val="24"/>
              </w:rPr>
              <w:t>e</w:t>
            </w:r>
            <w:r>
              <w:rPr>
                <w:rFonts w:ascii="Times New Roman" w:eastAsia="Times New Roman" w:hAnsi="Times New Roman" w:cs="Times New Roman"/>
                <w:sz w:val="24"/>
                <w:szCs w:val="24"/>
              </w:rPr>
              <w:t>n explains why UDL is worth the time and effort it takes to implement the framework into classes.</w:t>
            </w:r>
          </w:p>
        </w:tc>
      </w:tr>
      <w:tr w:rsidR="00A52C81" w14:paraId="48115DA1" w14:textId="77777777">
        <w:tc>
          <w:tcPr>
            <w:tcW w:w="2640" w:type="dxa"/>
            <w:shd w:val="clear" w:color="auto" w:fill="auto"/>
            <w:tcMar>
              <w:top w:w="100" w:type="dxa"/>
              <w:left w:w="100" w:type="dxa"/>
              <w:bottom w:w="100" w:type="dxa"/>
              <w:right w:w="100" w:type="dxa"/>
            </w:tcMar>
          </w:tcPr>
          <w:p w14:paraId="5EA5BE61"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Challenges.MP4</w:t>
            </w:r>
          </w:p>
        </w:tc>
        <w:tc>
          <w:tcPr>
            <w:tcW w:w="1740" w:type="dxa"/>
            <w:shd w:val="clear" w:color="auto" w:fill="auto"/>
            <w:tcMar>
              <w:top w:w="100" w:type="dxa"/>
              <w:left w:w="100" w:type="dxa"/>
              <w:bottom w:w="100" w:type="dxa"/>
              <w:right w:w="100" w:type="dxa"/>
            </w:tcMar>
          </w:tcPr>
          <w:p w14:paraId="17856F86"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75142AD0"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456 MB</w:t>
            </w:r>
          </w:p>
          <w:p w14:paraId="21BB642D"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1:13</w:t>
            </w:r>
          </w:p>
        </w:tc>
        <w:tc>
          <w:tcPr>
            <w:tcW w:w="4980" w:type="dxa"/>
            <w:shd w:val="clear" w:color="auto" w:fill="auto"/>
            <w:tcMar>
              <w:top w:w="100" w:type="dxa"/>
              <w:left w:w="100" w:type="dxa"/>
              <w:bottom w:w="100" w:type="dxa"/>
              <w:right w:w="100" w:type="dxa"/>
            </w:tcMar>
          </w:tcPr>
          <w:p w14:paraId="2CFEDA81" w14:textId="12466549"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Rachel Mirs</w:t>
            </w:r>
            <w:r w:rsidR="000B5E57">
              <w:rPr>
                <w:rFonts w:ascii="Times New Roman" w:eastAsia="Times New Roman" w:hAnsi="Times New Roman" w:cs="Times New Roman"/>
                <w:sz w:val="24"/>
                <w:szCs w:val="24"/>
              </w:rPr>
              <w:t>e</w:t>
            </w:r>
            <w:r>
              <w:rPr>
                <w:rFonts w:ascii="Times New Roman" w:eastAsia="Times New Roman" w:hAnsi="Times New Roman" w:cs="Times New Roman"/>
                <w:sz w:val="24"/>
                <w:szCs w:val="24"/>
              </w:rPr>
              <w:t>n discusses the challenges associated with UDL.</w:t>
            </w:r>
          </w:p>
        </w:tc>
      </w:tr>
      <w:tr w:rsidR="00A52C81" w14:paraId="4B4EB33B" w14:textId="77777777">
        <w:tc>
          <w:tcPr>
            <w:tcW w:w="2640" w:type="dxa"/>
            <w:shd w:val="clear" w:color="auto" w:fill="auto"/>
            <w:tcMar>
              <w:top w:w="100" w:type="dxa"/>
              <w:left w:w="100" w:type="dxa"/>
              <w:bottom w:w="100" w:type="dxa"/>
              <w:right w:w="100" w:type="dxa"/>
            </w:tcMar>
          </w:tcPr>
          <w:p w14:paraId="5D41D05D"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ExperienceWithUDL.MP4 </w:t>
            </w:r>
          </w:p>
        </w:tc>
        <w:tc>
          <w:tcPr>
            <w:tcW w:w="1740" w:type="dxa"/>
            <w:shd w:val="clear" w:color="auto" w:fill="auto"/>
            <w:tcMar>
              <w:top w:w="100" w:type="dxa"/>
              <w:left w:w="100" w:type="dxa"/>
              <w:bottom w:w="100" w:type="dxa"/>
              <w:right w:w="100" w:type="dxa"/>
            </w:tcMar>
          </w:tcPr>
          <w:p w14:paraId="40E368A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6F33E6CD"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564.1 MB</w:t>
            </w:r>
          </w:p>
          <w:p w14:paraId="352A2F86"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Time: 1:31 </w:t>
            </w:r>
          </w:p>
        </w:tc>
        <w:tc>
          <w:tcPr>
            <w:tcW w:w="4980" w:type="dxa"/>
            <w:shd w:val="clear" w:color="auto" w:fill="auto"/>
            <w:tcMar>
              <w:top w:w="100" w:type="dxa"/>
              <w:left w:w="100" w:type="dxa"/>
              <w:bottom w:w="100" w:type="dxa"/>
              <w:right w:w="100" w:type="dxa"/>
            </w:tcMar>
          </w:tcPr>
          <w:p w14:paraId="2E6DF4A2" w14:textId="25BCBF2D"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Rachel Mirs</w:t>
            </w:r>
            <w:r w:rsidR="000B5E57">
              <w:rPr>
                <w:rFonts w:ascii="Times New Roman" w:eastAsia="Times New Roman" w:hAnsi="Times New Roman" w:cs="Times New Roman"/>
                <w:sz w:val="24"/>
                <w:szCs w:val="24"/>
              </w:rPr>
              <w:t>e</w:t>
            </w:r>
            <w:r>
              <w:rPr>
                <w:rFonts w:ascii="Times New Roman" w:eastAsia="Times New Roman" w:hAnsi="Times New Roman" w:cs="Times New Roman"/>
                <w:sz w:val="24"/>
                <w:szCs w:val="24"/>
              </w:rPr>
              <w:t>n discusses her experience with UDL as a student and as a TA.</w:t>
            </w:r>
          </w:p>
        </w:tc>
      </w:tr>
      <w:tr w:rsidR="00A52C81" w14:paraId="39A0DC0C" w14:textId="77777777">
        <w:tc>
          <w:tcPr>
            <w:tcW w:w="2640" w:type="dxa"/>
            <w:shd w:val="clear" w:color="auto" w:fill="auto"/>
            <w:tcMar>
              <w:top w:w="100" w:type="dxa"/>
              <w:left w:w="100" w:type="dxa"/>
              <w:bottom w:w="100" w:type="dxa"/>
              <w:right w:w="100" w:type="dxa"/>
            </w:tcMar>
          </w:tcPr>
          <w:p w14:paraId="253ECA1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StudentPerspective.MP4</w:t>
            </w:r>
          </w:p>
          <w:p w14:paraId="74DC4852" w14:textId="77777777" w:rsidR="00A52C81" w:rsidRDefault="00A52C81">
            <w:pPr>
              <w:widowControl w:val="0"/>
              <w:spacing w:line="240" w:lineRule="auto"/>
              <w:rPr>
                <w:rFonts w:ascii="Times New Roman" w:eastAsia="Times New Roman" w:hAnsi="Times New Roman" w:cs="Times New Roman"/>
                <w:sz w:val="24"/>
                <w:szCs w:val="24"/>
              </w:rPr>
            </w:pPr>
          </w:p>
          <w:p w14:paraId="41CF5BD0" w14:textId="77777777" w:rsidR="00A52C81" w:rsidRDefault="00A52C81">
            <w:pPr>
              <w:widowControl w:val="0"/>
              <w:spacing w:line="240" w:lineRule="auto"/>
              <w:rPr>
                <w:rFonts w:ascii="Times New Roman" w:eastAsia="Times New Roman" w:hAnsi="Times New Roman" w:cs="Times New Roman"/>
                <w:sz w:val="24"/>
                <w:szCs w:val="24"/>
              </w:rPr>
            </w:pPr>
          </w:p>
        </w:tc>
        <w:tc>
          <w:tcPr>
            <w:tcW w:w="1740" w:type="dxa"/>
            <w:shd w:val="clear" w:color="auto" w:fill="auto"/>
            <w:tcMar>
              <w:top w:w="100" w:type="dxa"/>
              <w:left w:w="100" w:type="dxa"/>
              <w:bottom w:w="100" w:type="dxa"/>
              <w:right w:w="100" w:type="dxa"/>
            </w:tcMar>
          </w:tcPr>
          <w:p w14:paraId="4B02154D"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29F8038A"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724.1 MB Time: 1:57</w:t>
            </w:r>
          </w:p>
        </w:tc>
        <w:tc>
          <w:tcPr>
            <w:tcW w:w="4980" w:type="dxa"/>
            <w:shd w:val="clear" w:color="auto" w:fill="auto"/>
            <w:tcMar>
              <w:top w:w="100" w:type="dxa"/>
              <w:left w:w="100" w:type="dxa"/>
              <w:bottom w:w="100" w:type="dxa"/>
              <w:right w:w="100" w:type="dxa"/>
            </w:tcMar>
          </w:tcPr>
          <w:p w14:paraId="2AAC936F" w14:textId="52147358"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Rachel Mirs</w:t>
            </w:r>
            <w:r w:rsidR="000B5E57">
              <w:rPr>
                <w:rFonts w:ascii="Times New Roman" w:eastAsia="Times New Roman" w:hAnsi="Times New Roman" w:cs="Times New Roman"/>
                <w:sz w:val="24"/>
                <w:szCs w:val="24"/>
              </w:rPr>
              <w:t>e</w:t>
            </w:r>
            <w:r>
              <w:rPr>
                <w:rFonts w:ascii="Times New Roman" w:eastAsia="Times New Roman" w:hAnsi="Times New Roman" w:cs="Times New Roman"/>
                <w:sz w:val="24"/>
                <w:szCs w:val="24"/>
              </w:rPr>
              <w:t>n describes her experience with UDL as a student, with more detail.</w:t>
            </w:r>
          </w:p>
        </w:tc>
      </w:tr>
      <w:tr w:rsidR="00A52C81" w14:paraId="6D471A8E" w14:textId="77777777">
        <w:tc>
          <w:tcPr>
            <w:tcW w:w="2640" w:type="dxa"/>
            <w:shd w:val="clear" w:color="auto" w:fill="auto"/>
            <w:tcMar>
              <w:top w:w="100" w:type="dxa"/>
              <w:left w:w="100" w:type="dxa"/>
              <w:bottom w:w="100" w:type="dxa"/>
              <w:right w:w="100" w:type="dxa"/>
            </w:tcMar>
          </w:tcPr>
          <w:p w14:paraId="6B268037"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Introduction.MP4 </w:t>
            </w:r>
          </w:p>
        </w:tc>
        <w:tc>
          <w:tcPr>
            <w:tcW w:w="1740" w:type="dxa"/>
            <w:shd w:val="clear" w:color="auto" w:fill="auto"/>
            <w:tcMar>
              <w:top w:w="100" w:type="dxa"/>
              <w:left w:w="100" w:type="dxa"/>
              <w:bottom w:w="100" w:type="dxa"/>
              <w:right w:w="100" w:type="dxa"/>
            </w:tcMar>
          </w:tcPr>
          <w:p w14:paraId="3F119F3D"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2216B84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172 MB Time: 0:28</w:t>
            </w:r>
          </w:p>
        </w:tc>
        <w:tc>
          <w:tcPr>
            <w:tcW w:w="4980" w:type="dxa"/>
            <w:shd w:val="clear" w:color="auto" w:fill="auto"/>
            <w:tcMar>
              <w:top w:w="100" w:type="dxa"/>
              <w:left w:w="100" w:type="dxa"/>
              <w:bottom w:w="100" w:type="dxa"/>
              <w:right w:w="100" w:type="dxa"/>
            </w:tcMar>
          </w:tcPr>
          <w:p w14:paraId="5CA97DA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Nevada Kershner introduces himself and states his background.</w:t>
            </w:r>
          </w:p>
        </w:tc>
      </w:tr>
      <w:tr w:rsidR="00A52C81" w14:paraId="2842A754" w14:textId="77777777">
        <w:tc>
          <w:tcPr>
            <w:tcW w:w="2640" w:type="dxa"/>
            <w:shd w:val="clear" w:color="auto" w:fill="auto"/>
            <w:tcMar>
              <w:top w:w="100" w:type="dxa"/>
              <w:left w:w="100" w:type="dxa"/>
              <w:bottom w:w="100" w:type="dxa"/>
              <w:right w:w="100" w:type="dxa"/>
            </w:tcMar>
          </w:tcPr>
          <w:p w14:paraId="5BD2A914"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DefiningUDL.MP4 </w:t>
            </w:r>
          </w:p>
        </w:tc>
        <w:tc>
          <w:tcPr>
            <w:tcW w:w="1740" w:type="dxa"/>
            <w:shd w:val="clear" w:color="auto" w:fill="auto"/>
            <w:tcMar>
              <w:top w:w="100" w:type="dxa"/>
              <w:left w:w="100" w:type="dxa"/>
              <w:bottom w:w="100" w:type="dxa"/>
              <w:right w:w="100" w:type="dxa"/>
            </w:tcMar>
          </w:tcPr>
          <w:p w14:paraId="3BAD48E5"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01D250DD"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321 MB Time: 0:50</w:t>
            </w:r>
          </w:p>
        </w:tc>
        <w:tc>
          <w:tcPr>
            <w:tcW w:w="4980" w:type="dxa"/>
            <w:shd w:val="clear" w:color="auto" w:fill="auto"/>
            <w:tcMar>
              <w:top w:w="100" w:type="dxa"/>
              <w:left w:w="100" w:type="dxa"/>
              <w:bottom w:w="100" w:type="dxa"/>
              <w:right w:w="100" w:type="dxa"/>
            </w:tcMar>
          </w:tcPr>
          <w:p w14:paraId="7C74CF53"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Nevada Kershner describes what UDL is in his own words.</w:t>
            </w:r>
          </w:p>
        </w:tc>
      </w:tr>
      <w:tr w:rsidR="00A52C81" w14:paraId="37AA3381" w14:textId="77777777">
        <w:tc>
          <w:tcPr>
            <w:tcW w:w="2640" w:type="dxa"/>
            <w:shd w:val="clear" w:color="auto" w:fill="auto"/>
            <w:tcMar>
              <w:top w:w="100" w:type="dxa"/>
              <w:left w:w="100" w:type="dxa"/>
              <w:bottom w:w="100" w:type="dxa"/>
              <w:right w:w="100" w:type="dxa"/>
            </w:tcMar>
          </w:tcPr>
          <w:p w14:paraId="201A1BF5"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ExperienceWithUDL.MP4</w:t>
            </w:r>
          </w:p>
        </w:tc>
        <w:tc>
          <w:tcPr>
            <w:tcW w:w="1740" w:type="dxa"/>
            <w:shd w:val="clear" w:color="auto" w:fill="auto"/>
            <w:tcMar>
              <w:top w:w="100" w:type="dxa"/>
              <w:left w:w="100" w:type="dxa"/>
              <w:bottom w:w="100" w:type="dxa"/>
              <w:right w:w="100" w:type="dxa"/>
            </w:tcMar>
          </w:tcPr>
          <w:p w14:paraId="24AF42B3"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729E8572"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464 MB</w:t>
            </w:r>
          </w:p>
          <w:p w14:paraId="46725E00"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1:15</w:t>
            </w:r>
          </w:p>
        </w:tc>
        <w:tc>
          <w:tcPr>
            <w:tcW w:w="4980" w:type="dxa"/>
            <w:shd w:val="clear" w:color="auto" w:fill="auto"/>
            <w:tcMar>
              <w:top w:w="100" w:type="dxa"/>
              <w:left w:w="100" w:type="dxa"/>
              <w:bottom w:w="100" w:type="dxa"/>
              <w:right w:w="100" w:type="dxa"/>
            </w:tcMar>
          </w:tcPr>
          <w:p w14:paraId="2C8CFBF2"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Nevada Kershner discusses his experience with UDL.</w:t>
            </w:r>
          </w:p>
        </w:tc>
      </w:tr>
      <w:tr w:rsidR="00A52C81" w14:paraId="53F2AC5C" w14:textId="77777777">
        <w:tc>
          <w:tcPr>
            <w:tcW w:w="2640" w:type="dxa"/>
            <w:shd w:val="clear" w:color="auto" w:fill="auto"/>
            <w:tcMar>
              <w:top w:w="100" w:type="dxa"/>
              <w:left w:w="100" w:type="dxa"/>
              <w:bottom w:w="100" w:type="dxa"/>
              <w:right w:w="100" w:type="dxa"/>
            </w:tcMar>
          </w:tcPr>
          <w:p w14:paraId="1786A55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ExamplesOfUDL.MP4</w:t>
            </w:r>
          </w:p>
        </w:tc>
        <w:tc>
          <w:tcPr>
            <w:tcW w:w="1740" w:type="dxa"/>
            <w:shd w:val="clear" w:color="auto" w:fill="auto"/>
            <w:tcMar>
              <w:top w:w="100" w:type="dxa"/>
              <w:left w:w="100" w:type="dxa"/>
              <w:bottom w:w="100" w:type="dxa"/>
              <w:right w:w="100" w:type="dxa"/>
            </w:tcMar>
          </w:tcPr>
          <w:p w14:paraId="2382E842"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7014EF09"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316 MB Time: 0:51</w:t>
            </w:r>
          </w:p>
        </w:tc>
        <w:tc>
          <w:tcPr>
            <w:tcW w:w="4980" w:type="dxa"/>
            <w:shd w:val="clear" w:color="auto" w:fill="auto"/>
            <w:tcMar>
              <w:top w:w="100" w:type="dxa"/>
              <w:left w:w="100" w:type="dxa"/>
              <w:bottom w:w="100" w:type="dxa"/>
              <w:right w:w="100" w:type="dxa"/>
            </w:tcMar>
          </w:tcPr>
          <w:p w14:paraId="6E231BE9"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Nevada Kershner gives a detailed description of an instance where UDL was used in one of his classes.</w:t>
            </w:r>
          </w:p>
        </w:tc>
      </w:tr>
      <w:tr w:rsidR="00A52C81" w14:paraId="4D13A58A" w14:textId="77777777">
        <w:tc>
          <w:tcPr>
            <w:tcW w:w="2640" w:type="dxa"/>
            <w:shd w:val="clear" w:color="auto" w:fill="auto"/>
            <w:tcMar>
              <w:top w:w="100" w:type="dxa"/>
              <w:left w:w="100" w:type="dxa"/>
              <w:bottom w:w="100" w:type="dxa"/>
              <w:right w:w="100" w:type="dxa"/>
            </w:tcMar>
          </w:tcPr>
          <w:p w14:paraId="1FCB22D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Results.MP4</w:t>
            </w:r>
          </w:p>
        </w:tc>
        <w:tc>
          <w:tcPr>
            <w:tcW w:w="1740" w:type="dxa"/>
            <w:shd w:val="clear" w:color="auto" w:fill="auto"/>
            <w:tcMar>
              <w:top w:w="100" w:type="dxa"/>
              <w:left w:w="100" w:type="dxa"/>
              <w:bottom w:w="100" w:type="dxa"/>
              <w:right w:w="100" w:type="dxa"/>
            </w:tcMar>
          </w:tcPr>
          <w:p w14:paraId="4F0518CE"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11956A3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508 MB</w:t>
            </w:r>
          </w:p>
          <w:p w14:paraId="2C1939A5"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1:22</w:t>
            </w:r>
          </w:p>
        </w:tc>
        <w:tc>
          <w:tcPr>
            <w:tcW w:w="4980" w:type="dxa"/>
            <w:shd w:val="clear" w:color="auto" w:fill="auto"/>
            <w:tcMar>
              <w:top w:w="100" w:type="dxa"/>
              <w:left w:w="100" w:type="dxa"/>
              <w:bottom w:w="100" w:type="dxa"/>
              <w:right w:w="100" w:type="dxa"/>
            </w:tcMar>
          </w:tcPr>
          <w:p w14:paraId="5EC52B1B"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Nevada Kershner states the outcomes resulting from the implementation of UDL.</w:t>
            </w:r>
          </w:p>
        </w:tc>
      </w:tr>
      <w:tr w:rsidR="00A52C81" w14:paraId="51556043" w14:textId="77777777">
        <w:tc>
          <w:tcPr>
            <w:tcW w:w="2640" w:type="dxa"/>
            <w:shd w:val="clear" w:color="auto" w:fill="auto"/>
            <w:tcMar>
              <w:top w:w="100" w:type="dxa"/>
              <w:left w:w="100" w:type="dxa"/>
              <w:bottom w:w="100" w:type="dxa"/>
              <w:right w:w="100" w:type="dxa"/>
            </w:tcMar>
          </w:tcPr>
          <w:p w14:paraId="05C28D35"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Challenges.MP4</w:t>
            </w:r>
          </w:p>
        </w:tc>
        <w:tc>
          <w:tcPr>
            <w:tcW w:w="1740" w:type="dxa"/>
            <w:shd w:val="clear" w:color="auto" w:fill="auto"/>
            <w:tcMar>
              <w:top w:w="100" w:type="dxa"/>
              <w:left w:w="100" w:type="dxa"/>
              <w:bottom w:w="100" w:type="dxa"/>
              <w:right w:w="100" w:type="dxa"/>
            </w:tcMar>
          </w:tcPr>
          <w:p w14:paraId="13AFD737"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5BE00BDB"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540.1 MB</w:t>
            </w:r>
          </w:p>
          <w:p w14:paraId="3D33B736"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1:27</w:t>
            </w:r>
          </w:p>
        </w:tc>
        <w:tc>
          <w:tcPr>
            <w:tcW w:w="4980" w:type="dxa"/>
            <w:shd w:val="clear" w:color="auto" w:fill="auto"/>
            <w:tcMar>
              <w:top w:w="100" w:type="dxa"/>
              <w:left w:w="100" w:type="dxa"/>
              <w:bottom w:w="100" w:type="dxa"/>
              <w:right w:w="100" w:type="dxa"/>
            </w:tcMar>
          </w:tcPr>
          <w:p w14:paraId="0408669E"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Nevada Kershner describes the challenges associated with implementing UDL.</w:t>
            </w:r>
          </w:p>
        </w:tc>
      </w:tr>
      <w:tr w:rsidR="00A52C81" w14:paraId="60D27E00" w14:textId="77777777">
        <w:tc>
          <w:tcPr>
            <w:tcW w:w="2640" w:type="dxa"/>
            <w:shd w:val="clear" w:color="auto" w:fill="auto"/>
            <w:tcMar>
              <w:top w:w="100" w:type="dxa"/>
              <w:left w:w="100" w:type="dxa"/>
              <w:bottom w:w="100" w:type="dxa"/>
              <w:right w:w="100" w:type="dxa"/>
            </w:tcMar>
          </w:tcPr>
          <w:p w14:paraId="535AD244"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WorthIt.MP4</w:t>
            </w:r>
          </w:p>
        </w:tc>
        <w:tc>
          <w:tcPr>
            <w:tcW w:w="1740" w:type="dxa"/>
            <w:shd w:val="clear" w:color="auto" w:fill="auto"/>
            <w:tcMar>
              <w:top w:w="100" w:type="dxa"/>
              <w:left w:w="100" w:type="dxa"/>
              <w:bottom w:w="100" w:type="dxa"/>
              <w:right w:w="100" w:type="dxa"/>
            </w:tcMar>
          </w:tcPr>
          <w:p w14:paraId="5E415211"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0AF64E70"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544.1 MB</w:t>
            </w:r>
          </w:p>
          <w:p w14:paraId="262BE69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1:28</w:t>
            </w:r>
          </w:p>
        </w:tc>
        <w:tc>
          <w:tcPr>
            <w:tcW w:w="4980" w:type="dxa"/>
            <w:shd w:val="clear" w:color="auto" w:fill="auto"/>
            <w:tcMar>
              <w:top w:w="100" w:type="dxa"/>
              <w:left w:w="100" w:type="dxa"/>
              <w:bottom w:w="100" w:type="dxa"/>
              <w:right w:w="100" w:type="dxa"/>
            </w:tcMar>
          </w:tcPr>
          <w:p w14:paraId="7D3B239F" w14:textId="2C591F6E"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video, Nevada Kershner discusses </w:t>
            </w:r>
            <w:r w:rsidR="000B5E57">
              <w:rPr>
                <w:rFonts w:ascii="Times New Roman" w:eastAsia="Times New Roman" w:hAnsi="Times New Roman" w:cs="Times New Roman"/>
                <w:sz w:val="24"/>
                <w:szCs w:val="24"/>
              </w:rPr>
              <w:t>whether</w:t>
            </w:r>
            <w:r>
              <w:rPr>
                <w:rFonts w:ascii="Times New Roman" w:eastAsia="Times New Roman" w:hAnsi="Times New Roman" w:cs="Times New Roman"/>
                <w:sz w:val="24"/>
                <w:szCs w:val="24"/>
              </w:rPr>
              <w:t xml:space="preserve"> UDL is worth the time and effort it takes to implement it into classes.</w:t>
            </w:r>
          </w:p>
        </w:tc>
      </w:tr>
      <w:tr w:rsidR="00A52C81" w14:paraId="1B64F589" w14:textId="77777777">
        <w:tc>
          <w:tcPr>
            <w:tcW w:w="2640" w:type="dxa"/>
            <w:shd w:val="clear" w:color="auto" w:fill="auto"/>
            <w:tcMar>
              <w:top w:w="100" w:type="dxa"/>
              <w:left w:w="100" w:type="dxa"/>
              <w:bottom w:w="100" w:type="dxa"/>
              <w:right w:w="100" w:type="dxa"/>
            </w:tcMar>
          </w:tcPr>
          <w:p w14:paraId="0638ADEE"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CasualConversation.MP4 </w:t>
            </w:r>
          </w:p>
        </w:tc>
        <w:tc>
          <w:tcPr>
            <w:tcW w:w="1740" w:type="dxa"/>
            <w:shd w:val="clear" w:color="auto" w:fill="auto"/>
            <w:tcMar>
              <w:top w:w="100" w:type="dxa"/>
              <w:left w:w="100" w:type="dxa"/>
              <w:bottom w:w="100" w:type="dxa"/>
              <w:right w:w="100" w:type="dxa"/>
            </w:tcMar>
          </w:tcPr>
          <w:p w14:paraId="47753477"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766A8B20"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152 MB</w:t>
            </w:r>
          </w:p>
          <w:p w14:paraId="706838EB"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0:24</w:t>
            </w:r>
          </w:p>
        </w:tc>
        <w:tc>
          <w:tcPr>
            <w:tcW w:w="4980" w:type="dxa"/>
            <w:shd w:val="clear" w:color="auto" w:fill="auto"/>
            <w:tcMar>
              <w:top w:w="100" w:type="dxa"/>
              <w:left w:w="100" w:type="dxa"/>
              <w:bottom w:w="100" w:type="dxa"/>
              <w:right w:w="100" w:type="dxa"/>
            </w:tcMar>
          </w:tcPr>
          <w:p w14:paraId="695C7798"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Nevada Kershner is talking to another interviewee. This footage is mostly for testing purposes.</w:t>
            </w:r>
          </w:p>
        </w:tc>
      </w:tr>
      <w:tr w:rsidR="00A52C81" w14:paraId="54598F15" w14:textId="77777777">
        <w:tc>
          <w:tcPr>
            <w:tcW w:w="2640" w:type="dxa"/>
            <w:shd w:val="clear" w:color="auto" w:fill="auto"/>
            <w:tcMar>
              <w:top w:w="100" w:type="dxa"/>
              <w:left w:w="100" w:type="dxa"/>
              <w:bottom w:w="100" w:type="dxa"/>
              <w:right w:w="100" w:type="dxa"/>
            </w:tcMar>
          </w:tcPr>
          <w:p w14:paraId="0B2C5127"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UDLCourse.MP4 </w:t>
            </w:r>
          </w:p>
        </w:tc>
        <w:tc>
          <w:tcPr>
            <w:tcW w:w="1740" w:type="dxa"/>
            <w:shd w:val="clear" w:color="auto" w:fill="auto"/>
            <w:tcMar>
              <w:top w:w="100" w:type="dxa"/>
              <w:left w:w="100" w:type="dxa"/>
              <w:bottom w:w="100" w:type="dxa"/>
              <w:right w:w="100" w:type="dxa"/>
            </w:tcMar>
          </w:tcPr>
          <w:p w14:paraId="3E320A7A"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20C8C4D6"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292 MB Time: 0:47</w:t>
            </w:r>
          </w:p>
        </w:tc>
        <w:tc>
          <w:tcPr>
            <w:tcW w:w="4980" w:type="dxa"/>
            <w:shd w:val="clear" w:color="auto" w:fill="auto"/>
            <w:tcMar>
              <w:top w:w="100" w:type="dxa"/>
              <w:left w:w="100" w:type="dxa"/>
              <w:bottom w:w="100" w:type="dxa"/>
              <w:right w:w="100" w:type="dxa"/>
            </w:tcMar>
          </w:tcPr>
          <w:p w14:paraId="51340967"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Daniel Stricoff brings awareness to the upcoming UDL course offered by Virginia Tech.</w:t>
            </w:r>
          </w:p>
        </w:tc>
      </w:tr>
      <w:tr w:rsidR="00A52C81" w14:paraId="765B8E21" w14:textId="77777777">
        <w:tc>
          <w:tcPr>
            <w:tcW w:w="2640" w:type="dxa"/>
            <w:shd w:val="clear" w:color="auto" w:fill="auto"/>
            <w:tcMar>
              <w:top w:w="100" w:type="dxa"/>
              <w:left w:w="100" w:type="dxa"/>
              <w:bottom w:w="100" w:type="dxa"/>
              <w:right w:w="100" w:type="dxa"/>
            </w:tcMar>
          </w:tcPr>
          <w:p w14:paraId="0AD2EA3B"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UDLCourse2.MP4 </w:t>
            </w:r>
          </w:p>
        </w:tc>
        <w:tc>
          <w:tcPr>
            <w:tcW w:w="1740" w:type="dxa"/>
            <w:shd w:val="clear" w:color="auto" w:fill="auto"/>
            <w:tcMar>
              <w:top w:w="100" w:type="dxa"/>
              <w:left w:w="100" w:type="dxa"/>
              <w:bottom w:w="100" w:type="dxa"/>
              <w:right w:w="100" w:type="dxa"/>
            </w:tcMar>
          </w:tcPr>
          <w:p w14:paraId="5870857E"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6FBE051E"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Size: 268 MB Time: 0:43 </w:t>
            </w:r>
          </w:p>
        </w:tc>
        <w:tc>
          <w:tcPr>
            <w:tcW w:w="4980" w:type="dxa"/>
            <w:shd w:val="clear" w:color="auto" w:fill="auto"/>
            <w:tcMar>
              <w:top w:w="100" w:type="dxa"/>
              <w:left w:w="100" w:type="dxa"/>
              <w:bottom w:w="100" w:type="dxa"/>
              <w:right w:w="100" w:type="dxa"/>
            </w:tcMar>
          </w:tcPr>
          <w:p w14:paraId="67D741A3"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video is another, shorter take for the original video clip that discusses VT’s new UDL course.</w:t>
            </w:r>
          </w:p>
          <w:p w14:paraId="47FE003A" w14:textId="77777777" w:rsidR="00A52C81" w:rsidRDefault="00A52C81">
            <w:pPr>
              <w:widowControl w:val="0"/>
              <w:spacing w:line="240" w:lineRule="auto"/>
              <w:rPr>
                <w:rFonts w:ascii="Times New Roman" w:eastAsia="Times New Roman" w:hAnsi="Times New Roman" w:cs="Times New Roman"/>
                <w:sz w:val="24"/>
                <w:szCs w:val="24"/>
              </w:rPr>
            </w:pPr>
          </w:p>
        </w:tc>
      </w:tr>
      <w:tr w:rsidR="00A52C81" w14:paraId="25CB0703" w14:textId="77777777">
        <w:tc>
          <w:tcPr>
            <w:tcW w:w="2640" w:type="dxa"/>
            <w:shd w:val="clear" w:color="auto" w:fill="auto"/>
            <w:tcMar>
              <w:top w:w="100" w:type="dxa"/>
              <w:left w:w="100" w:type="dxa"/>
              <w:bottom w:w="100" w:type="dxa"/>
              <w:right w:w="100" w:type="dxa"/>
            </w:tcMar>
          </w:tcPr>
          <w:p w14:paraId="316878C2"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Statistics.MP4</w:t>
            </w:r>
          </w:p>
        </w:tc>
        <w:tc>
          <w:tcPr>
            <w:tcW w:w="1740" w:type="dxa"/>
            <w:shd w:val="clear" w:color="auto" w:fill="auto"/>
            <w:tcMar>
              <w:top w:w="100" w:type="dxa"/>
              <w:left w:w="100" w:type="dxa"/>
              <w:bottom w:w="100" w:type="dxa"/>
              <w:right w:w="100" w:type="dxa"/>
            </w:tcMar>
          </w:tcPr>
          <w:p w14:paraId="0FED6C31"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225C52BE"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632.1 MB</w:t>
            </w:r>
          </w:p>
          <w:p w14:paraId="4ADF0CAD"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1:42</w:t>
            </w:r>
          </w:p>
        </w:tc>
        <w:tc>
          <w:tcPr>
            <w:tcW w:w="4980" w:type="dxa"/>
            <w:shd w:val="clear" w:color="auto" w:fill="auto"/>
            <w:tcMar>
              <w:top w:w="100" w:type="dxa"/>
              <w:left w:w="100" w:type="dxa"/>
              <w:bottom w:w="100" w:type="dxa"/>
              <w:right w:w="100" w:type="dxa"/>
            </w:tcMar>
          </w:tcPr>
          <w:p w14:paraId="69F637E4"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Daniel Stricoff goes over key statistics about learning disabilities. He also acknowledges the fact that current education standards are not enough and proposes UDL as the solution for promoting more accessible learning.</w:t>
            </w:r>
          </w:p>
        </w:tc>
      </w:tr>
      <w:tr w:rsidR="00A52C81" w14:paraId="44B24109" w14:textId="77777777">
        <w:tc>
          <w:tcPr>
            <w:tcW w:w="2640" w:type="dxa"/>
            <w:shd w:val="clear" w:color="auto" w:fill="auto"/>
            <w:tcMar>
              <w:top w:w="100" w:type="dxa"/>
              <w:left w:w="100" w:type="dxa"/>
              <w:bottom w:w="100" w:type="dxa"/>
              <w:right w:w="100" w:type="dxa"/>
            </w:tcMar>
          </w:tcPr>
          <w:p w14:paraId="78D8C81E"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Misconceptions.MP4</w:t>
            </w:r>
          </w:p>
        </w:tc>
        <w:tc>
          <w:tcPr>
            <w:tcW w:w="1740" w:type="dxa"/>
            <w:shd w:val="clear" w:color="auto" w:fill="auto"/>
            <w:tcMar>
              <w:top w:w="100" w:type="dxa"/>
              <w:left w:w="100" w:type="dxa"/>
              <w:bottom w:w="100" w:type="dxa"/>
              <w:right w:w="100" w:type="dxa"/>
            </w:tcMar>
          </w:tcPr>
          <w:p w14:paraId="2F82126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2C0985E3"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124 MB Time: 0:20</w:t>
            </w:r>
          </w:p>
        </w:tc>
        <w:tc>
          <w:tcPr>
            <w:tcW w:w="4980" w:type="dxa"/>
            <w:shd w:val="clear" w:color="auto" w:fill="auto"/>
            <w:tcMar>
              <w:top w:w="100" w:type="dxa"/>
              <w:left w:w="100" w:type="dxa"/>
              <w:bottom w:w="100" w:type="dxa"/>
              <w:right w:w="100" w:type="dxa"/>
            </w:tcMar>
          </w:tcPr>
          <w:p w14:paraId="04622857"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Daniel Stricoff, goes over misconceptions and mistakes educators make in the context of addressing UDL.</w:t>
            </w:r>
          </w:p>
        </w:tc>
      </w:tr>
      <w:tr w:rsidR="00A52C81" w14:paraId="62E54EF4" w14:textId="77777777">
        <w:tc>
          <w:tcPr>
            <w:tcW w:w="2640" w:type="dxa"/>
            <w:shd w:val="clear" w:color="auto" w:fill="auto"/>
            <w:tcMar>
              <w:top w:w="100" w:type="dxa"/>
              <w:left w:w="100" w:type="dxa"/>
              <w:bottom w:w="100" w:type="dxa"/>
              <w:right w:w="100" w:type="dxa"/>
            </w:tcMar>
          </w:tcPr>
          <w:p w14:paraId="0575CF4A"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LearnerVariability.MP4</w:t>
            </w:r>
          </w:p>
        </w:tc>
        <w:tc>
          <w:tcPr>
            <w:tcW w:w="1740" w:type="dxa"/>
            <w:shd w:val="clear" w:color="auto" w:fill="auto"/>
            <w:tcMar>
              <w:top w:w="100" w:type="dxa"/>
              <w:left w:w="100" w:type="dxa"/>
              <w:bottom w:w="100" w:type="dxa"/>
              <w:right w:w="100" w:type="dxa"/>
            </w:tcMar>
          </w:tcPr>
          <w:p w14:paraId="139DF545"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2DD71210"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148 MB</w:t>
            </w:r>
          </w:p>
          <w:p w14:paraId="2EDCB9EB"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0:24</w:t>
            </w:r>
          </w:p>
        </w:tc>
        <w:tc>
          <w:tcPr>
            <w:tcW w:w="4980" w:type="dxa"/>
            <w:shd w:val="clear" w:color="auto" w:fill="auto"/>
            <w:tcMar>
              <w:top w:w="100" w:type="dxa"/>
              <w:left w:w="100" w:type="dxa"/>
              <w:bottom w:w="100" w:type="dxa"/>
              <w:right w:w="100" w:type="dxa"/>
            </w:tcMar>
          </w:tcPr>
          <w:p w14:paraId="64D5387F" w14:textId="09DB755C"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video, Daniel Stricoff addresses the diverse learner variability of students and promotes UDL as the </w:t>
            </w:r>
            <w:r w:rsidR="000B5E57">
              <w:rPr>
                <w:rFonts w:ascii="Times New Roman" w:eastAsia="Times New Roman" w:hAnsi="Times New Roman" w:cs="Times New Roman"/>
                <w:sz w:val="24"/>
                <w:szCs w:val="24"/>
              </w:rPr>
              <w:t>all-encompassing</w:t>
            </w:r>
            <w:r>
              <w:rPr>
                <w:rFonts w:ascii="Times New Roman" w:eastAsia="Times New Roman" w:hAnsi="Times New Roman" w:cs="Times New Roman"/>
                <w:sz w:val="24"/>
                <w:szCs w:val="24"/>
              </w:rPr>
              <w:t xml:space="preserve"> form of educational framework that meets the needs of all learners.</w:t>
            </w:r>
          </w:p>
        </w:tc>
      </w:tr>
      <w:tr w:rsidR="00A52C81" w14:paraId="1FF0D23F" w14:textId="77777777">
        <w:tc>
          <w:tcPr>
            <w:tcW w:w="2640" w:type="dxa"/>
            <w:shd w:val="clear" w:color="auto" w:fill="auto"/>
            <w:tcMar>
              <w:top w:w="100" w:type="dxa"/>
              <w:left w:w="100" w:type="dxa"/>
              <w:bottom w:w="100" w:type="dxa"/>
              <w:right w:w="100" w:type="dxa"/>
            </w:tcMar>
          </w:tcPr>
          <w:p w14:paraId="1212D949"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Challenges.MP4</w:t>
            </w:r>
          </w:p>
          <w:p w14:paraId="7826758C" w14:textId="77777777" w:rsidR="00A52C81" w:rsidRDefault="00A52C81">
            <w:pPr>
              <w:widowControl w:val="0"/>
              <w:spacing w:line="240" w:lineRule="auto"/>
              <w:rPr>
                <w:rFonts w:ascii="Times New Roman" w:eastAsia="Times New Roman" w:hAnsi="Times New Roman" w:cs="Times New Roman"/>
                <w:sz w:val="24"/>
                <w:szCs w:val="24"/>
              </w:rPr>
            </w:pPr>
          </w:p>
        </w:tc>
        <w:tc>
          <w:tcPr>
            <w:tcW w:w="1740" w:type="dxa"/>
            <w:shd w:val="clear" w:color="auto" w:fill="auto"/>
            <w:tcMar>
              <w:top w:w="100" w:type="dxa"/>
              <w:left w:w="100" w:type="dxa"/>
              <w:bottom w:w="100" w:type="dxa"/>
              <w:right w:w="100" w:type="dxa"/>
            </w:tcMar>
          </w:tcPr>
          <w:p w14:paraId="76786641"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03F7C91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96 MB</w:t>
            </w:r>
          </w:p>
          <w:p w14:paraId="53EB6754"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0:15</w:t>
            </w:r>
          </w:p>
        </w:tc>
        <w:tc>
          <w:tcPr>
            <w:tcW w:w="4980" w:type="dxa"/>
            <w:shd w:val="clear" w:color="auto" w:fill="auto"/>
            <w:tcMar>
              <w:top w:w="100" w:type="dxa"/>
              <w:left w:w="100" w:type="dxa"/>
              <w:bottom w:w="100" w:type="dxa"/>
              <w:right w:w="100" w:type="dxa"/>
            </w:tcMar>
          </w:tcPr>
          <w:p w14:paraId="08E7DCC8"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Daniel Stricoff discusses the two main challenges associated with implementing UDL.</w:t>
            </w:r>
          </w:p>
          <w:p w14:paraId="420DA146" w14:textId="77777777" w:rsidR="00A52C81" w:rsidRDefault="00A52C81">
            <w:pPr>
              <w:widowControl w:val="0"/>
              <w:spacing w:line="240" w:lineRule="auto"/>
              <w:rPr>
                <w:rFonts w:ascii="Times New Roman" w:eastAsia="Times New Roman" w:hAnsi="Times New Roman" w:cs="Times New Roman"/>
                <w:sz w:val="24"/>
                <w:szCs w:val="24"/>
              </w:rPr>
            </w:pPr>
          </w:p>
        </w:tc>
      </w:tr>
      <w:tr w:rsidR="00A52C81" w14:paraId="4616EEF6" w14:textId="77777777">
        <w:tc>
          <w:tcPr>
            <w:tcW w:w="2640" w:type="dxa"/>
            <w:shd w:val="clear" w:color="auto" w:fill="auto"/>
            <w:tcMar>
              <w:top w:w="100" w:type="dxa"/>
              <w:left w:w="100" w:type="dxa"/>
              <w:bottom w:w="100" w:type="dxa"/>
              <w:right w:w="100" w:type="dxa"/>
            </w:tcMar>
          </w:tcPr>
          <w:p w14:paraId="74BE903A"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Accessibility.MP4 </w:t>
            </w:r>
          </w:p>
        </w:tc>
        <w:tc>
          <w:tcPr>
            <w:tcW w:w="1740" w:type="dxa"/>
            <w:shd w:val="clear" w:color="auto" w:fill="auto"/>
            <w:tcMar>
              <w:top w:w="100" w:type="dxa"/>
              <w:left w:w="100" w:type="dxa"/>
              <w:bottom w:w="100" w:type="dxa"/>
              <w:right w:w="100" w:type="dxa"/>
            </w:tcMar>
          </w:tcPr>
          <w:p w14:paraId="4DAFFD00"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7389D39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440 MB</w:t>
            </w:r>
          </w:p>
          <w:p w14:paraId="098866D0"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Time: 1:11 </w:t>
            </w:r>
          </w:p>
        </w:tc>
        <w:tc>
          <w:tcPr>
            <w:tcW w:w="4980" w:type="dxa"/>
            <w:shd w:val="clear" w:color="auto" w:fill="auto"/>
            <w:tcMar>
              <w:top w:w="100" w:type="dxa"/>
              <w:left w:w="100" w:type="dxa"/>
              <w:bottom w:w="100" w:type="dxa"/>
              <w:right w:w="100" w:type="dxa"/>
            </w:tcMar>
          </w:tcPr>
          <w:p w14:paraId="50DCEA57"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video, Daniel Stricoff defines accessibility and accessible materials or AEM.</w:t>
            </w:r>
          </w:p>
        </w:tc>
      </w:tr>
      <w:tr w:rsidR="00A52C81" w14:paraId="3A016412" w14:textId="77777777">
        <w:tc>
          <w:tcPr>
            <w:tcW w:w="2640" w:type="dxa"/>
            <w:shd w:val="clear" w:color="auto" w:fill="auto"/>
            <w:tcMar>
              <w:top w:w="100" w:type="dxa"/>
              <w:left w:w="100" w:type="dxa"/>
              <w:bottom w:w="100" w:type="dxa"/>
              <w:right w:w="100" w:type="dxa"/>
            </w:tcMar>
          </w:tcPr>
          <w:p w14:paraId="78DA27A9"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Accessibility2.MP4</w:t>
            </w:r>
          </w:p>
        </w:tc>
        <w:tc>
          <w:tcPr>
            <w:tcW w:w="1740" w:type="dxa"/>
            <w:shd w:val="clear" w:color="auto" w:fill="auto"/>
            <w:tcMar>
              <w:top w:w="100" w:type="dxa"/>
              <w:left w:w="100" w:type="dxa"/>
              <w:bottom w:w="100" w:type="dxa"/>
              <w:right w:w="100" w:type="dxa"/>
            </w:tcMar>
          </w:tcPr>
          <w:p w14:paraId="6430657E"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.MP4 file</w:t>
            </w:r>
          </w:p>
          <w:p w14:paraId="2FB29094"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316 MB Time: 0:52</w:t>
            </w:r>
          </w:p>
        </w:tc>
        <w:tc>
          <w:tcPr>
            <w:tcW w:w="4980" w:type="dxa"/>
            <w:shd w:val="clear" w:color="auto" w:fill="auto"/>
            <w:tcMar>
              <w:top w:w="100" w:type="dxa"/>
              <w:left w:w="100" w:type="dxa"/>
              <w:bottom w:w="100" w:type="dxa"/>
              <w:right w:w="100" w:type="dxa"/>
            </w:tcMar>
          </w:tcPr>
          <w:p w14:paraId="706156A1"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video is the shorter and improved version of the video defining accessibility.</w:t>
            </w:r>
          </w:p>
          <w:p w14:paraId="614548A9" w14:textId="77777777" w:rsidR="00A52C81" w:rsidRDefault="00A52C81">
            <w:pPr>
              <w:widowControl w:val="0"/>
              <w:spacing w:line="240" w:lineRule="auto"/>
              <w:rPr>
                <w:rFonts w:ascii="Times New Roman" w:eastAsia="Times New Roman" w:hAnsi="Times New Roman" w:cs="Times New Roman"/>
                <w:sz w:val="24"/>
                <w:szCs w:val="24"/>
              </w:rPr>
            </w:pPr>
          </w:p>
        </w:tc>
      </w:tr>
      <w:tr w:rsidR="00A52C81" w14:paraId="11FA8D79" w14:textId="77777777">
        <w:tc>
          <w:tcPr>
            <w:tcW w:w="2640" w:type="dxa"/>
            <w:shd w:val="clear" w:color="auto" w:fill="auto"/>
            <w:tcMar>
              <w:top w:w="100" w:type="dxa"/>
              <w:left w:w="100" w:type="dxa"/>
              <w:bottom w:w="100" w:type="dxa"/>
              <w:right w:w="100" w:type="dxa"/>
            </w:tcMar>
          </w:tcPr>
          <w:p w14:paraId="6268D6D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UDLCourse.m4a </w:t>
            </w:r>
          </w:p>
        </w:tc>
        <w:tc>
          <w:tcPr>
            <w:tcW w:w="1740" w:type="dxa"/>
            <w:shd w:val="clear" w:color="auto" w:fill="auto"/>
            <w:tcMar>
              <w:top w:w="100" w:type="dxa"/>
              <w:left w:w="100" w:type="dxa"/>
              <w:bottom w:w="100" w:type="dxa"/>
              <w:right w:w="100" w:type="dxa"/>
            </w:tcMar>
          </w:tcPr>
          <w:p w14:paraId="6B07AB55"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.m4a file</w:t>
            </w:r>
          </w:p>
          <w:p w14:paraId="2044CDE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Size: 331 KB Time: 0:41 </w:t>
            </w:r>
          </w:p>
        </w:tc>
        <w:tc>
          <w:tcPr>
            <w:tcW w:w="4980" w:type="dxa"/>
            <w:shd w:val="clear" w:color="auto" w:fill="auto"/>
            <w:tcMar>
              <w:top w:w="100" w:type="dxa"/>
              <w:left w:w="100" w:type="dxa"/>
              <w:bottom w:w="100" w:type="dxa"/>
              <w:right w:w="100" w:type="dxa"/>
            </w:tcMar>
          </w:tcPr>
          <w:p w14:paraId="0A9C9BE6"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audio recording is another, shorter take for the original video clip that discusses VT’s new UDL course.</w:t>
            </w:r>
          </w:p>
          <w:p w14:paraId="35156CC5" w14:textId="77777777" w:rsidR="00A52C81" w:rsidRDefault="00A52C81">
            <w:pPr>
              <w:widowControl w:val="0"/>
              <w:spacing w:line="240" w:lineRule="auto"/>
              <w:rPr>
                <w:rFonts w:ascii="Times New Roman" w:eastAsia="Times New Roman" w:hAnsi="Times New Roman" w:cs="Times New Roman"/>
                <w:sz w:val="24"/>
                <w:szCs w:val="24"/>
              </w:rPr>
            </w:pPr>
          </w:p>
        </w:tc>
      </w:tr>
      <w:tr w:rsidR="00A52C81" w14:paraId="3B8518AC" w14:textId="77777777">
        <w:tc>
          <w:tcPr>
            <w:tcW w:w="2640" w:type="dxa"/>
            <w:shd w:val="clear" w:color="auto" w:fill="auto"/>
            <w:tcMar>
              <w:top w:w="100" w:type="dxa"/>
              <w:left w:w="100" w:type="dxa"/>
              <w:bottom w:w="100" w:type="dxa"/>
              <w:right w:w="100" w:type="dxa"/>
            </w:tcMar>
          </w:tcPr>
          <w:p w14:paraId="54120E82"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Statistics.m4a</w:t>
            </w:r>
          </w:p>
        </w:tc>
        <w:tc>
          <w:tcPr>
            <w:tcW w:w="1740" w:type="dxa"/>
            <w:shd w:val="clear" w:color="auto" w:fill="auto"/>
            <w:tcMar>
              <w:top w:w="100" w:type="dxa"/>
              <w:left w:w="100" w:type="dxa"/>
              <w:bottom w:w="100" w:type="dxa"/>
              <w:right w:w="100" w:type="dxa"/>
            </w:tcMar>
          </w:tcPr>
          <w:p w14:paraId="53C369DE"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.m4a file</w:t>
            </w:r>
          </w:p>
          <w:p w14:paraId="0AC13EE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2.3 MB</w:t>
            </w:r>
          </w:p>
          <w:p w14:paraId="32978BF9"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1:23</w:t>
            </w:r>
          </w:p>
        </w:tc>
        <w:tc>
          <w:tcPr>
            <w:tcW w:w="4980" w:type="dxa"/>
            <w:shd w:val="clear" w:color="auto" w:fill="auto"/>
            <w:tcMar>
              <w:top w:w="100" w:type="dxa"/>
              <w:left w:w="100" w:type="dxa"/>
              <w:bottom w:w="100" w:type="dxa"/>
              <w:right w:w="100" w:type="dxa"/>
            </w:tcMar>
          </w:tcPr>
          <w:p w14:paraId="7AE197A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audio recording, Daniel Stricoff goes over key statistics about learning disabilities. He also acknowledges the fact that current education standards are not enough and proposes UDL as the solution for promoting more accessible learning.</w:t>
            </w:r>
          </w:p>
        </w:tc>
      </w:tr>
      <w:tr w:rsidR="00A52C81" w14:paraId="71079785" w14:textId="77777777">
        <w:tc>
          <w:tcPr>
            <w:tcW w:w="2640" w:type="dxa"/>
            <w:shd w:val="clear" w:color="auto" w:fill="auto"/>
            <w:tcMar>
              <w:top w:w="100" w:type="dxa"/>
              <w:left w:w="100" w:type="dxa"/>
              <w:bottom w:w="100" w:type="dxa"/>
              <w:right w:w="100" w:type="dxa"/>
            </w:tcMar>
          </w:tcPr>
          <w:p w14:paraId="7C106150"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Misconceptions.m4a</w:t>
            </w:r>
          </w:p>
        </w:tc>
        <w:tc>
          <w:tcPr>
            <w:tcW w:w="1740" w:type="dxa"/>
            <w:shd w:val="clear" w:color="auto" w:fill="auto"/>
            <w:tcMar>
              <w:top w:w="100" w:type="dxa"/>
              <w:left w:w="100" w:type="dxa"/>
              <w:bottom w:w="100" w:type="dxa"/>
              <w:right w:w="100" w:type="dxa"/>
            </w:tcMar>
          </w:tcPr>
          <w:p w14:paraId="1B722A4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.m4a file</w:t>
            </w:r>
          </w:p>
          <w:p w14:paraId="05CDD013"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162 KB Time: 0:20</w:t>
            </w:r>
          </w:p>
        </w:tc>
        <w:tc>
          <w:tcPr>
            <w:tcW w:w="4980" w:type="dxa"/>
            <w:shd w:val="clear" w:color="auto" w:fill="auto"/>
            <w:tcMar>
              <w:top w:w="100" w:type="dxa"/>
              <w:left w:w="100" w:type="dxa"/>
              <w:bottom w:w="100" w:type="dxa"/>
              <w:right w:w="100" w:type="dxa"/>
            </w:tcMar>
          </w:tcPr>
          <w:p w14:paraId="43B4254B"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audio recording, Daniel Stricoff, goes over misconceptions and mistakes educators make in the context of addressing UDL.</w:t>
            </w:r>
          </w:p>
        </w:tc>
      </w:tr>
      <w:tr w:rsidR="00A52C81" w14:paraId="1A41D237" w14:textId="77777777">
        <w:tc>
          <w:tcPr>
            <w:tcW w:w="2640" w:type="dxa"/>
            <w:shd w:val="clear" w:color="auto" w:fill="auto"/>
            <w:tcMar>
              <w:top w:w="100" w:type="dxa"/>
              <w:left w:w="100" w:type="dxa"/>
              <w:bottom w:w="100" w:type="dxa"/>
              <w:right w:w="100" w:type="dxa"/>
            </w:tcMar>
          </w:tcPr>
          <w:p w14:paraId="4B4CAB06"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LearnerVariability.m4a</w:t>
            </w:r>
          </w:p>
        </w:tc>
        <w:tc>
          <w:tcPr>
            <w:tcW w:w="1740" w:type="dxa"/>
            <w:shd w:val="clear" w:color="auto" w:fill="auto"/>
            <w:tcMar>
              <w:top w:w="100" w:type="dxa"/>
              <w:left w:w="100" w:type="dxa"/>
              <w:bottom w:w="100" w:type="dxa"/>
              <w:right w:w="100" w:type="dxa"/>
            </w:tcMar>
          </w:tcPr>
          <w:p w14:paraId="5749D99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.m4a file</w:t>
            </w:r>
          </w:p>
          <w:p w14:paraId="472E9DCD"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192 KB</w:t>
            </w:r>
          </w:p>
          <w:p w14:paraId="626890A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0:24</w:t>
            </w:r>
          </w:p>
        </w:tc>
        <w:tc>
          <w:tcPr>
            <w:tcW w:w="4980" w:type="dxa"/>
            <w:shd w:val="clear" w:color="auto" w:fill="auto"/>
            <w:tcMar>
              <w:top w:w="100" w:type="dxa"/>
              <w:left w:w="100" w:type="dxa"/>
              <w:bottom w:w="100" w:type="dxa"/>
              <w:right w:w="100" w:type="dxa"/>
            </w:tcMar>
          </w:tcPr>
          <w:p w14:paraId="6082F019" w14:textId="72F40F0C"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audio recording, Daniel Stricoff addresses the diverse learner variability of students and promotes UDL as the </w:t>
            </w:r>
            <w:r w:rsidR="000B5E57">
              <w:rPr>
                <w:rFonts w:ascii="Times New Roman" w:eastAsia="Times New Roman" w:hAnsi="Times New Roman" w:cs="Times New Roman"/>
                <w:sz w:val="24"/>
                <w:szCs w:val="24"/>
              </w:rPr>
              <w:t>all-encompassing</w:t>
            </w:r>
            <w:r>
              <w:rPr>
                <w:rFonts w:ascii="Times New Roman" w:eastAsia="Times New Roman" w:hAnsi="Times New Roman" w:cs="Times New Roman"/>
                <w:sz w:val="24"/>
                <w:szCs w:val="24"/>
              </w:rPr>
              <w:t xml:space="preserve"> form of educational framework that meets the needs of all learners.</w:t>
            </w:r>
          </w:p>
        </w:tc>
      </w:tr>
      <w:tr w:rsidR="00A52C81" w14:paraId="5AB3F61A" w14:textId="77777777">
        <w:tc>
          <w:tcPr>
            <w:tcW w:w="2640" w:type="dxa"/>
            <w:shd w:val="clear" w:color="auto" w:fill="auto"/>
            <w:tcMar>
              <w:top w:w="100" w:type="dxa"/>
              <w:left w:w="100" w:type="dxa"/>
              <w:bottom w:w="100" w:type="dxa"/>
              <w:right w:w="100" w:type="dxa"/>
            </w:tcMar>
          </w:tcPr>
          <w:p w14:paraId="6A2A475E"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Challenges.m4a</w:t>
            </w:r>
          </w:p>
          <w:p w14:paraId="7300D49C" w14:textId="77777777" w:rsidR="00A52C81" w:rsidRDefault="00A52C81">
            <w:pPr>
              <w:widowControl w:val="0"/>
              <w:spacing w:line="240" w:lineRule="auto"/>
              <w:rPr>
                <w:rFonts w:ascii="Times New Roman" w:eastAsia="Times New Roman" w:hAnsi="Times New Roman" w:cs="Times New Roman"/>
                <w:sz w:val="24"/>
                <w:szCs w:val="24"/>
              </w:rPr>
            </w:pPr>
          </w:p>
        </w:tc>
        <w:tc>
          <w:tcPr>
            <w:tcW w:w="1740" w:type="dxa"/>
            <w:shd w:val="clear" w:color="auto" w:fill="auto"/>
            <w:tcMar>
              <w:top w:w="100" w:type="dxa"/>
              <w:left w:w="100" w:type="dxa"/>
              <w:bottom w:w="100" w:type="dxa"/>
              <w:right w:w="100" w:type="dxa"/>
            </w:tcMar>
          </w:tcPr>
          <w:p w14:paraId="01E9615B"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.m4a file</w:t>
            </w:r>
          </w:p>
          <w:p w14:paraId="71489D1F"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106 KB</w:t>
            </w:r>
          </w:p>
          <w:p w14:paraId="09C0AFE5"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Time: 0:13</w:t>
            </w:r>
          </w:p>
        </w:tc>
        <w:tc>
          <w:tcPr>
            <w:tcW w:w="4980" w:type="dxa"/>
            <w:shd w:val="clear" w:color="auto" w:fill="auto"/>
            <w:tcMar>
              <w:top w:w="100" w:type="dxa"/>
              <w:left w:w="100" w:type="dxa"/>
              <w:bottom w:w="100" w:type="dxa"/>
              <w:right w:w="100" w:type="dxa"/>
            </w:tcMar>
          </w:tcPr>
          <w:p w14:paraId="40289186"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audio recording, Daniel Stricoff discusses the two main challenges associated with implementing UDL.</w:t>
            </w:r>
          </w:p>
          <w:p w14:paraId="6F639765" w14:textId="77777777" w:rsidR="00A52C81" w:rsidRDefault="00A52C81">
            <w:pPr>
              <w:widowControl w:val="0"/>
              <w:spacing w:line="240" w:lineRule="auto"/>
              <w:rPr>
                <w:rFonts w:ascii="Times New Roman" w:eastAsia="Times New Roman" w:hAnsi="Times New Roman" w:cs="Times New Roman"/>
                <w:sz w:val="24"/>
                <w:szCs w:val="24"/>
              </w:rPr>
            </w:pPr>
          </w:p>
        </w:tc>
      </w:tr>
      <w:tr w:rsidR="00A52C81" w14:paraId="71A21673" w14:textId="77777777">
        <w:tc>
          <w:tcPr>
            <w:tcW w:w="2640" w:type="dxa"/>
            <w:shd w:val="clear" w:color="auto" w:fill="auto"/>
            <w:tcMar>
              <w:top w:w="100" w:type="dxa"/>
              <w:left w:w="100" w:type="dxa"/>
              <w:bottom w:w="100" w:type="dxa"/>
              <w:right w:w="100" w:type="dxa"/>
            </w:tcMar>
          </w:tcPr>
          <w:p w14:paraId="44F51963"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Accessibility.m4a </w:t>
            </w:r>
          </w:p>
        </w:tc>
        <w:tc>
          <w:tcPr>
            <w:tcW w:w="1740" w:type="dxa"/>
            <w:shd w:val="clear" w:color="auto" w:fill="auto"/>
            <w:tcMar>
              <w:top w:w="100" w:type="dxa"/>
              <w:left w:w="100" w:type="dxa"/>
              <w:bottom w:w="100" w:type="dxa"/>
              <w:right w:w="100" w:type="dxa"/>
            </w:tcMar>
          </w:tcPr>
          <w:p w14:paraId="09DBD1E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.m4a file</w:t>
            </w:r>
          </w:p>
          <w:p w14:paraId="5110EDE0"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Size: 387 KB</w:t>
            </w:r>
          </w:p>
          <w:p w14:paraId="11828B7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Time: 0:48 </w:t>
            </w:r>
          </w:p>
        </w:tc>
        <w:tc>
          <w:tcPr>
            <w:tcW w:w="4980" w:type="dxa"/>
            <w:shd w:val="clear" w:color="auto" w:fill="auto"/>
            <w:tcMar>
              <w:top w:w="100" w:type="dxa"/>
              <w:left w:w="100" w:type="dxa"/>
              <w:bottom w:w="100" w:type="dxa"/>
              <w:right w:w="100" w:type="dxa"/>
            </w:tcMar>
          </w:tcPr>
          <w:p w14:paraId="582DD71B"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audio recording, Daniel Stricoff defines accessibility and accessible materials or AEM.</w:t>
            </w:r>
          </w:p>
        </w:tc>
      </w:tr>
    </w:tbl>
    <w:p w14:paraId="72442C57" w14:textId="77777777" w:rsidR="00A52C81" w:rsidRDefault="0086272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4 - File Inventory </w:t>
      </w:r>
    </w:p>
    <w:p w14:paraId="3C65FB78" w14:textId="259D0A15" w:rsidR="00A52C81" w:rsidRDefault="0086272F">
      <w:pPr>
        <w:widowControl w:val="0"/>
        <w:pBdr>
          <w:top w:val="nil"/>
          <w:left w:val="nil"/>
          <w:bottom w:val="nil"/>
          <w:right w:val="nil"/>
          <w:between w:val="nil"/>
        </w:pBdr>
        <w:rPr>
          <w:rFonts w:ascii="Times New Roman" w:eastAsia="Times New Roman" w:hAnsi="Times New Roman" w:cs="Times New Roman"/>
        </w:rPr>
      </w:pPr>
      <w:r>
        <w:rPr>
          <w:rFonts w:ascii="Times New Roman" w:eastAsia="Times New Roman" w:hAnsi="Times New Roman" w:cs="Times New Roman"/>
          <w:sz w:val="24"/>
          <w:szCs w:val="24"/>
        </w:rPr>
        <w:t xml:space="preserve">Table </w:t>
      </w:r>
      <w:r w:rsidR="0002181C">
        <w:rPr>
          <w:rFonts w:ascii="Times New Roman" w:eastAsia="Times New Roman" w:hAnsi="Times New Roman" w:cs="Times New Roman"/>
          <w:sz w:val="24"/>
          <w:szCs w:val="24"/>
        </w:rPr>
        <w:t>4</w:t>
      </w:r>
      <w:r>
        <w:rPr>
          <w:rFonts w:ascii="Times New Roman" w:eastAsia="Times New Roman" w:hAnsi="Times New Roman" w:cs="Times New Roman"/>
          <w:sz w:val="24"/>
          <w:szCs w:val="24"/>
        </w:rPr>
        <w:t xml:space="preserve"> lists </w:t>
      </w:r>
      <w:proofErr w:type="gramStart"/>
      <w:r>
        <w:rPr>
          <w:rFonts w:ascii="Times New Roman" w:eastAsia="Times New Roman" w:hAnsi="Times New Roman" w:cs="Times New Roman"/>
          <w:sz w:val="24"/>
          <w:szCs w:val="24"/>
        </w:rPr>
        <w:t xml:space="preserve">all </w:t>
      </w:r>
      <w:r w:rsidR="001C524B">
        <w:rPr>
          <w:rFonts w:ascii="Times New Roman" w:eastAsia="Times New Roman" w:hAnsi="Times New Roman" w:cs="Times New Roman"/>
          <w:sz w:val="24"/>
          <w:szCs w:val="24"/>
        </w:rPr>
        <w:t>of</w:t>
      </w:r>
      <w:proofErr w:type="gramEnd"/>
      <w:r w:rsidR="001C524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files used in the creation of the video. The first column shows the file name. The second column gives the file type. For the video and audio files, the size and time, which is given in minutes and seconds, are also listed in the second column. The third column gives a long description of the files’ contents.</w:t>
      </w:r>
    </w:p>
    <w:p w14:paraId="2F6CF9CB" w14:textId="77777777" w:rsidR="00A52C81" w:rsidRDefault="0086272F">
      <w:pPr>
        <w:pStyle w:val="Heading1"/>
        <w:rPr>
          <w:rFonts w:ascii="Times New Roman" w:eastAsia="Times New Roman" w:hAnsi="Times New Roman" w:cs="Times New Roman"/>
        </w:rPr>
      </w:pPr>
      <w:bookmarkStart w:id="36" w:name="_9zmx9pd4od2p" w:colFirst="0" w:colLast="0"/>
      <w:bookmarkEnd w:id="36"/>
      <w:r>
        <w:br w:type="page"/>
      </w:r>
    </w:p>
    <w:p w14:paraId="02B7BA5D" w14:textId="77777777" w:rsidR="00A52C81" w:rsidRDefault="0086272F">
      <w:pPr>
        <w:pStyle w:val="Heading1"/>
        <w:rPr>
          <w:rFonts w:ascii="Times New Roman" w:eastAsia="Times New Roman" w:hAnsi="Times New Roman" w:cs="Times New Roman"/>
        </w:rPr>
      </w:pPr>
      <w:bookmarkStart w:id="37" w:name="_faz2j1ec9ny6" w:colFirst="0" w:colLast="0"/>
      <w:bookmarkEnd w:id="37"/>
      <w:r>
        <w:rPr>
          <w:rFonts w:ascii="Times New Roman" w:eastAsia="Times New Roman" w:hAnsi="Times New Roman" w:cs="Times New Roman"/>
        </w:rPr>
        <w:lastRenderedPageBreak/>
        <w:t>Lessons Learned</w:t>
      </w:r>
    </w:p>
    <w:p w14:paraId="5D753E8D" w14:textId="77777777" w:rsidR="00A52C81" w:rsidRDefault="00A52C81">
      <w:pPr>
        <w:rPr>
          <w:rFonts w:ascii="Times New Roman" w:eastAsia="Times New Roman" w:hAnsi="Times New Roman" w:cs="Times New Roman"/>
          <w:sz w:val="32"/>
          <w:szCs w:val="32"/>
        </w:rPr>
      </w:pPr>
    </w:p>
    <w:p w14:paraId="75ED8CFA"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t>11.1 Timeline and Schedule</w:t>
      </w:r>
    </w:p>
    <w:p w14:paraId="354636ED" w14:textId="77777777" w:rsidR="00A52C81" w:rsidRDefault="00A52C81">
      <w:pPr>
        <w:rPr>
          <w:rFonts w:ascii="Times New Roman" w:eastAsia="Times New Roman" w:hAnsi="Times New Roman" w:cs="Times New Roman"/>
          <w:sz w:val="24"/>
          <w:szCs w:val="24"/>
          <w:u w:val="single"/>
        </w:rPr>
      </w:pPr>
    </w:p>
    <w:p w14:paraId="61B5EF59"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We had an original schedule during the beginning of the semester, but it has now changed and shifted as we adapted to the circumstances of our project. We will be talking about our timeline in 4 different sections: Introduction, Interviews, Editing, and Final Touches. These sections are a way to group our progress over the semester; some sections overlap as we transition to the next, but that is expected. Our team is continuously working to make sure we finish the stage before, while some members are preparing us all for the next. In the next paragraphs we will be going in depth into each section to show how our schedule worked.</w:t>
      </w:r>
    </w:p>
    <w:p w14:paraId="1BAC0D97" w14:textId="77777777" w:rsidR="00A52C81" w:rsidRDefault="00A52C81">
      <w:pPr>
        <w:rPr>
          <w:rFonts w:ascii="Times New Roman" w:eastAsia="Times New Roman" w:hAnsi="Times New Roman" w:cs="Times New Roman"/>
          <w:sz w:val="24"/>
          <w:szCs w:val="24"/>
        </w:rPr>
      </w:pPr>
    </w:p>
    <w:p w14:paraId="32920EAE" w14:textId="77777777" w:rsidR="00A52C81" w:rsidRDefault="0086272F">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Introduction</w:t>
      </w:r>
    </w:p>
    <w:p w14:paraId="284A053A" w14:textId="77777777" w:rsidR="00A52C81" w:rsidRDefault="00A52C81">
      <w:pPr>
        <w:rPr>
          <w:rFonts w:ascii="Times New Roman" w:eastAsia="Times New Roman" w:hAnsi="Times New Roman" w:cs="Times New Roman"/>
        </w:rPr>
      </w:pPr>
    </w:p>
    <w:p w14:paraId="3AB737A5" w14:textId="030B3249" w:rsidR="00A52C81" w:rsidRDefault="0086272F">
      <w:pPr>
        <w:shd w:val="clear" w:color="auto" w:fill="FFFFFF"/>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This section deals with project launch and includes our initial client meeting where we met to talk about our expectations and learned more about the video. From the V</w:t>
      </w:r>
      <w:r w:rsidR="00053771">
        <w:rPr>
          <w:rFonts w:ascii="Times New Roman" w:eastAsia="Times New Roman" w:hAnsi="Times New Roman" w:cs="Times New Roman"/>
          <w:color w:val="222222"/>
          <w:sz w:val="24"/>
          <w:szCs w:val="24"/>
        </w:rPr>
        <w:t>i</w:t>
      </w:r>
      <w:r>
        <w:rPr>
          <w:rFonts w:ascii="Times New Roman" w:eastAsia="Times New Roman" w:hAnsi="Times New Roman" w:cs="Times New Roman"/>
          <w:color w:val="222222"/>
          <w:sz w:val="24"/>
          <w:szCs w:val="24"/>
        </w:rPr>
        <w:t xml:space="preserve">deoUDL + AEM page, we could only get a glimpse of what we were going to do. In the meeting we learned a lot more about the background of the project and why it is important. We also learned the basic information that we needed to start the project off like video length, content, and where it will end up being posted. This section also dealt with the storyboard/script creation for our video. We created a script to understand the kind of questions we wanted to be asking our interviewers. We had our clients oversee it to make sure it was in the direction of what they wanted the content to </w:t>
      </w:r>
      <w:r w:rsidR="00053771">
        <w:rPr>
          <w:rFonts w:ascii="Times New Roman" w:eastAsia="Times New Roman" w:hAnsi="Times New Roman" w:cs="Times New Roman"/>
          <w:color w:val="222222"/>
          <w:sz w:val="24"/>
          <w:szCs w:val="24"/>
        </w:rPr>
        <w:t>be,</w:t>
      </w:r>
      <w:r>
        <w:rPr>
          <w:rFonts w:ascii="Times New Roman" w:eastAsia="Times New Roman" w:hAnsi="Times New Roman" w:cs="Times New Roman"/>
          <w:color w:val="222222"/>
          <w:sz w:val="24"/>
          <w:szCs w:val="24"/>
        </w:rPr>
        <w:t xml:space="preserve"> and we moved on from there. As some of our team members were putting the final touches to the script, the video/interview team got the next section ready by booking and gathering equipment ahead of time to make sure everything is available.</w:t>
      </w:r>
    </w:p>
    <w:p w14:paraId="21DE89EA" w14:textId="77777777" w:rsidR="00A52C81" w:rsidRDefault="00A52C81">
      <w:pPr>
        <w:shd w:val="clear" w:color="auto" w:fill="FFFFFF"/>
        <w:rPr>
          <w:rFonts w:ascii="Times New Roman" w:eastAsia="Times New Roman" w:hAnsi="Times New Roman" w:cs="Times New Roman"/>
          <w:color w:val="222222"/>
          <w:sz w:val="24"/>
          <w:szCs w:val="24"/>
          <w:u w:val="single"/>
        </w:rPr>
      </w:pPr>
    </w:p>
    <w:p w14:paraId="715D88BB" w14:textId="77777777" w:rsidR="00A52C81" w:rsidRDefault="0086272F">
      <w:pPr>
        <w:shd w:val="clear" w:color="auto" w:fill="FFFFFF"/>
        <w:rPr>
          <w:rFonts w:ascii="Times New Roman" w:eastAsia="Times New Roman" w:hAnsi="Times New Roman" w:cs="Times New Roman"/>
          <w:color w:val="222222"/>
          <w:sz w:val="24"/>
          <w:szCs w:val="24"/>
          <w:u w:val="single"/>
        </w:rPr>
      </w:pPr>
      <w:r>
        <w:rPr>
          <w:rFonts w:ascii="Times New Roman" w:eastAsia="Times New Roman" w:hAnsi="Times New Roman" w:cs="Times New Roman"/>
          <w:color w:val="222222"/>
          <w:sz w:val="24"/>
          <w:szCs w:val="24"/>
          <w:u w:val="single"/>
        </w:rPr>
        <w:t>Interviews</w:t>
      </w:r>
    </w:p>
    <w:p w14:paraId="2C536D03" w14:textId="77777777" w:rsidR="00A52C81" w:rsidRDefault="00A52C81">
      <w:pPr>
        <w:shd w:val="clear" w:color="auto" w:fill="FFFFFF"/>
        <w:rPr>
          <w:rFonts w:ascii="Times New Roman" w:eastAsia="Times New Roman" w:hAnsi="Times New Roman" w:cs="Times New Roman"/>
          <w:color w:val="222222"/>
          <w:sz w:val="24"/>
          <w:szCs w:val="24"/>
          <w:u w:val="single"/>
        </w:rPr>
      </w:pPr>
    </w:p>
    <w:p w14:paraId="1789E854" w14:textId="5E9769EA" w:rsidR="00A52C81" w:rsidRDefault="0086272F">
      <w:pPr>
        <w:shd w:val="clear" w:color="auto" w:fill="FFFFFF"/>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This was the start of our filming. We had 2 professors: Professor Carolyn Shivers and Professor Alicia Johnson. These were filmed within a </w:t>
      </w:r>
      <w:r w:rsidR="00053771">
        <w:rPr>
          <w:rFonts w:ascii="Times New Roman" w:eastAsia="Times New Roman" w:hAnsi="Times New Roman" w:cs="Times New Roman"/>
          <w:color w:val="222222"/>
          <w:sz w:val="24"/>
          <w:szCs w:val="24"/>
        </w:rPr>
        <w:t>week,</w:t>
      </w:r>
      <w:r>
        <w:rPr>
          <w:rFonts w:ascii="Times New Roman" w:eastAsia="Times New Roman" w:hAnsi="Times New Roman" w:cs="Times New Roman"/>
          <w:color w:val="222222"/>
          <w:sz w:val="24"/>
          <w:szCs w:val="24"/>
        </w:rPr>
        <w:t xml:space="preserve"> and we asked Professor Shivers if we could interview her TAs/students; that is how we got a chance to interview Nevada Kershner and Rachel Mirsen. These different perspectives of Professor and TA/student help explain how UDL has changed from professors using it, to having been taught using it. We used our script that was finalized by our clients to ask them questions on their thoughts on the effect of UDL. For our TA/student interviews we changed the questions to fit the scope of their knowledge, while still holding the same theme of content. We also filmed Daniel for his voiceover part in this section so that we got </w:t>
      </w:r>
      <w:proofErr w:type="gramStart"/>
      <w:r>
        <w:rPr>
          <w:rFonts w:ascii="Times New Roman" w:eastAsia="Times New Roman" w:hAnsi="Times New Roman" w:cs="Times New Roman"/>
          <w:color w:val="222222"/>
          <w:sz w:val="24"/>
          <w:szCs w:val="24"/>
        </w:rPr>
        <w:t>the majority of</w:t>
      </w:r>
      <w:proofErr w:type="gramEnd"/>
      <w:r>
        <w:rPr>
          <w:rFonts w:ascii="Times New Roman" w:eastAsia="Times New Roman" w:hAnsi="Times New Roman" w:cs="Times New Roman"/>
          <w:color w:val="222222"/>
          <w:sz w:val="24"/>
          <w:szCs w:val="24"/>
        </w:rPr>
        <w:t xml:space="preserve"> the filming done. If we needed to film to add final </w:t>
      </w:r>
      <w:r w:rsidR="00F14A1D">
        <w:rPr>
          <w:rFonts w:ascii="Times New Roman" w:eastAsia="Times New Roman" w:hAnsi="Times New Roman" w:cs="Times New Roman"/>
          <w:color w:val="222222"/>
          <w:sz w:val="24"/>
          <w:szCs w:val="24"/>
        </w:rPr>
        <w:t>touches,</w:t>
      </w:r>
      <w:r>
        <w:rPr>
          <w:rFonts w:ascii="Times New Roman" w:eastAsia="Times New Roman" w:hAnsi="Times New Roman" w:cs="Times New Roman"/>
          <w:color w:val="222222"/>
          <w:sz w:val="24"/>
          <w:szCs w:val="24"/>
        </w:rPr>
        <w:t xml:space="preserve"> we still had the option.</w:t>
      </w:r>
    </w:p>
    <w:p w14:paraId="20A2A8FF" w14:textId="77777777" w:rsidR="00A52C81" w:rsidRDefault="00A52C81">
      <w:pPr>
        <w:shd w:val="clear" w:color="auto" w:fill="FFFFFF"/>
        <w:rPr>
          <w:rFonts w:ascii="Times New Roman" w:eastAsia="Times New Roman" w:hAnsi="Times New Roman" w:cs="Times New Roman"/>
          <w:color w:val="222222"/>
          <w:sz w:val="24"/>
          <w:szCs w:val="24"/>
        </w:rPr>
      </w:pPr>
    </w:p>
    <w:p w14:paraId="1B3A073F" w14:textId="77777777" w:rsidR="00A52C81" w:rsidRDefault="0086272F">
      <w:pPr>
        <w:shd w:val="clear" w:color="auto" w:fill="FFFFFF"/>
        <w:rPr>
          <w:rFonts w:ascii="Times New Roman" w:eastAsia="Times New Roman" w:hAnsi="Times New Roman" w:cs="Times New Roman"/>
          <w:color w:val="222222"/>
          <w:sz w:val="24"/>
          <w:szCs w:val="24"/>
          <w:u w:val="single"/>
        </w:rPr>
      </w:pPr>
      <w:r>
        <w:rPr>
          <w:rFonts w:ascii="Times New Roman" w:eastAsia="Times New Roman" w:hAnsi="Times New Roman" w:cs="Times New Roman"/>
          <w:color w:val="222222"/>
          <w:sz w:val="24"/>
          <w:szCs w:val="24"/>
          <w:u w:val="single"/>
        </w:rPr>
        <w:lastRenderedPageBreak/>
        <w:t>Editing</w:t>
      </w:r>
    </w:p>
    <w:p w14:paraId="1C34AFBD" w14:textId="77777777" w:rsidR="00A52C81" w:rsidRDefault="00A52C81">
      <w:pPr>
        <w:shd w:val="clear" w:color="auto" w:fill="FFFFFF"/>
        <w:rPr>
          <w:rFonts w:ascii="Times New Roman" w:eastAsia="Times New Roman" w:hAnsi="Times New Roman" w:cs="Times New Roman"/>
          <w:color w:val="222222"/>
          <w:sz w:val="24"/>
          <w:szCs w:val="24"/>
          <w:u w:val="single"/>
        </w:rPr>
      </w:pPr>
    </w:p>
    <w:p w14:paraId="2C46B3D0" w14:textId="6B07DDFB" w:rsidR="00A52C81" w:rsidRDefault="0086272F">
      <w:pPr>
        <w:shd w:val="clear" w:color="auto" w:fill="FFFFFF"/>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At the end of filming, we had some of our members move on to make sure that the storyboard was completed and ready. In this section we needed to fit the content from the interviews into the right sections of the video. We planned to create a flowing story with our </w:t>
      </w:r>
      <w:r w:rsidR="00053771">
        <w:rPr>
          <w:rFonts w:ascii="Times New Roman" w:eastAsia="Times New Roman" w:hAnsi="Times New Roman" w:cs="Times New Roman"/>
          <w:color w:val="222222"/>
          <w:sz w:val="24"/>
          <w:szCs w:val="24"/>
        </w:rPr>
        <w:t>interviews,</w:t>
      </w:r>
      <w:r>
        <w:rPr>
          <w:rFonts w:ascii="Times New Roman" w:eastAsia="Times New Roman" w:hAnsi="Times New Roman" w:cs="Times New Roman"/>
          <w:color w:val="222222"/>
          <w:sz w:val="24"/>
          <w:szCs w:val="24"/>
        </w:rPr>
        <w:t xml:space="preserve"> and we did not just want to edit all four videos </w:t>
      </w:r>
      <w:r w:rsidR="00053771">
        <w:rPr>
          <w:rFonts w:ascii="Times New Roman" w:eastAsia="Times New Roman" w:hAnsi="Times New Roman" w:cs="Times New Roman"/>
          <w:color w:val="222222"/>
          <w:sz w:val="24"/>
          <w:szCs w:val="24"/>
        </w:rPr>
        <w:t>together but</w:t>
      </w:r>
      <w:r>
        <w:rPr>
          <w:rFonts w:ascii="Times New Roman" w:eastAsia="Times New Roman" w:hAnsi="Times New Roman" w:cs="Times New Roman"/>
          <w:color w:val="222222"/>
          <w:sz w:val="24"/>
          <w:szCs w:val="24"/>
        </w:rPr>
        <w:t xml:space="preserve"> have intent in our placement. We also completed our second presentation where we updated the class on our progress. We were a little behind, but that just helped us understand the timeline we really had to finish for this project. We edited the interview clips, voiceover, and graphics together in one video after a week and a half. We then showed the draft of the video to our client so that we could receive feedback on changes they would like to see. We sent the draft to our professor Edward Fox so that we could get a different perspective on the video and receive his feedback as a public audience member. This took a big chunk of </w:t>
      </w:r>
      <w:r w:rsidR="00053771">
        <w:rPr>
          <w:rFonts w:ascii="Times New Roman" w:eastAsia="Times New Roman" w:hAnsi="Times New Roman" w:cs="Times New Roman"/>
          <w:color w:val="222222"/>
          <w:sz w:val="24"/>
          <w:szCs w:val="24"/>
        </w:rPr>
        <w:t>time,</w:t>
      </w:r>
      <w:r>
        <w:rPr>
          <w:rFonts w:ascii="Times New Roman" w:eastAsia="Times New Roman" w:hAnsi="Times New Roman" w:cs="Times New Roman"/>
          <w:color w:val="222222"/>
          <w:sz w:val="24"/>
          <w:szCs w:val="24"/>
        </w:rPr>
        <w:t xml:space="preserve"> so we had some members work on this while other members worked on the final presentation. We also had all team members give feedback on the edited video so that we could catch any small mistakes and bring up small additions to enhance the video.</w:t>
      </w:r>
    </w:p>
    <w:p w14:paraId="2F6CF759" w14:textId="77777777" w:rsidR="00A52C81" w:rsidRDefault="00A52C81">
      <w:pPr>
        <w:rPr>
          <w:rFonts w:ascii="Times New Roman" w:eastAsia="Times New Roman" w:hAnsi="Times New Roman" w:cs="Times New Roman"/>
          <w:sz w:val="24"/>
          <w:szCs w:val="24"/>
        </w:rPr>
      </w:pPr>
    </w:p>
    <w:p w14:paraId="0259E16F" w14:textId="77777777" w:rsidR="00A52C81" w:rsidRDefault="00A52C81">
      <w:pPr>
        <w:rPr>
          <w:rFonts w:ascii="Times New Roman" w:eastAsia="Times New Roman" w:hAnsi="Times New Roman" w:cs="Times New Roman"/>
          <w:sz w:val="24"/>
          <w:szCs w:val="24"/>
        </w:rPr>
      </w:pPr>
    </w:p>
    <w:p w14:paraId="4D2A1978" w14:textId="77777777" w:rsidR="00A52C81" w:rsidRDefault="0086272F">
      <w:pPr>
        <w:rPr>
          <w:rFonts w:ascii="Times New Roman" w:eastAsia="Times New Roman" w:hAnsi="Times New Roman" w:cs="Times New Roman"/>
          <w:sz w:val="32"/>
          <w:szCs w:val="32"/>
        </w:rPr>
      </w:pPr>
      <w:r>
        <w:br w:type="page"/>
      </w:r>
    </w:p>
    <w:p w14:paraId="631FE8A3"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11.2 Problems</w:t>
      </w:r>
    </w:p>
    <w:p w14:paraId="5A2C901A" w14:textId="77777777" w:rsidR="00A52C81" w:rsidRDefault="00A52C81">
      <w:pPr>
        <w:rPr>
          <w:rFonts w:ascii="Times New Roman" w:eastAsia="Times New Roman" w:hAnsi="Times New Roman" w:cs="Times New Roman"/>
          <w:sz w:val="24"/>
          <w:szCs w:val="24"/>
        </w:rPr>
      </w:pPr>
    </w:p>
    <w:p w14:paraId="7AA11BF2" w14:textId="7BB4E32D"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have had our share of problems in this project. </w:t>
      </w:r>
      <w:r w:rsidR="00053771">
        <w:rPr>
          <w:rFonts w:ascii="Times New Roman" w:eastAsia="Times New Roman" w:hAnsi="Times New Roman" w:cs="Times New Roman"/>
          <w:sz w:val="24"/>
          <w:szCs w:val="24"/>
        </w:rPr>
        <w:t>Most of</w:t>
      </w:r>
      <w:r>
        <w:rPr>
          <w:rFonts w:ascii="Times New Roman" w:eastAsia="Times New Roman" w:hAnsi="Times New Roman" w:cs="Times New Roman"/>
          <w:sz w:val="24"/>
          <w:szCs w:val="24"/>
        </w:rPr>
        <w:t xml:space="preserve"> them were during our filming period. Equipment not working played a big part in our problems, but we had solid solutions to all of them.</w:t>
      </w:r>
    </w:p>
    <w:p w14:paraId="11B9FF57" w14:textId="77777777" w:rsidR="00A52C81" w:rsidRDefault="00A52C81">
      <w:pPr>
        <w:rPr>
          <w:rFonts w:ascii="Times New Roman" w:eastAsia="Times New Roman" w:hAnsi="Times New Roman" w:cs="Times New Roman"/>
          <w:sz w:val="24"/>
          <w:szCs w:val="24"/>
        </w:rPr>
      </w:pPr>
    </w:p>
    <w:p w14:paraId="278559CA" w14:textId="77777777" w:rsidR="00A52C81" w:rsidRDefault="0086272F">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Microphone</w:t>
      </w:r>
    </w:p>
    <w:p w14:paraId="41D2622A" w14:textId="77777777" w:rsidR="00A52C81" w:rsidRDefault="00A52C81">
      <w:pPr>
        <w:rPr>
          <w:rFonts w:ascii="Times New Roman" w:eastAsia="Times New Roman" w:hAnsi="Times New Roman" w:cs="Times New Roman"/>
          <w:sz w:val="24"/>
          <w:szCs w:val="24"/>
          <w:u w:val="single"/>
        </w:rPr>
      </w:pPr>
    </w:p>
    <w:p w14:paraId="3F0CBF8C" w14:textId="04E4CD9D"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 of the problems we initially faced was a problem with our microphones. We initially booked the Rode Wireless GO 2 set from the library. It came with 2 wireless microphones, 2 </w:t>
      </w:r>
      <w:r w:rsidR="005D06CD" w:rsidRPr="007C65AA">
        <w:rPr>
          <w:rFonts w:ascii="Times New Roman" w:eastAsia="Times New Roman" w:hAnsi="Times New Roman" w:cs="Times New Roman"/>
          <w:sz w:val="24"/>
          <w:szCs w:val="24"/>
        </w:rPr>
        <w:t>lavalier microphone</w:t>
      </w:r>
      <w:r w:rsidR="005D06CD">
        <w:rPr>
          <w:rFonts w:ascii="Times New Roman" w:eastAsia="Times New Roman" w:hAnsi="Times New Roman" w:cs="Times New Roman"/>
          <w:sz w:val="24"/>
          <w:szCs w:val="24"/>
        </w:rPr>
        <w:t>s</w:t>
      </w:r>
      <w:r>
        <w:rPr>
          <w:rFonts w:ascii="Times New Roman" w:eastAsia="Times New Roman" w:hAnsi="Times New Roman" w:cs="Times New Roman"/>
          <w:sz w:val="24"/>
          <w:szCs w:val="24"/>
        </w:rPr>
        <w:t>, a receiver, and some wires for uploading files and charging. This was a little advanced for our team, but we were determined to try to get the best audio quality possible. When we tried to use the microphones, the screen had some malfunctioning LEDs that would</w:t>
      </w:r>
      <w:r w:rsidR="00C354F3">
        <w:rPr>
          <w:rFonts w:ascii="Times New Roman" w:eastAsia="Times New Roman" w:hAnsi="Times New Roman" w:cs="Times New Roman"/>
          <w:sz w:val="24"/>
          <w:szCs w:val="24"/>
        </w:rPr>
        <w:t xml:space="preserve"> not</w:t>
      </w:r>
      <w:r>
        <w:rPr>
          <w:rFonts w:ascii="Times New Roman" w:eastAsia="Times New Roman" w:hAnsi="Times New Roman" w:cs="Times New Roman"/>
          <w:sz w:val="24"/>
          <w:szCs w:val="24"/>
        </w:rPr>
        <w:t xml:space="preserve"> turn </w:t>
      </w:r>
      <w:r w:rsidR="00053771">
        <w:rPr>
          <w:rFonts w:ascii="Times New Roman" w:eastAsia="Times New Roman" w:hAnsi="Times New Roman" w:cs="Times New Roman"/>
          <w:sz w:val="24"/>
          <w:szCs w:val="24"/>
        </w:rPr>
        <w:t>on,</w:t>
      </w:r>
      <w:r>
        <w:rPr>
          <w:rFonts w:ascii="Times New Roman" w:eastAsia="Times New Roman" w:hAnsi="Times New Roman" w:cs="Times New Roman"/>
          <w:sz w:val="24"/>
          <w:szCs w:val="24"/>
        </w:rPr>
        <w:t xml:space="preserve"> so the display was not clear or readable. We tried to work with the broken </w:t>
      </w:r>
      <w:r w:rsidR="00053771">
        <w:rPr>
          <w:rFonts w:ascii="Times New Roman" w:eastAsia="Times New Roman" w:hAnsi="Times New Roman" w:cs="Times New Roman"/>
          <w:sz w:val="24"/>
          <w:szCs w:val="24"/>
        </w:rPr>
        <w:t>screen,</w:t>
      </w:r>
      <w:r>
        <w:rPr>
          <w:rFonts w:ascii="Times New Roman" w:eastAsia="Times New Roman" w:hAnsi="Times New Roman" w:cs="Times New Roman"/>
          <w:sz w:val="24"/>
          <w:szCs w:val="24"/>
        </w:rPr>
        <w:t xml:space="preserve"> but the system was causing more trouble and frustration that we decided it was</w:t>
      </w:r>
      <w:r w:rsidR="0002181C">
        <w:rPr>
          <w:rFonts w:ascii="Times New Roman" w:eastAsia="Times New Roman" w:hAnsi="Times New Roman" w:cs="Times New Roman"/>
          <w:sz w:val="24"/>
          <w:szCs w:val="24"/>
        </w:rPr>
        <w:t xml:space="preserve"> no</w:t>
      </w:r>
      <w:r>
        <w:rPr>
          <w:rFonts w:ascii="Times New Roman" w:eastAsia="Times New Roman" w:hAnsi="Times New Roman" w:cs="Times New Roman"/>
          <w:sz w:val="24"/>
          <w:szCs w:val="24"/>
        </w:rPr>
        <w:t xml:space="preserve">t worth the time. In this situation we had to think fast because we had our first video interview coming up. We used Joshua’s personal microphone instead of the Rode Wireless microphones. Joshua’s Rode VideoMicro Ultra Compact Camera-Mount Shotgun Microphone is usually used for outdoor settings, but we made it work for our purposes. </w:t>
      </w:r>
      <w:r w:rsidR="00053771">
        <w:rPr>
          <w:rFonts w:ascii="Times New Roman" w:eastAsia="Times New Roman" w:hAnsi="Times New Roman" w:cs="Times New Roman"/>
          <w:sz w:val="24"/>
          <w:szCs w:val="24"/>
        </w:rPr>
        <w:t>Overall,</w:t>
      </w:r>
      <w:r>
        <w:rPr>
          <w:rFonts w:ascii="Times New Roman" w:eastAsia="Times New Roman" w:hAnsi="Times New Roman" w:cs="Times New Roman"/>
          <w:sz w:val="24"/>
          <w:szCs w:val="24"/>
        </w:rPr>
        <w:t xml:space="preserve"> the audio </w:t>
      </w:r>
      <w:r w:rsidR="00F14A1D">
        <w:rPr>
          <w:rFonts w:ascii="Times New Roman" w:eastAsia="Times New Roman" w:hAnsi="Times New Roman" w:cs="Times New Roman"/>
          <w:sz w:val="24"/>
          <w:szCs w:val="24"/>
        </w:rPr>
        <w:t>sounded</w:t>
      </w:r>
      <w:r>
        <w:rPr>
          <w:rFonts w:ascii="Times New Roman" w:eastAsia="Times New Roman" w:hAnsi="Times New Roman" w:cs="Times New Roman"/>
          <w:sz w:val="24"/>
          <w:szCs w:val="24"/>
        </w:rPr>
        <w:t xml:space="preserve"> much better than the</w:t>
      </w:r>
      <w:r w:rsidR="00F14A1D">
        <w:rPr>
          <w:rFonts w:ascii="Times New Roman" w:eastAsia="Times New Roman" w:hAnsi="Times New Roman" w:cs="Times New Roman"/>
          <w:sz w:val="24"/>
          <w:szCs w:val="24"/>
        </w:rPr>
        <w:t xml:space="preserve"> audio from the</w:t>
      </w:r>
      <w:r>
        <w:rPr>
          <w:rFonts w:ascii="Times New Roman" w:eastAsia="Times New Roman" w:hAnsi="Times New Roman" w:cs="Times New Roman"/>
          <w:sz w:val="24"/>
          <w:szCs w:val="24"/>
        </w:rPr>
        <w:t xml:space="preserve"> </w:t>
      </w:r>
      <w:r w:rsidR="00F14A1D">
        <w:rPr>
          <w:rFonts w:ascii="Times New Roman" w:eastAsia="Times New Roman" w:hAnsi="Times New Roman" w:cs="Times New Roman"/>
          <w:sz w:val="24"/>
          <w:szCs w:val="24"/>
        </w:rPr>
        <w:t>built-in</w:t>
      </w:r>
      <w:r w:rsidR="0005377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microphones in the camera.</w:t>
      </w:r>
    </w:p>
    <w:p w14:paraId="671D32FA" w14:textId="77777777" w:rsidR="00A52C81" w:rsidRDefault="00A52C81">
      <w:pPr>
        <w:rPr>
          <w:rFonts w:ascii="Times New Roman" w:eastAsia="Times New Roman" w:hAnsi="Times New Roman" w:cs="Times New Roman"/>
          <w:sz w:val="24"/>
          <w:szCs w:val="24"/>
          <w:u w:val="single"/>
        </w:rPr>
      </w:pPr>
    </w:p>
    <w:p w14:paraId="663987D8" w14:textId="77777777" w:rsidR="00A52C81" w:rsidRDefault="0086272F">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Camera</w:t>
      </w:r>
    </w:p>
    <w:p w14:paraId="481D604E" w14:textId="77777777" w:rsidR="00A52C81" w:rsidRDefault="00A52C81">
      <w:pPr>
        <w:rPr>
          <w:rFonts w:ascii="Times New Roman" w:eastAsia="Times New Roman" w:hAnsi="Times New Roman" w:cs="Times New Roman"/>
          <w:sz w:val="24"/>
          <w:szCs w:val="24"/>
          <w:u w:val="single"/>
        </w:rPr>
      </w:pPr>
    </w:p>
    <w:p w14:paraId="2A046D53" w14:textId="578457D8"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problem that we had with our equipment was the camera. We used Joshua’s personal camera which was a Sony Alpha a6100 with a Sigma 16mm lens. When we set it up for the first interview and started </w:t>
      </w:r>
      <w:r w:rsidR="00053771">
        <w:rPr>
          <w:rFonts w:ascii="Times New Roman" w:eastAsia="Times New Roman" w:hAnsi="Times New Roman" w:cs="Times New Roman"/>
          <w:sz w:val="24"/>
          <w:szCs w:val="24"/>
        </w:rPr>
        <w:t>recording,</w:t>
      </w:r>
      <w:r>
        <w:rPr>
          <w:rFonts w:ascii="Times New Roman" w:eastAsia="Times New Roman" w:hAnsi="Times New Roman" w:cs="Times New Roman"/>
          <w:sz w:val="24"/>
          <w:szCs w:val="24"/>
        </w:rPr>
        <w:t xml:space="preserve"> we realized that it would always turn off after 5 minutes of recording. We soon realized that the camera could not take more than 5 minutes of video files and we realized that we needed to find a solution fast while we were at the interview. We then came up with a solution to just start and stop the recording at every question that Daniel asked. This way, we stayed under the limit before the camera would heat up and corrupt the file while recording. This was a great move because now we have different files for each </w:t>
      </w:r>
      <w:r w:rsidR="00053771">
        <w:rPr>
          <w:rFonts w:ascii="Times New Roman" w:eastAsia="Times New Roman" w:hAnsi="Times New Roman" w:cs="Times New Roman"/>
          <w:sz w:val="24"/>
          <w:szCs w:val="24"/>
        </w:rPr>
        <w:t>question,</w:t>
      </w:r>
      <w:r>
        <w:rPr>
          <w:rFonts w:ascii="Times New Roman" w:eastAsia="Times New Roman" w:hAnsi="Times New Roman" w:cs="Times New Roman"/>
          <w:sz w:val="24"/>
          <w:szCs w:val="24"/>
        </w:rPr>
        <w:t xml:space="preserve"> so organization of the recordings was much easier since handling smaller files is better than handling one huge video file.</w:t>
      </w:r>
    </w:p>
    <w:p w14:paraId="06E2CC97" w14:textId="77777777" w:rsidR="00A52C81" w:rsidRDefault="00A52C81">
      <w:pPr>
        <w:rPr>
          <w:rFonts w:ascii="Times New Roman" w:eastAsia="Times New Roman" w:hAnsi="Times New Roman" w:cs="Times New Roman"/>
          <w:sz w:val="24"/>
          <w:szCs w:val="24"/>
          <w:u w:val="single"/>
        </w:rPr>
      </w:pPr>
    </w:p>
    <w:p w14:paraId="45CF829D" w14:textId="77777777" w:rsidR="00A52C81" w:rsidRDefault="00A52C81">
      <w:pPr>
        <w:rPr>
          <w:rFonts w:ascii="Times New Roman" w:eastAsia="Times New Roman" w:hAnsi="Times New Roman" w:cs="Times New Roman"/>
          <w:sz w:val="24"/>
          <w:szCs w:val="24"/>
          <w:u w:val="single"/>
        </w:rPr>
      </w:pPr>
    </w:p>
    <w:p w14:paraId="44D29EFF" w14:textId="77777777" w:rsidR="00A52C81" w:rsidRDefault="00A52C81">
      <w:pPr>
        <w:rPr>
          <w:rFonts w:ascii="Times New Roman" w:eastAsia="Times New Roman" w:hAnsi="Times New Roman" w:cs="Times New Roman"/>
          <w:sz w:val="24"/>
          <w:szCs w:val="24"/>
        </w:rPr>
      </w:pPr>
    </w:p>
    <w:p w14:paraId="5F2A6DEF" w14:textId="77777777" w:rsidR="00A52C81" w:rsidRDefault="0086272F">
      <w:pPr>
        <w:rPr>
          <w:rFonts w:ascii="Times New Roman" w:eastAsia="Times New Roman" w:hAnsi="Times New Roman" w:cs="Times New Roman"/>
          <w:sz w:val="32"/>
          <w:szCs w:val="32"/>
        </w:rPr>
      </w:pPr>
      <w:r>
        <w:br w:type="page"/>
      </w:r>
    </w:p>
    <w:p w14:paraId="79C846BB" w14:textId="77777777" w:rsidR="00A52C81" w:rsidRDefault="0086272F">
      <w:p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11.3 Future Work</w:t>
      </w:r>
    </w:p>
    <w:p w14:paraId="134E7D21" w14:textId="77777777" w:rsidR="00A52C81" w:rsidRDefault="00A52C81">
      <w:pPr>
        <w:rPr>
          <w:rFonts w:ascii="Times New Roman" w:eastAsia="Times New Roman" w:hAnsi="Times New Roman" w:cs="Times New Roman"/>
          <w:sz w:val="24"/>
          <w:szCs w:val="24"/>
          <w:u w:val="single"/>
        </w:rPr>
      </w:pPr>
    </w:p>
    <w:p w14:paraId="452324F1" w14:textId="77777777" w:rsidR="00A52C81" w:rsidRDefault="0086272F">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Video Enhancements</w:t>
      </w:r>
    </w:p>
    <w:p w14:paraId="704D161A"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Along with the closed captioning that our client will provide for our product, future teams could also work to create audio descriptions for our video that describe what is being depicted on the screen for audiences who are visually impaired. Additionally, other teams could work to embed interactive links into our video for individuals who would like to learn more about any of the content covered. In videos contained on YouTube and other platforms, creators often display clickable graphics in certain parts of their video.</w:t>
      </w:r>
    </w:p>
    <w:p w14:paraId="5855DA81" w14:textId="77777777" w:rsidR="00A52C81" w:rsidRDefault="00A52C81">
      <w:pPr>
        <w:rPr>
          <w:rFonts w:ascii="Times New Roman" w:eastAsia="Times New Roman" w:hAnsi="Times New Roman" w:cs="Times New Roman"/>
          <w:sz w:val="24"/>
          <w:szCs w:val="24"/>
        </w:rPr>
      </w:pPr>
    </w:p>
    <w:p w14:paraId="70AC78D4" w14:textId="77777777" w:rsidR="00A52C81" w:rsidRDefault="0086272F">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Spreading Awareness</w:t>
      </w:r>
    </w:p>
    <w:p w14:paraId="23A4416C"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In the future other teams could help with the circulation of our video whether it be through YouTube or various forms of social media such as Twitter and Facebook. Other teams should aim to use platforms that are popular with educators at Virginia Tech.</w:t>
      </w:r>
    </w:p>
    <w:p w14:paraId="6F6E8EFE" w14:textId="77777777" w:rsidR="00A52C81" w:rsidRDefault="00A52C81">
      <w:pPr>
        <w:rPr>
          <w:rFonts w:ascii="Times New Roman" w:eastAsia="Times New Roman" w:hAnsi="Times New Roman" w:cs="Times New Roman"/>
          <w:sz w:val="24"/>
          <w:szCs w:val="24"/>
          <w:u w:val="single"/>
        </w:rPr>
      </w:pPr>
    </w:p>
    <w:p w14:paraId="7F70A067" w14:textId="77777777" w:rsidR="00A52C81" w:rsidRDefault="0086272F">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Additional Videos</w:t>
      </w:r>
    </w:p>
    <w:p w14:paraId="1EC6929F" w14:textId="10777D49"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During the recording process, four interviews were </w:t>
      </w:r>
      <w:r w:rsidR="00053771">
        <w:rPr>
          <w:rFonts w:ascii="Times New Roman" w:eastAsia="Times New Roman" w:hAnsi="Times New Roman" w:cs="Times New Roman"/>
          <w:sz w:val="24"/>
          <w:szCs w:val="24"/>
        </w:rPr>
        <w:t>conducted,</w:t>
      </w:r>
      <w:r>
        <w:rPr>
          <w:rFonts w:ascii="Times New Roman" w:eastAsia="Times New Roman" w:hAnsi="Times New Roman" w:cs="Times New Roman"/>
          <w:sz w:val="24"/>
          <w:szCs w:val="24"/>
        </w:rPr>
        <w:t xml:space="preserve"> and our team filmed more than the required five minutes of content. In total, 31 </w:t>
      </w:r>
      <w:proofErr w:type="gramStart"/>
      <w:r w:rsidR="00053771">
        <w:rPr>
          <w:rFonts w:ascii="Times New Roman" w:eastAsia="Times New Roman" w:hAnsi="Times New Roman" w:cs="Times New Roman"/>
          <w:sz w:val="24"/>
          <w:szCs w:val="24"/>
        </w:rPr>
        <w:t>minutes</w:t>
      </w:r>
      <w:proofErr w:type="gramEnd"/>
      <w:r w:rsidR="0005377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and 39 seconds of footage from four interviews were recorded. Given our extensive materials, a future team could create other videos promoting Virginia Tech’s course on UDL. Additionally, another team could use a website to host a collection of small clips about UDL and AEM that users could have as a resource. There are various questions and unique responses that can be used in other videos since it is difficult to fit all the recorded content into a single </w:t>
      </w:r>
      <w:r w:rsidR="00053771">
        <w:rPr>
          <w:rFonts w:ascii="Times New Roman" w:eastAsia="Times New Roman" w:hAnsi="Times New Roman" w:cs="Times New Roman"/>
          <w:sz w:val="24"/>
          <w:szCs w:val="24"/>
        </w:rPr>
        <w:t>eight-minute</w:t>
      </w:r>
      <w:r>
        <w:rPr>
          <w:rFonts w:ascii="Times New Roman" w:eastAsia="Times New Roman" w:hAnsi="Times New Roman" w:cs="Times New Roman"/>
          <w:sz w:val="24"/>
          <w:szCs w:val="24"/>
        </w:rPr>
        <w:t xml:space="preserve"> video. </w:t>
      </w:r>
    </w:p>
    <w:p w14:paraId="42F39356" w14:textId="77777777" w:rsidR="00A52C81" w:rsidRDefault="00A52C81">
      <w:pPr>
        <w:rPr>
          <w:rFonts w:ascii="Times New Roman" w:eastAsia="Times New Roman" w:hAnsi="Times New Roman" w:cs="Times New Roman"/>
          <w:sz w:val="24"/>
          <w:szCs w:val="24"/>
        </w:rPr>
      </w:pPr>
    </w:p>
    <w:p w14:paraId="15681F37"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future, others can use and build upon our current research as well. Gathering new information would help </w:t>
      </w:r>
      <w:proofErr w:type="gramStart"/>
      <w:r>
        <w:rPr>
          <w:rFonts w:ascii="Times New Roman" w:eastAsia="Times New Roman" w:hAnsi="Times New Roman" w:cs="Times New Roman"/>
          <w:sz w:val="24"/>
          <w:szCs w:val="24"/>
        </w:rPr>
        <w:t>in an effort to</w:t>
      </w:r>
      <w:proofErr w:type="gramEnd"/>
      <w:r>
        <w:rPr>
          <w:rFonts w:ascii="Times New Roman" w:eastAsia="Times New Roman" w:hAnsi="Times New Roman" w:cs="Times New Roman"/>
          <w:sz w:val="24"/>
          <w:szCs w:val="24"/>
        </w:rPr>
        <w:t xml:space="preserve"> spread awareness for UDL and encourage more educators to use this framework. </w:t>
      </w:r>
    </w:p>
    <w:p w14:paraId="568233B5" w14:textId="77777777" w:rsidR="00A52C81" w:rsidRDefault="00A52C81">
      <w:pPr>
        <w:rPr>
          <w:rFonts w:ascii="Times New Roman" w:eastAsia="Times New Roman" w:hAnsi="Times New Roman" w:cs="Times New Roman"/>
          <w:sz w:val="24"/>
          <w:szCs w:val="24"/>
        </w:rPr>
      </w:pPr>
    </w:p>
    <w:p w14:paraId="5C067F78" w14:textId="77777777" w:rsidR="00A52C81" w:rsidRDefault="0086272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addition to assembling more information on the topic, it would also be beneficial for teams to gain various other perspectives in the context of UDL and AEM. Given the diversity of different learner variabilities, additional interviews would help give the audience more insight as to how UDL and AEM benefits all types of students. An example of this might be interviewing someone who is hearing impaired or those with learning disabilities who have unique experiences with UDL and AEM. </w:t>
      </w:r>
    </w:p>
    <w:p w14:paraId="0054FAD6" w14:textId="77777777" w:rsidR="00A52C81" w:rsidRDefault="00A52C81">
      <w:pPr>
        <w:rPr>
          <w:rFonts w:ascii="Times New Roman" w:eastAsia="Times New Roman" w:hAnsi="Times New Roman" w:cs="Times New Roman"/>
          <w:sz w:val="24"/>
          <w:szCs w:val="24"/>
        </w:rPr>
      </w:pPr>
    </w:p>
    <w:p w14:paraId="572787DB" w14:textId="77777777" w:rsidR="00A52C81" w:rsidRDefault="00A52C81">
      <w:pPr>
        <w:rPr>
          <w:rFonts w:ascii="Times New Roman" w:eastAsia="Times New Roman" w:hAnsi="Times New Roman" w:cs="Times New Roman"/>
          <w:sz w:val="24"/>
          <w:szCs w:val="24"/>
        </w:rPr>
      </w:pPr>
    </w:p>
    <w:p w14:paraId="2293CB88" w14:textId="77777777" w:rsidR="00A52C81" w:rsidRDefault="0086272F">
      <w:pPr>
        <w:pStyle w:val="Heading1"/>
        <w:rPr>
          <w:rFonts w:ascii="Times New Roman" w:eastAsia="Times New Roman" w:hAnsi="Times New Roman" w:cs="Times New Roman"/>
        </w:rPr>
      </w:pPr>
      <w:bookmarkStart w:id="38" w:name="_y7hae8ddlmxp" w:colFirst="0" w:colLast="0"/>
      <w:bookmarkEnd w:id="38"/>
      <w:r>
        <w:br w:type="page"/>
      </w:r>
    </w:p>
    <w:p w14:paraId="1AF3E2A5" w14:textId="77777777" w:rsidR="00A52C81" w:rsidRDefault="0086272F">
      <w:pPr>
        <w:pStyle w:val="Heading1"/>
        <w:rPr>
          <w:rFonts w:ascii="Times New Roman" w:eastAsia="Times New Roman" w:hAnsi="Times New Roman" w:cs="Times New Roman"/>
        </w:rPr>
      </w:pPr>
      <w:bookmarkStart w:id="39" w:name="_cb8vinrah9jc" w:colFirst="0" w:colLast="0"/>
      <w:bookmarkEnd w:id="39"/>
      <w:r>
        <w:rPr>
          <w:rFonts w:ascii="Times New Roman" w:eastAsia="Times New Roman" w:hAnsi="Times New Roman" w:cs="Times New Roman"/>
        </w:rPr>
        <w:lastRenderedPageBreak/>
        <w:t>Acknowledgements</w:t>
      </w:r>
    </w:p>
    <w:p w14:paraId="194A9D4D"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Mark Nichols, Sr. Director Universal Design &amp; Accessible Technologies </w:t>
      </w:r>
    </w:p>
    <w:p w14:paraId="5E813FC7" w14:textId="77777777" w:rsidR="00A52C81" w:rsidRDefault="0086272F">
      <w:pPr>
        <w:widowControl w:val="0"/>
        <w:numPr>
          <w:ilvl w:val="0"/>
          <w:numId w:val="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mnichol1@vt.edu</w:t>
      </w:r>
    </w:p>
    <w:p w14:paraId="1F78A6F6"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Kimberley Homer, Accessible Technologies Analyst</w:t>
      </w:r>
    </w:p>
    <w:p w14:paraId="72A9F3E5" w14:textId="77777777" w:rsidR="00A52C81" w:rsidRDefault="0086272F">
      <w:pPr>
        <w:widowControl w:val="0"/>
        <w:numPr>
          <w:ilvl w:val="0"/>
          <w:numId w:val="13"/>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homerk@vt.edu</w:t>
      </w:r>
    </w:p>
    <w:p w14:paraId="7CFE91CC" w14:textId="77777777" w:rsidR="00A52C81" w:rsidRDefault="0086272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Carolyn Shivers, Assistant Professor, Department of Human Development and Family Science</w:t>
      </w:r>
    </w:p>
    <w:p w14:paraId="4D2C37D2" w14:textId="77777777" w:rsidR="00A52C81" w:rsidRDefault="0086272F">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shivercm@vt.edu</w:t>
      </w:r>
    </w:p>
    <w:p w14:paraId="34663EBE"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Alicia Johnson, Visiting Assistant Professor, School of Education</w:t>
      </w:r>
    </w:p>
    <w:p w14:paraId="5181D57D" w14:textId="77777777" w:rsidR="00A52C81" w:rsidRDefault="0086272F">
      <w:pPr>
        <w:widowControl w:val="0"/>
        <w:numPr>
          <w:ilvl w:val="0"/>
          <w:numId w:val="11"/>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jalicia@vt.edu</w:t>
      </w:r>
    </w:p>
    <w:p w14:paraId="7CE80DC6" w14:textId="37B4E27A"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Edward A. Fox, Professor, Department of Computer Science</w:t>
      </w:r>
    </w:p>
    <w:p w14:paraId="6D655E50" w14:textId="4FF116B6" w:rsidR="00A52C81" w:rsidRDefault="00143C50">
      <w:pPr>
        <w:widowControl w:val="0"/>
        <w:numPr>
          <w:ilvl w:val="0"/>
          <w:numId w:val="1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fox@vt.edu</w:t>
      </w:r>
    </w:p>
    <w:p w14:paraId="64E006CA"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color w:val="222222"/>
          <w:sz w:val="24"/>
          <w:szCs w:val="24"/>
        </w:rPr>
      </w:pPr>
    </w:p>
    <w:p w14:paraId="01716A99"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Accessible Technologies Office</w:t>
      </w:r>
    </w:p>
    <w:p w14:paraId="771322AE"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2020 Torgersen Hall (0292)</w:t>
      </w:r>
    </w:p>
    <w:p w14:paraId="342668C5"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620 Drillfield Dr</w:t>
      </w:r>
    </w:p>
    <w:p w14:paraId="408E20D0"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Blacksburg, VA 24061</w:t>
      </w:r>
    </w:p>
    <w:p w14:paraId="278D9DD6" w14:textId="77777777" w:rsidR="00A52C81" w:rsidRDefault="0086272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Phone</w:t>
      </w:r>
      <w:r>
        <w:rPr>
          <w:rFonts w:ascii="Times New Roman" w:eastAsia="Times New Roman" w:hAnsi="Times New Roman" w:cs="Times New Roman"/>
          <w:sz w:val="24"/>
          <w:szCs w:val="24"/>
        </w:rPr>
        <w:t>: +1 (540) 231-3272</w:t>
      </w:r>
    </w:p>
    <w:p w14:paraId="7EECDF26"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6039AEC9"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1FF34A22"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536FD085"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039F53D0"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125F0FB5"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63EA4E9F"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2ED7089F"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0A7293F5"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68A2C976"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48179B31"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4CA99326"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207EE54F"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3F2FCCA2"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27CA40E3"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15281CBC"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3EE30AB9"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271F3E6A"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74AA2EDD"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3FD4C3A1"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6061CE54"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23355A5D"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50D86033"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17EF6A22"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56C75984"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38C1FB83" w14:textId="77777777" w:rsidR="00A52C81" w:rsidRDefault="00A52C81">
      <w:pPr>
        <w:widowControl w:val="0"/>
        <w:pBdr>
          <w:top w:val="nil"/>
          <w:left w:val="nil"/>
          <w:bottom w:val="nil"/>
          <w:right w:val="nil"/>
          <w:between w:val="nil"/>
        </w:pBdr>
        <w:spacing w:line="240" w:lineRule="auto"/>
        <w:rPr>
          <w:rFonts w:ascii="Times New Roman" w:eastAsia="Times New Roman" w:hAnsi="Times New Roman" w:cs="Times New Roman"/>
        </w:rPr>
      </w:pPr>
    </w:p>
    <w:p w14:paraId="04DAB346" w14:textId="77777777" w:rsidR="00A52C81" w:rsidRDefault="0086272F">
      <w:pPr>
        <w:pStyle w:val="Heading1"/>
        <w:widowControl w:val="0"/>
        <w:spacing w:line="240" w:lineRule="auto"/>
        <w:rPr>
          <w:rFonts w:ascii="Times New Roman" w:eastAsia="Times New Roman" w:hAnsi="Times New Roman" w:cs="Times New Roman"/>
        </w:rPr>
      </w:pPr>
      <w:bookmarkStart w:id="40" w:name="_2xc8n74dtl1k" w:colFirst="0" w:colLast="0"/>
      <w:bookmarkEnd w:id="40"/>
      <w:r>
        <w:rPr>
          <w:rFonts w:ascii="Times New Roman" w:eastAsia="Times New Roman" w:hAnsi="Times New Roman" w:cs="Times New Roman"/>
        </w:rPr>
        <w:lastRenderedPageBreak/>
        <w:t xml:space="preserve">References </w:t>
      </w:r>
    </w:p>
    <w:p w14:paraId="0905074D" w14:textId="77777777" w:rsidR="00FC141F" w:rsidRDefault="00FC141F" w:rsidP="00FC141F">
      <w:pPr>
        <w:widowControl w:val="0"/>
        <w:spacing w:before="240" w:after="240" w:line="240" w:lineRule="auto"/>
        <w:ind w:left="720" w:hanging="720"/>
        <w:rPr>
          <w:rFonts w:ascii="Times New Roman" w:eastAsia="Times New Roman" w:hAnsi="Times New Roman" w:cs="Times New Roman"/>
          <w:sz w:val="24"/>
          <w:szCs w:val="24"/>
          <w:lang w:val="en-US"/>
        </w:rPr>
      </w:pPr>
      <w:r w:rsidRPr="00FC141F">
        <w:rPr>
          <w:rFonts w:ascii="Times New Roman" w:eastAsia="Times New Roman" w:hAnsi="Times New Roman" w:cs="Times New Roman"/>
          <w:sz w:val="24"/>
          <w:szCs w:val="24"/>
          <w:lang w:val="en-US"/>
        </w:rPr>
        <w:t xml:space="preserve">[1] Accessible Technologies at Virginia Polytechnic Institute and State University. (2020, July 13). </w:t>
      </w:r>
      <w:r w:rsidRPr="00FC141F">
        <w:rPr>
          <w:rFonts w:ascii="Times New Roman" w:eastAsia="Times New Roman" w:hAnsi="Times New Roman" w:cs="Times New Roman"/>
          <w:i/>
          <w:iCs/>
          <w:sz w:val="24"/>
          <w:szCs w:val="24"/>
          <w:lang w:val="en-US"/>
        </w:rPr>
        <w:t>Making Technology Accessible</w:t>
      </w:r>
      <w:r w:rsidRPr="00FC141F">
        <w:rPr>
          <w:rFonts w:ascii="Times New Roman" w:eastAsia="Times New Roman" w:hAnsi="Times New Roman" w:cs="Times New Roman"/>
          <w:sz w:val="24"/>
          <w:szCs w:val="24"/>
          <w:lang w:val="en-US"/>
        </w:rPr>
        <w:t>. Accessible Technologies. Retrieved April 15, 2022, from https://www.assist.vt.edu/.</w:t>
      </w:r>
    </w:p>
    <w:p w14:paraId="37DE6257" w14:textId="4829D8D8" w:rsidR="00A52C81" w:rsidRPr="00FC141F" w:rsidRDefault="00FC141F" w:rsidP="00FC141F">
      <w:pPr>
        <w:widowControl w:val="0"/>
        <w:spacing w:before="240" w:after="240" w:line="240" w:lineRule="auto"/>
        <w:ind w:left="720" w:hanging="720"/>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[2] </w:t>
      </w:r>
      <w:r w:rsidR="0086272F">
        <w:rPr>
          <w:rFonts w:ascii="Times New Roman" w:eastAsia="Times New Roman" w:hAnsi="Times New Roman" w:cs="Times New Roman"/>
          <w:sz w:val="24"/>
          <w:szCs w:val="24"/>
        </w:rPr>
        <w:t xml:space="preserve">CAST. (2022, January 20). </w:t>
      </w:r>
      <w:r w:rsidR="0086272F">
        <w:rPr>
          <w:rFonts w:ascii="Times New Roman" w:eastAsia="Times New Roman" w:hAnsi="Times New Roman" w:cs="Times New Roman"/>
          <w:i/>
          <w:sz w:val="24"/>
          <w:szCs w:val="24"/>
        </w:rPr>
        <w:t>What is accessibility?</w:t>
      </w:r>
      <w:r w:rsidR="0086272F">
        <w:rPr>
          <w:rFonts w:ascii="Times New Roman" w:eastAsia="Times New Roman" w:hAnsi="Times New Roman" w:cs="Times New Roman"/>
          <w:sz w:val="24"/>
          <w:szCs w:val="24"/>
        </w:rPr>
        <w:t xml:space="preserve"> National Center on Accessible Educational Materials. Retrieved April 15, 2022, from https://aem.cast.org/get-started/defining-accessibility.</w:t>
      </w:r>
    </w:p>
    <w:p w14:paraId="430B4C0D" w14:textId="77777777" w:rsidR="00FC141F" w:rsidRPr="00FC141F" w:rsidRDefault="00FC141F" w:rsidP="00FC141F">
      <w:pPr>
        <w:widowControl w:val="0"/>
        <w:spacing w:before="240" w:after="240" w:line="240" w:lineRule="auto"/>
        <w:ind w:left="720" w:hanging="720"/>
        <w:rPr>
          <w:rFonts w:ascii="Times New Roman" w:eastAsia="Times New Roman" w:hAnsi="Times New Roman" w:cs="Times New Roman"/>
          <w:sz w:val="24"/>
          <w:szCs w:val="24"/>
          <w:lang w:val="en-US"/>
        </w:rPr>
      </w:pPr>
      <w:r w:rsidRPr="00FC141F">
        <w:rPr>
          <w:rFonts w:ascii="Times New Roman" w:eastAsia="Times New Roman" w:hAnsi="Times New Roman" w:cs="Times New Roman"/>
          <w:sz w:val="24"/>
          <w:szCs w:val="24"/>
          <w:lang w:val="en-US"/>
        </w:rPr>
        <w:t>[3] Blackmagic Design. DaVinci Resolve, Version 17.3. (2021, August 20). https://www.blackmagicdesign.com/products/davinciresolve/.</w:t>
      </w:r>
    </w:p>
    <w:p w14:paraId="4A1B064B" w14:textId="7AE17670" w:rsidR="00F43529" w:rsidRPr="00F43529" w:rsidRDefault="00F43529" w:rsidP="00F43529">
      <w:pPr>
        <w:widowControl w:val="0"/>
        <w:spacing w:before="240" w:after="240" w:line="240" w:lineRule="auto"/>
        <w:ind w:left="720" w:hanging="720"/>
        <w:rPr>
          <w:rFonts w:ascii="Times New Roman" w:eastAsia="Times New Roman" w:hAnsi="Times New Roman" w:cs="Times New Roman"/>
          <w:sz w:val="24"/>
          <w:szCs w:val="24"/>
          <w:lang w:val="en-US"/>
        </w:rPr>
      </w:pPr>
      <w:r w:rsidRPr="00F43529">
        <w:rPr>
          <w:rFonts w:ascii="Times New Roman" w:eastAsia="Times New Roman" w:hAnsi="Times New Roman" w:cs="Times New Roman"/>
          <w:sz w:val="24"/>
          <w:szCs w:val="24"/>
          <w:lang w:val="en-US"/>
        </w:rPr>
        <w:t xml:space="preserve">[4] Draco Broadcast. </w:t>
      </w:r>
      <w:proofErr w:type="spellStart"/>
      <w:r w:rsidRPr="00F43529">
        <w:rPr>
          <w:rFonts w:ascii="Times New Roman" w:eastAsia="Times New Roman" w:hAnsi="Times New Roman" w:cs="Times New Roman"/>
          <w:sz w:val="24"/>
          <w:szCs w:val="24"/>
          <w:lang w:val="en-US"/>
        </w:rPr>
        <w:t>Dracast</w:t>
      </w:r>
      <w:proofErr w:type="spellEnd"/>
      <w:r w:rsidRPr="00F43529">
        <w:rPr>
          <w:rFonts w:ascii="Times New Roman" w:eastAsia="Times New Roman" w:hAnsi="Times New Roman" w:cs="Times New Roman"/>
          <w:sz w:val="24"/>
          <w:szCs w:val="24"/>
          <w:lang w:val="en-US"/>
        </w:rPr>
        <w:t xml:space="preserve"> LED500 Plus Series Bi-Color LED Panel Light. (2021, February 26). https://dracobroadcast.com/product/dracast-led500-plus-series-bi-color-led-light/</w:t>
      </w:r>
      <w:r>
        <w:rPr>
          <w:rFonts w:ascii="Times New Roman" w:eastAsia="Times New Roman" w:hAnsi="Times New Roman" w:cs="Times New Roman"/>
          <w:sz w:val="24"/>
          <w:szCs w:val="24"/>
          <w:lang w:val="en-US"/>
        </w:rPr>
        <w:t>.</w:t>
      </w:r>
    </w:p>
    <w:p w14:paraId="1ABBE7B1" w14:textId="77777777" w:rsidR="00F43529" w:rsidRDefault="00F43529">
      <w:pPr>
        <w:widowControl w:val="0"/>
        <w:spacing w:before="240" w:after="240" w:line="240" w:lineRule="auto"/>
        <w:ind w:left="720" w:hanging="720"/>
        <w:rPr>
          <w:rFonts w:ascii="Times New Roman" w:eastAsia="Times New Roman" w:hAnsi="Times New Roman" w:cs="Times New Roman"/>
          <w:sz w:val="24"/>
          <w:szCs w:val="24"/>
        </w:rPr>
      </w:pPr>
      <w:r w:rsidRPr="00F43529">
        <w:rPr>
          <w:rFonts w:ascii="Times New Roman" w:eastAsia="Times New Roman" w:hAnsi="Times New Roman" w:cs="Times New Roman"/>
          <w:sz w:val="24"/>
          <w:szCs w:val="24"/>
        </w:rPr>
        <w:t xml:space="preserve">[5] </w:t>
      </w:r>
      <w:proofErr w:type="spellStart"/>
      <w:r w:rsidRPr="00F43529">
        <w:rPr>
          <w:rFonts w:ascii="Times New Roman" w:eastAsia="Times New Roman" w:hAnsi="Times New Roman" w:cs="Times New Roman"/>
          <w:sz w:val="24"/>
          <w:szCs w:val="24"/>
        </w:rPr>
        <w:t>Evmenova</w:t>
      </w:r>
      <w:proofErr w:type="spellEnd"/>
      <w:r w:rsidRPr="00F43529">
        <w:rPr>
          <w:rFonts w:ascii="Times New Roman" w:eastAsia="Times New Roman" w:hAnsi="Times New Roman" w:cs="Times New Roman"/>
          <w:sz w:val="24"/>
          <w:szCs w:val="24"/>
        </w:rPr>
        <w:t>, A. (2018). Preparing Teachers to Use Universal Design for Learning to Support Diverse Learners. Journal of Online Learning Research. Retrieved April 15, 2022, from https://files.eric.ed.gov/fulltext/EJ1184985.pdf.</w:t>
      </w:r>
    </w:p>
    <w:p w14:paraId="37FAB3A0" w14:textId="77777777" w:rsidR="00F43529" w:rsidRDefault="00F43529" w:rsidP="00F43529">
      <w:pPr>
        <w:widowControl w:val="0"/>
        <w:spacing w:before="240" w:after="240" w:line="240" w:lineRule="auto"/>
        <w:rPr>
          <w:rFonts w:ascii="Times New Roman" w:eastAsia="Times New Roman" w:hAnsi="Times New Roman" w:cs="Times New Roman"/>
          <w:sz w:val="24"/>
          <w:szCs w:val="24"/>
          <w:lang w:val="en-US"/>
        </w:rPr>
      </w:pPr>
      <w:r w:rsidRPr="00F43529">
        <w:rPr>
          <w:rFonts w:ascii="Times New Roman" w:eastAsia="Times New Roman" w:hAnsi="Times New Roman" w:cs="Times New Roman"/>
          <w:sz w:val="24"/>
          <w:szCs w:val="24"/>
          <w:lang w:val="en-US"/>
        </w:rPr>
        <w:t>[6] Figma. Figma, Version 112.2. (2022). https://www.figma.com/.</w:t>
      </w:r>
    </w:p>
    <w:p w14:paraId="17BCEE0B" w14:textId="77777777" w:rsidR="00F43529" w:rsidRDefault="00F43529" w:rsidP="00F43529">
      <w:pPr>
        <w:widowControl w:val="0"/>
        <w:spacing w:before="240" w:after="240" w:line="240" w:lineRule="auto"/>
        <w:ind w:left="720" w:hanging="720"/>
        <w:rPr>
          <w:rFonts w:ascii="Times New Roman" w:eastAsia="Times New Roman" w:hAnsi="Times New Roman" w:cs="Times New Roman"/>
          <w:sz w:val="24"/>
          <w:szCs w:val="24"/>
          <w:lang w:val="en-US"/>
        </w:rPr>
      </w:pPr>
      <w:r w:rsidRPr="00F43529">
        <w:rPr>
          <w:rFonts w:ascii="Times New Roman" w:eastAsia="Times New Roman" w:hAnsi="Times New Roman" w:cs="Times New Roman"/>
          <w:sz w:val="24"/>
          <w:szCs w:val="24"/>
          <w:lang w:val="en-US"/>
        </w:rPr>
        <w:t>[7] Gorski, Deb. (2022). “What Is RTI?” What Is Response to Intervention (RTI)? | RTI Action Network, The National Center for Learning Disabilities. Retrieved April 15, 2022, from http://www.rtinetwork.org/learn/what/whatisrti.</w:t>
      </w:r>
    </w:p>
    <w:p w14:paraId="486CAFBF" w14:textId="05397629" w:rsidR="00A52C81" w:rsidRPr="00F43529" w:rsidRDefault="00F43529" w:rsidP="00F43529">
      <w:pPr>
        <w:widowControl w:val="0"/>
        <w:spacing w:before="240" w:after="240" w:line="240" w:lineRule="auto"/>
        <w:ind w:left="720" w:hanging="720"/>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[8] </w:t>
      </w:r>
      <w:r w:rsidR="0086272F">
        <w:rPr>
          <w:rFonts w:ascii="Times New Roman" w:eastAsia="Times New Roman" w:hAnsi="Times New Roman" w:cs="Times New Roman"/>
          <w:sz w:val="24"/>
          <w:szCs w:val="24"/>
        </w:rPr>
        <w:t xml:space="preserve">He, Y. (2014, June 2). </w:t>
      </w:r>
      <w:r w:rsidR="0086272F">
        <w:rPr>
          <w:rFonts w:ascii="Times New Roman" w:eastAsia="Times New Roman" w:hAnsi="Times New Roman" w:cs="Times New Roman"/>
          <w:i/>
          <w:sz w:val="24"/>
          <w:szCs w:val="24"/>
        </w:rPr>
        <w:t>Universal Design for Learning in an Online Teacher Education Course: Enhancing Learners' Confidence to Teach Online</w:t>
      </w:r>
      <w:r w:rsidR="0086272F">
        <w:rPr>
          <w:rFonts w:ascii="Times New Roman" w:eastAsia="Times New Roman" w:hAnsi="Times New Roman" w:cs="Times New Roman"/>
          <w:sz w:val="24"/>
          <w:szCs w:val="24"/>
        </w:rPr>
        <w:t>. Retrieved April 15, 2022, from https://jolt.merlot.org/vol10no2/he_0614.pdf.</w:t>
      </w:r>
    </w:p>
    <w:p w14:paraId="4F14A2AE" w14:textId="2A28D0DD" w:rsidR="00A52C81" w:rsidRDefault="00F43529">
      <w:pPr>
        <w:widowControl w:val="0"/>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w:t>
      </w:r>
      <w:r w:rsidR="0086272F">
        <w:rPr>
          <w:rFonts w:ascii="Times New Roman" w:eastAsia="Times New Roman" w:hAnsi="Times New Roman" w:cs="Times New Roman"/>
          <w:sz w:val="24"/>
          <w:szCs w:val="24"/>
        </w:rPr>
        <w:t>Kilpatrick, J. R., Ehrlich, S. , &amp; Bartlett, M. (2021). Learning from COVID-19: Universal Design for Learning Implementation Prior to and During a Pandemic. The Journal of Applied Instructional Design, 10(1). Retrieved April 15, 2022, from https://dx.doi.org/10.51869/101jkmbse</w:t>
      </w:r>
      <w:r>
        <w:rPr>
          <w:rFonts w:ascii="Times New Roman" w:eastAsia="Times New Roman" w:hAnsi="Times New Roman" w:cs="Times New Roman"/>
          <w:sz w:val="24"/>
          <w:szCs w:val="24"/>
        </w:rPr>
        <w:t>.</w:t>
      </w:r>
    </w:p>
    <w:p w14:paraId="65B1BAAF" w14:textId="5ADDFFA7" w:rsidR="00A52C81" w:rsidRDefault="00F43529">
      <w:pPr>
        <w:widowControl w:val="0"/>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 </w:t>
      </w:r>
      <w:r w:rsidR="0086272F">
        <w:rPr>
          <w:rFonts w:ascii="Times New Roman" w:eastAsia="Times New Roman" w:hAnsi="Times New Roman" w:cs="Times New Roman"/>
          <w:sz w:val="24"/>
          <w:szCs w:val="24"/>
        </w:rPr>
        <w:t xml:space="preserve">Kumar, K. L., &amp; Wideman, M. (2014). </w:t>
      </w:r>
      <w:r w:rsidR="0086272F">
        <w:rPr>
          <w:rFonts w:ascii="Times New Roman" w:eastAsia="Times New Roman" w:hAnsi="Times New Roman" w:cs="Times New Roman"/>
          <w:i/>
          <w:sz w:val="24"/>
          <w:szCs w:val="24"/>
        </w:rPr>
        <w:t xml:space="preserve">Accessible by design: Applying UDL principles in a </w:t>
      </w:r>
      <w:proofErr w:type="gramStart"/>
      <w:r w:rsidR="0086272F">
        <w:rPr>
          <w:rFonts w:ascii="Times New Roman" w:eastAsia="Times New Roman" w:hAnsi="Times New Roman" w:cs="Times New Roman"/>
          <w:i/>
          <w:sz w:val="24"/>
          <w:szCs w:val="24"/>
        </w:rPr>
        <w:t>first year</w:t>
      </w:r>
      <w:proofErr w:type="gramEnd"/>
      <w:r w:rsidR="0086272F">
        <w:rPr>
          <w:rFonts w:ascii="Times New Roman" w:eastAsia="Times New Roman" w:hAnsi="Times New Roman" w:cs="Times New Roman"/>
          <w:i/>
          <w:sz w:val="24"/>
          <w:szCs w:val="24"/>
        </w:rPr>
        <w:t xml:space="preserve"> undergraduate course</w:t>
      </w:r>
      <w:r w:rsidR="0086272F">
        <w:rPr>
          <w:rFonts w:ascii="Times New Roman" w:eastAsia="Times New Roman" w:hAnsi="Times New Roman" w:cs="Times New Roman"/>
          <w:sz w:val="24"/>
          <w:szCs w:val="24"/>
        </w:rPr>
        <w:t>. Canadian Journal of Higher Education, 44(1), 125–147. Retrieved April 15, 2022, from https://doi.org/10.47678/cjhe.v44i1.183704.</w:t>
      </w:r>
    </w:p>
    <w:p w14:paraId="6E53C4BB" w14:textId="0545CA7C" w:rsidR="00A52C81" w:rsidRDefault="00F43529">
      <w:pPr>
        <w:widowControl w:val="0"/>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[11] </w:t>
      </w:r>
      <w:r w:rsidR="0086272F">
        <w:rPr>
          <w:rFonts w:ascii="Times New Roman" w:eastAsia="Times New Roman" w:hAnsi="Times New Roman" w:cs="Times New Roman"/>
          <w:sz w:val="24"/>
          <w:szCs w:val="24"/>
        </w:rPr>
        <w:t>National Center for Education Statistics. (2021). Students With Disabilities. Condition of Education. U.S. Department of Education, Institute of Education Sciences. Retrieved April 15, 2022, from https://nces.ed.gov/programs/coe/indicator/cgg.</w:t>
      </w:r>
    </w:p>
    <w:p w14:paraId="55D8AF48" w14:textId="77777777" w:rsidR="00F43529" w:rsidRDefault="00F43529" w:rsidP="00F43529">
      <w:pPr>
        <w:widowControl w:val="0"/>
        <w:spacing w:before="240" w:after="240" w:line="240" w:lineRule="auto"/>
        <w:ind w:left="720" w:hanging="720"/>
        <w:rPr>
          <w:rFonts w:ascii="Times New Roman" w:eastAsia="Times New Roman" w:hAnsi="Times New Roman" w:cs="Times New Roman"/>
          <w:sz w:val="24"/>
          <w:szCs w:val="24"/>
        </w:rPr>
      </w:pPr>
      <w:r w:rsidRPr="00F43529">
        <w:rPr>
          <w:rFonts w:ascii="Times New Roman" w:eastAsia="Times New Roman" w:hAnsi="Times New Roman" w:cs="Times New Roman"/>
          <w:sz w:val="24"/>
          <w:szCs w:val="24"/>
        </w:rPr>
        <w:t>[12] NCLD, National Center for Learning Disabilities. (2019, November 21). “Identifying Struggling Students.” Retrieved April 15, 2022, from https://www.ncld.org/research/state-of-learning-disabilities/identifying-struggling-students/.</w:t>
      </w:r>
    </w:p>
    <w:p w14:paraId="1EAF2F20" w14:textId="697558B3" w:rsidR="00A52C81" w:rsidRPr="00F43529" w:rsidRDefault="00F43529" w:rsidP="00F43529">
      <w:pPr>
        <w:widowControl w:val="0"/>
        <w:spacing w:before="240" w:after="240" w:line="240" w:lineRule="auto"/>
        <w:ind w:left="720" w:hanging="720"/>
        <w:rPr>
          <w:rFonts w:ascii="Times New Roman" w:eastAsia="Times New Roman" w:hAnsi="Times New Roman" w:cs="Times New Roman"/>
          <w:sz w:val="24"/>
          <w:szCs w:val="24"/>
        </w:rPr>
      </w:pPr>
      <w:r w:rsidRPr="00F43529">
        <w:rPr>
          <w:rFonts w:ascii="Times New Roman" w:eastAsia="Times New Roman" w:hAnsi="Times New Roman" w:cs="Times New Roman"/>
          <w:sz w:val="24"/>
          <w:szCs w:val="24"/>
          <w:lang w:val="en-US"/>
        </w:rPr>
        <w:lastRenderedPageBreak/>
        <w:t>[13] Rode. Rode VideoMicro On-Camera Cardioid Condenser Microphone. (2015). https://rode.com/en/microphones/on-camera/videomicro.</w:t>
      </w:r>
    </w:p>
    <w:p w14:paraId="403E666F" w14:textId="77777777" w:rsidR="00F43529" w:rsidRDefault="00F43529" w:rsidP="00F43529">
      <w:pPr>
        <w:widowControl w:val="0"/>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[14] </w:t>
      </w:r>
      <w:r w:rsidR="0086272F">
        <w:rPr>
          <w:rFonts w:ascii="Times New Roman" w:eastAsia="Times New Roman" w:hAnsi="Times New Roman" w:cs="Times New Roman"/>
          <w:sz w:val="24"/>
          <w:szCs w:val="24"/>
        </w:rPr>
        <w:t xml:space="preserve">Smith, F. G. (2012, August 31). </w:t>
      </w:r>
      <w:r w:rsidR="0086272F">
        <w:rPr>
          <w:rFonts w:ascii="Times New Roman" w:eastAsia="Times New Roman" w:hAnsi="Times New Roman" w:cs="Times New Roman"/>
          <w:i/>
          <w:sz w:val="24"/>
          <w:szCs w:val="24"/>
        </w:rPr>
        <w:t>Analyzing a college course that adheres to the Universal Design for Learning (UDL) framework.</w:t>
      </w:r>
      <w:r w:rsidR="0086272F">
        <w:rPr>
          <w:rFonts w:ascii="Times New Roman" w:eastAsia="Times New Roman" w:hAnsi="Times New Roman" w:cs="Times New Roman"/>
          <w:sz w:val="24"/>
          <w:szCs w:val="24"/>
        </w:rPr>
        <w:t xml:space="preserve"> Journal of the Scholarship of Teaching and Learning. Retrieved April 15, 2022, from https://eric.ed.gov/?id=EJ992116. </w:t>
      </w:r>
    </w:p>
    <w:p w14:paraId="7F0BA879" w14:textId="58BF5C22" w:rsidR="00A52C81" w:rsidRDefault="00F43529" w:rsidP="00F43529">
      <w:pPr>
        <w:widowControl w:val="0"/>
        <w:spacing w:before="240" w:after="240" w:line="240" w:lineRule="auto"/>
        <w:ind w:left="720" w:hanging="720"/>
        <w:rPr>
          <w:rFonts w:ascii="Times New Roman" w:eastAsia="Times New Roman" w:hAnsi="Times New Roman" w:cs="Times New Roman"/>
          <w:sz w:val="24"/>
          <w:szCs w:val="24"/>
        </w:rPr>
      </w:pPr>
      <w:r w:rsidRPr="00F43529">
        <w:rPr>
          <w:rFonts w:ascii="Times New Roman" w:eastAsia="Times New Roman" w:hAnsi="Times New Roman" w:cs="Times New Roman"/>
          <w:sz w:val="24"/>
          <w:szCs w:val="24"/>
        </w:rPr>
        <w:t>[15] Sony. Sony a6100 Mirrorless Camera. (2019). https://electronics.sony.com/imaging/interchangeable-lens-cameras/aps-c/p/ilce6100-b.</w:t>
      </w:r>
    </w:p>
    <w:p w14:paraId="7D4B2F07" w14:textId="2E316D1E" w:rsidR="00A52C81" w:rsidRDefault="00F43529">
      <w:pPr>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[16] </w:t>
      </w:r>
      <w:r w:rsidR="0086272F">
        <w:rPr>
          <w:rFonts w:ascii="Times New Roman" w:eastAsia="Times New Roman" w:hAnsi="Times New Roman" w:cs="Times New Roman"/>
          <w:sz w:val="24"/>
          <w:szCs w:val="24"/>
        </w:rPr>
        <w:t>Equipment Rental:</w:t>
      </w:r>
    </w:p>
    <w:p w14:paraId="48581029" w14:textId="77777777" w:rsidR="00A52C81" w:rsidRDefault="0086272F">
      <w:pPr>
        <w:widowControl w:val="0"/>
        <w:spacing w:line="240" w:lineRule="auto"/>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Media Design Studio A</w:t>
      </w:r>
    </w:p>
    <w:p w14:paraId="7570CF08" w14:textId="77777777" w:rsidR="00A52C81" w:rsidRDefault="0086272F">
      <w:pPr>
        <w:widowControl w:val="0"/>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3320 Torgersen Hall</w:t>
      </w:r>
    </w:p>
    <w:p w14:paraId="03C35375" w14:textId="77777777" w:rsidR="00A52C81" w:rsidRDefault="0086272F">
      <w:pPr>
        <w:widowControl w:val="0"/>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620 Drillfield Dr</w:t>
      </w:r>
    </w:p>
    <w:p w14:paraId="77655231" w14:textId="77777777" w:rsidR="00A52C81" w:rsidRDefault="0086272F">
      <w:pPr>
        <w:widowControl w:val="0"/>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Blacksburg, VA 24061</w:t>
      </w:r>
    </w:p>
    <w:p w14:paraId="050F25D4" w14:textId="77777777" w:rsidR="00A52C81" w:rsidRDefault="0086272F">
      <w:pPr>
        <w:widowControl w:val="0"/>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Email: techlending@vt.edu</w:t>
      </w:r>
    </w:p>
    <w:p w14:paraId="312AEB97" w14:textId="77777777" w:rsidR="00A52C81" w:rsidRDefault="00A52C81">
      <w:pPr>
        <w:widowControl w:val="0"/>
        <w:pBdr>
          <w:top w:val="nil"/>
          <w:left w:val="nil"/>
          <w:bottom w:val="nil"/>
          <w:right w:val="nil"/>
          <w:between w:val="nil"/>
        </w:pBdr>
        <w:spacing w:line="240" w:lineRule="auto"/>
        <w:ind w:left="720" w:hanging="720"/>
        <w:rPr>
          <w:rFonts w:ascii="Times New Roman" w:eastAsia="Times New Roman" w:hAnsi="Times New Roman" w:cs="Times New Roman"/>
          <w:sz w:val="24"/>
          <w:szCs w:val="24"/>
        </w:rPr>
      </w:pPr>
    </w:p>
    <w:p w14:paraId="569CD4D3" w14:textId="77777777" w:rsidR="00A52C81" w:rsidRDefault="00A52C81">
      <w:pPr>
        <w:widowControl w:val="0"/>
        <w:pBdr>
          <w:top w:val="nil"/>
          <w:left w:val="nil"/>
          <w:bottom w:val="nil"/>
          <w:right w:val="nil"/>
          <w:between w:val="nil"/>
        </w:pBdr>
        <w:spacing w:line="240" w:lineRule="auto"/>
        <w:ind w:left="720" w:hanging="720"/>
        <w:rPr>
          <w:rFonts w:ascii="Times New Roman" w:eastAsia="Times New Roman" w:hAnsi="Times New Roman" w:cs="Times New Roman"/>
        </w:rPr>
      </w:pPr>
    </w:p>
    <w:sectPr w:rsidR="00A52C81">
      <w:footerReference w:type="first" r:id="rId26"/>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27387D" w14:textId="77777777" w:rsidR="00807801" w:rsidRDefault="00807801">
      <w:pPr>
        <w:spacing w:line="240" w:lineRule="auto"/>
      </w:pPr>
      <w:r>
        <w:separator/>
      </w:r>
    </w:p>
  </w:endnote>
  <w:endnote w:type="continuationSeparator" w:id="0">
    <w:p w14:paraId="5493A21B" w14:textId="77777777" w:rsidR="00807801" w:rsidRDefault="0080780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21FE4D" w14:textId="77777777" w:rsidR="00A52C81" w:rsidRDefault="0086272F">
    <w:pPr>
      <w:jc w:val="center"/>
      <w:rPr>
        <w:rFonts w:ascii="Times New Roman" w:eastAsia="Times New Roman" w:hAnsi="Times New Roman" w:cs="Times New Roman"/>
      </w:rPr>
    </w:pPr>
    <w:r>
      <w:rPr>
        <w:rFonts w:ascii="Times New Roman" w:eastAsia="Times New Roman" w:hAnsi="Times New Roman" w:cs="Times New Roman"/>
      </w:rPr>
      <w:fldChar w:fldCharType="begin"/>
    </w:r>
    <w:r>
      <w:rPr>
        <w:rFonts w:ascii="Times New Roman" w:eastAsia="Times New Roman" w:hAnsi="Times New Roman" w:cs="Times New Roman"/>
      </w:rPr>
      <w:instrText>PAGE</w:instrText>
    </w:r>
    <w:r>
      <w:rPr>
        <w:rFonts w:ascii="Times New Roman" w:eastAsia="Times New Roman" w:hAnsi="Times New Roman" w:cs="Times New Roman"/>
      </w:rPr>
      <w:fldChar w:fldCharType="separate"/>
    </w:r>
    <w:r w:rsidR="000B5E57">
      <w:rPr>
        <w:rFonts w:ascii="Times New Roman" w:eastAsia="Times New Roman" w:hAnsi="Times New Roman" w:cs="Times New Roman"/>
        <w:noProof/>
      </w:rPr>
      <w:t>2</w:t>
    </w:r>
    <w:r>
      <w:rPr>
        <w:rFonts w:ascii="Times New Roman" w:eastAsia="Times New Roman" w:hAnsi="Times New Roman" w:cs="Times New Roman"/>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F4554" w14:textId="77777777" w:rsidR="00A52C81" w:rsidRDefault="00A52C81">
    <w:pPr>
      <w:jc w:val="center"/>
      <w:rPr>
        <w:rFonts w:ascii="Times New Roman" w:eastAsia="Times New Roman" w:hAnsi="Times New Roman" w:cs="Times New Roman"/>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D036B8" w14:textId="77777777" w:rsidR="00A52C81" w:rsidRDefault="0086272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sidR="000B5E57">
      <w:rPr>
        <w:rFonts w:ascii="Times New Roman" w:eastAsia="Times New Roman" w:hAnsi="Times New Roman" w:cs="Times New Roman"/>
        <w:noProof/>
        <w:sz w:val="24"/>
        <w:szCs w:val="24"/>
      </w:rPr>
      <w:t>1</w:t>
    </w:r>
    <w:r>
      <w:rPr>
        <w:rFonts w:ascii="Times New Roman" w:eastAsia="Times New Roman" w:hAnsi="Times New Roman" w:cs="Times New Roman"/>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48D997" w14:textId="77777777" w:rsidR="00807801" w:rsidRDefault="00807801">
      <w:pPr>
        <w:spacing w:line="240" w:lineRule="auto"/>
      </w:pPr>
      <w:r>
        <w:separator/>
      </w:r>
    </w:p>
  </w:footnote>
  <w:footnote w:type="continuationSeparator" w:id="0">
    <w:p w14:paraId="652A6F69" w14:textId="77777777" w:rsidR="00807801" w:rsidRDefault="0080780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128B81" w14:textId="77777777" w:rsidR="00A52C81" w:rsidRDefault="00A52C8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C2BB53" w14:textId="77777777" w:rsidR="00A52C81" w:rsidRDefault="00A52C8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54D34"/>
    <w:multiLevelType w:val="multilevel"/>
    <w:tmpl w:val="21A62D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1CE7188"/>
    <w:multiLevelType w:val="multilevel"/>
    <w:tmpl w:val="63C4E4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58C7546"/>
    <w:multiLevelType w:val="multilevel"/>
    <w:tmpl w:val="A17ECF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0926990"/>
    <w:multiLevelType w:val="multilevel"/>
    <w:tmpl w:val="EE0AAB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0A004E1"/>
    <w:multiLevelType w:val="multilevel"/>
    <w:tmpl w:val="9F7E50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5EF273C"/>
    <w:multiLevelType w:val="multilevel"/>
    <w:tmpl w:val="C7E09A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7363293"/>
    <w:multiLevelType w:val="multilevel"/>
    <w:tmpl w:val="01349C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9977D13"/>
    <w:multiLevelType w:val="multilevel"/>
    <w:tmpl w:val="4DBA31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BE31455"/>
    <w:multiLevelType w:val="multilevel"/>
    <w:tmpl w:val="534AAE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FD734A1"/>
    <w:multiLevelType w:val="multilevel"/>
    <w:tmpl w:val="6C1006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E3B4D4E"/>
    <w:multiLevelType w:val="multilevel"/>
    <w:tmpl w:val="EFF2CE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3116321"/>
    <w:multiLevelType w:val="multilevel"/>
    <w:tmpl w:val="664E34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1A10D5E"/>
    <w:multiLevelType w:val="multilevel"/>
    <w:tmpl w:val="F5A8EA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29504EC"/>
    <w:multiLevelType w:val="multilevel"/>
    <w:tmpl w:val="EE8E701E"/>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4" w15:restartNumberingAfterBreak="0">
    <w:nsid w:val="44471B7A"/>
    <w:multiLevelType w:val="multilevel"/>
    <w:tmpl w:val="C04E2C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5A877AF"/>
    <w:multiLevelType w:val="multilevel"/>
    <w:tmpl w:val="6AFA957C"/>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6" w15:restartNumberingAfterBreak="0">
    <w:nsid w:val="5AE660C8"/>
    <w:multiLevelType w:val="multilevel"/>
    <w:tmpl w:val="3DCAC3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5EA76F20"/>
    <w:multiLevelType w:val="multilevel"/>
    <w:tmpl w:val="01E071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6C246118"/>
    <w:multiLevelType w:val="multilevel"/>
    <w:tmpl w:val="47AE55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7323494D"/>
    <w:multiLevelType w:val="multilevel"/>
    <w:tmpl w:val="9F503A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7A2F4216"/>
    <w:multiLevelType w:val="multilevel"/>
    <w:tmpl w:val="F4701E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7E29384E"/>
    <w:multiLevelType w:val="multilevel"/>
    <w:tmpl w:val="98DE07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659186707">
    <w:abstractNumId w:val="9"/>
  </w:num>
  <w:num w:numId="2" w16cid:durableId="1888057263">
    <w:abstractNumId w:val="8"/>
  </w:num>
  <w:num w:numId="3" w16cid:durableId="887492277">
    <w:abstractNumId w:val="2"/>
  </w:num>
  <w:num w:numId="4" w16cid:durableId="1926299889">
    <w:abstractNumId w:val="16"/>
  </w:num>
  <w:num w:numId="5" w16cid:durableId="1131942999">
    <w:abstractNumId w:val="11"/>
  </w:num>
  <w:num w:numId="6" w16cid:durableId="1473863475">
    <w:abstractNumId w:val="6"/>
  </w:num>
  <w:num w:numId="7" w16cid:durableId="1418404426">
    <w:abstractNumId w:val="15"/>
  </w:num>
  <w:num w:numId="8" w16cid:durableId="1086266170">
    <w:abstractNumId w:val="7"/>
  </w:num>
  <w:num w:numId="9" w16cid:durableId="1538467566">
    <w:abstractNumId w:val="14"/>
  </w:num>
  <w:num w:numId="10" w16cid:durableId="753359276">
    <w:abstractNumId w:val="12"/>
  </w:num>
  <w:num w:numId="11" w16cid:durableId="358094691">
    <w:abstractNumId w:val="20"/>
  </w:num>
  <w:num w:numId="12" w16cid:durableId="1329670656">
    <w:abstractNumId w:val="18"/>
  </w:num>
  <w:num w:numId="13" w16cid:durableId="1523326030">
    <w:abstractNumId w:val="5"/>
  </w:num>
  <w:num w:numId="14" w16cid:durableId="1315909906">
    <w:abstractNumId w:val="10"/>
  </w:num>
  <w:num w:numId="15" w16cid:durableId="1369647583">
    <w:abstractNumId w:val="21"/>
  </w:num>
  <w:num w:numId="16" w16cid:durableId="1448232239">
    <w:abstractNumId w:val="17"/>
  </w:num>
  <w:num w:numId="17" w16cid:durableId="1081484996">
    <w:abstractNumId w:val="1"/>
  </w:num>
  <w:num w:numId="18" w16cid:durableId="232785538">
    <w:abstractNumId w:val="0"/>
  </w:num>
  <w:num w:numId="19" w16cid:durableId="399207269">
    <w:abstractNumId w:val="3"/>
  </w:num>
  <w:num w:numId="20" w16cid:durableId="814030514">
    <w:abstractNumId w:val="19"/>
  </w:num>
  <w:num w:numId="21" w16cid:durableId="943614997">
    <w:abstractNumId w:val="4"/>
  </w:num>
  <w:num w:numId="22" w16cid:durableId="153284483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2C81"/>
    <w:rsid w:val="0002181C"/>
    <w:rsid w:val="000511E7"/>
    <w:rsid w:val="00053771"/>
    <w:rsid w:val="00081386"/>
    <w:rsid w:val="000B56BE"/>
    <w:rsid w:val="000B5E57"/>
    <w:rsid w:val="00143C50"/>
    <w:rsid w:val="001C524B"/>
    <w:rsid w:val="00421D4F"/>
    <w:rsid w:val="004535F5"/>
    <w:rsid w:val="004E64DD"/>
    <w:rsid w:val="005D06CD"/>
    <w:rsid w:val="00730CF5"/>
    <w:rsid w:val="007C65AA"/>
    <w:rsid w:val="00807801"/>
    <w:rsid w:val="0086272F"/>
    <w:rsid w:val="00A52C81"/>
    <w:rsid w:val="00BE7860"/>
    <w:rsid w:val="00C354F3"/>
    <w:rsid w:val="00CE6A41"/>
    <w:rsid w:val="00E41D02"/>
    <w:rsid w:val="00EA7519"/>
    <w:rsid w:val="00EB54B6"/>
    <w:rsid w:val="00EC7E20"/>
    <w:rsid w:val="00F14A1D"/>
    <w:rsid w:val="00F43529"/>
    <w:rsid w:val="00F631CB"/>
    <w:rsid w:val="00FC14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CB4CB02"/>
  <w15:docId w15:val="{981E3C3E-81F8-3948-B711-6851373E9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rsid w:val="00FC141F"/>
    <w:rPr>
      <w:color w:val="0000FF" w:themeColor="hyperlink"/>
      <w:u w:val="single"/>
    </w:rPr>
  </w:style>
  <w:style w:type="character" w:styleId="UnresolvedMention">
    <w:name w:val="Unresolved Mention"/>
    <w:basedOn w:val="DefaultParagraphFont"/>
    <w:uiPriority w:val="99"/>
    <w:semiHidden/>
    <w:unhideWhenUsed/>
    <w:rsid w:val="00FC141F"/>
    <w:rPr>
      <w:color w:val="605E5C"/>
      <w:shd w:val="clear" w:color="auto" w:fill="E1DFDD"/>
    </w:rPr>
  </w:style>
  <w:style w:type="paragraph" w:styleId="ListParagraph">
    <w:name w:val="List Paragraph"/>
    <w:basedOn w:val="Normal"/>
    <w:uiPriority w:val="34"/>
    <w:qFormat/>
    <w:rsid w:val="00143C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44">
      <w:bodyDiv w:val="1"/>
      <w:marLeft w:val="0"/>
      <w:marRight w:val="0"/>
      <w:marTop w:val="0"/>
      <w:marBottom w:val="0"/>
      <w:divBdr>
        <w:top w:val="none" w:sz="0" w:space="0" w:color="auto"/>
        <w:left w:val="none" w:sz="0" w:space="0" w:color="auto"/>
        <w:bottom w:val="none" w:sz="0" w:space="0" w:color="auto"/>
        <w:right w:val="none" w:sz="0" w:space="0" w:color="auto"/>
      </w:divBdr>
    </w:div>
    <w:div w:id="203490565">
      <w:bodyDiv w:val="1"/>
      <w:marLeft w:val="0"/>
      <w:marRight w:val="0"/>
      <w:marTop w:val="0"/>
      <w:marBottom w:val="0"/>
      <w:divBdr>
        <w:top w:val="none" w:sz="0" w:space="0" w:color="auto"/>
        <w:left w:val="none" w:sz="0" w:space="0" w:color="auto"/>
        <w:bottom w:val="none" w:sz="0" w:space="0" w:color="auto"/>
        <w:right w:val="none" w:sz="0" w:space="0" w:color="auto"/>
      </w:divBdr>
    </w:div>
    <w:div w:id="209809309">
      <w:bodyDiv w:val="1"/>
      <w:marLeft w:val="0"/>
      <w:marRight w:val="0"/>
      <w:marTop w:val="0"/>
      <w:marBottom w:val="0"/>
      <w:divBdr>
        <w:top w:val="none" w:sz="0" w:space="0" w:color="auto"/>
        <w:left w:val="none" w:sz="0" w:space="0" w:color="auto"/>
        <w:bottom w:val="none" w:sz="0" w:space="0" w:color="auto"/>
        <w:right w:val="none" w:sz="0" w:space="0" w:color="auto"/>
      </w:divBdr>
    </w:div>
    <w:div w:id="418335474">
      <w:bodyDiv w:val="1"/>
      <w:marLeft w:val="0"/>
      <w:marRight w:val="0"/>
      <w:marTop w:val="0"/>
      <w:marBottom w:val="0"/>
      <w:divBdr>
        <w:top w:val="none" w:sz="0" w:space="0" w:color="auto"/>
        <w:left w:val="none" w:sz="0" w:space="0" w:color="auto"/>
        <w:bottom w:val="none" w:sz="0" w:space="0" w:color="auto"/>
        <w:right w:val="none" w:sz="0" w:space="0" w:color="auto"/>
      </w:divBdr>
    </w:div>
    <w:div w:id="499733766">
      <w:bodyDiv w:val="1"/>
      <w:marLeft w:val="0"/>
      <w:marRight w:val="0"/>
      <w:marTop w:val="0"/>
      <w:marBottom w:val="0"/>
      <w:divBdr>
        <w:top w:val="none" w:sz="0" w:space="0" w:color="auto"/>
        <w:left w:val="none" w:sz="0" w:space="0" w:color="auto"/>
        <w:bottom w:val="none" w:sz="0" w:space="0" w:color="auto"/>
        <w:right w:val="none" w:sz="0" w:space="0" w:color="auto"/>
      </w:divBdr>
    </w:div>
    <w:div w:id="616838399">
      <w:bodyDiv w:val="1"/>
      <w:marLeft w:val="0"/>
      <w:marRight w:val="0"/>
      <w:marTop w:val="0"/>
      <w:marBottom w:val="0"/>
      <w:divBdr>
        <w:top w:val="none" w:sz="0" w:space="0" w:color="auto"/>
        <w:left w:val="none" w:sz="0" w:space="0" w:color="auto"/>
        <w:bottom w:val="none" w:sz="0" w:space="0" w:color="auto"/>
        <w:right w:val="none" w:sz="0" w:space="0" w:color="auto"/>
      </w:divBdr>
    </w:div>
    <w:div w:id="689067044">
      <w:bodyDiv w:val="1"/>
      <w:marLeft w:val="0"/>
      <w:marRight w:val="0"/>
      <w:marTop w:val="0"/>
      <w:marBottom w:val="0"/>
      <w:divBdr>
        <w:top w:val="none" w:sz="0" w:space="0" w:color="auto"/>
        <w:left w:val="none" w:sz="0" w:space="0" w:color="auto"/>
        <w:bottom w:val="none" w:sz="0" w:space="0" w:color="auto"/>
        <w:right w:val="none" w:sz="0" w:space="0" w:color="auto"/>
      </w:divBdr>
    </w:div>
    <w:div w:id="718866306">
      <w:bodyDiv w:val="1"/>
      <w:marLeft w:val="0"/>
      <w:marRight w:val="0"/>
      <w:marTop w:val="0"/>
      <w:marBottom w:val="0"/>
      <w:divBdr>
        <w:top w:val="none" w:sz="0" w:space="0" w:color="auto"/>
        <w:left w:val="none" w:sz="0" w:space="0" w:color="auto"/>
        <w:bottom w:val="none" w:sz="0" w:space="0" w:color="auto"/>
        <w:right w:val="none" w:sz="0" w:space="0" w:color="auto"/>
      </w:divBdr>
    </w:div>
    <w:div w:id="723405285">
      <w:bodyDiv w:val="1"/>
      <w:marLeft w:val="0"/>
      <w:marRight w:val="0"/>
      <w:marTop w:val="0"/>
      <w:marBottom w:val="0"/>
      <w:divBdr>
        <w:top w:val="none" w:sz="0" w:space="0" w:color="auto"/>
        <w:left w:val="none" w:sz="0" w:space="0" w:color="auto"/>
        <w:bottom w:val="none" w:sz="0" w:space="0" w:color="auto"/>
        <w:right w:val="none" w:sz="0" w:space="0" w:color="auto"/>
      </w:divBdr>
    </w:div>
    <w:div w:id="739061320">
      <w:bodyDiv w:val="1"/>
      <w:marLeft w:val="0"/>
      <w:marRight w:val="0"/>
      <w:marTop w:val="0"/>
      <w:marBottom w:val="0"/>
      <w:divBdr>
        <w:top w:val="none" w:sz="0" w:space="0" w:color="auto"/>
        <w:left w:val="none" w:sz="0" w:space="0" w:color="auto"/>
        <w:bottom w:val="none" w:sz="0" w:space="0" w:color="auto"/>
        <w:right w:val="none" w:sz="0" w:space="0" w:color="auto"/>
      </w:divBdr>
    </w:div>
    <w:div w:id="910190199">
      <w:bodyDiv w:val="1"/>
      <w:marLeft w:val="0"/>
      <w:marRight w:val="0"/>
      <w:marTop w:val="0"/>
      <w:marBottom w:val="0"/>
      <w:divBdr>
        <w:top w:val="none" w:sz="0" w:space="0" w:color="auto"/>
        <w:left w:val="none" w:sz="0" w:space="0" w:color="auto"/>
        <w:bottom w:val="none" w:sz="0" w:space="0" w:color="auto"/>
        <w:right w:val="none" w:sz="0" w:space="0" w:color="auto"/>
      </w:divBdr>
    </w:div>
    <w:div w:id="912353967">
      <w:bodyDiv w:val="1"/>
      <w:marLeft w:val="0"/>
      <w:marRight w:val="0"/>
      <w:marTop w:val="0"/>
      <w:marBottom w:val="0"/>
      <w:divBdr>
        <w:top w:val="none" w:sz="0" w:space="0" w:color="auto"/>
        <w:left w:val="none" w:sz="0" w:space="0" w:color="auto"/>
        <w:bottom w:val="none" w:sz="0" w:space="0" w:color="auto"/>
        <w:right w:val="none" w:sz="0" w:space="0" w:color="auto"/>
      </w:divBdr>
    </w:div>
    <w:div w:id="920329503">
      <w:bodyDiv w:val="1"/>
      <w:marLeft w:val="0"/>
      <w:marRight w:val="0"/>
      <w:marTop w:val="0"/>
      <w:marBottom w:val="0"/>
      <w:divBdr>
        <w:top w:val="none" w:sz="0" w:space="0" w:color="auto"/>
        <w:left w:val="none" w:sz="0" w:space="0" w:color="auto"/>
        <w:bottom w:val="none" w:sz="0" w:space="0" w:color="auto"/>
        <w:right w:val="none" w:sz="0" w:space="0" w:color="auto"/>
      </w:divBdr>
    </w:div>
    <w:div w:id="934704892">
      <w:bodyDiv w:val="1"/>
      <w:marLeft w:val="0"/>
      <w:marRight w:val="0"/>
      <w:marTop w:val="0"/>
      <w:marBottom w:val="0"/>
      <w:divBdr>
        <w:top w:val="none" w:sz="0" w:space="0" w:color="auto"/>
        <w:left w:val="none" w:sz="0" w:space="0" w:color="auto"/>
        <w:bottom w:val="none" w:sz="0" w:space="0" w:color="auto"/>
        <w:right w:val="none" w:sz="0" w:space="0" w:color="auto"/>
      </w:divBdr>
    </w:div>
    <w:div w:id="1060326971">
      <w:bodyDiv w:val="1"/>
      <w:marLeft w:val="0"/>
      <w:marRight w:val="0"/>
      <w:marTop w:val="0"/>
      <w:marBottom w:val="0"/>
      <w:divBdr>
        <w:top w:val="none" w:sz="0" w:space="0" w:color="auto"/>
        <w:left w:val="none" w:sz="0" w:space="0" w:color="auto"/>
        <w:bottom w:val="none" w:sz="0" w:space="0" w:color="auto"/>
        <w:right w:val="none" w:sz="0" w:space="0" w:color="auto"/>
      </w:divBdr>
    </w:div>
    <w:div w:id="1125124022">
      <w:bodyDiv w:val="1"/>
      <w:marLeft w:val="0"/>
      <w:marRight w:val="0"/>
      <w:marTop w:val="0"/>
      <w:marBottom w:val="0"/>
      <w:divBdr>
        <w:top w:val="none" w:sz="0" w:space="0" w:color="auto"/>
        <w:left w:val="none" w:sz="0" w:space="0" w:color="auto"/>
        <w:bottom w:val="none" w:sz="0" w:space="0" w:color="auto"/>
        <w:right w:val="none" w:sz="0" w:space="0" w:color="auto"/>
      </w:divBdr>
    </w:div>
    <w:div w:id="1142890216">
      <w:bodyDiv w:val="1"/>
      <w:marLeft w:val="0"/>
      <w:marRight w:val="0"/>
      <w:marTop w:val="0"/>
      <w:marBottom w:val="0"/>
      <w:divBdr>
        <w:top w:val="none" w:sz="0" w:space="0" w:color="auto"/>
        <w:left w:val="none" w:sz="0" w:space="0" w:color="auto"/>
        <w:bottom w:val="none" w:sz="0" w:space="0" w:color="auto"/>
        <w:right w:val="none" w:sz="0" w:space="0" w:color="auto"/>
      </w:divBdr>
    </w:div>
    <w:div w:id="1196309146">
      <w:bodyDiv w:val="1"/>
      <w:marLeft w:val="0"/>
      <w:marRight w:val="0"/>
      <w:marTop w:val="0"/>
      <w:marBottom w:val="0"/>
      <w:divBdr>
        <w:top w:val="none" w:sz="0" w:space="0" w:color="auto"/>
        <w:left w:val="none" w:sz="0" w:space="0" w:color="auto"/>
        <w:bottom w:val="none" w:sz="0" w:space="0" w:color="auto"/>
        <w:right w:val="none" w:sz="0" w:space="0" w:color="auto"/>
      </w:divBdr>
    </w:div>
    <w:div w:id="1251046495">
      <w:bodyDiv w:val="1"/>
      <w:marLeft w:val="0"/>
      <w:marRight w:val="0"/>
      <w:marTop w:val="0"/>
      <w:marBottom w:val="0"/>
      <w:divBdr>
        <w:top w:val="none" w:sz="0" w:space="0" w:color="auto"/>
        <w:left w:val="none" w:sz="0" w:space="0" w:color="auto"/>
        <w:bottom w:val="none" w:sz="0" w:space="0" w:color="auto"/>
        <w:right w:val="none" w:sz="0" w:space="0" w:color="auto"/>
      </w:divBdr>
    </w:div>
    <w:div w:id="1264804932">
      <w:bodyDiv w:val="1"/>
      <w:marLeft w:val="0"/>
      <w:marRight w:val="0"/>
      <w:marTop w:val="0"/>
      <w:marBottom w:val="0"/>
      <w:divBdr>
        <w:top w:val="none" w:sz="0" w:space="0" w:color="auto"/>
        <w:left w:val="none" w:sz="0" w:space="0" w:color="auto"/>
        <w:bottom w:val="none" w:sz="0" w:space="0" w:color="auto"/>
        <w:right w:val="none" w:sz="0" w:space="0" w:color="auto"/>
      </w:divBdr>
    </w:div>
    <w:div w:id="1314875492">
      <w:bodyDiv w:val="1"/>
      <w:marLeft w:val="0"/>
      <w:marRight w:val="0"/>
      <w:marTop w:val="0"/>
      <w:marBottom w:val="0"/>
      <w:divBdr>
        <w:top w:val="none" w:sz="0" w:space="0" w:color="auto"/>
        <w:left w:val="none" w:sz="0" w:space="0" w:color="auto"/>
        <w:bottom w:val="none" w:sz="0" w:space="0" w:color="auto"/>
        <w:right w:val="none" w:sz="0" w:space="0" w:color="auto"/>
      </w:divBdr>
    </w:div>
    <w:div w:id="1383746497">
      <w:bodyDiv w:val="1"/>
      <w:marLeft w:val="0"/>
      <w:marRight w:val="0"/>
      <w:marTop w:val="0"/>
      <w:marBottom w:val="0"/>
      <w:divBdr>
        <w:top w:val="none" w:sz="0" w:space="0" w:color="auto"/>
        <w:left w:val="none" w:sz="0" w:space="0" w:color="auto"/>
        <w:bottom w:val="none" w:sz="0" w:space="0" w:color="auto"/>
        <w:right w:val="none" w:sz="0" w:space="0" w:color="auto"/>
      </w:divBdr>
    </w:div>
    <w:div w:id="1391610656">
      <w:bodyDiv w:val="1"/>
      <w:marLeft w:val="0"/>
      <w:marRight w:val="0"/>
      <w:marTop w:val="0"/>
      <w:marBottom w:val="0"/>
      <w:divBdr>
        <w:top w:val="none" w:sz="0" w:space="0" w:color="auto"/>
        <w:left w:val="none" w:sz="0" w:space="0" w:color="auto"/>
        <w:bottom w:val="none" w:sz="0" w:space="0" w:color="auto"/>
        <w:right w:val="none" w:sz="0" w:space="0" w:color="auto"/>
      </w:divBdr>
    </w:div>
    <w:div w:id="1483155595">
      <w:bodyDiv w:val="1"/>
      <w:marLeft w:val="0"/>
      <w:marRight w:val="0"/>
      <w:marTop w:val="0"/>
      <w:marBottom w:val="0"/>
      <w:divBdr>
        <w:top w:val="none" w:sz="0" w:space="0" w:color="auto"/>
        <w:left w:val="none" w:sz="0" w:space="0" w:color="auto"/>
        <w:bottom w:val="none" w:sz="0" w:space="0" w:color="auto"/>
        <w:right w:val="none" w:sz="0" w:space="0" w:color="auto"/>
      </w:divBdr>
    </w:div>
    <w:div w:id="1571887826">
      <w:bodyDiv w:val="1"/>
      <w:marLeft w:val="0"/>
      <w:marRight w:val="0"/>
      <w:marTop w:val="0"/>
      <w:marBottom w:val="0"/>
      <w:divBdr>
        <w:top w:val="none" w:sz="0" w:space="0" w:color="auto"/>
        <w:left w:val="none" w:sz="0" w:space="0" w:color="auto"/>
        <w:bottom w:val="none" w:sz="0" w:space="0" w:color="auto"/>
        <w:right w:val="none" w:sz="0" w:space="0" w:color="auto"/>
      </w:divBdr>
    </w:div>
    <w:div w:id="1782604906">
      <w:bodyDiv w:val="1"/>
      <w:marLeft w:val="0"/>
      <w:marRight w:val="0"/>
      <w:marTop w:val="0"/>
      <w:marBottom w:val="0"/>
      <w:divBdr>
        <w:top w:val="none" w:sz="0" w:space="0" w:color="auto"/>
        <w:left w:val="none" w:sz="0" w:space="0" w:color="auto"/>
        <w:bottom w:val="none" w:sz="0" w:space="0" w:color="auto"/>
        <w:right w:val="none" w:sz="0" w:space="0" w:color="auto"/>
      </w:divBdr>
    </w:div>
    <w:div w:id="1791362175">
      <w:bodyDiv w:val="1"/>
      <w:marLeft w:val="0"/>
      <w:marRight w:val="0"/>
      <w:marTop w:val="0"/>
      <w:marBottom w:val="0"/>
      <w:divBdr>
        <w:top w:val="none" w:sz="0" w:space="0" w:color="auto"/>
        <w:left w:val="none" w:sz="0" w:space="0" w:color="auto"/>
        <w:bottom w:val="none" w:sz="0" w:space="0" w:color="auto"/>
        <w:right w:val="none" w:sz="0" w:space="0" w:color="auto"/>
      </w:divBdr>
    </w:div>
    <w:div w:id="1971007446">
      <w:bodyDiv w:val="1"/>
      <w:marLeft w:val="0"/>
      <w:marRight w:val="0"/>
      <w:marTop w:val="0"/>
      <w:marBottom w:val="0"/>
      <w:divBdr>
        <w:top w:val="none" w:sz="0" w:space="0" w:color="auto"/>
        <w:left w:val="none" w:sz="0" w:space="0" w:color="auto"/>
        <w:bottom w:val="none" w:sz="0" w:space="0" w:color="auto"/>
        <w:right w:val="none" w:sz="0" w:space="0" w:color="auto"/>
      </w:divBdr>
    </w:div>
    <w:div w:id="1975014823">
      <w:bodyDiv w:val="1"/>
      <w:marLeft w:val="0"/>
      <w:marRight w:val="0"/>
      <w:marTop w:val="0"/>
      <w:marBottom w:val="0"/>
      <w:divBdr>
        <w:top w:val="none" w:sz="0" w:space="0" w:color="auto"/>
        <w:left w:val="none" w:sz="0" w:space="0" w:color="auto"/>
        <w:bottom w:val="none" w:sz="0" w:space="0" w:color="auto"/>
        <w:right w:val="none" w:sz="0" w:space="0" w:color="auto"/>
      </w:divBdr>
    </w:div>
    <w:div w:id="2007123468">
      <w:bodyDiv w:val="1"/>
      <w:marLeft w:val="0"/>
      <w:marRight w:val="0"/>
      <w:marTop w:val="0"/>
      <w:marBottom w:val="0"/>
      <w:divBdr>
        <w:top w:val="none" w:sz="0" w:space="0" w:color="auto"/>
        <w:left w:val="none" w:sz="0" w:space="0" w:color="auto"/>
        <w:bottom w:val="none" w:sz="0" w:space="0" w:color="auto"/>
        <w:right w:val="none" w:sz="0" w:space="0" w:color="auto"/>
      </w:divBdr>
    </w:div>
    <w:div w:id="2035767703">
      <w:bodyDiv w:val="1"/>
      <w:marLeft w:val="0"/>
      <w:marRight w:val="0"/>
      <w:marTop w:val="0"/>
      <w:marBottom w:val="0"/>
      <w:divBdr>
        <w:top w:val="none" w:sz="0" w:space="0" w:color="auto"/>
        <w:left w:val="none" w:sz="0" w:space="0" w:color="auto"/>
        <w:bottom w:val="none" w:sz="0" w:space="0" w:color="auto"/>
        <w:right w:val="none" w:sz="0" w:space="0" w:color="auto"/>
      </w:divBdr>
    </w:div>
    <w:div w:id="20406649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image" Target="media/image11.png"/><Relationship Id="rId7" Type="http://schemas.openxmlformats.org/officeDocument/2006/relationships/image" Target="media/image1.png"/><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jpg"/><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image" Target="media/image14.jpg"/><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jpg"/><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9.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77</TotalTime>
  <Pages>37</Pages>
  <Words>6714</Words>
  <Characters>38274</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Ho, Matthew</cp:lastModifiedBy>
  <cp:revision>4</cp:revision>
  <dcterms:created xsi:type="dcterms:W3CDTF">2022-05-05T02:05:00Z</dcterms:created>
  <dcterms:modified xsi:type="dcterms:W3CDTF">2022-05-11T00:37:00Z</dcterms:modified>
</cp:coreProperties>
</file>