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9C1A9D" w14:textId="77777777" w:rsidR="00C41FD9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Commission on Faculty Affairs</w:t>
      </w:r>
    </w:p>
    <w:p w14:paraId="4F9C1A9E" w14:textId="77777777" w:rsidR="00684667" w:rsidRDefault="00B32AB1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/>
      </w:r>
      <w:r w:rsidR="00905866">
        <w:rPr>
          <w:rFonts w:ascii="Arial" w:hAnsi="Arial" w:cs="Arial"/>
          <w:b/>
          <w:sz w:val="24"/>
          <w:szCs w:val="24"/>
        </w:rPr>
        <w:t>March 17</w:t>
      </w:r>
      <w:r w:rsidR="00A618BD">
        <w:rPr>
          <w:rFonts w:ascii="Arial" w:hAnsi="Arial" w:cs="Arial"/>
          <w:b/>
          <w:sz w:val="24"/>
          <w:szCs w:val="24"/>
        </w:rPr>
        <w:t>, 2017</w:t>
      </w:r>
    </w:p>
    <w:p w14:paraId="4F9C1A9F" w14:textId="77777777"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10:30 – 12:00 Noon</w:t>
      </w:r>
    </w:p>
    <w:p w14:paraId="4F9C1AA0" w14:textId="77777777"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130 Burruss Hall</w:t>
      </w:r>
    </w:p>
    <w:tbl>
      <w:tblPr>
        <w:tblStyle w:val="TableGrid"/>
        <w:tblW w:w="0" w:type="auto"/>
        <w:tblCellMar>
          <w:top w:w="115" w:type="dxa"/>
          <w:left w:w="115" w:type="dxa"/>
          <w:bottom w:w="115" w:type="dxa"/>
          <w:right w:w="115" w:type="dxa"/>
        </w:tblCellMar>
        <w:tblLook w:val="04A0" w:firstRow="1" w:lastRow="0" w:firstColumn="1" w:lastColumn="0" w:noHBand="0" w:noVBand="1"/>
      </w:tblPr>
      <w:tblGrid>
        <w:gridCol w:w="820"/>
        <w:gridCol w:w="4921"/>
        <w:gridCol w:w="3619"/>
      </w:tblGrid>
      <w:tr w:rsidR="009957C9" w14:paraId="4F9C1AA4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4F9C1AA1" w14:textId="77777777"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I.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4F9C1AA2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Welcome and approval of agenda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4F9C1AA3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14:paraId="4F9C1AA8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4F9C1AA5" w14:textId="77777777"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4F9C1AA6" w14:textId="77777777" w:rsidR="009957C9" w:rsidRDefault="00A618BD" w:rsidP="000E741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Approval of </w:t>
            </w:r>
            <w:r w:rsidR="00905866">
              <w:rPr>
                <w:rFonts w:ascii="Arial" w:hAnsi="Arial" w:cs="Arial"/>
                <w:b/>
                <w:sz w:val="24"/>
                <w:szCs w:val="24"/>
              </w:rPr>
              <w:t>Feb 24</w:t>
            </w:r>
            <w:r w:rsidR="008642C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CFA Minutes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4F9C1AA7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14:paraId="4F9C1AAC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4F9C1AA9" w14:textId="77777777" w:rsidR="009957C9" w:rsidRDefault="005B609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*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3.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4F9C1AAA" w14:textId="77777777" w:rsidR="009957C9" w:rsidRDefault="007C490E" w:rsidP="008642C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CFA Resolution 2016-17F – Resolution to Amend the Promotion Guidelines for Non-Tenured Faculty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4F9C1AAB" w14:textId="77777777" w:rsidR="009957C9" w:rsidRDefault="008642C8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J. Finney</w:t>
            </w:r>
          </w:p>
        </w:tc>
      </w:tr>
      <w:tr w:rsidR="009957C9" w14:paraId="4F9C1AB0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4F9C1AAD" w14:textId="77777777" w:rsidR="009957C9" w:rsidRDefault="008642C8" w:rsidP="00B85F6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*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4.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4F9C1AAE" w14:textId="77777777" w:rsidR="009957C9" w:rsidRDefault="007C490E" w:rsidP="00B85F6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CFA Resolution 2016-17G – Resolution to Amend the Promotion Guidelines for Non-Tenure-Track Collegiate Faculty Appointments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4F9C1AAF" w14:textId="77777777" w:rsidR="009957C9" w:rsidRDefault="007C490E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J. Finney</w:t>
            </w:r>
          </w:p>
        </w:tc>
      </w:tr>
      <w:tr w:rsidR="009957C9" w14:paraId="4F9C1AB4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4F9C1AB1" w14:textId="77777777" w:rsidR="009957C9" w:rsidRDefault="001C2A8F" w:rsidP="001C2A8F">
            <w:pPr>
              <w:tabs>
                <w:tab w:val="center" w:pos="299"/>
              </w:tabs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ab/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5.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4F9C1AB2" w14:textId="77777777" w:rsidR="009957C9" w:rsidRDefault="007C490E" w:rsidP="0086570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Discussion on P&amp;T Task Force proposed </w:t>
            </w:r>
            <w:r w:rsidR="00905866">
              <w:rPr>
                <w:rFonts w:ascii="Arial" w:hAnsi="Arial" w:cs="Arial"/>
                <w:b/>
                <w:sz w:val="24"/>
                <w:szCs w:val="24"/>
              </w:rPr>
              <w:t>Resoluti</w:t>
            </w:r>
            <w:r w:rsidR="006250C6">
              <w:rPr>
                <w:rFonts w:ascii="Arial" w:hAnsi="Arial" w:cs="Arial"/>
                <w:b/>
                <w:sz w:val="24"/>
                <w:szCs w:val="24"/>
              </w:rPr>
              <w:t>o</w:t>
            </w:r>
            <w:r w:rsidR="00905866">
              <w:rPr>
                <w:rFonts w:ascii="Arial" w:hAnsi="Arial" w:cs="Arial"/>
                <w:b/>
                <w:sz w:val="24"/>
                <w:szCs w:val="24"/>
              </w:rPr>
              <w:t>n to Amend P&amp;T Procedures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4F9C1AB3" w14:textId="77777777" w:rsidR="009957C9" w:rsidRDefault="007C490E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1C2A8F" w14:paraId="4F9C1AB8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4F9C1AB5" w14:textId="77777777" w:rsidR="001C2A8F" w:rsidRPr="008642C8" w:rsidRDefault="001C2A8F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  <w:vertAlign w:val="superscript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4F9C1AB6" w14:textId="77777777" w:rsidR="001C2A8F" w:rsidRDefault="00905866" w:rsidP="0086570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Presentation on New River Valley chil</w:t>
            </w:r>
            <w:r w:rsidR="006250C6">
              <w:rPr>
                <w:rFonts w:ascii="Arial" w:hAnsi="Arial" w:cs="Arial"/>
                <w:b/>
                <w:sz w:val="24"/>
                <w:szCs w:val="24"/>
              </w:rPr>
              <w:t>d</w:t>
            </w:r>
            <w:r>
              <w:rPr>
                <w:rFonts w:ascii="Arial" w:hAnsi="Arial" w:cs="Arial"/>
                <w:b/>
                <w:sz w:val="24"/>
                <w:szCs w:val="24"/>
              </w:rPr>
              <w:t>care initiative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4F9C1AB7" w14:textId="77777777" w:rsidR="001C2A8F" w:rsidRDefault="001C2A8F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J. Finney</w:t>
            </w:r>
          </w:p>
        </w:tc>
      </w:tr>
      <w:tr w:rsidR="009957C9" w14:paraId="4F9C1ABC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4F9C1AB9" w14:textId="77777777" w:rsidR="009957C9" w:rsidRDefault="001C2A8F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7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4F9C1ABA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Updates on CFA Work Plan/Schedule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4F9C1ABB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14:paraId="4F9C1AC0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4F9C1ABD" w14:textId="77777777" w:rsidR="009957C9" w:rsidRDefault="001C2A8F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4F9C1ABE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Other business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4F9C1ABF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All</w:t>
            </w:r>
          </w:p>
        </w:tc>
      </w:tr>
      <w:tr w:rsidR="002522C0" w14:paraId="4F9C1AC4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4F9C1AC1" w14:textId="77777777" w:rsidR="002522C0" w:rsidRDefault="001C2A8F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9</w:t>
            </w:r>
            <w:r w:rsidR="002522C0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4F9C1AC2" w14:textId="77777777" w:rsidR="002522C0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Adjourn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4F9C1AC3" w14:textId="77777777" w:rsidR="002522C0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4F9C1AC5" w14:textId="77777777"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</w:p>
    <w:p w14:paraId="4F9C1AC6" w14:textId="77777777" w:rsidR="00B85F65" w:rsidRDefault="00684667" w:rsidP="00473ED3">
      <w:pPr>
        <w:rPr>
          <w:rFonts w:ascii="Arial" w:hAnsi="Arial" w:cs="Arial"/>
          <w:b/>
          <w:sz w:val="24"/>
          <w:szCs w:val="24"/>
        </w:rPr>
      </w:pPr>
      <w:r w:rsidRPr="00473ED3">
        <w:rPr>
          <w:rFonts w:ascii="Arial" w:hAnsi="Arial" w:cs="Arial"/>
          <w:b/>
          <w:sz w:val="24"/>
          <w:szCs w:val="24"/>
        </w:rPr>
        <w:tab/>
      </w:r>
      <w:r w:rsidRPr="00473ED3">
        <w:rPr>
          <w:rFonts w:ascii="Arial" w:hAnsi="Arial" w:cs="Arial"/>
          <w:b/>
          <w:sz w:val="24"/>
          <w:szCs w:val="24"/>
        </w:rPr>
        <w:tab/>
      </w:r>
    </w:p>
    <w:p w14:paraId="4F9C1AC7" w14:textId="77777777" w:rsidR="008642C8" w:rsidRDefault="00A618BD" w:rsidP="00473ED3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* </w:t>
      </w:r>
      <w:r w:rsidR="000E7416">
        <w:rPr>
          <w:rFonts w:ascii="Arial" w:hAnsi="Arial" w:cs="Arial"/>
          <w:b/>
          <w:sz w:val="24"/>
          <w:szCs w:val="24"/>
        </w:rPr>
        <w:t>Second</w:t>
      </w:r>
      <w:r w:rsidR="00B85F65">
        <w:rPr>
          <w:rFonts w:ascii="Arial" w:hAnsi="Arial" w:cs="Arial"/>
          <w:b/>
          <w:sz w:val="24"/>
          <w:szCs w:val="24"/>
        </w:rPr>
        <w:t xml:space="preserve"> Reading</w:t>
      </w:r>
      <w:r w:rsidR="00684667" w:rsidRPr="00473ED3">
        <w:rPr>
          <w:rFonts w:ascii="Arial" w:hAnsi="Arial" w:cs="Arial"/>
          <w:b/>
          <w:sz w:val="24"/>
          <w:szCs w:val="24"/>
        </w:rPr>
        <w:tab/>
      </w:r>
    </w:p>
    <w:p w14:paraId="4F9C1AC8" w14:textId="77777777" w:rsidR="00684667" w:rsidRPr="00473ED3" w:rsidRDefault="00684667" w:rsidP="00473ED3">
      <w:pPr>
        <w:rPr>
          <w:rFonts w:ascii="Arial" w:hAnsi="Arial" w:cs="Arial"/>
          <w:b/>
          <w:sz w:val="24"/>
          <w:szCs w:val="24"/>
        </w:rPr>
      </w:pPr>
      <w:r w:rsidRPr="00473ED3">
        <w:rPr>
          <w:rFonts w:ascii="Arial" w:hAnsi="Arial" w:cs="Arial"/>
          <w:b/>
          <w:sz w:val="24"/>
          <w:szCs w:val="24"/>
        </w:rPr>
        <w:tab/>
      </w:r>
      <w:r w:rsidRPr="00473ED3">
        <w:rPr>
          <w:rFonts w:ascii="Arial" w:hAnsi="Arial" w:cs="Arial"/>
          <w:b/>
          <w:sz w:val="24"/>
          <w:szCs w:val="24"/>
        </w:rPr>
        <w:tab/>
      </w:r>
    </w:p>
    <w:sectPr w:rsidR="00684667" w:rsidRPr="00473E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D85FB9"/>
    <w:multiLevelType w:val="hybridMultilevel"/>
    <w:tmpl w:val="6B8A1BF2"/>
    <w:lvl w:ilvl="0" w:tplc="F2BCCC98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767439"/>
    <w:multiLevelType w:val="hybridMultilevel"/>
    <w:tmpl w:val="41863E18"/>
    <w:lvl w:ilvl="0" w:tplc="23A8510A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4825201">
    <w:abstractNumId w:val="1"/>
  </w:num>
  <w:num w:numId="2" w16cid:durableId="20486784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667"/>
    <w:rsid w:val="00094ACD"/>
    <w:rsid w:val="000A503C"/>
    <w:rsid w:val="000E7416"/>
    <w:rsid w:val="001348D2"/>
    <w:rsid w:val="001C2A8F"/>
    <w:rsid w:val="002522C0"/>
    <w:rsid w:val="002D2964"/>
    <w:rsid w:val="00376A49"/>
    <w:rsid w:val="00473ED3"/>
    <w:rsid w:val="004D4D64"/>
    <w:rsid w:val="004E6F27"/>
    <w:rsid w:val="0059131C"/>
    <w:rsid w:val="00595D2F"/>
    <w:rsid w:val="005B6099"/>
    <w:rsid w:val="005C0B9B"/>
    <w:rsid w:val="006250C6"/>
    <w:rsid w:val="00684667"/>
    <w:rsid w:val="00733500"/>
    <w:rsid w:val="00745C26"/>
    <w:rsid w:val="007C490E"/>
    <w:rsid w:val="00815A59"/>
    <w:rsid w:val="008642C8"/>
    <w:rsid w:val="00865706"/>
    <w:rsid w:val="00905866"/>
    <w:rsid w:val="009957C9"/>
    <w:rsid w:val="00A24F5A"/>
    <w:rsid w:val="00A618BD"/>
    <w:rsid w:val="00A97604"/>
    <w:rsid w:val="00B32AB1"/>
    <w:rsid w:val="00B63C5E"/>
    <w:rsid w:val="00B85F65"/>
    <w:rsid w:val="00BB4FAA"/>
    <w:rsid w:val="00BC6121"/>
    <w:rsid w:val="00BE07C0"/>
    <w:rsid w:val="00C41FD9"/>
    <w:rsid w:val="00CF0B71"/>
    <w:rsid w:val="00DF71FF"/>
    <w:rsid w:val="00E20510"/>
    <w:rsid w:val="00E877EF"/>
    <w:rsid w:val="00F53EC9"/>
    <w:rsid w:val="00FC4F48"/>
    <w:rsid w:val="00FE7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9C1A9D"/>
  <w15:docId w15:val="{FEEC5528-FFD3-4C33-AA6A-3B82CB11A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3ED3"/>
    <w:pPr>
      <w:ind w:left="720"/>
      <w:contextualSpacing/>
    </w:pPr>
  </w:style>
  <w:style w:type="table" w:styleId="TableGrid">
    <w:name w:val="Table Grid"/>
    <w:basedOn w:val="TableNormal"/>
    <w:uiPriority w:val="39"/>
    <w:rsid w:val="009957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E33FB1C-F004-4173-8BB9-88144DFD71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A2E2B08-A5B5-4319-A046-137910234CC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Plummer, Ellen</dc:creator>
  <cp:lastModifiedBy>Somervell, Demetria</cp:lastModifiedBy>
  <cp:revision>1</cp:revision>
  <dcterms:created xsi:type="dcterms:W3CDTF">2017-03-15T16:12:00Z</dcterms:created>
  <dcterms:modified xsi:type="dcterms:W3CDTF">2025-01-17T20:47:00Z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0x01010066C58A057D40F14CAF1BFC722D08F770</vt:lpwstr>
  </property>
</Properties>
</file>