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A4D5A4" w14:textId="655909B7" w:rsidR="00B0508F" w:rsidRDefault="00B0508F">
      <w:pPr>
        <w:rPr>
          <w:rFonts w:ascii="Arial" w:hAnsi="Arial" w:cs="Arial"/>
          <w:color w:val="1A1A1A"/>
          <w:shd w:val="clear" w:color="auto" w:fill="FFFFFF"/>
        </w:rPr>
      </w:pPr>
      <w:r>
        <w:rPr>
          <w:rFonts w:ascii="Arial" w:hAnsi="Arial" w:cs="Arial"/>
          <w:color w:val="1A1A1A"/>
          <w:shd w:val="clear" w:color="auto" w:fill="FFFFFF"/>
        </w:rPr>
        <w:t>Due to committee request, papers that I was an author on were included in the appendices. One paper is still in submission. The other, “</w:t>
      </w:r>
      <w:r w:rsidRPr="00B0508F">
        <w:rPr>
          <w:rFonts w:ascii="Arial" w:hAnsi="Arial" w:cs="Arial"/>
          <w:b/>
          <w:bCs/>
          <w:color w:val="1A1A1A"/>
          <w:shd w:val="clear" w:color="auto" w:fill="FFFFFF"/>
        </w:rPr>
        <w:t>Responses of different </w:t>
      </w:r>
      <w:r w:rsidRPr="00B0508F">
        <w:rPr>
          <w:rFonts w:ascii="Arial" w:hAnsi="Arial" w:cs="Arial"/>
          <w:b/>
          <w:bCs/>
          <w:i/>
          <w:iCs/>
          <w:color w:val="1A1A1A"/>
          <w:shd w:val="clear" w:color="auto" w:fill="FFFFFF"/>
        </w:rPr>
        <w:t>Drosophila</w:t>
      </w:r>
      <w:r w:rsidRPr="00B0508F">
        <w:rPr>
          <w:rFonts w:ascii="Arial" w:hAnsi="Arial" w:cs="Arial"/>
          <w:b/>
          <w:bCs/>
          <w:color w:val="1A1A1A"/>
          <w:shd w:val="clear" w:color="auto" w:fill="FFFFFF"/>
        </w:rPr>
        <w:t> species to temperature changes</w:t>
      </w:r>
      <w:r>
        <w:rPr>
          <w:rFonts w:ascii="Arial" w:hAnsi="Arial" w:cs="Arial"/>
          <w:color w:val="1A1A1A"/>
          <w:shd w:val="clear" w:color="auto" w:fill="FFFFFF"/>
        </w:rPr>
        <w:t xml:space="preserve">,” was omitted from the </w:t>
      </w:r>
      <w:proofErr w:type="spellStart"/>
      <w:r>
        <w:rPr>
          <w:rFonts w:ascii="Arial" w:hAnsi="Arial" w:cs="Arial"/>
          <w:color w:val="1A1A1A"/>
          <w:shd w:val="clear" w:color="auto" w:fill="FFFFFF"/>
        </w:rPr>
        <w:t>iThenticate</w:t>
      </w:r>
      <w:proofErr w:type="spellEnd"/>
      <w:r>
        <w:rPr>
          <w:rFonts w:ascii="Arial" w:hAnsi="Arial" w:cs="Arial"/>
          <w:color w:val="1A1A1A"/>
          <w:shd w:val="clear" w:color="auto" w:fill="FFFFFF"/>
        </w:rPr>
        <w:t xml:space="preserve"> report; it was published in the Journal of Experimental Biology under their Green Open Access option, which states that articles may be freely included in any form in theses/dissertations as long as the link to the published article is included (linked also in dissertation). </w:t>
      </w:r>
    </w:p>
    <w:p w14:paraId="32687DDC" w14:textId="5730A155" w:rsidR="006B16FF" w:rsidRDefault="001E29FC">
      <w:pPr>
        <w:rPr>
          <w:rFonts w:ascii="Arial" w:hAnsi="Arial" w:cs="Arial"/>
          <w:color w:val="1A1A1A"/>
          <w:shd w:val="clear" w:color="auto" w:fill="FFFFFF"/>
        </w:rPr>
      </w:pPr>
      <w:hyperlink r:id="rId4" w:history="1">
        <w:r w:rsidR="00B0508F" w:rsidRPr="005E5708">
          <w:rPr>
            <w:rStyle w:val="Hyperlink"/>
            <w:rFonts w:ascii="Arial" w:hAnsi="Arial" w:cs="Arial"/>
            <w:shd w:val="clear" w:color="auto" w:fill="FFFFFF"/>
          </w:rPr>
          <w:t>https://journals.biologists.com/jeb/article/225/11/jeb243708/275567/Responses-of-different-Drosophila-species-to</w:t>
        </w:r>
      </w:hyperlink>
    </w:p>
    <w:p w14:paraId="3B7B3A6E" w14:textId="65D7BB64" w:rsidR="00B0508F" w:rsidRDefault="001E29FC">
      <w:pPr>
        <w:rPr>
          <w:rFonts w:ascii="Arial" w:hAnsi="Arial" w:cs="Arial"/>
          <w:color w:val="1A1A1A"/>
          <w:shd w:val="clear" w:color="auto" w:fill="FFFFFF"/>
        </w:rPr>
      </w:pPr>
      <w:hyperlink r:id="rId5" w:history="1">
        <w:r w:rsidR="00B0508F" w:rsidRPr="005E5708">
          <w:rPr>
            <w:rStyle w:val="Hyperlink"/>
            <w:rFonts w:ascii="Arial" w:hAnsi="Arial" w:cs="Arial"/>
            <w:shd w:val="clear" w:color="auto" w:fill="FFFFFF"/>
          </w:rPr>
          <w:t>https://journals.biologists.com/jeb/pages/rights-permissions</w:t>
        </w:r>
      </w:hyperlink>
      <w:r w:rsidR="00B0508F">
        <w:rPr>
          <w:rFonts w:ascii="Arial" w:hAnsi="Arial" w:cs="Arial"/>
          <w:color w:val="1A1A1A"/>
          <w:shd w:val="clear" w:color="auto" w:fill="FFFFFF"/>
        </w:rPr>
        <w:t xml:space="preserve"> </w:t>
      </w:r>
    </w:p>
    <w:p w14:paraId="66FD1459" w14:textId="76E2988C" w:rsidR="001E29FC" w:rsidRDefault="001E29FC" w:rsidP="001E29FC">
      <w:pPr>
        <w:rPr>
          <w:rFonts w:ascii="Arial" w:hAnsi="Arial" w:cs="Arial"/>
          <w:color w:val="1A1A1A"/>
          <w:shd w:val="clear" w:color="auto" w:fill="FFFFFF"/>
        </w:rPr>
      </w:pPr>
      <w:r>
        <w:rPr>
          <w:rFonts w:ascii="Arial" w:hAnsi="Arial" w:cs="Arial"/>
          <w:color w:val="1A1A1A"/>
          <w:shd w:val="clear" w:color="auto" w:fill="FFFFFF"/>
        </w:rPr>
        <w:t>Early versions of this same</w:t>
      </w:r>
      <w:r>
        <w:rPr>
          <w:rFonts w:ascii="Arial" w:hAnsi="Arial" w:cs="Arial"/>
          <w:color w:val="1A1A1A"/>
          <w:shd w:val="clear" w:color="auto" w:fill="FFFFFF"/>
        </w:rPr>
        <w:t xml:space="preserve"> paper w</w:t>
      </w:r>
      <w:r>
        <w:rPr>
          <w:rFonts w:ascii="Arial" w:hAnsi="Arial" w:cs="Arial"/>
          <w:color w:val="1A1A1A"/>
          <w:shd w:val="clear" w:color="auto" w:fill="FFFFFF"/>
        </w:rPr>
        <w:t>ere</w:t>
      </w:r>
      <w:r>
        <w:rPr>
          <w:rFonts w:ascii="Arial" w:hAnsi="Arial" w:cs="Arial"/>
          <w:color w:val="1A1A1A"/>
          <w:shd w:val="clear" w:color="auto" w:fill="FFFFFF"/>
        </w:rPr>
        <w:t xml:space="preserve"> published in two parts previously on </w:t>
      </w:r>
      <w:proofErr w:type="spellStart"/>
      <w:r>
        <w:rPr>
          <w:rFonts w:ascii="Arial" w:hAnsi="Arial" w:cs="Arial"/>
          <w:color w:val="1A1A1A"/>
          <w:shd w:val="clear" w:color="auto" w:fill="FFFFFF"/>
        </w:rPr>
        <w:t>bioRxiv</w:t>
      </w:r>
      <w:proofErr w:type="spellEnd"/>
      <w:r>
        <w:rPr>
          <w:rFonts w:ascii="Arial" w:hAnsi="Arial" w:cs="Arial"/>
          <w:color w:val="1A1A1A"/>
          <w:shd w:val="clear" w:color="auto" w:fill="FFFFFF"/>
        </w:rPr>
        <w:t xml:space="preserve"> (</w:t>
      </w:r>
      <w:hyperlink r:id="rId6" w:history="1">
        <w:r w:rsidRPr="005E5708">
          <w:rPr>
            <w:rStyle w:val="Hyperlink"/>
            <w:rFonts w:ascii="Arial" w:hAnsi="Arial" w:cs="Arial"/>
            <w:shd w:val="clear" w:color="auto" w:fill="FFFFFF"/>
          </w:rPr>
          <w:t>https://doi.org/10.1101/2021.09.28.462241</w:t>
        </w:r>
      </w:hyperlink>
      <w:r>
        <w:rPr>
          <w:rFonts w:ascii="Arial" w:hAnsi="Arial" w:cs="Arial"/>
          <w:color w:val="1A1A1A"/>
          <w:shd w:val="clear" w:color="auto" w:fill="FFFFFF"/>
        </w:rPr>
        <w:t xml:space="preserve">; </w:t>
      </w:r>
      <w:hyperlink r:id="rId7" w:history="1">
        <w:r w:rsidRPr="005E5708">
          <w:rPr>
            <w:rStyle w:val="Hyperlink"/>
            <w:rFonts w:ascii="Arial" w:hAnsi="Arial" w:cs="Arial"/>
            <w:shd w:val="clear" w:color="auto" w:fill="FFFFFF"/>
          </w:rPr>
          <w:t>https://www.biorxiv.org/content/10.1101/2021.10.01.462748v1.full.pdf</w:t>
        </w:r>
      </w:hyperlink>
      <w:r>
        <w:rPr>
          <w:rFonts w:ascii="Arial" w:hAnsi="Arial" w:cs="Arial"/>
          <w:color w:val="1A1A1A"/>
          <w:shd w:val="clear" w:color="auto" w:fill="FFFFFF"/>
        </w:rPr>
        <w:t xml:space="preserve"> ), wherein the copyright remains with the authors in my lab and can be used with permission; th</w:t>
      </w:r>
      <w:r>
        <w:rPr>
          <w:rFonts w:ascii="Arial" w:hAnsi="Arial" w:cs="Arial"/>
          <w:color w:val="1A1A1A"/>
          <w:shd w:val="clear" w:color="auto" w:fill="FFFFFF"/>
        </w:rPr>
        <w:t>ese</w:t>
      </w:r>
      <w:r>
        <w:rPr>
          <w:rFonts w:ascii="Arial" w:hAnsi="Arial" w:cs="Arial"/>
          <w:color w:val="1A1A1A"/>
          <w:shd w:val="clear" w:color="auto" w:fill="FFFFFF"/>
        </w:rPr>
        <w:t xml:space="preserve"> version</w:t>
      </w:r>
      <w:r>
        <w:rPr>
          <w:rFonts w:ascii="Arial" w:hAnsi="Arial" w:cs="Arial"/>
          <w:color w:val="1A1A1A"/>
          <w:shd w:val="clear" w:color="auto" w:fill="FFFFFF"/>
        </w:rPr>
        <w:t xml:space="preserve">s were </w:t>
      </w:r>
      <w:r>
        <w:rPr>
          <w:rFonts w:ascii="Arial" w:hAnsi="Arial" w:cs="Arial"/>
          <w:color w:val="1A1A1A"/>
          <w:shd w:val="clear" w:color="auto" w:fill="FFFFFF"/>
        </w:rPr>
        <w:t xml:space="preserve">also excluded from the </w:t>
      </w:r>
      <w:proofErr w:type="spellStart"/>
      <w:r>
        <w:rPr>
          <w:rFonts w:ascii="Arial" w:hAnsi="Arial" w:cs="Arial"/>
          <w:color w:val="1A1A1A"/>
          <w:shd w:val="clear" w:color="auto" w:fill="FFFFFF"/>
        </w:rPr>
        <w:t>iThenticate</w:t>
      </w:r>
      <w:proofErr w:type="spellEnd"/>
      <w:r>
        <w:rPr>
          <w:rFonts w:ascii="Arial" w:hAnsi="Arial" w:cs="Arial"/>
          <w:color w:val="1A1A1A"/>
          <w:shd w:val="clear" w:color="auto" w:fill="FFFFFF"/>
        </w:rPr>
        <w:t xml:space="preserve"> report.</w:t>
      </w:r>
    </w:p>
    <w:p w14:paraId="03EE45EC" w14:textId="77777777" w:rsidR="001E29FC" w:rsidRPr="00B0508F" w:rsidRDefault="001E29FC">
      <w:pPr>
        <w:rPr>
          <w:rFonts w:ascii="Arial" w:hAnsi="Arial" w:cs="Arial"/>
          <w:color w:val="1A1A1A"/>
          <w:shd w:val="clear" w:color="auto" w:fill="FFFFFF"/>
        </w:rPr>
      </w:pPr>
    </w:p>
    <w:sectPr w:rsidR="001E29FC" w:rsidRPr="00B0508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3"/>
  <w:proofState w:spelling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508F"/>
    <w:rsid w:val="00054432"/>
    <w:rsid w:val="000C303D"/>
    <w:rsid w:val="001E29FC"/>
    <w:rsid w:val="00223C09"/>
    <w:rsid w:val="00254EAB"/>
    <w:rsid w:val="006352EB"/>
    <w:rsid w:val="006B16FF"/>
    <w:rsid w:val="00752546"/>
    <w:rsid w:val="00897791"/>
    <w:rsid w:val="00A42351"/>
    <w:rsid w:val="00B0508F"/>
    <w:rsid w:val="00C1172D"/>
    <w:rsid w:val="00CE5389"/>
    <w:rsid w:val="00F65D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098BA00"/>
  <w15:chartTrackingRefBased/>
  <w15:docId w15:val="{CF51FB21-BA06-4BBF-B1FC-2787BB0088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n-US" w:eastAsia="ja-JP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54EAB"/>
    <w:rPr>
      <w:rFonts w:ascii="Times New Roman" w:hAnsi="Times New Roman"/>
      <w:kern w:val="0"/>
      <w:sz w:val="24"/>
      <w14:ligatures w14:val="none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B0508F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0508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71868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www.biorxiv.org/content/10.1101/2021.10.01.462748v1.full.pdf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doi.org/10.1101/2021.09.28.462241" TargetMode="External"/><Relationship Id="rId5" Type="http://schemas.openxmlformats.org/officeDocument/2006/relationships/hyperlink" Target="https://journals.biologists.com/jeb/pages/rights-permissions" TargetMode="External"/><Relationship Id="rId4" Type="http://schemas.openxmlformats.org/officeDocument/2006/relationships/hyperlink" Target="https://journals.biologists.com/jeb/article/225/11/jeb243708/275567/Responses-of-different-Drosophila-species-to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207</Words>
  <Characters>1182</Characters>
  <Application>Microsoft Office Word</Application>
  <DocSecurity>0</DocSecurity>
  <Lines>9</Lines>
  <Paragraphs>2</Paragraphs>
  <ScaleCrop>false</ScaleCrop>
  <Company/>
  <LinksUpToDate>false</LinksUpToDate>
  <CharactersWithSpaces>1387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Allison Castaneda</dc:creator>
  <cp:keywords/>
  <dc:description/>
  <cp:lastModifiedBy>Allison Castaneda</cp:lastModifiedBy>
  <cp:revision>11</cp:revision>
  <dcterms:created xsi:type="dcterms:W3CDTF">2023-05-17T20:54:00Z</dcterms:created>
  <dcterms:modified xsi:type="dcterms:W3CDTF">2023-05-17T21:22:00Z</dcterms:modified>
</cp:coreProperties>
</file>