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F191BC" w14:textId="77777777" w:rsidR="00054272" w:rsidRPr="00BE18DB" w:rsidRDefault="00BE18DB">
      <w:pPr>
        <w:rPr>
          <w:rFonts w:ascii="Arial" w:hAnsi="Arial" w:cs="Arial"/>
          <w:b/>
          <w:sz w:val="24"/>
        </w:rPr>
      </w:pPr>
      <w:r w:rsidRPr="00BE18DB">
        <w:rPr>
          <w:rFonts w:ascii="Arial" w:hAnsi="Arial" w:cs="Arial"/>
          <w:b/>
          <w:sz w:val="24"/>
        </w:rPr>
        <w:t>Additional file 7: Table S4 - The number of reads from the RNA-</w:t>
      </w:r>
      <w:proofErr w:type="spellStart"/>
      <w:r w:rsidRPr="00BE18DB">
        <w:rPr>
          <w:rFonts w:ascii="Arial" w:hAnsi="Arial" w:cs="Arial"/>
          <w:b/>
          <w:sz w:val="24"/>
        </w:rPr>
        <w:t>seq</w:t>
      </w:r>
      <w:proofErr w:type="spellEnd"/>
      <w:r w:rsidRPr="00BE18DB">
        <w:rPr>
          <w:rFonts w:ascii="Arial" w:hAnsi="Arial" w:cs="Arial"/>
          <w:b/>
          <w:sz w:val="24"/>
        </w:rPr>
        <w:t xml:space="preserve"> data used in this study</w:t>
      </w:r>
    </w:p>
    <w:tbl>
      <w:tblPr>
        <w:tblStyle w:val="ListTable6Colorful"/>
        <w:tblW w:w="0" w:type="auto"/>
        <w:tblLook w:val="04A0" w:firstRow="1" w:lastRow="0" w:firstColumn="1" w:lastColumn="0" w:noHBand="0" w:noVBand="1"/>
      </w:tblPr>
      <w:tblGrid>
        <w:gridCol w:w="2523"/>
        <w:gridCol w:w="1955"/>
        <w:gridCol w:w="1660"/>
      </w:tblGrid>
      <w:tr w:rsidR="00123CA9" w:rsidRPr="004778A5" w14:paraId="252FEEA7" w14:textId="77777777" w:rsidTr="00850A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14:paraId="1470C56C" w14:textId="77777777" w:rsidR="00123CA9" w:rsidRPr="004778A5" w:rsidRDefault="00123CA9">
            <w:pPr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Time point</w:t>
            </w:r>
          </w:p>
        </w:tc>
        <w:tc>
          <w:tcPr>
            <w:tcW w:w="1955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14:paraId="455277E8" w14:textId="77777777" w:rsidR="00123CA9" w:rsidRPr="004778A5" w:rsidRDefault="00123CA9" w:rsidP="00123CA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Reads</w:t>
            </w:r>
          </w:p>
        </w:tc>
        <w:tc>
          <w:tcPr>
            <w:tcW w:w="1660" w:type="dxa"/>
            <w:tcBorders>
              <w:bottom w:val="single" w:sz="8" w:space="0" w:color="000000" w:themeColor="text1"/>
            </w:tcBorders>
            <w:shd w:val="clear" w:color="auto" w:fill="auto"/>
            <w:noWrap/>
          </w:tcPr>
          <w:p w14:paraId="07CED78D" w14:textId="77777777" w:rsidR="00123CA9" w:rsidRPr="004778A5" w:rsidRDefault="00123CA9" w:rsidP="00123CA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Read length</w:t>
            </w:r>
          </w:p>
        </w:tc>
      </w:tr>
      <w:tr w:rsidR="00E44F38" w:rsidRPr="004778A5" w14:paraId="3A221CF3" w14:textId="77777777" w:rsidTr="00850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38" w:type="dxa"/>
            <w:gridSpan w:val="3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auto"/>
            <w:noWrap/>
          </w:tcPr>
          <w:p w14:paraId="3AE33983" w14:textId="77777777" w:rsidR="00E44F38" w:rsidRPr="004778A5" w:rsidRDefault="00E44F38" w:rsidP="00E44F3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E44F38">
              <w:rPr>
                <w:rFonts w:ascii="Times New Roman" w:hAnsi="Times New Roman" w:cs="Times New Roman"/>
                <w:i/>
                <w:sz w:val="24"/>
              </w:rPr>
              <w:t>An. stephensi</w:t>
            </w:r>
            <w:r>
              <w:rPr>
                <w:rFonts w:ascii="Times New Roman" w:hAnsi="Times New Roman" w:cs="Times New Roman"/>
                <w:sz w:val="24"/>
              </w:rPr>
              <w:t xml:space="preserve"> RNA-</w:t>
            </w:r>
            <w:proofErr w:type="spellStart"/>
            <w:r>
              <w:rPr>
                <w:rFonts w:ascii="Times New Roman" w:hAnsi="Times New Roman" w:cs="Times New Roman"/>
                <w:sz w:val="24"/>
              </w:rPr>
              <w:t>seq</w:t>
            </w:r>
            <w:proofErr w:type="spellEnd"/>
          </w:p>
        </w:tc>
      </w:tr>
      <w:tr w:rsidR="00123CA9" w:rsidRPr="004778A5" w14:paraId="311F5E91" w14:textId="77777777" w:rsidTr="00850A91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tcBorders>
              <w:top w:val="single" w:sz="8" w:space="0" w:color="000000" w:themeColor="text1"/>
            </w:tcBorders>
            <w:shd w:val="clear" w:color="auto" w:fill="auto"/>
            <w:noWrap/>
            <w:hideMark/>
          </w:tcPr>
          <w:p w14:paraId="49BD5F42" w14:textId="77777777" w:rsidR="00123CA9" w:rsidRPr="004778A5" w:rsidRDefault="00123CA9">
            <w:pPr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0-1 hour embryo</w:t>
            </w:r>
          </w:p>
        </w:tc>
        <w:tc>
          <w:tcPr>
            <w:tcW w:w="1955" w:type="dxa"/>
            <w:tcBorders>
              <w:top w:val="single" w:sz="8" w:space="0" w:color="000000" w:themeColor="text1"/>
            </w:tcBorders>
            <w:shd w:val="clear" w:color="auto" w:fill="auto"/>
            <w:noWrap/>
            <w:hideMark/>
          </w:tcPr>
          <w:p w14:paraId="00FC3DAC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5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524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113</w:t>
            </w:r>
          </w:p>
        </w:tc>
        <w:tc>
          <w:tcPr>
            <w:tcW w:w="1660" w:type="dxa"/>
            <w:tcBorders>
              <w:top w:val="single" w:sz="8" w:space="0" w:color="000000" w:themeColor="text1"/>
            </w:tcBorders>
            <w:shd w:val="clear" w:color="auto" w:fill="auto"/>
            <w:noWrap/>
            <w:hideMark/>
          </w:tcPr>
          <w:p w14:paraId="67D6A907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123CA9" w:rsidRPr="004778A5" w14:paraId="38E89544" w14:textId="77777777" w:rsidTr="004778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1B7BAAA2" w14:textId="77777777" w:rsidR="00123CA9" w:rsidRPr="004778A5" w:rsidRDefault="00123CA9">
            <w:pPr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 xml:space="preserve">2-4 hour embryo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724DC70A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5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210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129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2CD9C1B2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123CA9" w:rsidRPr="004778A5" w14:paraId="0D4ADA0F" w14:textId="77777777" w:rsidTr="004778A5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4DB3361B" w14:textId="77777777" w:rsidR="00123CA9" w:rsidRPr="004778A5" w:rsidRDefault="00123CA9">
            <w:pPr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 xml:space="preserve">4-8 hour embryo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6F2F92EE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8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270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650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0F24AE99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39</w:t>
            </w:r>
          </w:p>
        </w:tc>
      </w:tr>
      <w:tr w:rsidR="00123CA9" w:rsidRPr="004778A5" w14:paraId="717691B4" w14:textId="77777777" w:rsidTr="004778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0B9C26F4" w14:textId="77777777" w:rsidR="00123CA9" w:rsidRPr="004778A5" w:rsidRDefault="00123CA9">
            <w:pPr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 xml:space="preserve">8-12 hour embryo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008F0648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14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234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461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09F0AF02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38</w:t>
            </w:r>
          </w:p>
        </w:tc>
      </w:tr>
      <w:tr w:rsidR="00123CA9" w:rsidRPr="004778A5" w14:paraId="44B3C0B6" w14:textId="77777777" w:rsidTr="004778A5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6CC091A6" w14:textId="77777777" w:rsidR="00123CA9" w:rsidRPr="004778A5" w:rsidRDefault="004778A5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L</w:t>
            </w:r>
            <w:r w:rsidR="00123CA9" w:rsidRPr="004778A5">
              <w:rPr>
                <w:rFonts w:ascii="Times New Roman" w:hAnsi="Times New Roman" w:cs="Times New Roman"/>
                <w:sz w:val="24"/>
              </w:rPr>
              <w:t xml:space="preserve">arva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32A07B13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13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962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583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519E65C9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123CA9" w:rsidRPr="004778A5" w14:paraId="2F7A16DA" w14:textId="77777777" w:rsidTr="004778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3EF4E726" w14:textId="77777777" w:rsidR="00123CA9" w:rsidRPr="004778A5" w:rsidRDefault="004778A5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</w:t>
            </w:r>
            <w:r w:rsidR="00123CA9" w:rsidRPr="004778A5">
              <w:rPr>
                <w:rFonts w:ascii="Times New Roman" w:hAnsi="Times New Roman" w:cs="Times New Roman"/>
                <w:sz w:val="24"/>
              </w:rPr>
              <w:t xml:space="preserve">upa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54547F42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9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800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361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48A2FABE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123CA9" w:rsidRPr="004778A5" w14:paraId="7289BFDC" w14:textId="77777777" w:rsidTr="004778A5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shd w:val="clear" w:color="auto" w:fill="auto"/>
            <w:noWrap/>
            <w:hideMark/>
          </w:tcPr>
          <w:p w14:paraId="79CB7C23" w14:textId="77777777" w:rsidR="00123CA9" w:rsidRPr="004778A5" w:rsidRDefault="004778A5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Adult F</w:t>
            </w:r>
            <w:r w:rsidR="00123CA9" w:rsidRPr="004778A5">
              <w:rPr>
                <w:rFonts w:ascii="Times New Roman" w:hAnsi="Times New Roman" w:cs="Times New Roman"/>
                <w:sz w:val="24"/>
              </w:rPr>
              <w:t xml:space="preserve">emale </w:t>
            </w:r>
          </w:p>
        </w:tc>
        <w:tc>
          <w:tcPr>
            <w:tcW w:w="1955" w:type="dxa"/>
            <w:shd w:val="clear" w:color="auto" w:fill="auto"/>
            <w:noWrap/>
            <w:hideMark/>
          </w:tcPr>
          <w:p w14:paraId="0E664DD8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14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085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091</w:t>
            </w:r>
          </w:p>
        </w:tc>
        <w:tc>
          <w:tcPr>
            <w:tcW w:w="1660" w:type="dxa"/>
            <w:shd w:val="clear" w:color="auto" w:fill="auto"/>
            <w:noWrap/>
            <w:hideMark/>
          </w:tcPr>
          <w:p w14:paraId="05C50627" w14:textId="77777777" w:rsidR="00123CA9" w:rsidRPr="004778A5" w:rsidRDefault="00123CA9" w:rsidP="00123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123CA9" w:rsidRPr="004778A5" w14:paraId="20027EED" w14:textId="77777777" w:rsidTr="00850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tcBorders>
              <w:bottom w:val="single" w:sz="8" w:space="0" w:color="000000" w:themeColor="text1"/>
            </w:tcBorders>
            <w:shd w:val="clear" w:color="auto" w:fill="auto"/>
            <w:noWrap/>
            <w:hideMark/>
          </w:tcPr>
          <w:p w14:paraId="299255E2" w14:textId="77777777" w:rsidR="00123CA9" w:rsidRPr="004778A5" w:rsidRDefault="004778A5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Adult M</w:t>
            </w:r>
            <w:r w:rsidR="00123CA9" w:rsidRPr="004778A5">
              <w:rPr>
                <w:rFonts w:ascii="Times New Roman" w:hAnsi="Times New Roman" w:cs="Times New Roman"/>
                <w:sz w:val="24"/>
              </w:rPr>
              <w:t>ale</w:t>
            </w:r>
          </w:p>
        </w:tc>
        <w:tc>
          <w:tcPr>
            <w:tcW w:w="1955" w:type="dxa"/>
            <w:tcBorders>
              <w:bottom w:val="single" w:sz="8" w:space="0" w:color="000000" w:themeColor="text1"/>
            </w:tcBorders>
            <w:shd w:val="clear" w:color="auto" w:fill="auto"/>
            <w:noWrap/>
            <w:hideMark/>
          </w:tcPr>
          <w:p w14:paraId="6DF5756C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16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437</w:t>
            </w:r>
            <w:r w:rsidR="004778A5">
              <w:rPr>
                <w:rFonts w:ascii="Times New Roman" w:hAnsi="Times New Roman" w:cs="Times New Roman"/>
                <w:sz w:val="24"/>
              </w:rPr>
              <w:t>,</w:t>
            </w:r>
            <w:r w:rsidRPr="004778A5">
              <w:rPr>
                <w:rFonts w:ascii="Times New Roman" w:hAnsi="Times New Roman" w:cs="Times New Roman"/>
                <w:sz w:val="24"/>
              </w:rPr>
              <w:t>913</w:t>
            </w:r>
          </w:p>
        </w:tc>
        <w:tc>
          <w:tcPr>
            <w:tcW w:w="1660" w:type="dxa"/>
            <w:tcBorders>
              <w:bottom w:val="single" w:sz="8" w:space="0" w:color="000000" w:themeColor="text1"/>
            </w:tcBorders>
            <w:shd w:val="clear" w:color="auto" w:fill="auto"/>
            <w:noWrap/>
            <w:hideMark/>
          </w:tcPr>
          <w:p w14:paraId="7CA6A485" w14:textId="77777777" w:rsidR="00123CA9" w:rsidRPr="004778A5" w:rsidRDefault="00123CA9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4778A5">
              <w:rPr>
                <w:rFonts w:ascii="Times New Roman" w:hAnsi="Times New Roman" w:cs="Times New Roman"/>
                <w:sz w:val="24"/>
              </w:rPr>
              <w:t>41</w:t>
            </w:r>
          </w:p>
        </w:tc>
      </w:tr>
      <w:tr w:rsidR="00E44F38" w:rsidRPr="004778A5" w14:paraId="1F333D6C" w14:textId="77777777" w:rsidTr="00850A91">
        <w:trPr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38" w:type="dxa"/>
            <w:gridSpan w:val="3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auto"/>
            <w:noWrap/>
          </w:tcPr>
          <w:p w14:paraId="1ACC0046" w14:textId="77777777" w:rsidR="00E44F38" w:rsidRDefault="00E44F38" w:rsidP="00E44F38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E44F38">
              <w:rPr>
                <w:rFonts w:ascii="Times New Roman" w:hAnsi="Times New Roman" w:cs="Times New Roman"/>
                <w:i/>
                <w:sz w:val="24"/>
              </w:rPr>
              <w:t>An. gambiae</w:t>
            </w:r>
            <w:r>
              <w:rPr>
                <w:rFonts w:ascii="Times New Roman" w:hAnsi="Times New Roman" w:cs="Times New Roman"/>
                <w:sz w:val="24"/>
              </w:rPr>
              <w:t xml:space="preserve"> RNA-</w:t>
            </w:r>
            <w:proofErr w:type="spellStart"/>
            <w:r>
              <w:rPr>
                <w:rFonts w:ascii="Times New Roman" w:hAnsi="Times New Roman" w:cs="Times New Roman"/>
                <w:sz w:val="24"/>
              </w:rPr>
              <w:t>seq</w:t>
            </w:r>
            <w:proofErr w:type="spellEnd"/>
          </w:p>
        </w:tc>
      </w:tr>
      <w:tr w:rsidR="00E44F38" w:rsidRPr="004778A5" w14:paraId="55B912BA" w14:textId="77777777" w:rsidTr="00850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23" w:type="dxa"/>
            <w:tcBorders>
              <w:top w:val="single" w:sz="8" w:space="0" w:color="000000" w:themeColor="text1"/>
            </w:tcBorders>
            <w:shd w:val="clear" w:color="auto" w:fill="auto"/>
            <w:noWrap/>
          </w:tcPr>
          <w:p w14:paraId="0BC8105C" w14:textId="77777777" w:rsidR="00E44F38" w:rsidRDefault="00E44F38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Adult Male</w:t>
            </w:r>
          </w:p>
        </w:tc>
        <w:tc>
          <w:tcPr>
            <w:tcW w:w="1955" w:type="dxa"/>
            <w:tcBorders>
              <w:top w:val="single" w:sz="8" w:space="0" w:color="000000" w:themeColor="text1"/>
            </w:tcBorders>
            <w:shd w:val="clear" w:color="auto" w:fill="auto"/>
            <w:noWrap/>
          </w:tcPr>
          <w:p w14:paraId="15284EC6" w14:textId="77777777" w:rsidR="00E44F38" w:rsidRPr="004778A5" w:rsidRDefault="00E44F38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 w:rsidRPr="00E44F38">
              <w:rPr>
                <w:rFonts w:ascii="Times New Roman" w:hAnsi="Times New Roman" w:cs="Times New Roman"/>
                <w:sz w:val="24"/>
              </w:rPr>
              <w:t>25</w:t>
            </w:r>
            <w:r>
              <w:rPr>
                <w:rFonts w:ascii="Times New Roman" w:hAnsi="Times New Roman" w:cs="Times New Roman"/>
                <w:sz w:val="24"/>
              </w:rPr>
              <w:t>,</w:t>
            </w:r>
            <w:r w:rsidRPr="00E44F38">
              <w:rPr>
                <w:rFonts w:ascii="Times New Roman" w:hAnsi="Times New Roman" w:cs="Times New Roman"/>
                <w:sz w:val="24"/>
              </w:rPr>
              <w:t>771</w:t>
            </w:r>
            <w:r>
              <w:rPr>
                <w:rFonts w:ascii="Times New Roman" w:hAnsi="Times New Roman" w:cs="Times New Roman"/>
                <w:sz w:val="24"/>
              </w:rPr>
              <w:t>,</w:t>
            </w:r>
            <w:r w:rsidRPr="00E44F38">
              <w:rPr>
                <w:rFonts w:ascii="Times New Roman" w:hAnsi="Times New Roman" w:cs="Times New Roman"/>
                <w:sz w:val="24"/>
              </w:rPr>
              <w:t>954</w:t>
            </w:r>
          </w:p>
        </w:tc>
        <w:tc>
          <w:tcPr>
            <w:tcW w:w="1660" w:type="dxa"/>
            <w:tcBorders>
              <w:top w:val="single" w:sz="8" w:space="0" w:color="000000" w:themeColor="text1"/>
            </w:tcBorders>
            <w:shd w:val="clear" w:color="auto" w:fill="auto"/>
            <w:noWrap/>
          </w:tcPr>
          <w:p w14:paraId="4662C1FE" w14:textId="77777777" w:rsidR="00E44F38" w:rsidRPr="004778A5" w:rsidRDefault="00E44F38" w:rsidP="00123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50</w:t>
            </w:r>
          </w:p>
        </w:tc>
      </w:tr>
    </w:tbl>
    <w:p w14:paraId="3810412A" w14:textId="77777777" w:rsidR="00123CA9" w:rsidRDefault="00123CA9"/>
    <w:p w14:paraId="62A0A8B2" w14:textId="126F46E1" w:rsidR="00E44F38" w:rsidRPr="00F221C6" w:rsidRDefault="00623747">
      <w:pPr>
        <w:rPr>
          <w:rFonts w:ascii="Times" w:hAnsi="Times"/>
          <w:sz w:val="24"/>
          <w:szCs w:val="24"/>
        </w:rPr>
      </w:pPr>
      <w:r w:rsidRPr="00F221C6">
        <w:rPr>
          <w:rFonts w:ascii="Times" w:hAnsi="Times"/>
          <w:sz w:val="24"/>
          <w:szCs w:val="24"/>
        </w:rPr>
        <w:t>The number of reads</w:t>
      </w:r>
      <w:r w:rsidR="00F221C6" w:rsidRPr="00F221C6">
        <w:rPr>
          <w:rFonts w:ascii="Times" w:hAnsi="Times"/>
          <w:sz w:val="24"/>
          <w:szCs w:val="24"/>
        </w:rPr>
        <w:t xml:space="preserve"> and read length</w:t>
      </w:r>
      <w:r w:rsidR="00E44F38" w:rsidRPr="00F221C6">
        <w:rPr>
          <w:rFonts w:ascii="Times" w:hAnsi="Times"/>
          <w:sz w:val="24"/>
          <w:szCs w:val="24"/>
        </w:rPr>
        <w:t xml:space="preserve"> from the </w:t>
      </w:r>
      <w:r w:rsidRPr="00F221C6">
        <w:rPr>
          <w:rFonts w:ascii="Times" w:hAnsi="Times"/>
          <w:i/>
          <w:sz w:val="24"/>
          <w:szCs w:val="24"/>
        </w:rPr>
        <w:t>An. stephensi</w:t>
      </w:r>
      <w:r w:rsidRPr="00F221C6">
        <w:rPr>
          <w:rFonts w:ascii="Times" w:hAnsi="Times"/>
          <w:sz w:val="24"/>
          <w:szCs w:val="24"/>
        </w:rPr>
        <w:t xml:space="preserve"> </w:t>
      </w:r>
      <w:r w:rsidR="00F221C6" w:rsidRPr="00F221C6">
        <w:rPr>
          <w:rFonts w:ascii="Times" w:hAnsi="Times"/>
          <w:sz w:val="24"/>
          <w:szCs w:val="24"/>
        </w:rPr>
        <w:t xml:space="preserve"> [SRA: SRP013839] </w:t>
      </w:r>
      <w:r w:rsidRPr="00F221C6">
        <w:rPr>
          <w:rFonts w:ascii="Times" w:hAnsi="Times"/>
          <w:sz w:val="24"/>
          <w:szCs w:val="24"/>
        </w:rPr>
        <w:t xml:space="preserve">and </w:t>
      </w:r>
      <w:r w:rsidRPr="00F221C6">
        <w:rPr>
          <w:rFonts w:ascii="Times" w:hAnsi="Times"/>
          <w:i/>
          <w:sz w:val="24"/>
          <w:szCs w:val="24"/>
        </w:rPr>
        <w:t>An. gambiae</w:t>
      </w:r>
      <w:r w:rsidRPr="00F221C6">
        <w:rPr>
          <w:rFonts w:ascii="Times" w:hAnsi="Times"/>
          <w:sz w:val="24"/>
          <w:szCs w:val="24"/>
        </w:rPr>
        <w:t xml:space="preserve"> </w:t>
      </w:r>
      <w:r w:rsidR="00F221C6" w:rsidRPr="00F221C6">
        <w:rPr>
          <w:rFonts w:ascii="Times" w:hAnsi="Times"/>
          <w:sz w:val="24"/>
          <w:szCs w:val="24"/>
        </w:rPr>
        <w:t xml:space="preserve">[SRA: SRP014756] </w:t>
      </w:r>
      <w:r w:rsidR="00E44F38" w:rsidRPr="00F221C6">
        <w:rPr>
          <w:rFonts w:ascii="Times" w:hAnsi="Times"/>
          <w:sz w:val="24"/>
          <w:szCs w:val="24"/>
        </w:rPr>
        <w:t>RNA</w:t>
      </w:r>
      <w:r w:rsidRPr="00F221C6">
        <w:rPr>
          <w:rFonts w:ascii="Times" w:hAnsi="Times"/>
          <w:sz w:val="24"/>
          <w:szCs w:val="24"/>
        </w:rPr>
        <w:t>-</w:t>
      </w:r>
      <w:proofErr w:type="spellStart"/>
      <w:r w:rsidRPr="00F221C6">
        <w:rPr>
          <w:rFonts w:ascii="Times" w:hAnsi="Times"/>
          <w:sz w:val="24"/>
          <w:szCs w:val="24"/>
        </w:rPr>
        <w:t>seq</w:t>
      </w:r>
      <w:proofErr w:type="spellEnd"/>
      <w:r w:rsidRPr="00F221C6">
        <w:rPr>
          <w:rFonts w:ascii="Times" w:hAnsi="Times"/>
          <w:sz w:val="24"/>
          <w:szCs w:val="24"/>
        </w:rPr>
        <w:t xml:space="preserve"> data. </w:t>
      </w:r>
      <w:bookmarkStart w:id="0" w:name="_GoBack"/>
      <w:bookmarkEnd w:id="0"/>
    </w:p>
    <w:sectPr w:rsidR="00E44F38" w:rsidRPr="00F221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 Light">
    <w:altName w:val="Consolas"/>
    <w:charset w:val="00"/>
    <w:family w:val="swiss"/>
    <w:pitch w:val="variable"/>
    <w:sig w:usb0="A00002EF" w:usb1="4000207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CA9"/>
    <w:rsid w:val="00054272"/>
    <w:rsid w:val="00123CA9"/>
    <w:rsid w:val="004778A5"/>
    <w:rsid w:val="00623747"/>
    <w:rsid w:val="00850A91"/>
    <w:rsid w:val="00BE18DB"/>
    <w:rsid w:val="00E44F38"/>
    <w:rsid w:val="00F2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BC22E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23C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TableNormal"/>
    <w:uiPriority w:val="51"/>
    <w:rsid w:val="00123CA9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6Colorful">
    <w:name w:val="List Table 6 Colorful"/>
    <w:basedOn w:val="TableNormal"/>
    <w:uiPriority w:val="51"/>
    <w:rsid w:val="00123CA9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23CA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TableNormal"/>
    <w:uiPriority w:val="51"/>
    <w:rsid w:val="00123CA9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6Colorful">
    <w:name w:val="List Table 6 Colorful"/>
    <w:basedOn w:val="TableNormal"/>
    <w:uiPriority w:val="51"/>
    <w:rsid w:val="00123CA9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000000" w:themeColor="text1"/>
        <w:bottom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632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8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80</Words>
  <Characters>459</Characters>
  <Application>Microsoft Macintosh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Brantley Hall</dc:creator>
  <cp:keywords/>
  <dc:description/>
  <cp:lastModifiedBy>Brantley Hall</cp:lastModifiedBy>
  <cp:revision>6</cp:revision>
  <dcterms:created xsi:type="dcterms:W3CDTF">2013-01-12T23:39:00Z</dcterms:created>
  <dcterms:modified xsi:type="dcterms:W3CDTF">2013-01-31T17:52:00Z</dcterms:modified>
</cp:coreProperties>
</file>