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EB0FB2" w:rsidRDefault="002E5BCE" w14:paraId="69864BA5" w14:textId="7777777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Commission on Faculty Affairs</w:t>
      </w:r>
    </w:p>
    <w:p w:rsidR="00EB0FB2" w:rsidRDefault="00EB0FB2" w14:paraId="25FFC224" w14:textId="77777777">
      <w:pPr>
        <w:jc w:val="center"/>
        <w:rPr>
          <w:b/>
          <w:sz w:val="24"/>
          <w:szCs w:val="24"/>
        </w:rPr>
      </w:pPr>
    </w:p>
    <w:p w:rsidR="00EB0FB2" w:rsidRDefault="00942242" w14:paraId="4B2236CD" w14:textId="79E7389F">
      <w:pPr>
        <w:jc w:val="center"/>
        <w:rPr>
          <w:b/>
          <w:sz w:val="24"/>
          <w:szCs w:val="24"/>
        </w:rPr>
      </w:pPr>
      <w:r>
        <w:rPr>
          <w:b/>
          <w:bCs/>
          <w:sz w:val="24"/>
          <w:szCs w:val="24"/>
        </w:rPr>
        <w:t>April 13</w:t>
      </w:r>
      <w:r w:rsidR="00B55CE8">
        <w:rPr>
          <w:b/>
          <w:sz w:val="24"/>
          <w:szCs w:val="24"/>
        </w:rPr>
        <w:t>, 2018</w:t>
      </w:r>
    </w:p>
    <w:p w:rsidR="00EB0FB2" w:rsidRDefault="002E5BCE" w14:paraId="3FFB0D45" w14:textId="7777777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10:30 – 12:00 Noon</w:t>
      </w:r>
    </w:p>
    <w:p w:rsidR="00EB0FB2" w:rsidRDefault="009255B9" w14:paraId="5BB28369" w14:textId="4DCCAF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130 Burruss</w:t>
      </w:r>
      <w:r w:rsidR="002E5BCE">
        <w:rPr>
          <w:b/>
          <w:sz w:val="24"/>
          <w:szCs w:val="24"/>
        </w:rPr>
        <w:t xml:space="preserve"> Hall</w:t>
      </w:r>
    </w:p>
    <w:p w:rsidR="00EB0FB2" w:rsidP="009255B9" w:rsidRDefault="009255B9" w14:paraId="79EAA5AD" w14:textId="22546274">
      <w:pPr>
        <w:jc w:val="center"/>
        <w:rPr>
          <w:b/>
          <w:sz w:val="24"/>
          <w:szCs w:val="24"/>
        </w:rPr>
      </w:pPr>
      <w:r w:rsidRPr="1DB77C89">
        <w:rPr>
          <w:b/>
          <w:bCs/>
          <w:sz w:val="24"/>
          <w:szCs w:val="24"/>
        </w:rPr>
        <w:t>(Note:</w:t>
      </w:r>
      <w:r w:rsidRPr="1DB77C89" w:rsidR="1DB77C89">
        <w:rPr>
          <w:b/>
          <w:bCs/>
          <w:sz w:val="24"/>
          <w:szCs w:val="24"/>
        </w:rPr>
        <w:t xml:space="preserve"> </w:t>
      </w:r>
      <w:r w:rsidR="00942242">
        <w:rPr>
          <w:b/>
          <w:bCs/>
          <w:sz w:val="24"/>
          <w:szCs w:val="24"/>
        </w:rPr>
        <w:t>April 27</w:t>
      </w:r>
      <w:r>
        <w:rPr>
          <w:b/>
          <w:sz w:val="24"/>
          <w:szCs w:val="24"/>
        </w:rPr>
        <w:t xml:space="preserve"> meeting is in </w:t>
      </w:r>
      <w:r w:rsidR="000A7FEF">
        <w:rPr>
          <w:b/>
          <w:sz w:val="24"/>
          <w:szCs w:val="24"/>
        </w:rPr>
        <w:t>130</w:t>
      </w:r>
      <w:r w:rsidRPr="009255B9">
        <w:rPr>
          <w:b/>
          <w:sz w:val="24"/>
          <w:szCs w:val="24"/>
        </w:rPr>
        <w:t xml:space="preserve"> Burruss</w:t>
      </w:r>
      <w:r>
        <w:rPr>
          <w:b/>
          <w:sz w:val="24"/>
          <w:szCs w:val="24"/>
        </w:rPr>
        <w:t>)</w:t>
      </w:r>
    </w:p>
    <w:p w:rsidR="00EB0FB2" w:rsidRDefault="00EB0FB2" w14:paraId="6F2ADD38" w14:textId="77777777">
      <w:pPr>
        <w:rPr>
          <w:b/>
          <w:sz w:val="24"/>
          <w:szCs w:val="24"/>
        </w:rPr>
      </w:pPr>
    </w:p>
    <w:tbl>
      <w:tblPr>
        <w:tblStyle w:val="a"/>
        <w:tblW w:w="9360" w:type="dxa"/>
        <w:tblInd w:w="100" w:type="dxa"/>
        <w:tblLayout w:type="fixed"/>
        <w:tblLook w:val="0600" w:firstRow="0" w:lastRow="0" w:firstColumn="0" w:lastColumn="0" w:noHBand="1" w:noVBand="1"/>
      </w:tblPr>
      <w:tblGrid>
        <w:gridCol w:w="615"/>
        <w:gridCol w:w="6845"/>
        <w:gridCol w:w="1900"/>
      </w:tblGrid>
      <w:tr w:rsidR="00EB0FB2" w:rsidTr="62334E19" w14:paraId="12A6CF1D" w14:textId="77777777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B0FB2" w:rsidP="00F9452D" w:rsidRDefault="002E5BCE" w14:paraId="46A6CE84" w14:textId="77777777">
            <w:pPr>
              <w:widowControl w:val="0"/>
              <w:spacing w:before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1.</w:t>
            </w:r>
          </w:p>
        </w:tc>
        <w:tc>
          <w:tcPr>
            <w:tcW w:w="68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B0FB2" w:rsidP="00F9452D" w:rsidRDefault="002E5BCE" w14:paraId="724EFEE9" w14:textId="2E276C79">
            <w:pPr>
              <w:spacing w:before="0"/>
              <w:jc w:val="left"/>
              <w:rPr>
                <w:b/>
                <w:sz w:val="24"/>
                <w:szCs w:val="24"/>
              </w:rPr>
            </w:pPr>
            <w:r w:rsidRPr="2E276C79">
              <w:rPr>
                <w:b/>
                <w:bCs/>
                <w:sz w:val="24"/>
                <w:szCs w:val="24"/>
              </w:rPr>
              <w:t>Welcome and approval of agenda</w:t>
            </w:r>
            <w:r w:rsidRPr="2E276C79" w:rsidR="2E276C79">
              <w:rPr>
                <w:b/>
                <w:bCs/>
                <w:sz w:val="24"/>
                <w:szCs w:val="24"/>
              </w:rPr>
              <w:t>, identify note taker</w:t>
            </w:r>
          </w:p>
        </w:tc>
        <w:tc>
          <w:tcPr>
            <w:tcW w:w="19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B0FB2" w:rsidP="3F78AA31" w:rsidRDefault="1DB77C89" w14:paraId="1FFB874D" w14:noSpellErr="1" w14:textId="3F78AA31">
            <w:pPr>
              <w:pStyle w:val="Normal"/>
              <w:widowControl w:val="0"/>
              <w:spacing w:before="0"/>
              <w:jc w:val="left"/>
              <w:rPr>
                <w:b/>
                <w:sz w:val="24"/>
                <w:szCs w:val="24"/>
              </w:rPr>
            </w:pPr>
            <w:r w:rsidRPr="3F78AA31" w:rsidR="3F78AA31">
              <w:rPr>
                <w:b w:val="1"/>
                <w:bCs w:val="1"/>
                <w:sz w:val="24"/>
                <w:szCs w:val="24"/>
              </w:rPr>
              <w:t>B.</w:t>
            </w:r>
            <w:r w:rsidRPr="3F78AA31" w:rsidR="3F78AA31">
              <w:rPr>
                <w:rFonts w:ascii="Cambria" w:hAnsi="Cambria" w:eastAsia="Cambria" w:cs="Cambria"/>
                <w:b w:val="1"/>
                <w:bCs w:val="1"/>
                <w:sz w:val="24"/>
                <w:szCs w:val="24"/>
              </w:rPr>
              <w:t xml:space="preserve"> </w:t>
            </w:r>
            <w:r w:rsidRPr="3F78AA31" w:rsidR="3F78AA31">
              <w:rPr>
                <w:b w:val="1"/>
                <w:bCs w:val="1"/>
                <w:sz w:val="24"/>
                <w:szCs w:val="24"/>
              </w:rPr>
              <w:t>Hicok</w:t>
            </w:r>
          </w:p>
        </w:tc>
      </w:tr>
      <w:tr w:rsidR="00EB0FB2" w:rsidTr="62334E19" w14:paraId="59753F57" w14:textId="77777777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B0FB2" w:rsidP="00F9452D" w:rsidRDefault="002E5BCE" w14:paraId="7059A1E1" w14:textId="77777777">
            <w:pPr>
              <w:widowControl w:val="0"/>
              <w:spacing w:before="0"/>
              <w:jc w:val="left"/>
              <w:rPr>
                <w:b/>
                <w:sz w:val="24"/>
                <w:szCs w:val="24"/>
              </w:rPr>
            </w:pPr>
            <w:r w:rsidRPr="4A1D41FA">
              <w:rPr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68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B0FB2" w:rsidP="00942242" w:rsidRDefault="002E5BCE" w14:paraId="681B092F" w14:textId="5C0E6D3D">
            <w:pPr>
              <w:widowControl w:val="0"/>
              <w:spacing w:before="0"/>
              <w:jc w:val="left"/>
              <w:rPr>
                <w:b/>
                <w:sz w:val="24"/>
                <w:szCs w:val="24"/>
              </w:rPr>
            </w:pPr>
            <w:r w:rsidRPr="4A1D41FA">
              <w:rPr>
                <w:b/>
                <w:bCs/>
                <w:sz w:val="24"/>
                <w:szCs w:val="24"/>
              </w:rPr>
              <w:t xml:space="preserve">Approval of </w:t>
            </w:r>
            <w:r w:rsidR="00942242">
              <w:rPr>
                <w:b/>
                <w:bCs/>
                <w:sz w:val="24"/>
                <w:szCs w:val="24"/>
              </w:rPr>
              <w:t>March 30</w:t>
            </w:r>
            <w:r w:rsidRPr="1DB77C89">
              <w:rPr>
                <w:b/>
                <w:bCs/>
                <w:sz w:val="24"/>
                <w:szCs w:val="24"/>
              </w:rPr>
              <w:t>, 201</w:t>
            </w:r>
            <w:r w:rsidRPr="1DB77C89" w:rsidR="1DB77C89">
              <w:rPr>
                <w:b/>
                <w:bCs/>
                <w:sz w:val="24"/>
                <w:szCs w:val="24"/>
              </w:rPr>
              <w:t>8</w:t>
            </w:r>
            <w:r w:rsidRPr="1DB77C89">
              <w:rPr>
                <w:b/>
                <w:bCs/>
                <w:sz w:val="24"/>
                <w:szCs w:val="24"/>
              </w:rPr>
              <w:t xml:space="preserve"> CFA Minutes</w:t>
            </w:r>
          </w:p>
        </w:tc>
        <w:tc>
          <w:tcPr>
            <w:tcW w:w="19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3F78AA31" w:rsidP="3F78AA31" w:rsidRDefault="3F78AA31" w14:textId="3FD71087" w14:paraId="16DB2FB8">
            <w:pPr>
              <w:pStyle w:val="Normal"/>
              <w:spacing w:before="0"/>
              <w:jc w:val="left"/>
            </w:pPr>
            <w:r w:rsidRPr="3F78AA31" w:rsidR="3F78AA31">
              <w:rPr>
                <w:b w:val="1"/>
                <w:bCs w:val="1"/>
                <w:sz w:val="24"/>
                <w:szCs w:val="24"/>
              </w:rPr>
              <w:t>B.</w:t>
            </w:r>
            <w:r w:rsidRPr="3F78AA31" w:rsidR="3F78AA31">
              <w:rPr>
                <w:rFonts w:ascii="Cambria" w:hAnsi="Cambria" w:eastAsia="Cambria" w:cs="Cambria"/>
                <w:b w:val="1"/>
                <w:bCs w:val="1"/>
                <w:sz w:val="24"/>
                <w:szCs w:val="24"/>
              </w:rPr>
              <w:t xml:space="preserve"> </w:t>
            </w:r>
            <w:r w:rsidRPr="3F78AA31" w:rsidR="3F78AA31">
              <w:rPr>
                <w:b w:val="1"/>
                <w:bCs w:val="1"/>
                <w:sz w:val="24"/>
                <w:szCs w:val="24"/>
              </w:rPr>
              <w:t>Hicok</w:t>
            </w:r>
          </w:p>
        </w:tc>
      </w:tr>
      <w:tr w:rsidR="00EB0FB2" w:rsidTr="62334E19" w14:paraId="3691F4BC" w14:textId="77777777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B0FB2" w:rsidP="00F9452D" w:rsidRDefault="002E5BCE" w14:paraId="74E43D7D" w14:textId="77777777">
            <w:pPr>
              <w:widowControl w:val="0"/>
              <w:spacing w:before="0"/>
              <w:jc w:val="left"/>
              <w:rPr>
                <w:b/>
                <w:sz w:val="24"/>
                <w:szCs w:val="24"/>
              </w:rPr>
            </w:pPr>
            <w:r w:rsidRPr="4A1D41FA">
              <w:rPr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68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155FB" w:rsidP="00942242" w:rsidRDefault="00942242" w14:paraId="4E16E150" w14:textId="2898C86A">
            <w:pPr>
              <w:spacing w:before="0"/>
              <w:jc w:val="left"/>
            </w:pPr>
            <w:r>
              <w:rPr>
                <w:b/>
                <w:bCs/>
                <w:sz w:val="24"/>
                <w:szCs w:val="24"/>
              </w:rPr>
              <w:t>U</w:t>
            </w:r>
            <w:r w:rsidRPr="00942242">
              <w:rPr>
                <w:b/>
                <w:bCs/>
                <w:sz w:val="24"/>
                <w:szCs w:val="24"/>
              </w:rPr>
              <w:t xml:space="preserve">niversity’s </w:t>
            </w:r>
            <w:r>
              <w:rPr>
                <w:b/>
                <w:bCs/>
                <w:sz w:val="24"/>
                <w:szCs w:val="24"/>
              </w:rPr>
              <w:t>S</w:t>
            </w:r>
            <w:r w:rsidRPr="00942242">
              <w:rPr>
                <w:b/>
                <w:bCs/>
                <w:sz w:val="24"/>
                <w:szCs w:val="24"/>
              </w:rPr>
              <w:t xml:space="preserve">trategic </w:t>
            </w:r>
            <w:r>
              <w:rPr>
                <w:b/>
                <w:bCs/>
                <w:sz w:val="24"/>
                <w:szCs w:val="24"/>
              </w:rPr>
              <w:t>P</w:t>
            </w:r>
            <w:r w:rsidRPr="00942242">
              <w:rPr>
                <w:b/>
                <w:bCs/>
                <w:sz w:val="24"/>
                <w:szCs w:val="24"/>
              </w:rPr>
              <w:t>lan</w:t>
            </w:r>
            <w:r>
              <w:rPr>
                <w:b/>
                <w:bCs/>
                <w:sz w:val="24"/>
                <w:szCs w:val="24"/>
              </w:rPr>
              <w:br/>
            </w:r>
            <w:bookmarkStart w:name="_GoBack" w:id="0"/>
            <w:bookmarkEnd w:id="0"/>
            <w:r>
              <w:rPr>
                <w:b/>
                <w:bCs/>
                <w:sz w:val="24"/>
                <w:szCs w:val="24"/>
              </w:rPr>
              <w:t>(</w:t>
            </w:r>
            <w:r w:rsidRPr="00942242">
              <w:rPr>
                <w:b/>
                <w:bCs/>
                <w:sz w:val="24"/>
                <w:szCs w:val="24"/>
              </w:rPr>
              <w:t>proposed mission, vision, core values and objectives</w:t>
            </w:r>
            <w:r>
              <w:rPr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9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1DB77C89" w:rsidP="00942242" w:rsidRDefault="00942242" w14:paraId="210184A3" w14:textId="33AB106A">
            <w:r>
              <w:rPr>
                <w:b/>
                <w:bCs/>
                <w:sz w:val="24"/>
                <w:szCs w:val="24"/>
              </w:rPr>
              <w:t>M.</w:t>
            </w:r>
            <w:r w:rsidRPr="00942242">
              <w:rPr>
                <w:b/>
                <w:bCs/>
                <w:sz w:val="24"/>
                <w:szCs w:val="24"/>
              </w:rPr>
              <w:t xml:space="preserve"> Pratt-Clarke</w:t>
            </w:r>
            <w:r>
              <w:rPr>
                <w:b/>
                <w:bCs/>
                <w:sz w:val="24"/>
                <w:szCs w:val="24"/>
              </w:rPr>
              <w:t xml:space="preserve"> / </w:t>
            </w:r>
            <w:r w:rsidRPr="00942242">
              <w:rPr>
                <w:b/>
                <w:bCs/>
                <w:sz w:val="24"/>
                <w:szCs w:val="24"/>
              </w:rPr>
              <w:t>E</w:t>
            </w:r>
            <w:r>
              <w:rPr>
                <w:b/>
                <w:bCs/>
                <w:sz w:val="24"/>
                <w:szCs w:val="24"/>
              </w:rPr>
              <w:t xml:space="preserve">. </w:t>
            </w:r>
            <w:r w:rsidRPr="00942242">
              <w:rPr>
                <w:b/>
                <w:bCs/>
                <w:sz w:val="24"/>
                <w:szCs w:val="24"/>
              </w:rPr>
              <w:t>McCann</w:t>
            </w:r>
          </w:p>
        </w:tc>
      </w:tr>
      <w:tr w:rsidR="00F9452D" w:rsidTr="62334E19" w14:paraId="6D31E05D" w14:textId="77777777">
        <w:tc>
          <w:tcPr>
            <w:tcW w:w="615" w:type="dxa"/>
          </w:tcPr>
          <w:p w:rsidR="00F9452D" w:rsidP="00F9452D" w:rsidRDefault="00F9452D" w14:paraId="790A70D1" w14:textId="6D31E05D">
            <w:pPr>
              <w:spacing w:before="0"/>
              <w:jc w:val="left"/>
            </w:pPr>
            <w:r w:rsidRPr="6D31E05D">
              <w:rPr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6845" w:type="dxa"/>
          </w:tcPr>
          <w:p w:rsidR="1DB77C89" w:rsidP="00942242" w:rsidRDefault="1DB77C89" w14:paraId="000F2586" w14:noSpellErr="1" w14:textId="62334E19">
            <w:pPr>
              <w:spacing w:before="0"/>
            </w:pPr>
            <w:r w:rsidRPr="62334E19" w:rsidR="62334E19">
              <w:rPr>
                <w:b w:val="1"/>
                <w:bCs w:val="1"/>
                <w:sz w:val="24"/>
                <w:szCs w:val="24"/>
              </w:rPr>
              <w:t>Second reading of a revision to section 3.2.2 of the Faculty Handbook -- Alumni Distinguished Professor</w:t>
            </w:r>
          </w:p>
        </w:tc>
        <w:tc>
          <w:tcPr>
            <w:tcW w:w="1900" w:type="dxa"/>
          </w:tcPr>
          <w:p w:rsidR="3F78AA31" w:rsidP="3F78AA31" w:rsidRDefault="3F78AA31" w14:paraId="31CDE898" w14:noSpellErr="1" w14:textId="18701CAE">
            <w:pPr>
              <w:pStyle w:val="Normal"/>
              <w:spacing w:before="0"/>
              <w:jc w:val="left"/>
            </w:pPr>
            <w:r w:rsidRPr="62334E19" w:rsidR="62334E19">
              <w:rPr>
                <w:b w:val="1"/>
                <w:bCs w:val="1"/>
                <w:sz w:val="24"/>
                <w:szCs w:val="24"/>
              </w:rPr>
              <w:t>J.Finney</w:t>
            </w:r>
          </w:p>
        </w:tc>
      </w:tr>
      <w:tr w:rsidR="00F9452D" w:rsidTr="62334E19" w14:paraId="49EC1696" w14:textId="77777777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9452D" w:rsidP="00F9452D" w:rsidRDefault="00B42E4D" w14:paraId="78FA4F51" w14:textId="3CE79820">
            <w:pPr>
              <w:widowControl w:val="0"/>
              <w:spacing w:before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  <w:r w:rsidRPr="02212E20" w:rsidR="00F9452D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68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9452D" w:rsidP="00F9452D" w:rsidRDefault="00F9452D" w14:paraId="6079B3ED" w14:textId="77777777">
            <w:pPr>
              <w:widowControl w:val="0"/>
              <w:spacing w:before="0"/>
              <w:jc w:val="left"/>
              <w:rPr>
                <w:b/>
                <w:sz w:val="24"/>
                <w:szCs w:val="24"/>
              </w:rPr>
            </w:pPr>
            <w:r w:rsidRPr="4A1D41FA">
              <w:rPr>
                <w:b/>
                <w:bCs/>
                <w:sz w:val="24"/>
                <w:szCs w:val="24"/>
              </w:rPr>
              <w:t>Other business</w:t>
            </w:r>
          </w:p>
        </w:tc>
        <w:tc>
          <w:tcPr>
            <w:tcW w:w="19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3F78AA31" w:rsidP="3F78AA31" w:rsidRDefault="3F78AA31" w14:textId="1A9C07DB" w14:paraId="1914FBBB">
            <w:pPr>
              <w:pStyle w:val="Normal"/>
              <w:spacing w:before="0"/>
              <w:jc w:val="left"/>
            </w:pPr>
            <w:r w:rsidRPr="3F78AA31" w:rsidR="3F78AA31">
              <w:rPr>
                <w:b w:val="1"/>
                <w:bCs w:val="1"/>
                <w:sz w:val="24"/>
                <w:szCs w:val="24"/>
              </w:rPr>
              <w:t>B.</w:t>
            </w:r>
            <w:r w:rsidRPr="3F78AA31" w:rsidR="3F78AA31">
              <w:rPr>
                <w:rFonts w:ascii="Cambria" w:hAnsi="Cambria" w:eastAsia="Cambria" w:cs="Cambria"/>
                <w:b w:val="1"/>
                <w:bCs w:val="1"/>
                <w:sz w:val="24"/>
                <w:szCs w:val="24"/>
              </w:rPr>
              <w:t xml:space="preserve"> </w:t>
            </w:r>
            <w:r w:rsidRPr="3F78AA31" w:rsidR="3F78AA31">
              <w:rPr>
                <w:b w:val="1"/>
                <w:bCs w:val="1"/>
                <w:sz w:val="24"/>
                <w:szCs w:val="24"/>
              </w:rPr>
              <w:t>Hicok</w:t>
            </w:r>
          </w:p>
        </w:tc>
      </w:tr>
      <w:tr w:rsidR="00F9452D" w:rsidTr="62334E19" w14:paraId="2705E373" w14:textId="77777777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9452D" w:rsidP="00F9452D" w:rsidRDefault="00B42E4D" w14:paraId="6ED90EC4" w14:textId="77B0B56B">
            <w:pPr>
              <w:widowControl w:val="0"/>
              <w:spacing w:before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  <w:r w:rsidRPr="02212E20" w:rsidR="00F9452D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684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9452D" w:rsidP="00F9452D" w:rsidRDefault="00F9452D" w14:paraId="73275D24" w14:textId="21455100">
            <w:pPr>
              <w:widowControl w:val="0"/>
              <w:spacing w:before="0"/>
              <w:jc w:val="left"/>
              <w:rPr>
                <w:b/>
                <w:sz w:val="24"/>
                <w:szCs w:val="24"/>
              </w:rPr>
            </w:pPr>
            <w:r w:rsidRPr="6507F56F">
              <w:rPr>
                <w:b/>
                <w:bCs/>
                <w:sz w:val="24"/>
                <w:szCs w:val="24"/>
              </w:rPr>
              <w:t>Adjourn</w:t>
            </w:r>
          </w:p>
        </w:tc>
        <w:tc>
          <w:tcPr>
            <w:tcW w:w="190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3F78AA31" w:rsidP="3F78AA31" w:rsidRDefault="3F78AA31" w14:textId="71D83ED9" w14:paraId="712B3B8D">
            <w:pPr>
              <w:pStyle w:val="Normal"/>
              <w:spacing w:before="0"/>
              <w:jc w:val="left"/>
            </w:pPr>
            <w:r w:rsidRPr="3F78AA31" w:rsidR="3F78AA31">
              <w:rPr>
                <w:b w:val="1"/>
                <w:bCs w:val="1"/>
                <w:sz w:val="24"/>
                <w:szCs w:val="24"/>
              </w:rPr>
              <w:t>B.</w:t>
            </w:r>
            <w:r w:rsidRPr="3F78AA31" w:rsidR="3F78AA31">
              <w:rPr>
                <w:rFonts w:ascii="Cambria" w:hAnsi="Cambria" w:eastAsia="Cambria" w:cs="Cambria"/>
                <w:b w:val="1"/>
                <w:bCs w:val="1"/>
                <w:sz w:val="24"/>
                <w:szCs w:val="24"/>
              </w:rPr>
              <w:t xml:space="preserve"> </w:t>
            </w:r>
            <w:r w:rsidRPr="3F78AA31" w:rsidR="3F78AA31">
              <w:rPr>
                <w:b w:val="1"/>
                <w:bCs w:val="1"/>
                <w:sz w:val="24"/>
                <w:szCs w:val="24"/>
              </w:rPr>
              <w:t>Hicok</w:t>
            </w:r>
          </w:p>
        </w:tc>
      </w:tr>
    </w:tbl>
    <w:p w:rsidR="00EB0FB2" w:rsidRDefault="002E5BCE" w14:paraId="530D1585" w14:textId="7777777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EB0FB2" w:rsidRDefault="00EB0FB2" w14:paraId="1F9E6B62" w14:textId="77777777">
      <w:pPr>
        <w:rPr>
          <w:b/>
          <w:sz w:val="24"/>
          <w:szCs w:val="24"/>
        </w:rPr>
      </w:pPr>
    </w:p>
    <w:sectPr w:rsidR="00EB0FB2">
      <w:pgSz w:w="12240" w:h="15840" w:orient="portrait"/>
      <w:pgMar w:top="1440" w:right="1440" w:bottom="1440" w:left="144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xmlns:w="http://schemas.openxmlformats.org/wordprocessingml/2006/main" w:abstractNumId="10">
    <w:multiLevelType xmlns:w="http://schemas.openxmlformats.org/wordprocessingml/2006/main" w:val="hybridMultilevel"/>
    <w:lvl xmlns:w="http://schemas.openxmlformats.org/wordprocessingml/2006/main" w:ilvl="0">
      <w:start w:val="10"/>
      <w:numFmt w:val="upperLetter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">
    <w:multiLevelType xmlns:w="http://schemas.openxmlformats.org/wordprocessingml/2006/main" w:val="hybridMultilevel"/>
    <w:lvl xmlns:w="http://schemas.openxmlformats.org/wordprocessingml/2006/main" w:ilvl="0">
      <w:start w:val="10"/>
      <w:numFmt w:val="upperLetter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">
    <w:multiLevelType xmlns:w="http://schemas.openxmlformats.org/wordprocessingml/2006/main" w:val="hybridMultilevel"/>
    <w:lvl xmlns:w="http://schemas.openxmlformats.org/wordprocessingml/2006/main" w:ilvl="0">
      <w:start w:val="10"/>
      <w:numFmt w:val="upperLetter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">
    <w:multiLevelType xmlns:w="http://schemas.openxmlformats.org/wordprocessingml/2006/main" w:val="hybridMultilevel"/>
    <w:lvl xmlns:w="http://schemas.openxmlformats.org/wordprocessingml/2006/main" w:ilvl="0">
      <w:start w:val="10"/>
      <w:numFmt w:val="upperLetter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">
    <w:multiLevelType xmlns:w="http://schemas.openxmlformats.org/wordprocessingml/2006/main" w:val="hybridMultilevel"/>
    <w:lvl xmlns:w="http://schemas.openxmlformats.org/wordprocessingml/2006/main" w:ilvl="0">
      <w:start w:val="2"/>
      <w:numFmt w:val="upperLetter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">
    <w:multiLevelType xmlns:w="http://schemas.openxmlformats.org/wordprocessingml/2006/main" w:val="hybridMultilevel"/>
    <w:lvl xmlns:w="http://schemas.openxmlformats.org/wordprocessingml/2006/main" w:ilvl="0">
      <w:start w:val="2"/>
      <w:numFmt w:val="upperLetter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">
    <w:multiLevelType xmlns:w="http://schemas.openxmlformats.org/wordprocessingml/2006/main" w:val="hybridMultilevel"/>
    <w:lvl xmlns:w="http://schemas.openxmlformats.org/wordprocessingml/2006/main" w:ilvl="0">
      <w:start w:val="2"/>
      <w:numFmt w:val="upperLetter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350F49A2"/>
    <w:multiLevelType w:val="hybridMultilevel"/>
    <w:tmpl w:val="36C6CC7E"/>
    <w:lvl w:ilvl="0" w:tplc="BD8C5C5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36FA6DF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BB0A69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E625A8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2506B9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D4C40A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06EB30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99E33E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13AE1B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41577A35"/>
    <w:multiLevelType w:val="hybridMultilevel"/>
    <w:tmpl w:val="4378B654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4FA6494C"/>
    <w:multiLevelType w:val="hybridMultilevel"/>
    <w:tmpl w:val="38BE4EF4"/>
    <w:lvl w:ilvl="0" w:tplc="712C3DD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A84CF9F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D60ACB4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82808E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564740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512DE1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02AAE7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146843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2D49B2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74F47696"/>
    <w:multiLevelType w:val="hybridMultilevel"/>
    <w:tmpl w:val="6C0C827C"/>
    <w:lvl w:ilvl="0" w:tplc="47C83CB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328EF9C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634591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612F1C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462F98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2C4CA8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25CF7E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7E2FEF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85EC3E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isplayBackgroundShape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0FB2"/>
    <w:rsid w:val="00041F1A"/>
    <w:rsid w:val="000A7FEF"/>
    <w:rsid w:val="002E5BCE"/>
    <w:rsid w:val="003F2ED5"/>
    <w:rsid w:val="004F3328"/>
    <w:rsid w:val="006E15A4"/>
    <w:rsid w:val="006F0D6C"/>
    <w:rsid w:val="00733151"/>
    <w:rsid w:val="009255B9"/>
    <w:rsid w:val="00927CD4"/>
    <w:rsid w:val="00942242"/>
    <w:rsid w:val="00A72D8B"/>
    <w:rsid w:val="00B42E4D"/>
    <w:rsid w:val="00B55CE8"/>
    <w:rsid w:val="00C155FB"/>
    <w:rsid w:val="00E73A9C"/>
    <w:rsid w:val="00EB0FB2"/>
    <w:rsid w:val="00F710AC"/>
    <w:rsid w:val="00F9452D"/>
    <w:rsid w:val="02212E20"/>
    <w:rsid w:val="0AF79A5D"/>
    <w:rsid w:val="161A6B2C"/>
    <w:rsid w:val="1C0BB32C"/>
    <w:rsid w:val="1DB77C89"/>
    <w:rsid w:val="2E276C79"/>
    <w:rsid w:val="3F78AA31"/>
    <w:rsid w:val="4A1D41FA"/>
    <w:rsid w:val="522F50FB"/>
    <w:rsid w:val="62334E19"/>
    <w:rsid w:val="6507F56F"/>
    <w:rsid w:val="6D31E05D"/>
    <w:rsid w:val="7E2004B5"/>
    <w:rsid w:val="7EA4781D"/>
    <w:rsid w:val="7F023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98F8ED"/>
  <w15:docId w15:val="{FC6FF429-33EB-4D20-8815-92C2D2232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hAnsi="Cambria" w:eastAsia="Cambria" w:cs="Cambria"/>
        <w:color w:val="000000"/>
        <w:sz w:val="22"/>
        <w:szCs w:val="22"/>
        <w:lang w:val="en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spacing w:before="12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jc w:val="center"/>
      <w:outlineLvl w:val="0"/>
    </w:pPr>
    <w:rPr>
      <w:b/>
      <w:sz w:val="28"/>
      <w:szCs w:val="28"/>
    </w:rPr>
  </w:style>
  <w:style w:type="paragraph" w:styleId="Heading2">
    <w:name w:val="heading 2"/>
    <w:basedOn w:val="Normal"/>
    <w:next w:val="Normal"/>
    <w:pPr>
      <w:keepNext/>
      <w:keepLines/>
      <w:spacing w:before="200"/>
      <w:outlineLvl w:val="1"/>
    </w:pPr>
    <w:rPr>
      <w:b/>
      <w:sz w:val="24"/>
      <w:szCs w:val="24"/>
    </w:rPr>
  </w:style>
  <w:style w:type="paragraph" w:styleId="Heading3">
    <w:name w:val="heading 3"/>
    <w:basedOn w:val="Normal"/>
    <w:next w:val="Normal"/>
    <w:pPr>
      <w:keepNext/>
      <w:keepLines/>
      <w:spacing w:before="200"/>
      <w:outlineLvl w:val="2"/>
    </w:pPr>
    <w:rPr>
      <w:sz w:val="24"/>
      <w:szCs w:val="24"/>
    </w:rPr>
  </w:style>
  <w:style w:type="paragraph" w:styleId="Heading4">
    <w:name w:val="heading 4"/>
    <w:basedOn w:val="Normal"/>
    <w:next w:val="Normal"/>
    <w:pPr>
      <w:keepNext/>
      <w:keepLines/>
      <w:spacing w:before="200"/>
      <w:outlineLvl w:val="3"/>
    </w:pPr>
    <w:rPr>
      <w:i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tabs>
        <w:tab w:val="right" w:pos="9360"/>
      </w:tabs>
      <w:spacing w:before="600" w:after="840"/>
      <w:jc w:val="center"/>
    </w:pPr>
    <w:rPr>
      <w:sz w:val="40"/>
      <w:szCs w:val="40"/>
    </w:rPr>
  </w:style>
  <w:style w:type="paragraph" w:styleId="Subtitle">
    <w:name w:val="Subtitle"/>
    <w:basedOn w:val="Normal"/>
    <w:next w:val="Normal"/>
    <w:pPr>
      <w:keepNext/>
      <w:keepLines/>
      <w:spacing w:before="600" w:after="240"/>
      <w:jc w:val="left"/>
    </w:pPr>
    <w:rPr>
      <w:i/>
      <w:color w:val="666666"/>
      <w:sz w:val="24"/>
      <w:szCs w:val="24"/>
    </w:rPr>
  </w:style>
  <w:style w:type="table" w:styleId="a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EE701E0E1764F95CB58FCBCB27A0E" ma:contentTypeVersion="0" ma:contentTypeDescription="Create a new document." ma:contentTypeScope="" ma:versionID="c4634c2fcef7b1d5c44ed4d1fd34732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A0B1863-E9A0-49FC-9208-817B349D0BE3}"/>
</file>

<file path=customXml/itemProps2.xml><?xml version="1.0" encoding="utf-8"?>
<ds:datastoreItem xmlns:ds="http://schemas.openxmlformats.org/officeDocument/2006/customXml" ds:itemID="{48EBCE88-B8F7-4B44-861C-A67911DDA7F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19434E-FAA4-44D6-B3D0-8431BD93B0A7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JBFerris</dc:creator>
  <cp:lastModifiedBy>Bob Hicok</cp:lastModifiedBy>
  <cp:revision>16</cp:revision>
  <dcterms:created xsi:type="dcterms:W3CDTF">2017-12-18T12:52:00Z</dcterms:created>
  <dcterms:modified xsi:type="dcterms:W3CDTF">2018-04-13T10:57:18Z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0x010100DE7EE701E0E1764F95CB58FCBCB27A0E</vt:lpwstr>
  </property>
</Properties>
</file>