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4DDA3F" w14:textId="43328C56" w:rsidR="00A5727F" w:rsidRPr="003D78C0" w:rsidRDefault="003D78C0" w:rsidP="003D78C0">
      <w:pPr>
        <w:spacing w:line="276" w:lineRule="auto"/>
        <w:rPr>
          <w:b/>
          <w:bCs/>
        </w:rPr>
      </w:pPr>
      <w:r w:rsidRPr="003D78C0">
        <w:rPr>
          <w:b/>
          <w:bCs/>
        </w:rPr>
        <w:t>Copyright release</w:t>
      </w:r>
    </w:p>
    <w:p w14:paraId="1360573D" w14:textId="1704993E" w:rsidR="003D78C0" w:rsidRDefault="003D78C0" w:rsidP="003D78C0">
      <w:pPr>
        <w:spacing w:line="276" w:lineRule="auto"/>
        <w:jc w:val="center"/>
      </w:pPr>
      <w:r>
        <w:t xml:space="preserve">This document has been requested by the Signature Approval System hosted by the Virginia Tech Graduate School (https://ess.graduateschool.vt.edu/) and is submitted along with a PDF copy of my </w:t>
      </w:r>
      <w:r>
        <w:t>thesis</w:t>
      </w:r>
      <w:r>
        <w:t>, “</w:t>
      </w:r>
      <w:r w:rsidRPr="003D78C0">
        <w:rPr>
          <w:bCs/>
        </w:rPr>
        <w:t>The potential health impact of ivermectin mass drug administration for malaria control on swine in Mozambique</w:t>
      </w:r>
      <w:r>
        <w:t xml:space="preserve">”, in partial fulfillment of the requirements for the degree of </w:t>
      </w:r>
      <w:r>
        <w:t xml:space="preserve">Masters of science in </w:t>
      </w:r>
      <w:r w:rsidR="00C36922">
        <w:t>biomedical</w:t>
      </w:r>
      <w:r>
        <w:t xml:space="preserve"> </w:t>
      </w:r>
      <w:r w:rsidR="00C36922">
        <w:t xml:space="preserve">and veterinary </w:t>
      </w:r>
      <w:r>
        <w:t>sciences</w:t>
      </w:r>
      <w:r>
        <w:t xml:space="preserve">. </w:t>
      </w:r>
    </w:p>
    <w:p w14:paraId="053E89BA" w14:textId="54075BE7" w:rsidR="003D78C0" w:rsidRPr="003D78C0" w:rsidRDefault="003D78C0" w:rsidP="003D78C0">
      <w:pPr>
        <w:spacing w:line="276" w:lineRule="auto"/>
        <w:jc w:val="center"/>
        <w:rPr>
          <w:b/>
        </w:rPr>
      </w:pPr>
      <w:r>
        <w:t xml:space="preserve">I, </w:t>
      </w:r>
      <w:r>
        <w:t>Alphonce Assenga</w:t>
      </w:r>
      <w:r>
        <w:t xml:space="preserve">, claim copyright protection for my </w:t>
      </w:r>
      <w:r w:rsidR="00C36922">
        <w:t>MSc</w:t>
      </w:r>
      <w:r>
        <w:t xml:space="preserve"> Thesis</w:t>
      </w:r>
      <w:r>
        <w:t>, “</w:t>
      </w:r>
      <w:r w:rsidRPr="003D78C0">
        <w:rPr>
          <w:bCs/>
        </w:rPr>
        <w:t>The potential health impact of ivermectin mass drug administration for malaria control on swine in Mozambique</w:t>
      </w:r>
      <w:r>
        <w:t>” (20</w:t>
      </w:r>
      <w:r>
        <w:t>22</w:t>
      </w:r>
      <w:r>
        <w:t>). In accordance with VT Graduate School requirements, I hereby grant to Virginia Tech and its agents the non-exclusive license to archive and make accessible, after one year, my thesis [in whole or in part in all forms of media], now or hereafter known. I retain all ownership rights to the copyright of the thesis. I also retain the right to use in future works (such as articles or books) all or part of this thesis.</w:t>
      </w:r>
    </w:p>
    <w:sectPr w:rsidR="003D78C0" w:rsidRPr="003D78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8C0"/>
    <w:rsid w:val="003D78C0"/>
    <w:rsid w:val="00A5727F"/>
    <w:rsid w:val="00C36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34D95A"/>
  <w15:chartTrackingRefBased/>
  <w15:docId w15:val="{A1CFBF28-1A76-4B3F-9CA5-A6519E452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157</Words>
  <Characters>898</Characters>
  <Application>Microsoft Office Word</Application>
  <DocSecurity>0</DocSecurity>
  <Lines>7</Lines>
  <Paragraphs>2</Paragraphs>
  <ScaleCrop>false</ScaleCrop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Assenga, Alphonce</dc:creator>
  <cp:keywords/>
  <dc:description/>
  <cp:lastModifiedBy>Assenga, Alphonce</cp:lastModifiedBy>
  <cp:revision>2</cp:revision>
  <dcterms:created xsi:type="dcterms:W3CDTF">2022-12-23T02:54:00Z</dcterms:created>
  <dcterms:modified xsi:type="dcterms:W3CDTF">2022-12-23T03:01:00Z</dcterms:modified>
</cp:coreProperties>
</file>