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rPr/>
      </w:pPr>
      <w:bookmarkStart w:colFirst="0" w:colLast="0" w:name="_8ot1qiw0fzfu" w:id="0"/>
      <w:bookmarkEnd w:id="0"/>
      <w:r w:rsidDel="00000000" w:rsidR="00000000" w:rsidRPr="00000000">
        <w:rPr>
          <w:rtl w:val="0"/>
        </w:rPr>
        <w:t xml:space="preserve">Electronic Thesis or Dissertation Chapter Summary Application</w:t>
      </w: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sz w:val="48"/>
          <w:szCs w:val="48"/>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ChapterClassSumm Group:</w:t>
      </w:r>
    </w:p>
    <w:p w:rsidR="00000000" w:rsidDel="00000000" w:rsidP="00000000" w:rsidRDefault="00000000" w:rsidRPr="00000000" w14:paraId="0000000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Jackson, Miles </w:t>
      </w:r>
    </w:p>
    <w:p w:rsidR="00000000" w:rsidDel="00000000" w:rsidP="00000000" w:rsidRDefault="00000000" w:rsidRPr="00000000" w14:paraId="00000005">
      <w:pPr>
        <w:jc w:val="center"/>
        <w:rPr>
          <w:sz w:val="28"/>
          <w:szCs w:val="28"/>
        </w:rPr>
      </w:pPr>
      <w:r w:rsidDel="00000000" w:rsidR="00000000" w:rsidRPr="00000000">
        <w:rPr>
          <w:sz w:val="28"/>
          <w:szCs w:val="28"/>
          <w:rtl w:val="0"/>
        </w:rPr>
        <w:t xml:space="preserve">Zhao, Yingjie</w:t>
      </w:r>
    </w:p>
    <w:p w:rsidR="00000000" w:rsidDel="00000000" w:rsidP="00000000" w:rsidRDefault="00000000" w:rsidRPr="00000000" w14:paraId="00000006">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Course: CS 4624 Multimedia, Hypertext and Information Access</w:t>
      </w:r>
    </w:p>
    <w:p w:rsidR="00000000" w:rsidDel="00000000" w:rsidP="00000000" w:rsidRDefault="00000000" w:rsidRPr="00000000" w14:paraId="0000001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Instructor: Edward A. Fox</w:t>
      </w:r>
    </w:p>
    <w:p w:rsidR="00000000" w:rsidDel="00000000" w:rsidP="00000000" w:rsidRDefault="00000000" w:rsidRPr="00000000" w14:paraId="0000001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Client: Bipasha Banerjee</w:t>
      </w:r>
    </w:p>
    <w:p w:rsidR="00000000" w:rsidDel="00000000" w:rsidP="00000000" w:rsidRDefault="00000000" w:rsidRPr="00000000" w14:paraId="0000001F">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Virginia Tech,</w:t>
      </w:r>
    </w:p>
    <w:p w:rsidR="00000000" w:rsidDel="00000000" w:rsidP="00000000" w:rsidRDefault="00000000" w:rsidRPr="00000000" w14:paraId="0000002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Blacksburg, VA 24061</w:t>
      </w:r>
    </w:p>
    <w:p w:rsidR="00000000" w:rsidDel="00000000" w:rsidP="00000000" w:rsidRDefault="00000000" w:rsidRPr="00000000" w14:paraId="00000023">
      <w:pPr>
        <w:jc w:val="center"/>
        <w:rPr>
          <w:rFonts w:ascii="Times New Roman" w:cs="Times New Roman" w:eastAsia="Times New Roman" w:hAnsi="Times New Roman"/>
          <w:sz w:val="24"/>
          <w:szCs w:val="24"/>
        </w:rPr>
      </w:pPr>
      <w:r w:rsidDel="00000000" w:rsidR="00000000" w:rsidRPr="00000000">
        <w:rPr>
          <w:rtl w:val="0"/>
        </w:rPr>
        <w:t xml:space="preserve">5</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t xml:space="preserve">7</w:t>
      </w:r>
      <w:r w:rsidDel="00000000" w:rsidR="00000000" w:rsidRPr="00000000">
        <w:rPr>
          <w:rFonts w:ascii="Times New Roman" w:cs="Times New Roman" w:eastAsia="Times New Roman" w:hAnsi="Times New Roman"/>
          <w:sz w:val="24"/>
          <w:szCs w:val="24"/>
          <w:rtl w:val="0"/>
        </w:rPr>
        <w:t xml:space="preserve">/202</w:t>
      </w:r>
      <w:r w:rsidDel="00000000" w:rsidR="00000000" w:rsidRPr="00000000">
        <w:rPr>
          <w:rFonts w:ascii="Times New Roman" w:cs="Times New Roman" w:eastAsia="Times New Roman" w:hAnsi="Times New Roman"/>
          <w:sz w:val="24"/>
          <w:szCs w:val="24"/>
          <w:rtl w:val="0"/>
        </w:rPr>
        <w:t xml:space="preserve">4</w:t>
      </w:r>
      <w:r w:rsidDel="00000000" w:rsidR="00000000" w:rsidRPr="00000000">
        <w:rPr>
          <w:rtl w:val="0"/>
        </w:rPr>
      </w:r>
    </w:p>
    <w:p w:rsidR="00000000" w:rsidDel="00000000" w:rsidP="00000000" w:rsidRDefault="00000000" w:rsidRPr="00000000" w14:paraId="00000024">
      <w:pPr>
        <w:jc w:val="center"/>
        <w:rPr/>
      </w:pPr>
      <w:r w:rsidDel="00000000" w:rsidR="00000000" w:rsidRPr="00000000">
        <w:rPr>
          <w:rtl w:val="0"/>
        </w:rPr>
      </w:r>
    </w:p>
    <w:p w:rsidR="00000000" w:rsidDel="00000000" w:rsidP="00000000" w:rsidRDefault="00000000" w:rsidRPr="00000000" w14:paraId="00000025">
      <w:pPr>
        <w:jc w:val="center"/>
        <w:rPr>
          <w:sz w:val="40"/>
          <w:szCs w:val="40"/>
        </w:rPr>
      </w:pPr>
      <w:r w:rsidDel="00000000" w:rsidR="00000000" w:rsidRPr="00000000">
        <w:rPr>
          <w:sz w:val="40"/>
          <w:szCs w:val="40"/>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26">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6,6,"</w:instrText>
            <w:fldChar w:fldCharType="separate"/>
          </w:r>
          <w:hyperlink w:anchor="_bijndr9tv03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Tables</w:t>
              <w:tab/>
              <w:t xml:space="preserve">3</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n9v48z4pfam2">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Figures</w:t>
              <w:tab/>
              <w:t xml:space="preserve">4</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k3w1piyfqub5">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Abstract</w:t>
              <w:tab/>
              <w:t xml:space="preserve">5</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jm29zj2fnpa9">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Introduction</w:t>
              <w:tab/>
              <w:t xml:space="preserve">7</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xlh144cc5r1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2.1 Problem</w:t>
              <w:tab/>
              <w:t xml:space="preserve">7</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n157x6tk9i0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2.2 Motivation</w:t>
              <w:tab/>
              <w:t xml:space="preserve">7</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cv2n1y2voc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 General Approach</w:t>
              <w:tab/>
              <w:t xml:space="preserve">8</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6rhqib2rp8y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 Requirements</w:t>
              <w:tab/>
              <w:t xml:space="preserve">9</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z95wwmkhnnzp">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 Design</w:t>
              <w:tab/>
              <w:t xml:space="preserve">11</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vetea5spgb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 Login System</w:t>
              <w:tab/>
              <w:t xml:space="preserve">11</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kq9zduyadd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4.2 Upload a PDF</w:t>
              <w:tab/>
              <w:t xml:space="preserve">12</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d4ust0gkvmf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 Results Screen</w:t>
              <w:tab/>
              <w:t xml:space="preserve">13</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prurj3u11iu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 Implementation</w:t>
              <w:tab/>
              <w:t xml:space="preserve">16</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xco9ohhnrez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5.1 Segmentation</w:t>
              <w:tab/>
              <w:t xml:space="preserve">16</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ym7qaq9wv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5.1 Application</w:t>
              <w:tab/>
              <w:t xml:space="preserve">16</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ahvwqtpgnnl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Built Upon Architecture</w:t>
              <w:tab/>
              <w:t xml:space="preserve">17</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vsd85wojsxi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Front-End</w:t>
              <w:tab/>
              <w:t xml:space="preserve">17</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t0cifks9wi1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Back-End</w:t>
              <w:tab/>
              <w:t xml:space="preserve">20</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nmre8v3zrmre">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5.3 What was delivered</w:t>
              <w:tab/>
              <w:t xml:space="preserve">22</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9jn31qgjnoo0">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 Testing/Evaluation/Assessment</w:t>
              <w:tab/>
              <w:t xml:space="preserve">23</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d6e6tiryd4w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6.1 Testing</w:t>
              <w:tab/>
              <w:t xml:space="preserve">23</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o7dzl9201qb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6.2 Evaluation</w:t>
              <w:tab/>
              <w:t xml:space="preserve">23</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cr1a40rzdkdd">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6.3 Assessment</w:t>
              <w:tab/>
              <w:t xml:space="preserve">26</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bcriw960j5fq">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7. Users' Manual</w:t>
              <w:tab/>
              <w:t xml:space="preserve">28</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x5afiuizraj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7.1 Use Cases</w:t>
              <w:tab/>
              <w:t xml:space="preserve">28</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dxwpod1ud0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7.2 Tutorial</w:t>
              <w:tab/>
              <w:t xml:space="preserve">28</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z55fgf4flxud">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8. Developer's Manual</w:t>
              <w:tab/>
              <w:t xml:space="preserve">31</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8wi0b2tbsiu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8.1 File Inventory</w:t>
              <w:tab/>
              <w:t xml:space="preserve">31</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eanhta4iob2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8.2 Setup</w:t>
              <w:tab/>
              <w:t xml:space="preserve">32</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w7zd5kgoq0r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8.3 Up and Running</w:t>
              <w:tab/>
              <w:t xml:space="preserve">33</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9jr1kd23053c">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 Lessons Learned</w:t>
              <w:tab/>
              <w:t xml:space="preserve">34</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7f3idae2cg7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9.1Timeline/schedule</w:t>
              <w:tab/>
              <w:t xml:space="preserve">34</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u562zonhu7u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9.2 Problems and Solutions</w:t>
              <w:tab/>
              <w:t xml:space="preserve">35</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o9ykdbcaguve">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Problem 1: File Sharing</w:t>
              <w:tab/>
              <w:t xml:space="preserve">35</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jj5rxj7nlhx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Problem 2: Text Display</w:t>
              <w:tab/>
              <w:t xml:space="preserve">35</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dj2bbbr0abr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Problem 3: Storing Large Texts</w:t>
              <w:tab/>
              <w:t xml:space="preserve">36</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8seu8e2haog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Problem 4: CSV to Database</w:t>
              <w:tab/>
              <w:t xml:space="preserve">36</w:t>
            </w:r>
          </w:hyperlink>
          <w:r w:rsidDel="00000000" w:rsidR="00000000" w:rsidRPr="00000000">
            <w:rPr>
              <w:rtl w:val="0"/>
            </w:rPr>
          </w:r>
        </w:p>
        <w:p w:rsidR="00000000" w:rsidDel="00000000" w:rsidP="00000000" w:rsidRDefault="00000000" w:rsidRPr="00000000" w14:paraId="0000004B">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9y32i2ro1qp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Problem 5: Display Layout</w:t>
              <w:tab/>
              <w:t xml:space="preserve">36</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dirmavh2w06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Problem 6: Session State</w:t>
              <w:tab/>
              <w:t xml:space="preserve">37</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rydzn6xw5jx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9.3 Future Work</w:t>
              <w:tab/>
              <w:t xml:space="preserve">37</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qju0j5moq7b8">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10. Acknowledgements</w:t>
              <w:tab/>
              <w:t xml:space="preserve">39</w:t>
            </w:r>
          </w:hyperlink>
          <w:r w:rsidDel="00000000" w:rsidR="00000000" w:rsidRPr="00000000">
            <w:rPr>
              <w:rtl w:val="0"/>
            </w:rPr>
          </w:r>
        </w:p>
        <w:p w:rsidR="00000000" w:rsidDel="00000000" w:rsidP="00000000" w:rsidRDefault="00000000" w:rsidRPr="00000000" w14:paraId="0000004F">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e8zhueb068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10.1 Bipasha Banerjee</w:t>
              <w:tab/>
              <w:t xml:space="preserve">39</w:t>
            </w:r>
          </w:hyperlink>
          <w:r w:rsidDel="00000000" w:rsidR="00000000" w:rsidRPr="00000000">
            <w:rPr>
              <w:rtl w:val="0"/>
            </w:rPr>
          </w:r>
        </w:p>
        <w:p w:rsidR="00000000" w:rsidDel="00000000" w:rsidP="00000000" w:rsidRDefault="00000000" w:rsidRPr="00000000" w14:paraId="0000005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cdxkv63qz2x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10.2 Edward A. Fox</w:t>
              <w:tab/>
              <w:t xml:space="preserve">39</w:t>
            </w:r>
          </w:hyperlink>
          <w:r w:rsidDel="00000000" w:rsidR="00000000" w:rsidRPr="00000000">
            <w:rPr>
              <w:rtl w:val="0"/>
            </w:rPr>
          </w:r>
        </w:p>
        <w:p w:rsidR="00000000" w:rsidDel="00000000" w:rsidP="00000000" w:rsidRDefault="00000000" w:rsidRPr="00000000" w14:paraId="00000051">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iigmxwq8djj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11. References</w:t>
              <w:tab/>
              <w:t xml:space="preserve">40</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2">
      <w:pPr>
        <w:jc w:val="center"/>
        <w:rPr/>
      </w:pPr>
      <w:r w:rsidDel="00000000" w:rsidR="00000000" w:rsidRPr="00000000">
        <w:rPr>
          <w:rtl w:val="0"/>
        </w:rPr>
      </w:r>
    </w:p>
    <w:p w:rsidR="00000000" w:rsidDel="00000000" w:rsidP="00000000" w:rsidRDefault="00000000" w:rsidRPr="00000000" w14:paraId="00000053">
      <w:pPr>
        <w:jc w:val="center"/>
        <w:rPr/>
      </w:pPr>
      <w:r w:rsidDel="00000000" w:rsidR="00000000" w:rsidRPr="00000000">
        <w:rPr>
          <w:rtl w:val="0"/>
        </w:rPr>
      </w:r>
    </w:p>
    <w:p w:rsidR="00000000" w:rsidDel="00000000" w:rsidP="00000000" w:rsidRDefault="00000000" w:rsidRPr="00000000" w14:paraId="00000054">
      <w:pPr>
        <w:jc w:val="center"/>
        <w:rPr/>
      </w:pPr>
      <w:r w:rsidDel="00000000" w:rsidR="00000000" w:rsidRPr="00000000">
        <w:rPr>
          <w:rtl w:val="0"/>
        </w:rPr>
      </w:r>
    </w:p>
    <w:p w:rsidR="00000000" w:rsidDel="00000000" w:rsidP="00000000" w:rsidRDefault="00000000" w:rsidRPr="00000000" w14:paraId="00000055">
      <w:pPr>
        <w:jc w:val="center"/>
        <w:rPr/>
      </w:pPr>
      <w:r w:rsidDel="00000000" w:rsidR="00000000" w:rsidRPr="00000000">
        <w:rPr>
          <w:rtl w:val="0"/>
        </w:rPr>
      </w:r>
    </w:p>
    <w:p w:rsidR="00000000" w:rsidDel="00000000" w:rsidP="00000000" w:rsidRDefault="00000000" w:rsidRPr="00000000" w14:paraId="00000056">
      <w:pPr>
        <w:jc w:val="center"/>
        <w:rPr/>
      </w:pPr>
      <w:r w:rsidDel="00000000" w:rsidR="00000000" w:rsidRPr="00000000">
        <w:rPr>
          <w:rtl w:val="0"/>
        </w:rPr>
      </w:r>
    </w:p>
    <w:p w:rsidR="00000000" w:rsidDel="00000000" w:rsidP="00000000" w:rsidRDefault="00000000" w:rsidRPr="00000000" w14:paraId="00000057">
      <w:pPr>
        <w:jc w:val="center"/>
        <w:rPr/>
      </w:pPr>
      <w:r w:rsidDel="00000000" w:rsidR="00000000" w:rsidRPr="00000000">
        <w:rPr>
          <w:rtl w:val="0"/>
        </w:rPr>
      </w:r>
    </w:p>
    <w:p w:rsidR="00000000" w:rsidDel="00000000" w:rsidP="00000000" w:rsidRDefault="00000000" w:rsidRPr="00000000" w14:paraId="00000058">
      <w:pPr>
        <w:jc w:val="center"/>
        <w:rPr/>
      </w:pPr>
      <w:r w:rsidDel="00000000" w:rsidR="00000000" w:rsidRPr="00000000">
        <w:rPr>
          <w:rtl w:val="0"/>
        </w:rPr>
      </w:r>
    </w:p>
    <w:p w:rsidR="00000000" w:rsidDel="00000000" w:rsidP="00000000" w:rsidRDefault="00000000" w:rsidRPr="00000000" w14:paraId="00000059">
      <w:pPr>
        <w:jc w:val="center"/>
        <w:rPr/>
      </w:pPr>
      <w:r w:rsidDel="00000000" w:rsidR="00000000" w:rsidRPr="00000000">
        <w:rPr>
          <w:rtl w:val="0"/>
        </w:rPr>
      </w:r>
    </w:p>
    <w:p w:rsidR="00000000" w:rsidDel="00000000" w:rsidP="00000000" w:rsidRDefault="00000000" w:rsidRPr="00000000" w14:paraId="0000005A">
      <w:pPr>
        <w:jc w:val="center"/>
        <w:rPr/>
      </w:pPr>
      <w:r w:rsidDel="00000000" w:rsidR="00000000" w:rsidRPr="00000000">
        <w:rPr>
          <w:rtl w:val="0"/>
        </w:rPr>
      </w:r>
    </w:p>
    <w:p w:rsidR="00000000" w:rsidDel="00000000" w:rsidP="00000000" w:rsidRDefault="00000000" w:rsidRPr="00000000" w14:paraId="0000005B">
      <w:pPr>
        <w:jc w:val="center"/>
        <w:rPr/>
      </w:pPr>
      <w:r w:rsidDel="00000000" w:rsidR="00000000" w:rsidRPr="00000000">
        <w:rPr>
          <w:rtl w:val="0"/>
        </w:rPr>
      </w:r>
    </w:p>
    <w:p w:rsidR="00000000" w:rsidDel="00000000" w:rsidP="00000000" w:rsidRDefault="00000000" w:rsidRPr="00000000" w14:paraId="0000005C">
      <w:pPr>
        <w:jc w:val="center"/>
        <w:rPr/>
      </w:pPr>
      <w:r w:rsidDel="00000000" w:rsidR="00000000" w:rsidRPr="00000000">
        <w:rPr>
          <w:rtl w:val="0"/>
        </w:rPr>
      </w:r>
    </w:p>
    <w:p w:rsidR="00000000" w:rsidDel="00000000" w:rsidP="00000000" w:rsidRDefault="00000000" w:rsidRPr="00000000" w14:paraId="0000005D">
      <w:pPr>
        <w:jc w:val="center"/>
        <w:rPr/>
      </w:pPr>
      <w:r w:rsidDel="00000000" w:rsidR="00000000" w:rsidRPr="00000000">
        <w:rPr>
          <w:rtl w:val="0"/>
        </w:rPr>
      </w:r>
    </w:p>
    <w:p w:rsidR="00000000" w:rsidDel="00000000" w:rsidP="00000000" w:rsidRDefault="00000000" w:rsidRPr="00000000" w14:paraId="0000005E">
      <w:pPr>
        <w:jc w:val="center"/>
        <w:rPr/>
      </w:pPr>
      <w:r w:rsidDel="00000000" w:rsidR="00000000" w:rsidRPr="00000000">
        <w:rPr>
          <w:rtl w:val="0"/>
        </w:rPr>
      </w:r>
    </w:p>
    <w:p w:rsidR="00000000" w:rsidDel="00000000" w:rsidP="00000000" w:rsidRDefault="00000000" w:rsidRPr="00000000" w14:paraId="0000005F">
      <w:pPr>
        <w:jc w:val="center"/>
        <w:rPr/>
      </w:pPr>
      <w:r w:rsidDel="00000000" w:rsidR="00000000" w:rsidRPr="00000000">
        <w:rPr>
          <w:rtl w:val="0"/>
        </w:rPr>
      </w:r>
    </w:p>
    <w:p w:rsidR="00000000" w:rsidDel="00000000" w:rsidP="00000000" w:rsidRDefault="00000000" w:rsidRPr="00000000" w14:paraId="00000060">
      <w:pPr>
        <w:jc w:val="center"/>
        <w:rPr/>
      </w:pPr>
      <w:r w:rsidDel="00000000" w:rsidR="00000000" w:rsidRPr="00000000">
        <w:rPr>
          <w:rtl w:val="0"/>
        </w:rPr>
      </w:r>
    </w:p>
    <w:p w:rsidR="00000000" w:rsidDel="00000000" w:rsidP="00000000" w:rsidRDefault="00000000" w:rsidRPr="00000000" w14:paraId="00000061">
      <w:pPr>
        <w:jc w:val="center"/>
        <w:rPr/>
      </w:pPr>
      <w:r w:rsidDel="00000000" w:rsidR="00000000" w:rsidRPr="00000000">
        <w:rPr>
          <w:rtl w:val="0"/>
        </w:rPr>
      </w:r>
    </w:p>
    <w:p w:rsidR="00000000" w:rsidDel="00000000" w:rsidP="00000000" w:rsidRDefault="00000000" w:rsidRPr="00000000" w14:paraId="00000062">
      <w:pPr>
        <w:jc w:val="center"/>
        <w:rPr/>
      </w:pPr>
      <w:r w:rsidDel="00000000" w:rsidR="00000000" w:rsidRPr="00000000">
        <w:rPr>
          <w:rtl w:val="0"/>
        </w:rPr>
      </w:r>
    </w:p>
    <w:p w:rsidR="00000000" w:rsidDel="00000000" w:rsidP="00000000" w:rsidRDefault="00000000" w:rsidRPr="00000000" w14:paraId="00000063">
      <w:pPr>
        <w:jc w:val="center"/>
        <w:rPr/>
      </w:pPr>
      <w:r w:rsidDel="00000000" w:rsidR="00000000" w:rsidRPr="00000000">
        <w:rPr>
          <w:rtl w:val="0"/>
        </w:rPr>
      </w:r>
    </w:p>
    <w:p w:rsidR="00000000" w:rsidDel="00000000" w:rsidP="00000000" w:rsidRDefault="00000000" w:rsidRPr="00000000" w14:paraId="00000064">
      <w:pPr>
        <w:jc w:val="center"/>
        <w:rPr/>
      </w:pPr>
      <w:r w:rsidDel="00000000" w:rsidR="00000000" w:rsidRPr="00000000">
        <w:rPr>
          <w:rtl w:val="0"/>
        </w:rPr>
      </w:r>
    </w:p>
    <w:p w:rsidR="00000000" w:rsidDel="00000000" w:rsidP="00000000" w:rsidRDefault="00000000" w:rsidRPr="00000000" w14:paraId="00000065">
      <w:pPr>
        <w:jc w:val="center"/>
        <w:rPr/>
      </w:pPr>
      <w:r w:rsidDel="00000000" w:rsidR="00000000" w:rsidRPr="00000000">
        <w:rPr>
          <w:rtl w:val="0"/>
        </w:rPr>
      </w:r>
    </w:p>
    <w:p w:rsidR="00000000" w:rsidDel="00000000" w:rsidP="00000000" w:rsidRDefault="00000000" w:rsidRPr="00000000" w14:paraId="00000066">
      <w:pPr>
        <w:jc w:val="center"/>
        <w:rPr/>
      </w:pPr>
      <w:r w:rsidDel="00000000" w:rsidR="00000000" w:rsidRPr="00000000">
        <w:rPr>
          <w:rtl w:val="0"/>
        </w:rPr>
      </w:r>
    </w:p>
    <w:p w:rsidR="00000000" w:rsidDel="00000000" w:rsidP="00000000" w:rsidRDefault="00000000" w:rsidRPr="00000000" w14:paraId="00000067">
      <w:pPr>
        <w:jc w:val="center"/>
        <w:rPr/>
      </w:pPr>
      <w:r w:rsidDel="00000000" w:rsidR="00000000" w:rsidRPr="00000000">
        <w:rPr>
          <w:rtl w:val="0"/>
        </w:rPr>
      </w:r>
    </w:p>
    <w:p w:rsidR="00000000" w:rsidDel="00000000" w:rsidP="00000000" w:rsidRDefault="00000000" w:rsidRPr="00000000" w14:paraId="00000068">
      <w:pPr>
        <w:jc w:val="center"/>
        <w:rPr/>
      </w:pPr>
      <w:r w:rsidDel="00000000" w:rsidR="00000000" w:rsidRPr="00000000">
        <w:rPr>
          <w:rtl w:val="0"/>
        </w:rPr>
      </w:r>
    </w:p>
    <w:p w:rsidR="00000000" w:rsidDel="00000000" w:rsidP="00000000" w:rsidRDefault="00000000" w:rsidRPr="00000000" w14:paraId="00000069">
      <w:pPr>
        <w:jc w:val="center"/>
        <w:rPr/>
      </w:pPr>
      <w:r w:rsidDel="00000000" w:rsidR="00000000" w:rsidRPr="00000000">
        <w:rPr>
          <w:rtl w:val="0"/>
        </w:rPr>
      </w:r>
    </w:p>
    <w:p w:rsidR="00000000" w:rsidDel="00000000" w:rsidP="00000000" w:rsidRDefault="00000000" w:rsidRPr="00000000" w14:paraId="0000006A">
      <w:pPr>
        <w:jc w:val="center"/>
        <w:rPr/>
      </w:pPr>
      <w:r w:rsidDel="00000000" w:rsidR="00000000" w:rsidRPr="00000000">
        <w:rPr>
          <w:rtl w:val="0"/>
        </w:rPr>
      </w:r>
    </w:p>
    <w:p w:rsidR="00000000" w:rsidDel="00000000" w:rsidP="00000000" w:rsidRDefault="00000000" w:rsidRPr="00000000" w14:paraId="0000006B">
      <w:pPr>
        <w:jc w:val="center"/>
        <w:rPr/>
      </w:pPr>
      <w:r w:rsidDel="00000000" w:rsidR="00000000" w:rsidRPr="00000000">
        <w:rPr>
          <w:rtl w:val="0"/>
        </w:rPr>
      </w:r>
    </w:p>
    <w:p w:rsidR="00000000" w:rsidDel="00000000" w:rsidP="00000000" w:rsidRDefault="00000000" w:rsidRPr="00000000" w14:paraId="0000006C">
      <w:pPr>
        <w:jc w:val="center"/>
        <w:rPr/>
      </w:pPr>
      <w:r w:rsidDel="00000000" w:rsidR="00000000" w:rsidRPr="00000000">
        <w:rPr>
          <w:rtl w:val="0"/>
        </w:rPr>
      </w:r>
    </w:p>
    <w:p w:rsidR="00000000" w:rsidDel="00000000" w:rsidP="00000000" w:rsidRDefault="00000000" w:rsidRPr="00000000" w14:paraId="0000006D">
      <w:pPr>
        <w:jc w:val="center"/>
        <w:rPr/>
      </w:pPr>
      <w:r w:rsidDel="00000000" w:rsidR="00000000" w:rsidRPr="00000000">
        <w:rPr>
          <w:rtl w:val="0"/>
        </w:rPr>
      </w:r>
    </w:p>
    <w:p w:rsidR="00000000" w:rsidDel="00000000" w:rsidP="00000000" w:rsidRDefault="00000000" w:rsidRPr="00000000" w14:paraId="0000006E">
      <w:pPr>
        <w:jc w:val="center"/>
        <w:rPr/>
      </w:pPr>
      <w:r w:rsidDel="00000000" w:rsidR="00000000" w:rsidRPr="00000000">
        <w:rPr>
          <w:rtl w:val="0"/>
        </w:rPr>
      </w:r>
    </w:p>
    <w:p w:rsidR="00000000" w:rsidDel="00000000" w:rsidP="00000000" w:rsidRDefault="00000000" w:rsidRPr="00000000" w14:paraId="0000006F">
      <w:pPr>
        <w:jc w:val="center"/>
        <w:rPr/>
      </w:pPr>
      <w:r w:rsidDel="00000000" w:rsidR="00000000" w:rsidRPr="00000000">
        <w:rPr>
          <w:rtl w:val="0"/>
        </w:rPr>
      </w:r>
    </w:p>
    <w:p w:rsidR="00000000" w:rsidDel="00000000" w:rsidP="00000000" w:rsidRDefault="00000000" w:rsidRPr="00000000" w14:paraId="00000070">
      <w:pPr>
        <w:jc w:val="center"/>
        <w:rPr/>
      </w:pPr>
      <w:r w:rsidDel="00000000" w:rsidR="00000000" w:rsidRPr="00000000">
        <w:rPr>
          <w:rtl w:val="0"/>
        </w:rPr>
      </w:r>
    </w:p>
    <w:p w:rsidR="00000000" w:rsidDel="00000000" w:rsidP="00000000" w:rsidRDefault="00000000" w:rsidRPr="00000000" w14:paraId="00000071">
      <w:pPr>
        <w:jc w:val="center"/>
        <w:rPr/>
      </w:pPr>
      <w:r w:rsidDel="00000000" w:rsidR="00000000" w:rsidRPr="00000000">
        <w:rPr>
          <w:rtl w:val="0"/>
        </w:rPr>
      </w:r>
    </w:p>
    <w:p w:rsidR="00000000" w:rsidDel="00000000" w:rsidP="00000000" w:rsidRDefault="00000000" w:rsidRPr="00000000" w14:paraId="00000072">
      <w:pPr>
        <w:jc w:val="center"/>
        <w:rPr/>
      </w:pPr>
      <w:r w:rsidDel="00000000" w:rsidR="00000000" w:rsidRPr="00000000">
        <w:rPr>
          <w:rtl w:val="0"/>
        </w:rPr>
      </w:r>
    </w:p>
    <w:p w:rsidR="00000000" w:rsidDel="00000000" w:rsidP="00000000" w:rsidRDefault="00000000" w:rsidRPr="00000000" w14:paraId="00000073">
      <w:pPr>
        <w:jc w:val="center"/>
        <w:rPr/>
      </w:pPr>
      <w:r w:rsidDel="00000000" w:rsidR="00000000" w:rsidRPr="00000000">
        <w:rPr>
          <w:rtl w:val="0"/>
        </w:rPr>
      </w:r>
    </w:p>
    <w:p w:rsidR="00000000" w:rsidDel="00000000" w:rsidP="00000000" w:rsidRDefault="00000000" w:rsidRPr="00000000" w14:paraId="00000074">
      <w:pPr>
        <w:jc w:val="center"/>
        <w:rPr/>
      </w:pPr>
      <w:r w:rsidDel="00000000" w:rsidR="00000000" w:rsidRPr="00000000">
        <w:rPr>
          <w:rtl w:val="0"/>
        </w:rPr>
      </w:r>
    </w:p>
    <w:p w:rsidR="00000000" w:rsidDel="00000000" w:rsidP="00000000" w:rsidRDefault="00000000" w:rsidRPr="00000000" w14:paraId="00000075">
      <w:pPr>
        <w:jc w:val="center"/>
        <w:rPr/>
      </w:pPr>
      <w:r w:rsidDel="00000000" w:rsidR="00000000" w:rsidRPr="00000000">
        <w:rPr>
          <w:rtl w:val="0"/>
        </w:rPr>
      </w:r>
    </w:p>
    <w:p w:rsidR="00000000" w:rsidDel="00000000" w:rsidP="00000000" w:rsidRDefault="00000000" w:rsidRPr="00000000" w14:paraId="00000076">
      <w:pPr>
        <w:pStyle w:val="Heading1"/>
        <w:jc w:val="center"/>
        <w:rPr/>
      </w:pPr>
      <w:bookmarkStart w:colFirst="0" w:colLast="0" w:name="_bijndr9tv03l" w:id="1"/>
      <w:bookmarkEnd w:id="1"/>
      <w:r w:rsidDel="00000000" w:rsidR="00000000" w:rsidRPr="00000000">
        <w:rPr>
          <w:rtl w:val="0"/>
        </w:rPr>
        <w:t xml:space="preserve">Table of Tables</w:t>
      </w:r>
    </w:p>
    <w:p w:rsidR="00000000" w:rsidDel="00000000" w:rsidP="00000000" w:rsidRDefault="00000000" w:rsidRPr="00000000" w14:paraId="00000077">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78">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5,5,Heading 6,6,"</w:instrText>
            <w:fldChar w:fldCharType="separate"/>
          </w:r>
          <w:hyperlink w:anchor="_lhzpfhpr15o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1: Segmentation Results Verification Table</w:t>
              <w:tab/>
              <w:t xml:space="preserve">16</w:t>
            </w:r>
          </w:hyperlink>
          <w:r w:rsidDel="00000000" w:rsidR="00000000" w:rsidRPr="00000000">
            <w:rPr>
              <w:rtl w:val="0"/>
            </w:rPr>
          </w:r>
        </w:p>
        <w:p w:rsidR="00000000" w:rsidDel="00000000" w:rsidP="00000000" w:rsidRDefault="00000000" w:rsidRPr="00000000" w14:paraId="00000079">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z47lfx4cdft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 Etds Table Schema</w:t>
              <w:tab/>
              <w:t xml:space="preserve">20</w:t>
            </w:r>
          </w:hyperlink>
          <w:r w:rsidDel="00000000" w:rsidR="00000000" w:rsidRPr="00000000">
            <w:rPr>
              <w:rtl w:val="0"/>
            </w:rPr>
          </w:r>
        </w:p>
        <w:p w:rsidR="00000000" w:rsidDel="00000000" w:rsidP="00000000" w:rsidRDefault="00000000" w:rsidRPr="00000000" w14:paraId="0000007A">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4u642vcd0i2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3: Metadata Table Schema</w:t>
              <w:tab/>
              <w:t xml:space="preserve">21</w:t>
            </w:r>
          </w:hyperlink>
          <w:r w:rsidDel="00000000" w:rsidR="00000000" w:rsidRPr="00000000">
            <w:rPr>
              <w:rtl w:val="0"/>
            </w:rPr>
          </w:r>
        </w:p>
        <w:p w:rsidR="00000000" w:rsidDel="00000000" w:rsidP="00000000" w:rsidRDefault="00000000" w:rsidRPr="00000000" w14:paraId="0000007B">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42b0q0pwvgj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4: Timeline and Schedule</w:t>
              <w:tab/>
              <w:t xml:space="preserve">35</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C">
      <w:pPr>
        <w:rPr/>
      </w:pPr>
      <w:r w:rsidDel="00000000" w:rsidR="00000000" w:rsidRPr="00000000">
        <w:rPr>
          <w:rtl w:val="0"/>
        </w:rPr>
      </w:r>
    </w:p>
    <w:p w:rsidR="00000000" w:rsidDel="00000000" w:rsidP="00000000" w:rsidRDefault="00000000" w:rsidRPr="00000000" w14:paraId="0000007D">
      <w:pPr>
        <w:jc w:val="center"/>
        <w:rPr/>
      </w:pPr>
      <w:r w:rsidDel="00000000" w:rsidR="00000000" w:rsidRPr="00000000">
        <w:rPr>
          <w:rtl w:val="0"/>
        </w:rPr>
      </w:r>
    </w:p>
    <w:p w:rsidR="00000000" w:rsidDel="00000000" w:rsidP="00000000" w:rsidRDefault="00000000" w:rsidRPr="00000000" w14:paraId="0000007E">
      <w:pPr>
        <w:jc w:val="center"/>
        <w:rPr/>
      </w:pPr>
      <w:r w:rsidDel="00000000" w:rsidR="00000000" w:rsidRPr="00000000">
        <w:rPr>
          <w:rtl w:val="0"/>
        </w:rPr>
      </w:r>
    </w:p>
    <w:p w:rsidR="00000000" w:rsidDel="00000000" w:rsidP="00000000" w:rsidRDefault="00000000" w:rsidRPr="00000000" w14:paraId="0000007F">
      <w:pPr>
        <w:jc w:val="center"/>
        <w:rPr/>
      </w:pPr>
      <w:r w:rsidDel="00000000" w:rsidR="00000000" w:rsidRPr="00000000">
        <w:rPr>
          <w:rtl w:val="0"/>
        </w:rPr>
      </w:r>
    </w:p>
    <w:p w:rsidR="00000000" w:rsidDel="00000000" w:rsidP="00000000" w:rsidRDefault="00000000" w:rsidRPr="00000000" w14:paraId="00000080">
      <w:pPr>
        <w:jc w:val="center"/>
        <w:rPr/>
      </w:pPr>
      <w:r w:rsidDel="00000000" w:rsidR="00000000" w:rsidRPr="00000000">
        <w:rPr>
          <w:rtl w:val="0"/>
        </w:rPr>
      </w:r>
    </w:p>
    <w:p w:rsidR="00000000" w:rsidDel="00000000" w:rsidP="00000000" w:rsidRDefault="00000000" w:rsidRPr="00000000" w14:paraId="00000081">
      <w:pPr>
        <w:jc w:val="center"/>
        <w:rPr/>
      </w:pPr>
      <w:r w:rsidDel="00000000" w:rsidR="00000000" w:rsidRPr="00000000">
        <w:rPr>
          <w:rtl w:val="0"/>
        </w:rPr>
      </w:r>
    </w:p>
    <w:p w:rsidR="00000000" w:rsidDel="00000000" w:rsidP="00000000" w:rsidRDefault="00000000" w:rsidRPr="00000000" w14:paraId="00000082">
      <w:pPr>
        <w:jc w:val="center"/>
        <w:rPr/>
      </w:pPr>
      <w:r w:rsidDel="00000000" w:rsidR="00000000" w:rsidRPr="00000000">
        <w:rPr>
          <w:rtl w:val="0"/>
        </w:rPr>
      </w:r>
    </w:p>
    <w:p w:rsidR="00000000" w:rsidDel="00000000" w:rsidP="00000000" w:rsidRDefault="00000000" w:rsidRPr="00000000" w14:paraId="00000083">
      <w:pPr>
        <w:jc w:val="center"/>
        <w:rPr/>
      </w:pPr>
      <w:r w:rsidDel="00000000" w:rsidR="00000000" w:rsidRPr="00000000">
        <w:rPr>
          <w:rtl w:val="0"/>
        </w:rPr>
      </w:r>
    </w:p>
    <w:p w:rsidR="00000000" w:rsidDel="00000000" w:rsidP="00000000" w:rsidRDefault="00000000" w:rsidRPr="00000000" w14:paraId="00000084">
      <w:pPr>
        <w:jc w:val="center"/>
        <w:rPr/>
      </w:pPr>
      <w:r w:rsidDel="00000000" w:rsidR="00000000" w:rsidRPr="00000000">
        <w:rPr>
          <w:rtl w:val="0"/>
        </w:rPr>
      </w:r>
    </w:p>
    <w:p w:rsidR="00000000" w:rsidDel="00000000" w:rsidP="00000000" w:rsidRDefault="00000000" w:rsidRPr="00000000" w14:paraId="00000085">
      <w:pPr>
        <w:jc w:val="center"/>
        <w:rPr/>
      </w:pPr>
      <w:r w:rsidDel="00000000" w:rsidR="00000000" w:rsidRPr="00000000">
        <w:rPr>
          <w:rtl w:val="0"/>
        </w:rPr>
      </w:r>
    </w:p>
    <w:p w:rsidR="00000000" w:rsidDel="00000000" w:rsidP="00000000" w:rsidRDefault="00000000" w:rsidRPr="00000000" w14:paraId="00000086">
      <w:pPr>
        <w:jc w:val="center"/>
        <w:rPr/>
      </w:pPr>
      <w:r w:rsidDel="00000000" w:rsidR="00000000" w:rsidRPr="00000000">
        <w:rPr>
          <w:rtl w:val="0"/>
        </w:rPr>
      </w:r>
    </w:p>
    <w:p w:rsidR="00000000" w:rsidDel="00000000" w:rsidP="00000000" w:rsidRDefault="00000000" w:rsidRPr="00000000" w14:paraId="00000087">
      <w:pPr>
        <w:jc w:val="center"/>
        <w:rPr/>
      </w:pPr>
      <w:r w:rsidDel="00000000" w:rsidR="00000000" w:rsidRPr="00000000">
        <w:rPr>
          <w:rtl w:val="0"/>
        </w:rPr>
      </w:r>
    </w:p>
    <w:p w:rsidR="00000000" w:rsidDel="00000000" w:rsidP="00000000" w:rsidRDefault="00000000" w:rsidRPr="00000000" w14:paraId="00000088">
      <w:pPr>
        <w:jc w:val="center"/>
        <w:rPr/>
      </w:pPr>
      <w:r w:rsidDel="00000000" w:rsidR="00000000" w:rsidRPr="00000000">
        <w:rPr>
          <w:rtl w:val="0"/>
        </w:rPr>
      </w:r>
    </w:p>
    <w:p w:rsidR="00000000" w:rsidDel="00000000" w:rsidP="00000000" w:rsidRDefault="00000000" w:rsidRPr="00000000" w14:paraId="00000089">
      <w:pPr>
        <w:jc w:val="center"/>
        <w:rPr/>
      </w:pPr>
      <w:r w:rsidDel="00000000" w:rsidR="00000000" w:rsidRPr="00000000">
        <w:rPr>
          <w:rtl w:val="0"/>
        </w:rPr>
      </w:r>
    </w:p>
    <w:p w:rsidR="00000000" w:rsidDel="00000000" w:rsidP="00000000" w:rsidRDefault="00000000" w:rsidRPr="00000000" w14:paraId="0000008A">
      <w:pPr>
        <w:jc w:val="center"/>
        <w:rPr/>
      </w:pPr>
      <w:r w:rsidDel="00000000" w:rsidR="00000000" w:rsidRPr="00000000">
        <w:rPr>
          <w:rtl w:val="0"/>
        </w:rPr>
      </w:r>
    </w:p>
    <w:p w:rsidR="00000000" w:rsidDel="00000000" w:rsidP="00000000" w:rsidRDefault="00000000" w:rsidRPr="00000000" w14:paraId="0000008B">
      <w:pPr>
        <w:jc w:val="center"/>
        <w:rPr/>
      </w:pPr>
      <w:r w:rsidDel="00000000" w:rsidR="00000000" w:rsidRPr="00000000">
        <w:rPr>
          <w:rtl w:val="0"/>
        </w:rPr>
      </w:r>
    </w:p>
    <w:p w:rsidR="00000000" w:rsidDel="00000000" w:rsidP="00000000" w:rsidRDefault="00000000" w:rsidRPr="00000000" w14:paraId="0000008C">
      <w:pPr>
        <w:jc w:val="center"/>
        <w:rPr/>
      </w:pPr>
      <w:r w:rsidDel="00000000" w:rsidR="00000000" w:rsidRPr="00000000">
        <w:rPr>
          <w:rtl w:val="0"/>
        </w:rPr>
      </w:r>
    </w:p>
    <w:p w:rsidR="00000000" w:rsidDel="00000000" w:rsidP="00000000" w:rsidRDefault="00000000" w:rsidRPr="00000000" w14:paraId="0000008D">
      <w:pPr>
        <w:jc w:val="center"/>
        <w:rPr/>
      </w:pPr>
      <w:r w:rsidDel="00000000" w:rsidR="00000000" w:rsidRPr="00000000">
        <w:rPr>
          <w:rtl w:val="0"/>
        </w:rPr>
      </w:r>
    </w:p>
    <w:p w:rsidR="00000000" w:rsidDel="00000000" w:rsidP="00000000" w:rsidRDefault="00000000" w:rsidRPr="00000000" w14:paraId="0000008E">
      <w:pPr>
        <w:jc w:val="center"/>
        <w:rPr/>
      </w:pPr>
      <w:r w:rsidDel="00000000" w:rsidR="00000000" w:rsidRPr="00000000">
        <w:rPr>
          <w:rtl w:val="0"/>
        </w:rPr>
      </w:r>
    </w:p>
    <w:p w:rsidR="00000000" w:rsidDel="00000000" w:rsidP="00000000" w:rsidRDefault="00000000" w:rsidRPr="00000000" w14:paraId="0000008F">
      <w:pPr>
        <w:jc w:val="center"/>
        <w:rPr/>
      </w:pPr>
      <w:r w:rsidDel="00000000" w:rsidR="00000000" w:rsidRPr="00000000">
        <w:rPr>
          <w:rtl w:val="0"/>
        </w:rPr>
      </w:r>
    </w:p>
    <w:p w:rsidR="00000000" w:rsidDel="00000000" w:rsidP="00000000" w:rsidRDefault="00000000" w:rsidRPr="00000000" w14:paraId="00000090">
      <w:pPr>
        <w:jc w:val="center"/>
        <w:rPr/>
      </w:pPr>
      <w:r w:rsidDel="00000000" w:rsidR="00000000" w:rsidRPr="00000000">
        <w:rPr>
          <w:rtl w:val="0"/>
        </w:rPr>
      </w:r>
    </w:p>
    <w:p w:rsidR="00000000" w:rsidDel="00000000" w:rsidP="00000000" w:rsidRDefault="00000000" w:rsidRPr="00000000" w14:paraId="00000091">
      <w:pPr>
        <w:jc w:val="center"/>
        <w:rPr/>
      </w:pPr>
      <w:r w:rsidDel="00000000" w:rsidR="00000000" w:rsidRPr="00000000">
        <w:rPr>
          <w:rtl w:val="0"/>
        </w:rPr>
      </w:r>
    </w:p>
    <w:p w:rsidR="00000000" w:rsidDel="00000000" w:rsidP="00000000" w:rsidRDefault="00000000" w:rsidRPr="00000000" w14:paraId="00000092">
      <w:pPr>
        <w:jc w:val="center"/>
        <w:rPr/>
      </w:pPr>
      <w:r w:rsidDel="00000000" w:rsidR="00000000" w:rsidRPr="00000000">
        <w:rPr>
          <w:rtl w:val="0"/>
        </w:rPr>
      </w:r>
    </w:p>
    <w:p w:rsidR="00000000" w:rsidDel="00000000" w:rsidP="00000000" w:rsidRDefault="00000000" w:rsidRPr="00000000" w14:paraId="00000093">
      <w:pPr>
        <w:jc w:val="center"/>
        <w:rPr/>
      </w:pPr>
      <w:r w:rsidDel="00000000" w:rsidR="00000000" w:rsidRPr="00000000">
        <w:rPr>
          <w:rtl w:val="0"/>
        </w:rPr>
      </w:r>
    </w:p>
    <w:p w:rsidR="00000000" w:rsidDel="00000000" w:rsidP="00000000" w:rsidRDefault="00000000" w:rsidRPr="00000000" w14:paraId="00000094">
      <w:pPr>
        <w:jc w:val="center"/>
        <w:rPr/>
      </w:pPr>
      <w:r w:rsidDel="00000000" w:rsidR="00000000" w:rsidRPr="00000000">
        <w:rPr>
          <w:rtl w:val="0"/>
        </w:rPr>
      </w:r>
    </w:p>
    <w:p w:rsidR="00000000" w:rsidDel="00000000" w:rsidP="00000000" w:rsidRDefault="00000000" w:rsidRPr="00000000" w14:paraId="00000095">
      <w:pPr>
        <w:jc w:val="center"/>
        <w:rPr/>
      </w:pPr>
      <w:r w:rsidDel="00000000" w:rsidR="00000000" w:rsidRPr="00000000">
        <w:rPr>
          <w:rtl w:val="0"/>
        </w:rPr>
      </w:r>
    </w:p>
    <w:p w:rsidR="00000000" w:rsidDel="00000000" w:rsidP="00000000" w:rsidRDefault="00000000" w:rsidRPr="00000000" w14:paraId="00000096">
      <w:pPr>
        <w:jc w:val="center"/>
        <w:rPr/>
      </w:pPr>
      <w:r w:rsidDel="00000000" w:rsidR="00000000" w:rsidRPr="00000000">
        <w:rPr>
          <w:rtl w:val="0"/>
        </w:rPr>
      </w:r>
    </w:p>
    <w:p w:rsidR="00000000" w:rsidDel="00000000" w:rsidP="00000000" w:rsidRDefault="00000000" w:rsidRPr="00000000" w14:paraId="00000097">
      <w:pPr>
        <w:jc w:val="center"/>
        <w:rPr/>
      </w:pPr>
      <w:r w:rsidDel="00000000" w:rsidR="00000000" w:rsidRPr="00000000">
        <w:rPr>
          <w:rtl w:val="0"/>
        </w:rPr>
      </w:r>
    </w:p>
    <w:p w:rsidR="00000000" w:rsidDel="00000000" w:rsidP="00000000" w:rsidRDefault="00000000" w:rsidRPr="00000000" w14:paraId="00000098">
      <w:pPr>
        <w:jc w:val="center"/>
        <w:rPr/>
      </w:pPr>
      <w:r w:rsidDel="00000000" w:rsidR="00000000" w:rsidRPr="00000000">
        <w:rPr>
          <w:rtl w:val="0"/>
        </w:rPr>
      </w:r>
    </w:p>
    <w:p w:rsidR="00000000" w:rsidDel="00000000" w:rsidP="00000000" w:rsidRDefault="00000000" w:rsidRPr="00000000" w14:paraId="00000099">
      <w:pPr>
        <w:jc w:val="center"/>
        <w:rPr/>
      </w:pPr>
      <w:r w:rsidDel="00000000" w:rsidR="00000000" w:rsidRPr="00000000">
        <w:rPr>
          <w:rtl w:val="0"/>
        </w:rPr>
      </w:r>
    </w:p>
    <w:p w:rsidR="00000000" w:rsidDel="00000000" w:rsidP="00000000" w:rsidRDefault="00000000" w:rsidRPr="00000000" w14:paraId="0000009A">
      <w:pPr>
        <w:jc w:val="left"/>
        <w:rPr/>
      </w:pPr>
      <w:r w:rsidDel="00000000" w:rsidR="00000000" w:rsidRPr="00000000">
        <w:rPr>
          <w:rtl w:val="0"/>
        </w:rPr>
      </w:r>
    </w:p>
    <w:p w:rsidR="00000000" w:rsidDel="00000000" w:rsidP="00000000" w:rsidRDefault="00000000" w:rsidRPr="00000000" w14:paraId="0000009B">
      <w:pPr>
        <w:pStyle w:val="Heading1"/>
        <w:jc w:val="center"/>
        <w:rPr/>
      </w:pPr>
      <w:bookmarkStart w:colFirst="0" w:colLast="0" w:name="_n9v48z4pfam2" w:id="2"/>
      <w:bookmarkEnd w:id="2"/>
      <w:r w:rsidDel="00000000" w:rsidR="00000000" w:rsidRPr="00000000">
        <w:rPr>
          <w:rtl w:val="0"/>
        </w:rPr>
        <w:t xml:space="preserve">Table of Figures</w:t>
      </w:r>
    </w:p>
    <w:sdt>
      <w:sdtPr>
        <w:docPartObj>
          <w:docPartGallery w:val="Table of Contents"/>
          <w:docPartUnique w:val="1"/>
        </w:docPartObj>
      </w:sdtPr>
      <w:sdtContent>
        <w:p w:rsidR="00000000" w:rsidDel="00000000" w:rsidP="00000000" w:rsidRDefault="00000000" w:rsidRPr="00000000" w14:paraId="0000009C">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4,4,Heading 6,6,"</w:instrText>
            <w:fldChar w:fldCharType="separate"/>
          </w:r>
          <w:hyperlink w:anchor="_mu9o2swki5h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1.1: Designed Login Screen Wireframe</w:t>
              <w:tab/>
              <w:t xml:space="preserve">11</w:t>
            </w:r>
          </w:hyperlink>
          <w:r w:rsidDel="00000000" w:rsidR="00000000" w:rsidRPr="00000000">
            <w:rPr>
              <w:rtl w:val="0"/>
            </w:rPr>
          </w:r>
        </w:p>
        <w:p w:rsidR="00000000" w:rsidDel="00000000" w:rsidP="00000000" w:rsidRDefault="00000000" w:rsidRPr="00000000" w14:paraId="0000009D">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t1ixc9szn69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1.2: User Account Menu Wireframe</w:t>
              <w:tab/>
              <w:t xml:space="preserve">12</w:t>
            </w:r>
          </w:hyperlink>
          <w:r w:rsidDel="00000000" w:rsidR="00000000" w:rsidRPr="00000000">
            <w:rPr>
              <w:rtl w:val="0"/>
            </w:rPr>
          </w:r>
        </w:p>
        <w:p w:rsidR="00000000" w:rsidDel="00000000" w:rsidP="00000000" w:rsidRDefault="00000000" w:rsidRPr="00000000" w14:paraId="0000009E">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qwhju5tt9kn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1.3: PDF Upload Screen Wireframe</w:t>
              <w:tab/>
              <w:t xml:space="preserve">13</w:t>
            </w:r>
          </w:hyperlink>
          <w:r w:rsidDel="00000000" w:rsidR="00000000" w:rsidRPr="00000000">
            <w:rPr>
              <w:rtl w:val="0"/>
            </w:rPr>
          </w:r>
        </w:p>
        <w:p w:rsidR="00000000" w:rsidDel="00000000" w:rsidP="00000000" w:rsidRDefault="00000000" w:rsidRPr="00000000" w14:paraId="0000009F">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rw2cpmr83fe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1.4: Summarization Results Wireframe</w:t>
              <w:tab/>
              <w:t xml:space="preserve">14</w:t>
            </w:r>
          </w:hyperlink>
          <w:r w:rsidDel="00000000" w:rsidR="00000000" w:rsidRPr="00000000">
            <w:rPr>
              <w:rtl w:val="0"/>
            </w:rPr>
          </w:r>
        </w:p>
        <w:p w:rsidR="00000000" w:rsidDel="00000000" w:rsidP="00000000" w:rsidRDefault="00000000" w:rsidRPr="00000000" w14:paraId="000000A0">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2rsjwc7u5lr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1.5: ETD Chapter Summarization Screen Wireframe</w:t>
              <w:tab/>
              <w:t xml:space="preserve">15</w:t>
            </w:r>
          </w:hyperlink>
          <w:r w:rsidDel="00000000" w:rsidR="00000000" w:rsidRPr="00000000">
            <w:rPr>
              <w:rtl w:val="0"/>
            </w:rPr>
          </w:r>
        </w:p>
        <w:p w:rsidR="00000000" w:rsidDel="00000000" w:rsidP="00000000" w:rsidRDefault="00000000" w:rsidRPr="00000000" w14:paraId="000000A1">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4c32xdcc6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2.1: Web Interface Homepage</w:t>
              <w:tab/>
              <w:t xml:space="preserve">18</w:t>
            </w:r>
          </w:hyperlink>
          <w:r w:rsidDel="00000000" w:rsidR="00000000" w:rsidRPr="00000000">
            <w:rPr>
              <w:rtl w:val="0"/>
            </w:rPr>
          </w:r>
        </w:p>
        <w:p w:rsidR="00000000" w:rsidDel="00000000" w:rsidP="00000000" w:rsidRDefault="00000000" w:rsidRPr="00000000" w14:paraId="000000A2">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nlb74paj8zm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2.2: Homepage Error Message Example</w:t>
              <w:tab/>
              <w:t xml:space="preserve">18</w:t>
            </w:r>
          </w:hyperlink>
          <w:r w:rsidDel="00000000" w:rsidR="00000000" w:rsidRPr="00000000">
            <w:rPr>
              <w:rtl w:val="0"/>
            </w:rPr>
          </w:r>
        </w:p>
        <w:p w:rsidR="00000000" w:rsidDel="00000000" w:rsidP="00000000" w:rsidRDefault="00000000" w:rsidRPr="00000000" w14:paraId="000000A3">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xe12fpp9j6e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2.3: Summarization Results Singular Summarization Model</w:t>
              <w:tab/>
              <w:t xml:space="preserve">19</w:t>
            </w:r>
          </w:hyperlink>
          <w:r w:rsidDel="00000000" w:rsidR="00000000" w:rsidRPr="00000000">
            <w:rPr>
              <w:rtl w:val="0"/>
            </w:rPr>
          </w:r>
        </w:p>
        <w:p w:rsidR="00000000" w:rsidDel="00000000" w:rsidP="00000000" w:rsidRDefault="00000000" w:rsidRPr="00000000" w14:paraId="000000A4">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arrful2s732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2.4: Summarization Results from Multiple Models</w:t>
              <w:tab/>
              <w:t xml:space="preserve">19</w:t>
            </w:r>
          </w:hyperlink>
          <w:r w:rsidDel="00000000" w:rsidR="00000000" w:rsidRPr="00000000">
            <w:rPr>
              <w:rtl w:val="0"/>
            </w:rPr>
          </w:r>
        </w:p>
        <w:p w:rsidR="00000000" w:rsidDel="00000000" w:rsidP="00000000" w:rsidRDefault="00000000" w:rsidRPr="00000000" w14:paraId="000000A5">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732i0l2jazs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2.5: Metadata Excel File</w:t>
              <w:tab/>
              <w:t xml:space="preserve">21</w:t>
            </w:r>
          </w:hyperlink>
          <w:r w:rsidDel="00000000" w:rsidR="00000000" w:rsidRPr="00000000">
            <w:rPr>
              <w:rtl w:val="0"/>
            </w:rPr>
          </w:r>
        </w:p>
        <w:p w:rsidR="00000000" w:rsidDel="00000000" w:rsidP="00000000" w:rsidRDefault="00000000" w:rsidRPr="00000000" w14:paraId="000000A6">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u2f3kv641x9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2.6: Snapshot of the MySQL Metadata Table</w:t>
              <w:tab/>
              <w:t xml:space="preserve">22</w:t>
            </w:r>
          </w:hyperlink>
          <w:r w:rsidDel="00000000" w:rsidR="00000000" w:rsidRPr="00000000">
            <w:rPr>
              <w:rtl w:val="0"/>
            </w:rPr>
          </w:r>
        </w:p>
        <w:p w:rsidR="00000000" w:rsidDel="00000000" w:rsidP="00000000" w:rsidRDefault="00000000" w:rsidRPr="00000000" w14:paraId="000000A7">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f3nzp82ek48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3.1: Summarization Without Upload Error</w:t>
              <w:tab/>
              <w:t xml:space="preserve">24</w:t>
            </w:r>
          </w:hyperlink>
          <w:r w:rsidDel="00000000" w:rsidR="00000000" w:rsidRPr="00000000">
            <w:rPr>
              <w:rtl w:val="0"/>
            </w:rPr>
          </w:r>
        </w:p>
        <w:p w:rsidR="00000000" w:rsidDel="00000000" w:rsidP="00000000" w:rsidRDefault="00000000" w:rsidRPr="00000000" w14:paraId="000000A8">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w53h8guwjyk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3.2: Incorrect Naming Format Error</w:t>
              <w:tab/>
              <w:t xml:space="preserve">24</w:t>
            </w:r>
          </w:hyperlink>
          <w:r w:rsidDel="00000000" w:rsidR="00000000" w:rsidRPr="00000000">
            <w:rPr>
              <w:rtl w:val="0"/>
            </w:rPr>
          </w:r>
        </w:p>
        <w:p w:rsidR="00000000" w:rsidDel="00000000" w:rsidP="00000000" w:rsidRDefault="00000000" w:rsidRPr="00000000" w14:paraId="000000A9">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vlbdju7hqqe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3.3: Metadata Not Found Error</w:t>
              <w:tab/>
              <w:t xml:space="preserve">25</w:t>
            </w:r>
          </w:hyperlink>
          <w:r w:rsidDel="00000000" w:rsidR="00000000" w:rsidRPr="00000000">
            <w:rPr>
              <w:rtl w:val="0"/>
            </w:rPr>
          </w:r>
        </w:p>
        <w:p w:rsidR="00000000" w:rsidDel="00000000" w:rsidP="00000000" w:rsidRDefault="00000000" w:rsidRPr="00000000" w14:paraId="000000AA">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nu8w0j9ux7z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3.4: MySQL Connection Error (Front-End)</w:t>
              <w:tab/>
              <w:t xml:space="preserve">25</w:t>
            </w:r>
          </w:hyperlink>
          <w:r w:rsidDel="00000000" w:rsidR="00000000" w:rsidRPr="00000000">
            <w:rPr>
              <w:rtl w:val="0"/>
            </w:rPr>
          </w:r>
        </w:p>
        <w:p w:rsidR="00000000" w:rsidDel="00000000" w:rsidP="00000000" w:rsidRDefault="00000000" w:rsidRPr="00000000" w14:paraId="000000AB">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i3vwrqa3ti9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3.5: MySQL Connection Error (Back-End)</w:t>
              <w:tab/>
              <w:t xml:space="preserve">26</w:t>
            </w:r>
          </w:hyperlink>
          <w:r w:rsidDel="00000000" w:rsidR="00000000" w:rsidRPr="00000000">
            <w:rPr>
              <w:rtl w:val="0"/>
            </w:rPr>
          </w:r>
        </w:p>
        <w:p w:rsidR="00000000" w:rsidDel="00000000" w:rsidP="00000000" w:rsidRDefault="00000000" w:rsidRPr="00000000" w14:paraId="000000AC">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dwn64jm65y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3.6: Non-PDF Uploaded Error</w:t>
              <w:tab/>
              <w:t xml:space="preserve">26</w:t>
            </w:r>
          </w:hyperlink>
          <w:r w:rsidDel="00000000" w:rsidR="00000000" w:rsidRPr="00000000">
            <w:rPr>
              <w:rtl w:val="0"/>
            </w:rPr>
          </w:r>
        </w:p>
        <w:p w:rsidR="00000000" w:rsidDel="00000000" w:rsidP="00000000" w:rsidRDefault="00000000" w:rsidRPr="00000000" w14:paraId="000000AD">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sl8oq0eyfp1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4.1: Application UML Diagram</w:t>
              <w:tab/>
              <w:t xml:space="preserve">28</w:t>
            </w:r>
          </w:hyperlink>
          <w:r w:rsidDel="00000000" w:rsidR="00000000" w:rsidRPr="00000000">
            <w:rPr>
              <w:rtl w:val="0"/>
            </w:rPr>
          </w:r>
        </w:p>
        <w:p w:rsidR="00000000" w:rsidDel="00000000" w:rsidP="00000000" w:rsidRDefault="00000000" w:rsidRPr="00000000" w14:paraId="000000AE">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fa009ld43y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2.1: Web Interface Homepage</w:t>
              <w:tab/>
              <w:t xml:space="preserve">29</w:t>
            </w:r>
          </w:hyperlink>
          <w:r w:rsidDel="00000000" w:rsidR="00000000" w:rsidRPr="00000000">
            <w:rPr>
              <w:rtl w:val="0"/>
            </w:rPr>
          </w:r>
        </w:p>
        <w:p w:rsidR="00000000" w:rsidDel="00000000" w:rsidP="00000000" w:rsidRDefault="00000000" w:rsidRPr="00000000" w14:paraId="000000AF">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mcf48zfzzm9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2.3: Summarization Results Singular Summarization Model</w:t>
              <w:tab/>
              <w:t xml:space="preserve">29</w:t>
            </w:r>
          </w:hyperlink>
          <w:r w:rsidDel="00000000" w:rsidR="00000000" w:rsidRPr="00000000">
            <w:rPr>
              <w:rtl w:val="0"/>
            </w:rPr>
          </w:r>
        </w:p>
        <w:p w:rsidR="00000000" w:rsidDel="00000000" w:rsidP="00000000" w:rsidRDefault="00000000" w:rsidRPr="00000000" w14:paraId="000000B0">
          <w:pPr>
            <w:widowControl w:val="0"/>
            <w:tabs>
              <w:tab w:val="right" w:leader="dot" w:pos="1200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k9w92drn1dh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2.4: Summarization Results from Multiple Models</w:t>
              <w:tab/>
              <w:t xml:space="preserve">30</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1">
      <w:pPr>
        <w:pStyle w:val="Heading1"/>
        <w:rPr/>
      </w:pPr>
      <w:bookmarkStart w:colFirst="0" w:colLast="0" w:name="_u7krb2n5p9a" w:id="3"/>
      <w:bookmarkEnd w:id="3"/>
      <w:r w:rsidDel="00000000" w:rsidR="00000000" w:rsidRPr="00000000">
        <w:rPr>
          <w:rtl w:val="0"/>
        </w:rPr>
      </w:r>
    </w:p>
    <w:p w:rsidR="00000000" w:rsidDel="00000000" w:rsidP="00000000" w:rsidRDefault="00000000" w:rsidRPr="00000000" w14:paraId="000000B2">
      <w:pPr>
        <w:rPr/>
      </w:pPr>
      <w:r w:rsidDel="00000000" w:rsidR="00000000" w:rsidRPr="00000000">
        <w:rPr>
          <w:rtl w:val="0"/>
        </w:rPr>
      </w:r>
    </w:p>
    <w:p w:rsidR="00000000" w:rsidDel="00000000" w:rsidP="00000000" w:rsidRDefault="00000000" w:rsidRPr="00000000" w14:paraId="000000B3">
      <w:pPr>
        <w:rPr/>
      </w:pPr>
      <w:r w:rsidDel="00000000" w:rsidR="00000000" w:rsidRPr="00000000">
        <w:rPr>
          <w:rtl w:val="0"/>
        </w:rPr>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rPr/>
      </w:pPr>
      <w:r w:rsidDel="00000000" w:rsidR="00000000" w:rsidRPr="00000000">
        <w:rPr>
          <w:rtl w:val="0"/>
        </w:rPr>
      </w:r>
    </w:p>
    <w:p w:rsidR="00000000" w:rsidDel="00000000" w:rsidP="00000000" w:rsidRDefault="00000000" w:rsidRPr="00000000" w14:paraId="000000B6">
      <w:pPr>
        <w:rPr/>
      </w:pPr>
      <w:r w:rsidDel="00000000" w:rsidR="00000000" w:rsidRPr="00000000">
        <w:rPr>
          <w:rtl w:val="0"/>
        </w:rPr>
      </w:r>
    </w:p>
    <w:p w:rsidR="00000000" w:rsidDel="00000000" w:rsidP="00000000" w:rsidRDefault="00000000" w:rsidRPr="00000000" w14:paraId="000000B7">
      <w:pPr>
        <w:rPr/>
      </w:pPr>
      <w:r w:rsidDel="00000000" w:rsidR="00000000" w:rsidRPr="00000000">
        <w:rPr>
          <w:rtl w:val="0"/>
        </w:rPr>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rPr/>
      </w:pPr>
      <w:r w:rsidDel="00000000" w:rsidR="00000000" w:rsidRPr="00000000">
        <w:rPr>
          <w:rtl w:val="0"/>
        </w:rPr>
      </w:r>
    </w:p>
    <w:p w:rsidR="00000000" w:rsidDel="00000000" w:rsidP="00000000" w:rsidRDefault="00000000" w:rsidRPr="00000000" w14:paraId="000000BA">
      <w:pPr>
        <w:rPr/>
      </w:pPr>
      <w:r w:rsidDel="00000000" w:rsidR="00000000" w:rsidRPr="00000000">
        <w:rPr>
          <w:rtl w:val="0"/>
        </w:rPr>
      </w:r>
    </w:p>
    <w:p w:rsidR="00000000" w:rsidDel="00000000" w:rsidP="00000000" w:rsidRDefault="00000000" w:rsidRPr="00000000" w14:paraId="000000BB">
      <w:pPr>
        <w:rPr/>
      </w:pPr>
      <w:r w:rsidDel="00000000" w:rsidR="00000000" w:rsidRPr="00000000">
        <w:rPr>
          <w:rtl w:val="0"/>
        </w:rPr>
      </w:r>
    </w:p>
    <w:p w:rsidR="00000000" w:rsidDel="00000000" w:rsidP="00000000" w:rsidRDefault="00000000" w:rsidRPr="00000000" w14:paraId="000000BC">
      <w:pPr>
        <w:rPr/>
      </w:pPr>
      <w:r w:rsidDel="00000000" w:rsidR="00000000" w:rsidRPr="00000000">
        <w:rPr>
          <w:rtl w:val="0"/>
        </w:rPr>
      </w:r>
    </w:p>
    <w:p w:rsidR="00000000" w:rsidDel="00000000" w:rsidP="00000000" w:rsidRDefault="00000000" w:rsidRPr="00000000" w14:paraId="000000BD">
      <w:pPr>
        <w:rPr/>
      </w:pPr>
      <w:r w:rsidDel="00000000" w:rsidR="00000000" w:rsidRPr="00000000">
        <w:rPr>
          <w:rtl w:val="0"/>
        </w:rPr>
      </w:r>
    </w:p>
    <w:p w:rsidR="00000000" w:rsidDel="00000000" w:rsidP="00000000" w:rsidRDefault="00000000" w:rsidRPr="00000000" w14:paraId="000000BE">
      <w:pPr>
        <w:rPr/>
      </w:pPr>
      <w:r w:rsidDel="00000000" w:rsidR="00000000" w:rsidRPr="00000000">
        <w:rPr>
          <w:rtl w:val="0"/>
        </w:rPr>
      </w:r>
    </w:p>
    <w:p w:rsidR="00000000" w:rsidDel="00000000" w:rsidP="00000000" w:rsidRDefault="00000000" w:rsidRPr="00000000" w14:paraId="000000BF">
      <w:pPr>
        <w:pStyle w:val="Heading1"/>
        <w:rPr>
          <w:rFonts w:ascii="Times New Roman" w:cs="Times New Roman" w:eastAsia="Times New Roman" w:hAnsi="Times New Roman"/>
        </w:rPr>
      </w:pPr>
      <w:bookmarkStart w:colFirst="0" w:colLast="0" w:name="_k3w1piyfqub5" w:id="4"/>
      <w:bookmarkEnd w:id="4"/>
      <w:r w:rsidDel="00000000" w:rsidR="00000000" w:rsidRPr="00000000">
        <w:rPr>
          <w:rtl w:val="0"/>
        </w:rPr>
        <w:t xml:space="preserve">1. </w:t>
      </w:r>
      <w:r w:rsidDel="00000000" w:rsidR="00000000" w:rsidRPr="00000000">
        <w:rPr>
          <w:rFonts w:ascii="Times New Roman" w:cs="Times New Roman" w:eastAsia="Times New Roman" w:hAnsi="Times New Roman"/>
          <w:rtl w:val="0"/>
        </w:rPr>
        <w:t xml:space="preserve">Abstract</w:t>
      </w:r>
    </w:p>
    <w:p w:rsidR="00000000" w:rsidDel="00000000" w:rsidP="00000000" w:rsidRDefault="00000000" w:rsidRPr="00000000" w14:paraId="000000C0">
      <w:pPr>
        <w:rPr/>
      </w:pPr>
      <w:r w:rsidDel="00000000" w:rsidR="00000000" w:rsidRPr="00000000">
        <w:rPr>
          <w:rtl w:val="0"/>
        </w:rPr>
      </w:r>
    </w:p>
    <w:p w:rsidR="00000000" w:rsidDel="00000000" w:rsidP="00000000" w:rsidRDefault="00000000" w:rsidRPr="00000000" w14:paraId="000000C1">
      <w:pPr>
        <w:rPr/>
      </w:pPr>
      <w:r w:rsidDel="00000000" w:rsidR="00000000" w:rsidRPr="00000000">
        <w:rPr>
          <w:rtl w:val="0"/>
        </w:rPr>
        <w:t xml:space="preserve">The US corpus of Electronic Theses and Dissertations (ETDs), partly captured in our research collection numbering over 500,000, is a valuable resource for education and research. Unfortunately, as the average length of these documents is around 100 pages, finding specific research information is not a simple task. </w:t>
      </w:r>
      <w:r w:rsidDel="00000000" w:rsidR="00000000" w:rsidRPr="00000000">
        <w:rPr>
          <w:rFonts w:ascii="Times New Roman" w:cs="Times New Roman" w:eastAsia="Times New Roman" w:hAnsi="Times New Roman"/>
          <w:sz w:val="24"/>
          <w:szCs w:val="24"/>
          <w:rtl w:val="0"/>
        </w:rPr>
        <w:t xml:space="preserve">Our project aims to tackle this issue by segmenting</w:t>
      </w:r>
      <w:r w:rsidDel="00000000" w:rsidR="00000000" w:rsidRPr="00000000">
        <w:rPr>
          <w:rtl w:val="0"/>
        </w:rPr>
        <w:t xml:space="preserve"> our sample of 500,000 ETDs, and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t xml:space="preserve">providing </w:t>
      </w:r>
      <w:r w:rsidDel="00000000" w:rsidR="00000000" w:rsidRPr="00000000">
        <w:rPr>
          <w:rFonts w:ascii="Times New Roman" w:cs="Times New Roman" w:eastAsia="Times New Roman" w:hAnsi="Times New Roman"/>
          <w:sz w:val="24"/>
          <w:szCs w:val="24"/>
          <w:rtl w:val="0"/>
        </w:rPr>
        <w:t xml:space="preserve">a web interface that provides users with an </w:t>
      </w:r>
      <w:r w:rsidDel="00000000" w:rsidR="00000000" w:rsidRPr="00000000">
        <w:rPr>
          <w:rFonts w:ascii="Times New Roman" w:cs="Times New Roman" w:eastAsia="Times New Roman" w:hAnsi="Times New Roman"/>
          <w:sz w:val="24"/>
          <w:szCs w:val="24"/>
          <w:rtl w:val="0"/>
        </w:rPr>
        <w:t xml:space="preserve">application that </w:t>
      </w:r>
      <w:r w:rsidDel="00000000" w:rsidR="00000000" w:rsidRPr="00000000">
        <w:rPr>
          <w:rtl w:val="0"/>
        </w:rPr>
        <w:t xml:space="preserve">summarizes individual chapters</w:t>
      </w:r>
      <w:r w:rsidDel="00000000" w:rsidR="00000000" w:rsidRPr="00000000">
        <w:rPr>
          <w:rtl w:val="0"/>
        </w:rPr>
        <w:t xml:space="preserve"> from the previously segmented sample</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C2">
      <w:pPr>
        <w:rPr/>
      </w:pPr>
      <w:r w:rsidDel="00000000" w:rsidR="00000000" w:rsidRPr="00000000">
        <w:rPr>
          <w:rtl w:val="0"/>
        </w:rPr>
      </w:r>
    </w:p>
    <w:p w:rsidR="00000000" w:rsidDel="00000000" w:rsidP="00000000" w:rsidRDefault="00000000" w:rsidRPr="00000000" w14:paraId="000000C3">
      <w:pPr>
        <w:rPr/>
      </w:pPr>
      <w:r w:rsidDel="00000000" w:rsidR="00000000" w:rsidRPr="00000000">
        <w:rPr>
          <w:rtl w:val="0"/>
        </w:rPr>
        <w:t xml:space="preserve">The first step of the project was to verify that the automatic segmentation process, performed in advance by our client, could be relied upon. This required each team member to analyze 50 segmented documents and verify their integrity by confirming that each chapter was correctly identified and separated into a PDF. During this process, we noted any peculiarities, to identify recurring issues and improve the segmentation process. The rest of our time and effort went into creating an efficient web interface that would allow users to upload ETD chapters and display said chapter’s summary and classification results. </w:t>
      </w:r>
    </w:p>
    <w:p w:rsidR="00000000" w:rsidDel="00000000" w:rsidP="00000000" w:rsidRDefault="00000000" w:rsidRPr="00000000" w14:paraId="000000C4">
      <w:pPr>
        <w:rPr/>
      </w:pPr>
      <w:r w:rsidDel="00000000" w:rsidR="00000000" w:rsidRPr="00000000">
        <w:rPr>
          <w:rtl w:val="0"/>
        </w:rPr>
      </w:r>
    </w:p>
    <w:p w:rsidR="00000000" w:rsidDel="00000000" w:rsidP="00000000" w:rsidRDefault="00000000" w:rsidRPr="00000000" w14:paraId="000000C5">
      <w:pPr>
        <w:rPr/>
      </w:pPr>
      <w:r w:rsidDel="00000000" w:rsidR="00000000" w:rsidRPr="00000000">
        <w:rPr>
          <w:rtl w:val="0"/>
        </w:rPr>
        <w:t xml:space="preserve">We were able to complete a web interface that allows a user to upload an ETD chapter PDF from the sampled ETD database and view the summary of the PDF along with all of the metadata (author, title, publication date, etc.) of the associated ETD. Additionally, the group verified approximately 60 of the automatically segmented documents and detailed any errors or peculiarities thoroughly. Our group delivered both the web interface as a GitHub repository and an Excel spreadsheet detailing the complete results of our segmentation verification process.</w:t>
      </w:r>
    </w:p>
    <w:p w:rsidR="00000000" w:rsidDel="00000000" w:rsidP="00000000" w:rsidRDefault="00000000" w:rsidRPr="00000000" w14:paraId="000000C6">
      <w:pPr>
        <w:rPr/>
      </w:pPr>
      <w:r w:rsidDel="00000000" w:rsidR="00000000" w:rsidRPr="00000000">
        <w:rPr>
          <w:rtl w:val="0"/>
        </w:rPr>
      </w:r>
    </w:p>
    <w:p w:rsidR="00000000" w:rsidDel="00000000" w:rsidP="00000000" w:rsidRDefault="00000000" w:rsidRPr="00000000" w14:paraId="000000C7">
      <w:pPr>
        <w:rPr/>
      </w:pPr>
      <w:r w:rsidDel="00000000" w:rsidR="00000000" w:rsidRPr="00000000">
        <w:rPr>
          <w:rtl w:val="0"/>
        </w:rPr>
        <w:t xml:space="preserve">The interface was designed to be used in aiding research on ETDs. Although this application won’t be available publicly, researchers may use it privately to assist with any ETD research projects they participate in. </w:t>
      </w:r>
    </w:p>
    <w:p w:rsidR="00000000" w:rsidDel="00000000" w:rsidP="00000000" w:rsidRDefault="00000000" w:rsidRPr="00000000" w14:paraId="000000C8">
      <w:pPr>
        <w:rPr/>
      </w:pPr>
      <w:r w:rsidDel="00000000" w:rsidR="00000000" w:rsidRPr="00000000">
        <w:rPr>
          <w:rtl w:val="0"/>
        </w:rPr>
      </w:r>
    </w:p>
    <w:p w:rsidR="00000000" w:rsidDel="00000000" w:rsidP="00000000" w:rsidRDefault="00000000" w:rsidRPr="00000000" w14:paraId="000000C9">
      <w:pPr>
        <w:rPr/>
      </w:pPr>
      <w:r w:rsidDel="00000000" w:rsidR="00000000" w:rsidRPr="00000000">
        <w:rPr>
          <w:rtl w:val="0"/>
        </w:rPr>
        <w:t xml:space="preserve">The web interface uses Streamlit, which is a Python framework for web development. This was the first time anyone in the group had used Streamlit, so we had to learn each feature that we used, which caused quite a few issues. However, quickly searching and accessing the metadata database, which was originally an Excel sheet with 500,000 entries, posed the biggest threat to the usability of our interface. Luckily, we were able to solve all issues through the use of </w:t>
      </w:r>
      <w:r w:rsidDel="00000000" w:rsidR="00000000" w:rsidRPr="00000000">
        <w:rPr>
          <w:rtl w:val="0"/>
        </w:rPr>
        <w:t xml:space="preserve">API</w:t>
      </w:r>
      <w:r w:rsidDel="00000000" w:rsidR="00000000" w:rsidRPr="00000000">
        <w:rPr>
          <w:rtl w:val="0"/>
        </w:rPr>
        <w:t xml:space="preserve"> documentation, our client, Bipasha Banerjee,  and our extremely </w:t>
      </w:r>
      <w:r w:rsidDel="00000000" w:rsidR="00000000" w:rsidRPr="00000000">
        <w:rPr>
          <w:rtl w:val="0"/>
        </w:rPr>
        <w:t xml:space="preserve">helpful</w:t>
      </w:r>
      <w:r w:rsidDel="00000000" w:rsidR="00000000" w:rsidRPr="00000000">
        <w:rPr>
          <w:rtl w:val="0"/>
        </w:rPr>
        <w:t xml:space="preserve"> instructor, Professor Edward A. Fox. </w:t>
      </w:r>
    </w:p>
    <w:p w:rsidR="00000000" w:rsidDel="00000000" w:rsidP="00000000" w:rsidRDefault="00000000" w:rsidRPr="00000000" w14:paraId="000000CA">
      <w:pPr>
        <w:rPr/>
      </w:pPr>
      <w:r w:rsidDel="00000000" w:rsidR="00000000" w:rsidRPr="00000000">
        <w:rPr>
          <w:rtl w:val="0"/>
        </w:rPr>
      </w:r>
    </w:p>
    <w:p w:rsidR="00000000" w:rsidDel="00000000" w:rsidP="00000000" w:rsidRDefault="00000000" w:rsidRPr="00000000" w14:paraId="000000CB">
      <w:pPr>
        <w:rPr>
          <w:rFonts w:ascii="Times New Roman" w:cs="Times New Roman" w:eastAsia="Times New Roman" w:hAnsi="Times New Roman"/>
          <w:sz w:val="24"/>
          <w:szCs w:val="24"/>
        </w:rPr>
      </w:pPr>
      <w:r w:rsidDel="00000000" w:rsidR="00000000" w:rsidRPr="00000000">
        <w:rPr>
          <w:rtl w:val="0"/>
        </w:rPr>
        <w:t xml:space="preserve">In terms of technical skills, we have learned how to operate a Streamlit web interface as well as how to use MySQL. However, we also learned a few life lessons. Firstly, do not use the first tool available when attempting to solve a solution. It is wise to take extra time to search for the best tool for a given situation instead of wasting time compensating for using the wrong tool. Secondly, life happens without regard and without warning, but the best move is to reanalyze the situation and push forward to complete the work that must be done.</w:t>
      </w:r>
      <w:r w:rsidDel="00000000" w:rsidR="00000000" w:rsidRPr="00000000">
        <w:rPr>
          <w:rtl w:val="0"/>
        </w:rPr>
      </w:r>
    </w:p>
    <w:p w:rsidR="00000000" w:rsidDel="00000000" w:rsidP="00000000" w:rsidRDefault="00000000" w:rsidRPr="00000000" w14:paraId="000000C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rPr/>
      </w:pPr>
      <w:r w:rsidDel="00000000" w:rsidR="00000000" w:rsidRPr="00000000">
        <w:rPr>
          <w:rtl w:val="0"/>
        </w:rPr>
      </w:r>
    </w:p>
    <w:p w:rsidR="00000000" w:rsidDel="00000000" w:rsidP="00000000" w:rsidRDefault="00000000" w:rsidRPr="00000000" w14:paraId="000000D1">
      <w:pPr>
        <w:rPr/>
      </w:pPr>
      <w:r w:rsidDel="00000000" w:rsidR="00000000" w:rsidRPr="00000000">
        <w:rPr>
          <w:rtl w:val="0"/>
        </w:rPr>
      </w:r>
    </w:p>
    <w:p w:rsidR="00000000" w:rsidDel="00000000" w:rsidP="00000000" w:rsidRDefault="00000000" w:rsidRPr="00000000" w14:paraId="000000D2">
      <w:pPr>
        <w:rPr/>
      </w:pPr>
      <w:r w:rsidDel="00000000" w:rsidR="00000000" w:rsidRPr="00000000">
        <w:rPr>
          <w:rtl w:val="0"/>
        </w:rPr>
      </w:r>
    </w:p>
    <w:p w:rsidR="00000000" w:rsidDel="00000000" w:rsidP="00000000" w:rsidRDefault="00000000" w:rsidRPr="00000000" w14:paraId="000000D3">
      <w:pPr>
        <w:rPr/>
      </w:pPr>
      <w:r w:rsidDel="00000000" w:rsidR="00000000" w:rsidRPr="00000000">
        <w:rPr>
          <w:rtl w:val="0"/>
        </w:rPr>
      </w:r>
    </w:p>
    <w:p w:rsidR="00000000" w:rsidDel="00000000" w:rsidP="00000000" w:rsidRDefault="00000000" w:rsidRPr="00000000" w14:paraId="000000D4">
      <w:pPr>
        <w:rPr/>
      </w:pPr>
      <w:r w:rsidDel="00000000" w:rsidR="00000000" w:rsidRPr="00000000">
        <w:rPr>
          <w:rtl w:val="0"/>
        </w:rPr>
      </w:r>
    </w:p>
    <w:p w:rsidR="00000000" w:rsidDel="00000000" w:rsidP="00000000" w:rsidRDefault="00000000" w:rsidRPr="00000000" w14:paraId="000000D5">
      <w:pPr>
        <w:rPr/>
      </w:pPr>
      <w:r w:rsidDel="00000000" w:rsidR="00000000" w:rsidRPr="00000000">
        <w:rPr>
          <w:rtl w:val="0"/>
        </w:rPr>
      </w:r>
    </w:p>
    <w:p w:rsidR="00000000" w:rsidDel="00000000" w:rsidP="00000000" w:rsidRDefault="00000000" w:rsidRPr="00000000" w14:paraId="000000D6">
      <w:pPr>
        <w:rPr/>
      </w:pPr>
      <w:r w:rsidDel="00000000" w:rsidR="00000000" w:rsidRPr="00000000">
        <w:rPr>
          <w:rtl w:val="0"/>
        </w:rPr>
      </w:r>
    </w:p>
    <w:p w:rsidR="00000000" w:rsidDel="00000000" w:rsidP="00000000" w:rsidRDefault="00000000" w:rsidRPr="00000000" w14:paraId="000000D7">
      <w:pPr>
        <w:rPr/>
      </w:pPr>
      <w:r w:rsidDel="00000000" w:rsidR="00000000" w:rsidRPr="00000000">
        <w:rPr>
          <w:rtl w:val="0"/>
        </w:rPr>
      </w:r>
    </w:p>
    <w:p w:rsidR="00000000" w:rsidDel="00000000" w:rsidP="00000000" w:rsidRDefault="00000000" w:rsidRPr="00000000" w14:paraId="000000D8">
      <w:pPr>
        <w:rPr/>
      </w:pPr>
      <w:r w:rsidDel="00000000" w:rsidR="00000000" w:rsidRPr="00000000">
        <w:rPr>
          <w:rtl w:val="0"/>
        </w:rPr>
      </w:r>
    </w:p>
    <w:p w:rsidR="00000000" w:rsidDel="00000000" w:rsidP="00000000" w:rsidRDefault="00000000" w:rsidRPr="00000000" w14:paraId="000000D9">
      <w:pPr>
        <w:rPr/>
      </w:pPr>
      <w:r w:rsidDel="00000000" w:rsidR="00000000" w:rsidRPr="00000000">
        <w:rPr>
          <w:rtl w:val="0"/>
        </w:rPr>
      </w:r>
    </w:p>
    <w:p w:rsidR="00000000" w:rsidDel="00000000" w:rsidP="00000000" w:rsidRDefault="00000000" w:rsidRPr="00000000" w14:paraId="000000DA">
      <w:pPr>
        <w:rPr/>
      </w:pPr>
      <w:r w:rsidDel="00000000" w:rsidR="00000000" w:rsidRPr="00000000">
        <w:rPr>
          <w:rtl w:val="0"/>
        </w:rPr>
      </w:r>
    </w:p>
    <w:p w:rsidR="00000000" w:rsidDel="00000000" w:rsidP="00000000" w:rsidRDefault="00000000" w:rsidRPr="00000000" w14:paraId="000000DB">
      <w:pPr>
        <w:rPr/>
      </w:pPr>
      <w:r w:rsidDel="00000000" w:rsidR="00000000" w:rsidRPr="00000000">
        <w:rPr>
          <w:rtl w:val="0"/>
        </w:rPr>
      </w:r>
    </w:p>
    <w:p w:rsidR="00000000" w:rsidDel="00000000" w:rsidP="00000000" w:rsidRDefault="00000000" w:rsidRPr="00000000" w14:paraId="000000DC">
      <w:pPr>
        <w:rPr/>
      </w:pPr>
      <w:r w:rsidDel="00000000" w:rsidR="00000000" w:rsidRPr="00000000">
        <w:rPr>
          <w:rtl w:val="0"/>
        </w:rPr>
      </w:r>
    </w:p>
    <w:p w:rsidR="00000000" w:rsidDel="00000000" w:rsidP="00000000" w:rsidRDefault="00000000" w:rsidRPr="00000000" w14:paraId="000000DD">
      <w:pPr>
        <w:rPr/>
      </w:pPr>
      <w:r w:rsidDel="00000000" w:rsidR="00000000" w:rsidRPr="00000000">
        <w:rPr>
          <w:rtl w:val="0"/>
        </w:rPr>
      </w:r>
    </w:p>
    <w:p w:rsidR="00000000" w:rsidDel="00000000" w:rsidP="00000000" w:rsidRDefault="00000000" w:rsidRPr="00000000" w14:paraId="000000DE">
      <w:pPr>
        <w:rPr/>
      </w:pPr>
      <w:r w:rsidDel="00000000" w:rsidR="00000000" w:rsidRPr="00000000">
        <w:rPr>
          <w:rtl w:val="0"/>
        </w:rPr>
      </w:r>
    </w:p>
    <w:p w:rsidR="00000000" w:rsidDel="00000000" w:rsidP="00000000" w:rsidRDefault="00000000" w:rsidRPr="00000000" w14:paraId="000000DF">
      <w:pPr>
        <w:rPr/>
      </w:pPr>
      <w:r w:rsidDel="00000000" w:rsidR="00000000" w:rsidRPr="00000000">
        <w:rPr>
          <w:rtl w:val="0"/>
        </w:rPr>
      </w:r>
    </w:p>
    <w:p w:rsidR="00000000" w:rsidDel="00000000" w:rsidP="00000000" w:rsidRDefault="00000000" w:rsidRPr="00000000" w14:paraId="000000E0">
      <w:pPr>
        <w:rPr/>
      </w:pPr>
      <w:r w:rsidDel="00000000" w:rsidR="00000000" w:rsidRPr="00000000">
        <w:rPr>
          <w:rtl w:val="0"/>
        </w:rPr>
      </w:r>
    </w:p>
    <w:p w:rsidR="00000000" w:rsidDel="00000000" w:rsidP="00000000" w:rsidRDefault="00000000" w:rsidRPr="00000000" w14:paraId="000000E1">
      <w:pPr>
        <w:rPr/>
      </w:pPr>
      <w:r w:rsidDel="00000000" w:rsidR="00000000" w:rsidRPr="00000000">
        <w:rPr>
          <w:rtl w:val="0"/>
        </w:rPr>
      </w:r>
    </w:p>
    <w:p w:rsidR="00000000" w:rsidDel="00000000" w:rsidP="00000000" w:rsidRDefault="00000000" w:rsidRPr="00000000" w14:paraId="000000E2">
      <w:pPr>
        <w:rPr/>
      </w:pPr>
      <w:r w:rsidDel="00000000" w:rsidR="00000000" w:rsidRPr="00000000">
        <w:rPr>
          <w:rtl w:val="0"/>
        </w:rPr>
      </w:r>
    </w:p>
    <w:p w:rsidR="00000000" w:rsidDel="00000000" w:rsidP="00000000" w:rsidRDefault="00000000" w:rsidRPr="00000000" w14:paraId="000000E3">
      <w:pPr>
        <w:rPr/>
      </w:pPr>
      <w:r w:rsidDel="00000000" w:rsidR="00000000" w:rsidRPr="00000000">
        <w:rPr>
          <w:rtl w:val="0"/>
        </w:rPr>
      </w:r>
    </w:p>
    <w:p w:rsidR="00000000" w:rsidDel="00000000" w:rsidP="00000000" w:rsidRDefault="00000000" w:rsidRPr="00000000" w14:paraId="000000E4">
      <w:pPr>
        <w:rPr/>
      </w:pPr>
      <w:r w:rsidDel="00000000" w:rsidR="00000000" w:rsidRPr="00000000">
        <w:rPr>
          <w:rtl w:val="0"/>
        </w:rPr>
      </w:r>
    </w:p>
    <w:p w:rsidR="00000000" w:rsidDel="00000000" w:rsidP="00000000" w:rsidRDefault="00000000" w:rsidRPr="00000000" w14:paraId="000000E5">
      <w:pPr>
        <w:rPr/>
      </w:pPr>
      <w:r w:rsidDel="00000000" w:rsidR="00000000" w:rsidRPr="00000000">
        <w:rPr>
          <w:rtl w:val="0"/>
        </w:rPr>
      </w:r>
    </w:p>
    <w:p w:rsidR="00000000" w:rsidDel="00000000" w:rsidP="00000000" w:rsidRDefault="00000000" w:rsidRPr="00000000" w14:paraId="000000E6">
      <w:pPr>
        <w:rPr/>
      </w:pPr>
      <w:r w:rsidDel="00000000" w:rsidR="00000000" w:rsidRPr="00000000">
        <w:rPr>
          <w:rtl w:val="0"/>
        </w:rPr>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r>
    </w:p>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rPr/>
      </w:pPr>
      <w:r w:rsidDel="00000000" w:rsidR="00000000" w:rsidRPr="00000000">
        <w:rPr>
          <w:rtl w:val="0"/>
        </w:rPr>
      </w:r>
    </w:p>
    <w:p w:rsidR="00000000" w:rsidDel="00000000" w:rsidP="00000000" w:rsidRDefault="00000000" w:rsidRPr="00000000" w14:paraId="000000EC">
      <w:pPr>
        <w:pStyle w:val="Heading1"/>
        <w:rPr>
          <w:rFonts w:ascii="Times New Roman" w:cs="Times New Roman" w:eastAsia="Times New Roman" w:hAnsi="Times New Roman"/>
        </w:rPr>
      </w:pPr>
      <w:bookmarkStart w:colFirst="0" w:colLast="0" w:name="_jm29zj2fnpa9" w:id="5"/>
      <w:bookmarkEnd w:id="5"/>
      <w:r w:rsidDel="00000000" w:rsidR="00000000" w:rsidRPr="00000000">
        <w:rPr>
          <w:rtl w:val="0"/>
        </w:rPr>
        <w:t xml:space="preserve">2. </w:t>
      </w:r>
      <w:r w:rsidDel="00000000" w:rsidR="00000000" w:rsidRPr="00000000">
        <w:rPr>
          <w:rtl w:val="0"/>
        </w:rPr>
        <w:t xml:space="preserve">Introduction</w:t>
      </w:r>
      <w:r w:rsidDel="00000000" w:rsidR="00000000" w:rsidRPr="00000000">
        <w:rPr>
          <w:rtl w:val="0"/>
        </w:rPr>
      </w:r>
    </w:p>
    <w:p w:rsidR="00000000" w:rsidDel="00000000" w:rsidP="00000000" w:rsidRDefault="00000000" w:rsidRPr="00000000" w14:paraId="000000ED">
      <w:pPr>
        <w:pStyle w:val="Heading2"/>
        <w:rPr>
          <w:rFonts w:ascii="Times New Roman" w:cs="Times New Roman" w:eastAsia="Times New Roman" w:hAnsi="Times New Roman"/>
        </w:rPr>
      </w:pPr>
      <w:bookmarkStart w:colFirst="0" w:colLast="0" w:name="_xlh144cc5r1c" w:id="6"/>
      <w:bookmarkEnd w:id="6"/>
      <w:r w:rsidDel="00000000" w:rsidR="00000000" w:rsidRPr="00000000">
        <w:rPr>
          <w:rtl w:val="0"/>
        </w:rPr>
        <w:t xml:space="preserve">2.1 </w:t>
      </w:r>
      <w:r w:rsidDel="00000000" w:rsidR="00000000" w:rsidRPr="00000000">
        <w:rPr>
          <w:rFonts w:ascii="Times New Roman" w:cs="Times New Roman" w:eastAsia="Times New Roman" w:hAnsi="Times New Roman"/>
          <w:rtl w:val="0"/>
        </w:rPr>
        <w:t xml:space="preserve">Problem</w:t>
      </w:r>
    </w:p>
    <w:p w:rsidR="00000000" w:rsidDel="00000000" w:rsidP="00000000" w:rsidRDefault="00000000" w:rsidRPr="00000000" w14:paraId="000000E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Electronic theses and dissertations (ETDs) are scholarly reports that document the research of graduate students worldwide. They are formatted in such a way that makes them ideal for machine archives and worldwide retrieval. For this reason, their popularity has skyrocketed and ETDs have been solidified as a commonplace medium to document graduate research today. </w:t>
      </w:r>
    </w:p>
    <w:p w:rsidR="00000000" w:rsidDel="00000000" w:rsidP="00000000" w:rsidRDefault="00000000" w:rsidRPr="00000000" w14:paraId="000000E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By design, each </w:t>
      </w:r>
      <w:r w:rsidDel="00000000" w:rsidR="00000000" w:rsidRPr="00000000">
        <w:rPr>
          <w:rtl w:val="0"/>
        </w:rPr>
        <w:t xml:space="preserve">ETD</w:t>
      </w:r>
      <w:r w:rsidDel="00000000" w:rsidR="00000000" w:rsidRPr="00000000">
        <w:rPr>
          <w:rFonts w:ascii="Times New Roman" w:cs="Times New Roman" w:eastAsia="Times New Roman" w:hAnsi="Times New Roman"/>
          <w:sz w:val="24"/>
          <w:szCs w:val="24"/>
          <w:rtl w:val="0"/>
        </w:rPr>
        <w:t xml:space="preserve"> is a comprehensive collection of all information surrounding the research topic. Additionally, all methods used in the project, any complications that were encountered during the process, and the solutions to those complications, must be included in the report as well. This abundance of information can be extremely useful to those who wish to verify the integrity of the research, redo the study, or perform research on an adjacent topic. However, to those </w:t>
      </w:r>
      <w:r w:rsidDel="00000000" w:rsidR="00000000" w:rsidRPr="00000000">
        <w:rPr>
          <w:rtl w:val="0"/>
        </w:rPr>
        <w:t xml:space="preserve">who</w:t>
      </w:r>
      <w:r w:rsidDel="00000000" w:rsidR="00000000" w:rsidRPr="00000000">
        <w:rPr>
          <w:rFonts w:ascii="Times New Roman" w:cs="Times New Roman" w:eastAsia="Times New Roman" w:hAnsi="Times New Roman"/>
          <w:sz w:val="24"/>
          <w:szCs w:val="24"/>
          <w:rtl w:val="0"/>
        </w:rPr>
        <w:t xml:space="preserve"> are interested in using a very specific part of the </w:t>
      </w:r>
      <w:r w:rsidDel="00000000" w:rsidR="00000000" w:rsidRPr="00000000">
        <w:rPr>
          <w:rtl w:val="0"/>
        </w:rPr>
        <w:t xml:space="preserve">work</w:t>
      </w:r>
      <w:r w:rsidDel="00000000" w:rsidR="00000000" w:rsidRPr="00000000">
        <w:rPr>
          <w:rFonts w:ascii="Times New Roman" w:cs="Times New Roman" w:eastAsia="Times New Roman" w:hAnsi="Times New Roman"/>
          <w:sz w:val="24"/>
          <w:szCs w:val="24"/>
          <w:rtl w:val="0"/>
        </w:rPr>
        <w:t xml:space="preserve"> to reference for their </w:t>
      </w:r>
      <w:r w:rsidDel="00000000" w:rsidR="00000000" w:rsidRPr="00000000">
        <w:rPr>
          <w:rtl w:val="0"/>
        </w:rPr>
        <w:t xml:space="preserve">publications</w:t>
      </w:r>
      <w:r w:rsidDel="00000000" w:rsidR="00000000" w:rsidRPr="00000000">
        <w:rPr>
          <w:rFonts w:ascii="Times New Roman" w:cs="Times New Roman" w:eastAsia="Times New Roman" w:hAnsi="Times New Roman"/>
          <w:sz w:val="24"/>
          <w:szCs w:val="24"/>
          <w:rtl w:val="0"/>
        </w:rPr>
        <w:t xml:space="preserve">, the amount of information can be overwhelming and difficult to sift through.</w:t>
      </w:r>
    </w:p>
    <w:p w:rsidR="00000000" w:rsidDel="00000000" w:rsidP="00000000" w:rsidRDefault="00000000" w:rsidRPr="00000000" w14:paraId="000000F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That being said, students</w:t>
      </w:r>
      <w:r w:rsidDel="00000000" w:rsidR="00000000" w:rsidRPr="00000000">
        <w:rPr>
          <w:rtl w:val="0"/>
        </w:rPr>
        <w:t xml:space="preserve"> and researchers often</w:t>
      </w:r>
      <w:r w:rsidDel="00000000" w:rsidR="00000000" w:rsidRPr="00000000">
        <w:rPr>
          <w:rFonts w:ascii="Times New Roman" w:cs="Times New Roman" w:eastAsia="Times New Roman" w:hAnsi="Times New Roman"/>
          <w:sz w:val="24"/>
          <w:szCs w:val="24"/>
          <w:rtl w:val="0"/>
        </w:rPr>
        <w:t xml:space="preserve"> are required to support their </w:t>
      </w:r>
      <w:r w:rsidDel="00000000" w:rsidR="00000000" w:rsidRPr="00000000">
        <w:rPr>
          <w:rtl w:val="0"/>
        </w:rPr>
        <w:t xml:space="preserve">works with other </w:t>
      </w:r>
      <w:r w:rsidDel="00000000" w:rsidR="00000000" w:rsidRPr="00000000">
        <w:rPr>
          <w:rFonts w:ascii="Times New Roman" w:cs="Times New Roman" w:eastAsia="Times New Roman" w:hAnsi="Times New Roman"/>
          <w:sz w:val="24"/>
          <w:szCs w:val="24"/>
          <w:rtl w:val="0"/>
        </w:rPr>
        <w:t xml:space="preserve">scholarly</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reports and</w:t>
      </w:r>
      <w:r w:rsidDel="00000000" w:rsidR="00000000" w:rsidRPr="00000000">
        <w:rPr>
          <w:rtl w:val="0"/>
        </w:rPr>
        <w:t xml:space="preserve">, therefore, </w:t>
      </w:r>
      <w:r w:rsidDel="00000000" w:rsidR="00000000" w:rsidRPr="00000000">
        <w:rPr>
          <w:rtl w:val="0"/>
        </w:rPr>
        <w:t xml:space="preserve">many refer to ETDs.</w:t>
      </w:r>
      <w:r w:rsidDel="00000000" w:rsidR="00000000" w:rsidRPr="00000000">
        <w:rPr>
          <w:rFonts w:ascii="Times New Roman" w:cs="Times New Roman" w:eastAsia="Times New Roman" w:hAnsi="Times New Roman"/>
          <w:sz w:val="24"/>
          <w:szCs w:val="24"/>
          <w:rtl w:val="0"/>
        </w:rPr>
        <w:t xml:space="preserve"> Combined with the difficulty of navigating these ETDs, we have an issue where a large number of students and rese</w:t>
      </w:r>
      <w:r w:rsidDel="00000000" w:rsidR="00000000" w:rsidRPr="00000000">
        <w:rPr>
          <w:rtl w:val="0"/>
        </w:rPr>
        <w:t xml:space="preserve">archers</w:t>
      </w:r>
      <w:r w:rsidDel="00000000" w:rsidR="00000000" w:rsidRPr="00000000">
        <w:rPr>
          <w:rFonts w:ascii="Times New Roman" w:cs="Times New Roman" w:eastAsia="Times New Roman" w:hAnsi="Times New Roman"/>
          <w:sz w:val="24"/>
          <w:szCs w:val="24"/>
          <w:rtl w:val="0"/>
        </w:rPr>
        <w:t xml:space="preserve"> strugg</w:t>
      </w:r>
      <w:r w:rsidDel="00000000" w:rsidR="00000000" w:rsidRPr="00000000">
        <w:rPr>
          <w:rtl w:val="0"/>
        </w:rPr>
        <w:t xml:space="preserve">le </w:t>
      </w:r>
      <w:r w:rsidDel="00000000" w:rsidR="00000000" w:rsidRPr="00000000">
        <w:rPr>
          <w:rFonts w:ascii="Times New Roman" w:cs="Times New Roman" w:eastAsia="Times New Roman" w:hAnsi="Times New Roman"/>
          <w:sz w:val="24"/>
          <w:szCs w:val="24"/>
          <w:rtl w:val="0"/>
        </w:rPr>
        <w:t xml:space="preserve">to complete the same task of analyzing </w:t>
      </w:r>
      <w:r w:rsidDel="00000000" w:rsidR="00000000" w:rsidRPr="00000000">
        <w:rPr>
          <w:rtl w:val="0"/>
        </w:rPr>
        <w:t xml:space="preserve">ETDs</w:t>
      </w:r>
      <w:r w:rsidDel="00000000" w:rsidR="00000000" w:rsidRPr="00000000">
        <w:rPr>
          <w:rFonts w:ascii="Times New Roman" w:cs="Times New Roman" w:eastAsia="Times New Roman" w:hAnsi="Times New Roman"/>
          <w:sz w:val="24"/>
          <w:szCs w:val="24"/>
          <w:rtl w:val="0"/>
        </w:rPr>
        <w:t xml:space="preserve"> for specific pieces of data, again and again.</w:t>
      </w:r>
    </w:p>
    <w:p w:rsidR="00000000" w:rsidDel="00000000" w:rsidP="00000000" w:rsidRDefault="00000000" w:rsidRPr="00000000" w14:paraId="000000F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pStyle w:val="Heading2"/>
        <w:rPr>
          <w:rFonts w:ascii="Times New Roman" w:cs="Times New Roman" w:eastAsia="Times New Roman" w:hAnsi="Times New Roman"/>
          <w:sz w:val="24"/>
          <w:szCs w:val="24"/>
        </w:rPr>
      </w:pPr>
      <w:bookmarkStart w:colFirst="0" w:colLast="0" w:name="_n157x6tk9i0b" w:id="7"/>
      <w:bookmarkEnd w:id="7"/>
      <w:r w:rsidDel="00000000" w:rsidR="00000000" w:rsidRPr="00000000">
        <w:rPr>
          <w:rtl w:val="0"/>
        </w:rPr>
        <w:t xml:space="preserve">2.2 </w:t>
      </w:r>
      <w:r w:rsidDel="00000000" w:rsidR="00000000" w:rsidRPr="00000000">
        <w:rPr>
          <w:rtl w:val="0"/>
        </w:rPr>
        <w:t xml:space="preserve">Motivation</w:t>
      </w:r>
      <w:r w:rsidDel="00000000" w:rsidR="00000000" w:rsidRPr="00000000">
        <w:rPr>
          <w:rtl w:val="0"/>
        </w:rPr>
      </w:r>
    </w:p>
    <w:p w:rsidR="00000000" w:rsidDel="00000000" w:rsidP="00000000" w:rsidRDefault="00000000" w:rsidRPr="00000000" w14:paraId="000000F5">
      <w:pPr>
        <w:rPr/>
      </w:pPr>
      <w:r w:rsidDel="00000000" w:rsidR="00000000" w:rsidRPr="00000000">
        <w:rPr>
          <w:rFonts w:ascii="Times New Roman" w:cs="Times New Roman" w:eastAsia="Times New Roman" w:hAnsi="Times New Roman"/>
          <w:sz w:val="24"/>
          <w:szCs w:val="24"/>
          <w:rtl w:val="0"/>
        </w:rPr>
        <w:t xml:space="preserve">As students ourselves, we know the struggle of parsing through a </w:t>
      </w:r>
      <w:r w:rsidDel="00000000" w:rsidR="00000000" w:rsidRPr="00000000">
        <w:rPr>
          <w:rtl w:val="0"/>
        </w:rPr>
        <w:t xml:space="preserve">100-page</w:t>
      </w:r>
      <w:r w:rsidDel="00000000" w:rsidR="00000000" w:rsidRPr="00000000">
        <w:rPr>
          <w:rFonts w:ascii="Times New Roman" w:cs="Times New Roman" w:eastAsia="Times New Roman" w:hAnsi="Times New Roman"/>
          <w:sz w:val="24"/>
          <w:szCs w:val="24"/>
          <w:rtl w:val="0"/>
        </w:rPr>
        <w:t xml:space="preserve"> document to find a single sentence and/or paragraph. Furthermore, sometimes that sentence/paragraph is to be used as evidence for a single point of an argument in which you are required to have at least three points in total. </w:t>
      </w:r>
      <w:r w:rsidDel="00000000" w:rsidR="00000000" w:rsidRPr="00000000">
        <w:rPr>
          <w:rtl w:val="0"/>
        </w:rPr>
        <w:t xml:space="preserve">Doing so</w:t>
      </w:r>
      <w:r w:rsidDel="00000000" w:rsidR="00000000" w:rsidRPr="00000000">
        <w:rPr>
          <w:rFonts w:ascii="Times New Roman" w:cs="Times New Roman" w:eastAsia="Times New Roman" w:hAnsi="Times New Roman"/>
          <w:sz w:val="24"/>
          <w:szCs w:val="24"/>
          <w:rtl w:val="0"/>
        </w:rPr>
        <w:t xml:space="preserve"> ca</w:t>
      </w:r>
      <w:r w:rsidDel="00000000" w:rsidR="00000000" w:rsidRPr="00000000">
        <w:rPr>
          <w:rtl w:val="0"/>
        </w:rPr>
        <w:t xml:space="preserve">n result in an e</w:t>
      </w:r>
      <w:r w:rsidDel="00000000" w:rsidR="00000000" w:rsidRPr="00000000">
        <w:rPr>
          <w:rFonts w:ascii="Times New Roman" w:cs="Times New Roman" w:eastAsia="Times New Roman" w:hAnsi="Times New Roman"/>
          <w:sz w:val="24"/>
          <w:szCs w:val="24"/>
          <w:rtl w:val="0"/>
        </w:rPr>
        <w:t xml:space="preserve">xtremely exhausting experience</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performing what should have been a relatively easy task. For that reason, being able to give back to the community that has guided us for the last 4 years is a great honor. Through this project, not only will undergraduate students be able to manage school </w:t>
      </w:r>
      <w:r w:rsidDel="00000000" w:rsidR="00000000" w:rsidRPr="00000000">
        <w:rPr>
          <w:rtl w:val="0"/>
        </w:rPr>
        <w:t xml:space="preserve">more easily</w:t>
      </w:r>
      <w:r w:rsidDel="00000000" w:rsidR="00000000" w:rsidRPr="00000000">
        <w:rPr>
          <w:rFonts w:ascii="Times New Roman" w:cs="Times New Roman" w:eastAsia="Times New Roman" w:hAnsi="Times New Roman"/>
          <w:sz w:val="24"/>
          <w:szCs w:val="24"/>
          <w:rtl w:val="0"/>
        </w:rPr>
        <w:t xml:space="preserve">, but graduate students will have the satisfaction of their work being used and cited more.</w:t>
      </w:r>
      <w:r w:rsidDel="00000000" w:rsidR="00000000" w:rsidRPr="00000000">
        <w:rPr>
          <w:rtl w:val="0"/>
        </w:rPr>
        <w:t xml:space="preserve"> However, the application would only be of use if the chapter segmentation process worked correctly.</w:t>
      </w:r>
    </w:p>
    <w:p w:rsidR="00000000" w:rsidDel="00000000" w:rsidP="00000000" w:rsidRDefault="00000000" w:rsidRPr="00000000" w14:paraId="000000F6">
      <w:pPr>
        <w:rPr/>
      </w:pPr>
      <w:r w:rsidDel="00000000" w:rsidR="00000000" w:rsidRPr="00000000">
        <w:rPr>
          <w:rtl w:val="0"/>
        </w:rPr>
      </w:r>
    </w:p>
    <w:p w:rsidR="00000000" w:rsidDel="00000000" w:rsidP="00000000" w:rsidRDefault="00000000" w:rsidRPr="00000000" w14:paraId="000000F7">
      <w:pPr>
        <w:rPr/>
      </w:pPr>
      <w:r w:rsidDel="00000000" w:rsidR="00000000" w:rsidRPr="00000000">
        <w:rPr>
          <w:rtl w:val="0"/>
        </w:rPr>
        <w:t xml:space="preserve">Motivation for segmentation: </w:t>
      </w:r>
    </w:p>
    <w:p w:rsidR="00000000" w:rsidDel="00000000" w:rsidP="00000000" w:rsidRDefault="00000000" w:rsidRPr="00000000" w14:paraId="000000F8">
      <w:pPr>
        <w:numPr>
          <w:ilvl w:val="0"/>
          <w:numId w:val="7"/>
        </w:numPr>
        <w:ind w:left="720" w:hanging="360"/>
        <w:rPr>
          <w:u w:val="none"/>
        </w:rPr>
      </w:pPr>
      <w:r w:rsidDel="00000000" w:rsidR="00000000" w:rsidRPr="00000000">
        <w:rPr>
          <w:rtl w:val="0"/>
        </w:rPr>
        <w:t xml:space="preserve">This is needed to get clear chapter boundaries from the entire ETD. Useful for creating chapter summaries and classification labels.</w:t>
      </w:r>
    </w:p>
    <w:p w:rsidR="00000000" w:rsidDel="00000000" w:rsidP="00000000" w:rsidRDefault="00000000" w:rsidRPr="00000000" w14:paraId="000000F9">
      <w:pPr>
        <w:ind w:left="0" w:firstLine="0"/>
        <w:rPr/>
      </w:pPr>
      <w:r w:rsidDel="00000000" w:rsidR="00000000" w:rsidRPr="00000000">
        <w:rPr>
          <w:rtl w:val="0"/>
        </w:rPr>
      </w:r>
    </w:p>
    <w:p w:rsidR="00000000" w:rsidDel="00000000" w:rsidP="00000000" w:rsidRDefault="00000000" w:rsidRPr="00000000" w14:paraId="000000FA">
      <w:pPr>
        <w:ind w:left="0" w:firstLine="0"/>
        <w:rPr/>
      </w:pPr>
      <w:r w:rsidDel="00000000" w:rsidR="00000000" w:rsidRPr="00000000">
        <w:rPr>
          <w:rtl w:val="0"/>
        </w:rPr>
        <w:t xml:space="preserve">Motivation for the application:</w:t>
      </w:r>
    </w:p>
    <w:p w:rsidR="00000000" w:rsidDel="00000000" w:rsidP="00000000" w:rsidRDefault="00000000" w:rsidRPr="00000000" w14:paraId="000000FB">
      <w:pPr>
        <w:numPr>
          <w:ilvl w:val="0"/>
          <w:numId w:val="4"/>
        </w:numPr>
        <w:ind w:left="720" w:hanging="360"/>
        <w:rPr>
          <w:u w:val="none"/>
        </w:rPr>
      </w:pPr>
      <w:r w:rsidDel="00000000" w:rsidR="00000000" w:rsidRPr="00000000">
        <w:rPr>
          <w:rtl w:val="0"/>
        </w:rPr>
        <w:t xml:space="preserve">The application helps users visualize the chapter summary and labels. This helps to mitigate having to read long documents without any indication of what is the desired portion of interest. We show the chapter-related content to help users with this problem</w:t>
      </w:r>
    </w:p>
    <w:p w:rsidR="00000000" w:rsidDel="00000000" w:rsidP="00000000" w:rsidRDefault="00000000" w:rsidRPr="00000000" w14:paraId="000000FC">
      <w:pPr>
        <w:rPr/>
      </w:pPr>
      <w:r w:rsidDel="00000000" w:rsidR="00000000" w:rsidRPr="00000000">
        <w:rPr>
          <w:rtl w:val="0"/>
        </w:rPr>
      </w:r>
    </w:p>
    <w:p w:rsidR="00000000" w:rsidDel="00000000" w:rsidP="00000000" w:rsidRDefault="00000000" w:rsidRPr="00000000" w14:paraId="000000FD">
      <w:pPr>
        <w:pStyle w:val="Heading2"/>
        <w:rPr/>
      </w:pPr>
      <w:bookmarkStart w:colFirst="0" w:colLast="0" w:name="_cv2n1y2vock5" w:id="8"/>
      <w:bookmarkEnd w:id="8"/>
      <w:r w:rsidDel="00000000" w:rsidR="00000000" w:rsidRPr="00000000">
        <w:rPr>
          <w:rtl w:val="0"/>
        </w:rPr>
        <w:t xml:space="preserve">2.3 General Approach</w:t>
      </w:r>
    </w:p>
    <w:p w:rsidR="00000000" w:rsidDel="00000000" w:rsidP="00000000" w:rsidRDefault="00000000" w:rsidRPr="00000000" w14:paraId="000000FE">
      <w:pPr>
        <w:rPr/>
      </w:pPr>
      <w:r w:rsidDel="00000000" w:rsidR="00000000" w:rsidRPr="00000000">
        <w:rPr>
          <w:rtl w:val="0"/>
        </w:rPr>
        <w:t xml:space="preserve">The main goal was to couple the already developed deep learning models with an easy-to-use web interface. The Streamlit Python framework was created with the idea of supporting machine learning models, so the task of plugging deep learning models into the back-end is a simple one. For the front-end UI, we kept things clear and concise. We weren’t concerned with making the web interface beautiful (although that is a bonus), but we wanted the interface to be effective and not confusing.</w:t>
      </w:r>
    </w:p>
    <w:p w:rsidR="00000000" w:rsidDel="00000000" w:rsidP="00000000" w:rsidRDefault="00000000" w:rsidRPr="00000000" w14:paraId="000000FF">
      <w:pPr>
        <w:rPr/>
      </w:pPr>
      <w:r w:rsidDel="00000000" w:rsidR="00000000" w:rsidRPr="00000000">
        <w:rPr>
          <w:rtl w:val="0"/>
        </w:rPr>
      </w:r>
    </w:p>
    <w:p w:rsidR="00000000" w:rsidDel="00000000" w:rsidP="00000000" w:rsidRDefault="00000000" w:rsidRPr="00000000" w14:paraId="00000100">
      <w:pPr>
        <w:rPr/>
      </w:pPr>
      <w:r w:rsidDel="00000000" w:rsidR="00000000" w:rsidRPr="00000000">
        <w:rPr>
          <w:rtl w:val="0"/>
        </w:rPr>
      </w:r>
    </w:p>
    <w:p w:rsidR="00000000" w:rsidDel="00000000" w:rsidP="00000000" w:rsidRDefault="00000000" w:rsidRPr="00000000" w14:paraId="00000101">
      <w:pPr>
        <w:rPr/>
      </w:pPr>
      <w:r w:rsidDel="00000000" w:rsidR="00000000" w:rsidRPr="00000000">
        <w:rPr>
          <w:rtl w:val="0"/>
        </w:rPr>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rPr/>
      </w:pPr>
      <w:r w:rsidDel="00000000" w:rsidR="00000000" w:rsidRPr="00000000">
        <w:rPr>
          <w:rtl w:val="0"/>
        </w:rPr>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rPr/>
      </w:pPr>
      <w:r w:rsidDel="00000000" w:rsidR="00000000" w:rsidRPr="00000000">
        <w:rPr>
          <w:rtl w:val="0"/>
        </w:rPr>
      </w:r>
    </w:p>
    <w:p w:rsidR="00000000" w:rsidDel="00000000" w:rsidP="00000000" w:rsidRDefault="00000000" w:rsidRPr="00000000" w14:paraId="00000106">
      <w:pPr>
        <w:rPr/>
      </w:pPr>
      <w:r w:rsidDel="00000000" w:rsidR="00000000" w:rsidRPr="00000000">
        <w:rPr>
          <w:rtl w:val="0"/>
        </w:rPr>
      </w:r>
    </w:p>
    <w:p w:rsidR="00000000" w:rsidDel="00000000" w:rsidP="00000000" w:rsidRDefault="00000000" w:rsidRPr="00000000" w14:paraId="00000107">
      <w:pPr>
        <w:rPr/>
      </w:pPr>
      <w:r w:rsidDel="00000000" w:rsidR="00000000" w:rsidRPr="00000000">
        <w:rPr>
          <w:rtl w:val="0"/>
        </w:rPr>
      </w:r>
    </w:p>
    <w:p w:rsidR="00000000" w:rsidDel="00000000" w:rsidP="00000000" w:rsidRDefault="00000000" w:rsidRPr="00000000" w14:paraId="00000108">
      <w:pPr>
        <w:rPr/>
      </w:pPr>
      <w:r w:rsidDel="00000000" w:rsidR="00000000" w:rsidRPr="00000000">
        <w:rPr>
          <w:rtl w:val="0"/>
        </w:rPr>
      </w:r>
    </w:p>
    <w:p w:rsidR="00000000" w:rsidDel="00000000" w:rsidP="00000000" w:rsidRDefault="00000000" w:rsidRPr="00000000" w14:paraId="00000109">
      <w:pPr>
        <w:rPr/>
      </w:pPr>
      <w:r w:rsidDel="00000000" w:rsidR="00000000" w:rsidRPr="00000000">
        <w:rPr>
          <w:rtl w:val="0"/>
        </w:rPr>
      </w:r>
    </w:p>
    <w:p w:rsidR="00000000" w:rsidDel="00000000" w:rsidP="00000000" w:rsidRDefault="00000000" w:rsidRPr="00000000" w14:paraId="0000010A">
      <w:pPr>
        <w:rPr/>
      </w:pPr>
      <w:r w:rsidDel="00000000" w:rsidR="00000000" w:rsidRPr="00000000">
        <w:rPr>
          <w:rtl w:val="0"/>
        </w:rPr>
      </w:r>
    </w:p>
    <w:p w:rsidR="00000000" w:rsidDel="00000000" w:rsidP="00000000" w:rsidRDefault="00000000" w:rsidRPr="00000000" w14:paraId="0000010B">
      <w:pPr>
        <w:rPr/>
      </w:pPr>
      <w:r w:rsidDel="00000000" w:rsidR="00000000" w:rsidRPr="00000000">
        <w:rPr>
          <w:rtl w:val="0"/>
        </w:rPr>
      </w:r>
    </w:p>
    <w:p w:rsidR="00000000" w:rsidDel="00000000" w:rsidP="00000000" w:rsidRDefault="00000000" w:rsidRPr="00000000" w14:paraId="0000010C">
      <w:pPr>
        <w:rPr/>
      </w:pPr>
      <w:r w:rsidDel="00000000" w:rsidR="00000000" w:rsidRPr="00000000">
        <w:rPr>
          <w:rtl w:val="0"/>
        </w:rPr>
      </w:r>
    </w:p>
    <w:p w:rsidR="00000000" w:rsidDel="00000000" w:rsidP="00000000" w:rsidRDefault="00000000" w:rsidRPr="00000000" w14:paraId="0000010D">
      <w:pPr>
        <w:rPr/>
      </w:pPr>
      <w:r w:rsidDel="00000000" w:rsidR="00000000" w:rsidRPr="00000000">
        <w:rPr>
          <w:rtl w:val="0"/>
        </w:rPr>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rPr/>
      </w:pPr>
      <w:r w:rsidDel="00000000" w:rsidR="00000000" w:rsidRPr="00000000">
        <w:rPr>
          <w:rtl w:val="0"/>
        </w:rPr>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rPr/>
      </w:pPr>
      <w:r w:rsidDel="00000000" w:rsidR="00000000" w:rsidRPr="00000000">
        <w:rPr>
          <w:rtl w:val="0"/>
        </w:rPr>
      </w:r>
    </w:p>
    <w:p w:rsidR="00000000" w:rsidDel="00000000" w:rsidP="00000000" w:rsidRDefault="00000000" w:rsidRPr="00000000" w14:paraId="0000011B">
      <w:pPr>
        <w:pStyle w:val="Heading1"/>
        <w:rPr/>
      </w:pPr>
      <w:bookmarkStart w:colFirst="0" w:colLast="0" w:name="_6rhqib2rp8yr" w:id="9"/>
      <w:bookmarkEnd w:id="9"/>
      <w:r w:rsidDel="00000000" w:rsidR="00000000" w:rsidRPr="00000000">
        <w:rPr>
          <w:rtl w:val="0"/>
        </w:rPr>
        <w:t xml:space="preserve">3. </w:t>
      </w:r>
      <w:r w:rsidDel="00000000" w:rsidR="00000000" w:rsidRPr="00000000">
        <w:rPr>
          <w:rtl w:val="0"/>
        </w:rPr>
        <w:t xml:space="preserve">Requirements</w:t>
      </w:r>
      <w:r w:rsidDel="00000000" w:rsidR="00000000" w:rsidRPr="00000000">
        <w:rPr>
          <w:rtl w:val="0"/>
        </w:rPr>
      </w:r>
    </w:p>
    <w:p w:rsidR="00000000" w:rsidDel="00000000" w:rsidP="00000000" w:rsidRDefault="00000000" w:rsidRPr="00000000" w14:paraId="0000011C">
      <w:pPr>
        <w:rPr/>
      </w:pPr>
      <w:r w:rsidDel="00000000" w:rsidR="00000000" w:rsidRPr="00000000">
        <w:rPr>
          <w:rtl w:val="0"/>
        </w:rPr>
        <w:t xml:space="preserve">During the Initial Inception of the project contract, our client put most of the focus on manually segmenting the ETDs and using that data as a training set for a deep learning model to further improve its performance. The subsequent phase of developing the UI was mostly included as a ‘stretch’ goal or a goal that could be completed if the other phases of the project were completed quickly enough. This was because Yingjie was the only member of the group at the time.</w:t>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rPr/>
      </w:pPr>
      <w:r w:rsidDel="00000000" w:rsidR="00000000" w:rsidRPr="00000000">
        <w:rPr>
          <w:rtl w:val="0"/>
        </w:rPr>
        <w:t xml:space="preserve">Once Miles was added to the project group, the project was split into two parts: Summarization and Classification. Unfortunately, Yingjie, the member assigned to the classification portion of this project, faced several hardships in his personal life and was unable to complete his project work during the semester. Therefore, only the summarization function of the project was required for submission. That being said, Yingjie still contributed heavily to the design of the project and still deserves recognition for his efforts.</w:t>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rPr/>
      </w:pPr>
      <w:r w:rsidDel="00000000" w:rsidR="00000000" w:rsidRPr="00000000">
        <w:rPr>
          <w:rtl w:val="0"/>
        </w:rPr>
        <w:t xml:space="preserve">The requirements were later changed </w:t>
      </w:r>
      <w:r w:rsidDel="00000000" w:rsidR="00000000" w:rsidRPr="00000000">
        <w:rPr>
          <w:rtl w:val="0"/>
        </w:rPr>
        <w:t xml:space="preserve">due to the advancement of the chapter segmentation deep learning models. This allowed for segmentation to be done automatically </w:t>
      </w:r>
      <w:r w:rsidDel="00000000" w:rsidR="00000000" w:rsidRPr="00000000">
        <w:rPr>
          <w:rtl w:val="0"/>
        </w:rPr>
        <w:t xml:space="preserve">and our new task was to verify the integrity of the segmentation job. This granted us more time to work on the front-end and half of our stretch goals were moved into the main scope of the project. In the end, our required deliverables were a completed chapter segmentation results validation report in the form of an Excel spreadsheet, and a functional user interface that allowed users to summarize ETD chapters.</w:t>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rPr/>
      </w:pPr>
      <w:r w:rsidDel="00000000" w:rsidR="00000000" w:rsidRPr="00000000">
        <w:rPr>
          <w:rtl w:val="0"/>
        </w:rPr>
        <w:t xml:space="preserve">Therefore, the finalized requirements and official deliverables for this project were:</w:t>
      </w:r>
    </w:p>
    <w:p w:rsidR="00000000" w:rsidDel="00000000" w:rsidP="00000000" w:rsidRDefault="00000000" w:rsidRPr="00000000" w14:paraId="00000123">
      <w:pPr>
        <w:numPr>
          <w:ilvl w:val="0"/>
          <w:numId w:val="8"/>
        </w:numPr>
        <w:ind w:left="720" w:hanging="360"/>
        <w:rPr>
          <w:u w:val="none"/>
        </w:rPr>
      </w:pPr>
      <w:r w:rsidDel="00000000" w:rsidR="00000000" w:rsidRPr="00000000">
        <w:rPr>
          <w:rtl w:val="0"/>
        </w:rPr>
        <w:t xml:space="preserve">Verification of segmentation results from 100 ETDs</w:t>
      </w:r>
    </w:p>
    <w:p w:rsidR="00000000" w:rsidDel="00000000" w:rsidP="00000000" w:rsidRDefault="00000000" w:rsidRPr="00000000" w14:paraId="00000124">
      <w:pPr>
        <w:numPr>
          <w:ilvl w:val="0"/>
          <w:numId w:val="8"/>
        </w:numPr>
        <w:ind w:left="720" w:hanging="360"/>
        <w:rPr>
          <w:u w:val="none"/>
        </w:rPr>
      </w:pPr>
      <w:r w:rsidDel="00000000" w:rsidR="00000000" w:rsidRPr="00000000">
        <w:rPr>
          <w:rtl w:val="0"/>
        </w:rPr>
        <w:t xml:space="preserve">Create a user interface that displays chapter summary and classification results.</w:t>
      </w:r>
    </w:p>
    <w:p w:rsidR="00000000" w:rsidDel="00000000" w:rsidP="00000000" w:rsidRDefault="00000000" w:rsidRPr="00000000" w14:paraId="00000125">
      <w:pPr>
        <w:rPr/>
      </w:pPr>
      <w:r w:rsidDel="00000000" w:rsidR="00000000" w:rsidRPr="00000000">
        <w:rPr>
          <w:rtl w:val="0"/>
        </w:rPr>
      </w:r>
    </w:p>
    <w:p w:rsidR="00000000" w:rsidDel="00000000" w:rsidP="00000000" w:rsidRDefault="00000000" w:rsidRPr="00000000" w14:paraId="00000126">
      <w:pPr>
        <w:rPr/>
      </w:pPr>
      <w:r w:rsidDel="00000000" w:rsidR="00000000" w:rsidRPr="00000000">
        <w:rPr>
          <w:rtl w:val="0"/>
        </w:rPr>
        <w:t xml:space="preserve">Chapter segmentation results verification: Our group was assigned 100 ETDs (50 per person) and their chapter segmentation results. Additionally,  we were also tasked with verifying the integrity of these chapter segmentation results. More specifically, we verified that each ETD file contains the correct number of segmented PDFs that match the number of chapters in the ETD. The next step was to correctly identify the chapter boundaries of each segmented chapter and note down any errors encountered in that process. Lastly, we noted down anything special that we noticed while verifying the integrity (e.g., if a chapter contains a summary/discussion segment that provides great data for the summarization learning model, if the references are incorrectly attached to the last chapter which would adversely affect the summarization model, etc.). All of these observations were recorded in an Excel spreadsheet, and each entry is uniquely identified by the corresponding ETD’s ID number which represents its position in the file system managed by our client.</w:t>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t xml:space="preserve">Functional User Interface: For this deliverable, the logistics were not rigidly defined. We were to create a </w:t>
      </w:r>
      <w:r w:rsidDel="00000000" w:rsidR="00000000" w:rsidRPr="00000000">
        <w:rPr>
          <w:b w:val="1"/>
          <w:u w:val="single"/>
          <w:rtl w:val="0"/>
        </w:rPr>
        <w:t xml:space="preserve">functional </w:t>
      </w:r>
      <w:r w:rsidDel="00000000" w:rsidR="00000000" w:rsidRPr="00000000">
        <w:rPr>
          <w:rtl w:val="0"/>
        </w:rPr>
        <w:t xml:space="preserve">UI</w:t>
      </w:r>
      <w:r w:rsidDel="00000000" w:rsidR="00000000" w:rsidRPr="00000000">
        <w:rPr>
          <w:rtl w:val="0"/>
        </w:rPr>
        <w:t xml:space="preserve"> and that was the only requirement. We could use any software (that is reasonable for this application) and any system as long as the interface works. However, the specific ‘function’ that qualified our interface as functional was the ability of our system to allow the uploading of a PDF and display the results of the summarization of the PDF to the user accurately. </w:t>
      </w:r>
      <w:r w:rsidDel="00000000" w:rsidR="00000000" w:rsidRPr="00000000">
        <w:rPr>
          <w:rtl w:val="0"/>
        </w:rPr>
        <w:t xml:space="preserve">A previous group [2] started work on this interface</w:t>
      </w:r>
      <w:r w:rsidDel="00000000" w:rsidR="00000000" w:rsidRPr="00000000">
        <w:rPr>
          <w:rtl w:val="0"/>
        </w:rPr>
        <w:t xml:space="preserve"> using the Streamlit Python framework, so we decided to build upon their work to accomplish the task.</w:t>
      </w:r>
    </w:p>
    <w:p w:rsidR="00000000" w:rsidDel="00000000" w:rsidP="00000000" w:rsidRDefault="00000000" w:rsidRPr="00000000" w14:paraId="00000129">
      <w:pPr>
        <w:rPr/>
      </w:pPr>
      <w:r w:rsidDel="00000000" w:rsidR="00000000" w:rsidRPr="00000000">
        <w:rPr>
          <w:rtl w:val="0"/>
        </w:rPr>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rPr/>
      </w:pPr>
      <w:r w:rsidDel="00000000" w:rsidR="00000000" w:rsidRPr="00000000">
        <w:rPr>
          <w:rtl w:val="0"/>
        </w:rPr>
      </w:r>
    </w:p>
    <w:p w:rsidR="00000000" w:rsidDel="00000000" w:rsidP="00000000" w:rsidRDefault="00000000" w:rsidRPr="00000000" w14:paraId="0000012D">
      <w:pPr>
        <w:rPr/>
      </w:pPr>
      <w:r w:rsidDel="00000000" w:rsidR="00000000" w:rsidRPr="00000000">
        <w:rPr>
          <w:rtl w:val="0"/>
        </w:rPr>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rPr/>
      </w:pPr>
      <w:r w:rsidDel="00000000" w:rsidR="00000000" w:rsidRPr="00000000">
        <w:rPr>
          <w:rtl w:val="0"/>
        </w:rPr>
      </w:r>
    </w:p>
    <w:p w:rsidR="00000000" w:rsidDel="00000000" w:rsidP="00000000" w:rsidRDefault="00000000" w:rsidRPr="00000000" w14:paraId="00000130">
      <w:pPr>
        <w:rPr/>
      </w:pPr>
      <w:r w:rsidDel="00000000" w:rsidR="00000000" w:rsidRPr="00000000">
        <w:rPr>
          <w:rtl w:val="0"/>
        </w:rPr>
      </w:r>
    </w:p>
    <w:p w:rsidR="00000000" w:rsidDel="00000000" w:rsidP="00000000" w:rsidRDefault="00000000" w:rsidRPr="00000000" w14:paraId="00000131">
      <w:pPr>
        <w:rPr/>
      </w:pPr>
      <w:r w:rsidDel="00000000" w:rsidR="00000000" w:rsidRPr="00000000">
        <w:rPr>
          <w:rtl w:val="0"/>
        </w:rPr>
      </w:r>
    </w:p>
    <w:p w:rsidR="00000000" w:rsidDel="00000000" w:rsidP="00000000" w:rsidRDefault="00000000" w:rsidRPr="00000000" w14:paraId="00000132">
      <w:pPr>
        <w:rPr/>
      </w:pPr>
      <w:r w:rsidDel="00000000" w:rsidR="00000000" w:rsidRPr="00000000">
        <w:rPr>
          <w:rtl w:val="0"/>
        </w:rPr>
      </w:r>
    </w:p>
    <w:p w:rsidR="00000000" w:rsidDel="00000000" w:rsidP="00000000" w:rsidRDefault="00000000" w:rsidRPr="00000000" w14:paraId="00000133">
      <w:pPr>
        <w:rPr/>
      </w:pPr>
      <w:r w:rsidDel="00000000" w:rsidR="00000000" w:rsidRPr="00000000">
        <w:rPr>
          <w:rtl w:val="0"/>
        </w:rPr>
      </w:r>
    </w:p>
    <w:p w:rsidR="00000000" w:rsidDel="00000000" w:rsidP="00000000" w:rsidRDefault="00000000" w:rsidRPr="00000000" w14:paraId="00000134">
      <w:pPr>
        <w:rPr/>
      </w:pPr>
      <w:r w:rsidDel="00000000" w:rsidR="00000000" w:rsidRPr="00000000">
        <w:rPr>
          <w:rtl w:val="0"/>
        </w:rPr>
      </w:r>
    </w:p>
    <w:p w:rsidR="00000000" w:rsidDel="00000000" w:rsidP="00000000" w:rsidRDefault="00000000" w:rsidRPr="00000000" w14:paraId="00000135">
      <w:pPr>
        <w:rPr/>
      </w:pPr>
      <w:r w:rsidDel="00000000" w:rsidR="00000000" w:rsidRPr="00000000">
        <w:rPr>
          <w:rtl w:val="0"/>
        </w:rPr>
      </w:r>
    </w:p>
    <w:p w:rsidR="00000000" w:rsidDel="00000000" w:rsidP="00000000" w:rsidRDefault="00000000" w:rsidRPr="00000000" w14:paraId="00000136">
      <w:pPr>
        <w:rPr/>
      </w:pPr>
      <w:r w:rsidDel="00000000" w:rsidR="00000000" w:rsidRPr="00000000">
        <w:rPr>
          <w:rtl w:val="0"/>
        </w:rPr>
      </w:r>
    </w:p>
    <w:p w:rsidR="00000000" w:rsidDel="00000000" w:rsidP="00000000" w:rsidRDefault="00000000" w:rsidRPr="00000000" w14:paraId="00000137">
      <w:pPr>
        <w:rPr/>
      </w:pPr>
      <w:r w:rsidDel="00000000" w:rsidR="00000000" w:rsidRPr="00000000">
        <w:rPr>
          <w:rtl w:val="0"/>
        </w:rPr>
      </w:r>
    </w:p>
    <w:p w:rsidR="00000000" w:rsidDel="00000000" w:rsidP="00000000" w:rsidRDefault="00000000" w:rsidRPr="00000000" w14:paraId="00000138">
      <w:pPr>
        <w:rPr/>
      </w:pPr>
      <w:r w:rsidDel="00000000" w:rsidR="00000000" w:rsidRPr="00000000">
        <w:rPr>
          <w:rtl w:val="0"/>
        </w:rPr>
      </w:r>
    </w:p>
    <w:p w:rsidR="00000000" w:rsidDel="00000000" w:rsidP="00000000" w:rsidRDefault="00000000" w:rsidRPr="00000000" w14:paraId="00000139">
      <w:pPr>
        <w:rPr/>
      </w:pPr>
      <w:r w:rsidDel="00000000" w:rsidR="00000000" w:rsidRPr="00000000">
        <w:rPr>
          <w:rtl w:val="0"/>
        </w:rPr>
      </w:r>
    </w:p>
    <w:p w:rsidR="00000000" w:rsidDel="00000000" w:rsidP="00000000" w:rsidRDefault="00000000" w:rsidRPr="00000000" w14:paraId="0000013A">
      <w:pPr>
        <w:rPr/>
      </w:pPr>
      <w:r w:rsidDel="00000000" w:rsidR="00000000" w:rsidRPr="00000000">
        <w:rPr>
          <w:rtl w:val="0"/>
        </w:rPr>
      </w:r>
    </w:p>
    <w:p w:rsidR="00000000" w:rsidDel="00000000" w:rsidP="00000000" w:rsidRDefault="00000000" w:rsidRPr="00000000" w14:paraId="0000013B">
      <w:pPr>
        <w:rPr/>
      </w:pPr>
      <w:r w:rsidDel="00000000" w:rsidR="00000000" w:rsidRPr="00000000">
        <w:rPr>
          <w:rtl w:val="0"/>
        </w:rPr>
      </w:r>
    </w:p>
    <w:p w:rsidR="00000000" w:rsidDel="00000000" w:rsidP="00000000" w:rsidRDefault="00000000" w:rsidRPr="00000000" w14:paraId="0000013C">
      <w:pPr>
        <w:rPr/>
      </w:pPr>
      <w:r w:rsidDel="00000000" w:rsidR="00000000" w:rsidRPr="00000000">
        <w:rPr>
          <w:rtl w:val="0"/>
        </w:rPr>
      </w:r>
    </w:p>
    <w:p w:rsidR="00000000" w:rsidDel="00000000" w:rsidP="00000000" w:rsidRDefault="00000000" w:rsidRPr="00000000" w14:paraId="0000013D">
      <w:pPr>
        <w:rPr/>
      </w:pPr>
      <w:r w:rsidDel="00000000" w:rsidR="00000000" w:rsidRPr="00000000">
        <w:rPr>
          <w:rtl w:val="0"/>
        </w:rPr>
      </w:r>
    </w:p>
    <w:p w:rsidR="00000000" w:rsidDel="00000000" w:rsidP="00000000" w:rsidRDefault="00000000" w:rsidRPr="00000000" w14:paraId="0000013E">
      <w:pPr>
        <w:rPr/>
      </w:pPr>
      <w:r w:rsidDel="00000000" w:rsidR="00000000" w:rsidRPr="00000000">
        <w:rPr>
          <w:rtl w:val="0"/>
        </w:rPr>
      </w:r>
    </w:p>
    <w:p w:rsidR="00000000" w:rsidDel="00000000" w:rsidP="00000000" w:rsidRDefault="00000000" w:rsidRPr="00000000" w14:paraId="0000013F">
      <w:pPr>
        <w:rPr/>
      </w:pPr>
      <w:r w:rsidDel="00000000" w:rsidR="00000000" w:rsidRPr="00000000">
        <w:rPr>
          <w:rtl w:val="0"/>
        </w:rPr>
      </w:r>
    </w:p>
    <w:p w:rsidR="00000000" w:rsidDel="00000000" w:rsidP="00000000" w:rsidRDefault="00000000" w:rsidRPr="00000000" w14:paraId="00000140">
      <w:pPr>
        <w:rPr/>
      </w:pPr>
      <w:r w:rsidDel="00000000" w:rsidR="00000000" w:rsidRPr="00000000">
        <w:rPr>
          <w:rtl w:val="0"/>
        </w:rPr>
      </w:r>
    </w:p>
    <w:p w:rsidR="00000000" w:rsidDel="00000000" w:rsidP="00000000" w:rsidRDefault="00000000" w:rsidRPr="00000000" w14:paraId="00000141">
      <w:pPr>
        <w:rPr/>
      </w:pPr>
      <w:r w:rsidDel="00000000" w:rsidR="00000000" w:rsidRPr="00000000">
        <w:rPr>
          <w:rtl w:val="0"/>
        </w:rPr>
      </w:r>
    </w:p>
    <w:p w:rsidR="00000000" w:rsidDel="00000000" w:rsidP="00000000" w:rsidRDefault="00000000" w:rsidRPr="00000000" w14:paraId="00000142">
      <w:pPr>
        <w:rPr/>
      </w:pPr>
      <w:r w:rsidDel="00000000" w:rsidR="00000000" w:rsidRPr="00000000">
        <w:rPr>
          <w:rtl w:val="0"/>
        </w:rPr>
      </w:r>
    </w:p>
    <w:p w:rsidR="00000000" w:rsidDel="00000000" w:rsidP="00000000" w:rsidRDefault="00000000" w:rsidRPr="00000000" w14:paraId="00000143">
      <w:pPr>
        <w:rPr/>
      </w:pPr>
      <w:r w:rsidDel="00000000" w:rsidR="00000000" w:rsidRPr="00000000">
        <w:rPr>
          <w:rtl w:val="0"/>
        </w:rPr>
      </w:r>
    </w:p>
    <w:p w:rsidR="00000000" w:rsidDel="00000000" w:rsidP="00000000" w:rsidRDefault="00000000" w:rsidRPr="00000000" w14:paraId="00000144">
      <w:pPr>
        <w:rPr/>
      </w:pPr>
      <w:r w:rsidDel="00000000" w:rsidR="00000000" w:rsidRPr="00000000">
        <w:rPr>
          <w:rtl w:val="0"/>
        </w:rPr>
      </w:r>
    </w:p>
    <w:p w:rsidR="00000000" w:rsidDel="00000000" w:rsidP="00000000" w:rsidRDefault="00000000" w:rsidRPr="00000000" w14:paraId="00000145">
      <w:pPr>
        <w:rPr/>
      </w:pPr>
      <w:r w:rsidDel="00000000" w:rsidR="00000000" w:rsidRPr="00000000">
        <w:rPr>
          <w:rtl w:val="0"/>
        </w:rPr>
      </w:r>
    </w:p>
    <w:p w:rsidR="00000000" w:rsidDel="00000000" w:rsidP="00000000" w:rsidRDefault="00000000" w:rsidRPr="00000000" w14:paraId="00000146">
      <w:pPr>
        <w:rPr/>
      </w:pPr>
      <w:r w:rsidDel="00000000" w:rsidR="00000000" w:rsidRPr="00000000">
        <w:rPr>
          <w:rtl w:val="0"/>
        </w:rPr>
      </w:r>
    </w:p>
    <w:p w:rsidR="00000000" w:rsidDel="00000000" w:rsidP="00000000" w:rsidRDefault="00000000" w:rsidRPr="00000000" w14:paraId="00000147">
      <w:pPr>
        <w:pStyle w:val="Heading1"/>
        <w:rPr/>
      </w:pPr>
      <w:bookmarkStart w:colFirst="0" w:colLast="0" w:name="_z95wwmkhnnzp" w:id="10"/>
      <w:bookmarkEnd w:id="10"/>
      <w:r w:rsidDel="00000000" w:rsidR="00000000" w:rsidRPr="00000000">
        <w:rPr>
          <w:rtl w:val="0"/>
        </w:rPr>
        <w:t xml:space="preserve">4. </w:t>
      </w:r>
      <w:r w:rsidDel="00000000" w:rsidR="00000000" w:rsidRPr="00000000">
        <w:rPr>
          <w:rtl w:val="0"/>
        </w:rPr>
        <w:t xml:space="preserve">Design</w:t>
      </w:r>
      <w:r w:rsidDel="00000000" w:rsidR="00000000" w:rsidRPr="00000000">
        <w:rPr>
          <w:rtl w:val="0"/>
        </w:rPr>
      </w:r>
    </w:p>
    <w:p w:rsidR="00000000" w:rsidDel="00000000" w:rsidP="00000000" w:rsidRDefault="00000000" w:rsidRPr="00000000" w14:paraId="00000148">
      <w:pPr>
        <w:rPr/>
      </w:pPr>
      <w:r w:rsidDel="00000000" w:rsidR="00000000" w:rsidRPr="00000000">
        <w:rPr>
          <w:rtl w:val="0"/>
        </w:rPr>
        <w:t xml:space="preserve">Our interface design was separated into 3 main parts.</w:t>
      </w:r>
    </w:p>
    <w:p w:rsidR="00000000" w:rsidDel="00000000" w:rsidP="00000000" w:rsidRDefault="00000000" w:rsidRPr="00000000" w14:paraId="00000149">
      <w:pPr>
        <w:rPr/>
      </w:pPr>
      <w:r w:rsidDel="00000000" w:rsidR="00000000" w:rsidRPr="00000000">
        <w:rPr>
          <w:rtl w:val="0"/>
        </w:rPr>
      </w:r>
    </w:p>
    <w:p w:rsidR="00000000" w:rsidDel="00000000" w:rsidP="00000000" w:rsidRDefault="00000000" w:rsidRPr="00000000" w14:paraId="0000014A">
      <w:pPr>
        <w:pStyle w:val="Heading2"/>
        <w:rPr/>
      </w:pPr>
      <w:bookmarkStart w:colFirst="0" w:colLast="0" w:name="_vetea5spgbsf" w:id="11"/>
      <w:bookmarkEnd w:id="11"/>
      <w:r w:rsidDel="00000000" w:rsidR="00000000" w:rsidRPr="00000000">
        <w:rPr>
          <w:rtl w:val="0"/>
        </w:rPr>
        <w:t xml:space="preserve">4</w:t>
      </w:r>
      <w:r w:rsidDel="00000000" w:rsidR="00000000" w:rsidRPr="00000000">
        <w:rPr>
          <w:rtl w:val="0"/>
        </w:rPr>
        <w:t xml:space="preserve">.1 Login System</w:t>
      </w:r>
      <w:r w:rsidDel="00000000" w:rsidR="00000000" w:rsidRPr="00000000">
        <w:rPr>
          <w:rtl w:val="0"/>
        </w:rPr>
      </w:r>
    </w:p>
    <w:p w:rsidR="00000000" w:rsidDel="00000000" w:rsidP="00000000" w:rsidRDefault="00000000" w:rsidRPr="00000000" w14:paraId="0000014B">
      <w:pPr>
        <w:rPr/>
      </w:pPr>
      <w:r w:rsidDel="00000000" w:rsidR="00000000" w:rsidRPr="00000000">
        <w:rPr>
          <w:rtl w:val="0"/>
        </w:rPr>
        <w:t xml:space="preserve">The user login system was designed to increase the security of our application as well as provide the ability to save uploaded PDFs even after the user closes the website. </w:t>
      </w:r>
      <w:r w:rsidDel="00000000" w:rsidR="00000000" w:rsidRPr="00000000">
        <w:rPr>
          <w:rtl w:val="0"/>
        </w:rPr>
        <w:t xml:space="preserve">It would be undesirable for the user to upload the same PDF each time they close the application/tab (intentionally or accidentally). If we can keep track of the user’s account, we can save recently uploaded PDFs </w:t>
      </w:r>
      <w:r w:rsidDel="00000000" w:rsidR="00000000" w:rsidRPr="00000000">
        <w:rPr>
          <w:rtl w:val="0"/>
        </w:rPr>
        <w:t xml:space="preserve">so that the user can easily revisit relevant data with less hassle. As shown in Figure 1.1, the application will offer a very basic sign-in function using usernames and passwords. Additionally, a “Forgot Password” function will be available for account recovery in case of user forgotten credentials.  </w:t>
      </w:r>
      <w:r w:rsidDel="00000000" w:rsidR="00000000" w:rsidRPr="00000000">
        <w:rPr/>
        <w:drawing>
          <wp:inline distB="114300" distT="114300" distL="114300" distR="114300">
            <wp:extent cx="5943600" cy="3454400"/>
            <wp:effectExtent b="0" l="0" r="0" t="0"/>
            <wp:docPr id="3" name="image14.png"/>
            <a:graphic>
              <a:graphicData uri="http://schemas.openxmlformats.org/drawingml/2006/picture">
                <pic:pic>
                  <pic:nvPicPr>
                    <pic:cNvPr id="0" name="image14.png"/>
                    <pic:cNvPicPr preferRelativeResize="0"/>
                  </pic:nvPicPr>
                  <pic:blipFill>
                    <a:blip r:embed="rId6"/>
                    <a:srcRect b="0" l="0" r="0" t="0"/>
                    <a:stretch>
                      <a:fillRect/>
                    </a:stretch>
                  </pic:blipFill>
                  <pic:spPr>
                    <a:xfrm>
                      <a:off x="0" y="0"/>
                      <a:ext cx="594360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14C">
      <w:pPr>
        <w:pStyle w:val="Heading4"/>
        <w:jc w:val="center"/>
        <w:rPr/>
      </w:pPr>
      <w:bookmarkStart w:colFirst="0" w:colLast="0" w:name="_mu9o2swki5hm" w:id="12"/>
      <w:bookmarkEnd w:id="12"/>
      <w:r w:rsidDel="00000000" w:rsidR="00000000" w:rsidRPr="00000000">
        <w:rPr>
          <w:rtl w:val="0"/>
        </w:rPr>
        <w:t xml:space="preserve">Figure 1.1: Designed Login Screen Wireframe</w:t>
      </w:r>
      <w:r w:rsidDel="00000000" w:rsidR="00000000" w:rsidRPr="00000000">
        <w:rPr>
          <w:rtl w:val="0"/>
        </w:rPr>
      </w:r>
    </w:p>
    <w:p w:rsidR="00000000" w:rsidDel="00000000" w:rsidP="00000000" w:rsidRDefault="00000000" w:rsidRPr="00000000" w14:paraId="0000014D">
      <w:pPr>
        <w:rPr/>
      </w:pPr>
      <w:r w:rsidDel="00000000" w:rsidR="00000000" w:rsidRPr="00000000">
        <w:rPr>
          <w:rtl w:val="0"/>
        </w:rPr>
      </w:r>
    </w:p>
    <w:p w:rsidR="00000000" w:rsidDel="00000000" w:rsidP="00000000" w:rsidRDefault="00000000" w:rsidRPr="00000000" w14:paraId="0000014E">
      <w:pPr>
        <w:rPr/>
      </w:pPr>
      <w:r w:rsidDel="00000000" w:rsidR="00000000" w:rsidRPr="00000000">
        <w:rPr>
          <w:rtl w:val="0"/>
        </w:rPr>
        <w:t xml:space="preserve">Figure 1.2 shows that the account and sign-in/sign-out options will always be available in the top right corner of the header of every page.</w:t>
      </w:r>
    </w:p>
    <w:p w:rsidR="00000000" w:rsidDel="00000000" w:rsidP="00000000" w:rsidRDefault="00000000" w:rsidRPr="00000000" w14:paraId="0000014F">
      <w:pPr>
        <w:pStyle w:val="Heading2"/>
        <w:rPr/>
      </w:pPr>
      <w:bookmarkStart w:colFirst="0" w:colLast="0" w:name="_k0h6wsaxqvd7" w:id="13"/>
      <w:bookmarkEnd w:id="13"/>
      <w:r w:rsidDel="00000000" w:rsidR="00000000" w:rsidRPr="00000000">
        <w:rPr/>
        <w:drawing>
          <wp:inline distB="114300" distT="114300" distL="114300" distR="114300">
            <wp:extent cx="5943600" cy="3454400"/>
            <wp:effectExtent b="0" l="0" r="0" t="0"/>
            <wp:docPr id="12"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594360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150">
      <w:pPr>
        <w:pStyle w:val="Heading4"/>
        <w:jc w:val="center"/>
        <w:rPr/>
      </w:pPr>
      <w:bookmarkStart w:colFirst="0" w:colLast="0" w:name="_t1ixc9szn69i" w:id="14"/>
      <w:bookmarkEnd w:id="14"/>
      <w:r w:rsidDel="00000000" w:rsidR="00000000" w:rsidRPr="00000000">
        <w:rPr>
          <w:rtl w:val="0"/>
        </w:rPr>
        <w:t xml:space="preserve">Figure 1.2: User Account Menu Wireframe</w:t>
      </w:r>
    </w:p>
    <w:p w:rsidR="00000000" w:rsidDel="00000000" w:rsidP="00000000" w:rsidRDefault="00000000" w:rsidRPr="00000000" w14:paraId="00000151">
      <w:pPr>
        <w:pStyle w:val="Heading2"/>
        <w:rPr/>
      </w:pPr>
      <w:bookmarkStart w:colFirst="0" w:colLast="0" w:name="_tkq9zduyaddm" w:id="15"/>
      <w:bookmarkEnd w:id="15"/>
      <w:r w:rsidDel="00000000" w:rsidR="00000000" w:rsidRPr="00000000">
        <w:rPr>
          <w:rtl w:val="0"/>
        </w:rPr>
        <w:t xml:space="preserve">4.2 Upload a PDF</w:t>
      </w:r>
    </w:p>
    <w:p w:rsidR="00000000" w:rsidDel="00000000" w:rsidP="00000000" w:rsidRDefault="00000000" w:rsidRPr="00000000" w14:paraId="00000152">
      <w:pPr>
        <w:rPr/>
      </w:pPr>
      <w:r w:rsidDel="00000000" w:rsidR="00000000" w:rsidRPr="00000000">
        <w:rPr>
          <w:rtl w:val="0"/>
        </w:rPr>
        <w:t xml:space="preserve">As outlined in Figure 1.3, once the user logs in, they can either access their most recently uploaded PDF or upload a new one. The most recent PDFs will be displayed by their title and date of upload in a list fashion on the right side of the screen (encapsulated in a sidebar). The “Upload a PDF” button will be centered on the remaining portion of the screen which is otherwise blank.</w:t>
      </w:r>
    </w:p>
    <w:p w:rsidR="00000000" w:rsidDel="00000000" w:rsidP="00000000" w:rsidRDefault="00000000" w:rsidRPr="00000000" w14:paraId="00000153">
      <w:pPr>
        <w:rPr/>
      </w:pPr>
      <w:r w:rsidDel="00000000" w:rsidR="00000000" w:rsidRPr="00000000">
        <w:rPr/>
        <w:drawing>
          <wp:inline distB="0" distT="0" distL="0" distR="0">
            <wp:extent cx="5943600" cy="3454400"/>
            <wp:effectExtent b="0" l="0" r="0" t="0"/>
            <wp:docPr id="2"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594360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154">
      <w:pPr>
        <w:pStyle w:val="Heading4"/>
        <w:jc w:val="center"/>
        <w:rPr/>
      </w:pPr>
      <w:bookmarkStart w:colFirst="0" w:colLast="0" w:name="_qwhju5tt9knq" w:id="16"/>
      <w:bookmarkEnd w:id="16"/>
      <w:r w:rsidDel="00000000" w:rsidR="00000000" w:rsidRPr="00000000">
        <w:rPr>
          <w:rtl w:val="0"/>
        </w:rPr>
        <w:t xml:space="preserve">Figure 1.3: PDF Upload Screen Wireframe</w:t>
      </w:r>
    </w:p>
    <w:p w:rsidR="00000000" w:rsidDel="00000000" w:rsidP="00000000" w:rsidRDefault="00000000" w:rsidRPr="00000000" w14:paraId="00000155">
      <w:pPr>
        <w:rPr/>
      </w:pPr>
      <w:r w:rsidDel="00000000" w:rsidR="00000000" w:rsidRPr="00000000">
        <w:rPr>
          <w:rtl w:val="0"/>
        </w:rPr>
      </w:r>
    </w:p>
    <w:p w:rsidR="00000000" w:rsidDel="00000000" w:rsidP="00000000" w:rsidRDefault="00000000" w:rsidRPr="00000000" w14:paraId="00000156">
      <w:pPr>
        <w:rPr/>
      </w:pPr>
      <w:r w:rsidDel="00000000" w:rsidR="00000000" w:rsidRPr="00000000">
        <w:rPr>
          <w:rtl w:val="0"/>
        </w:rPr>
      </w:r>
    </w:p>
    <w:p w:rsidR="00000000" w:rsidDel="00000000" w:rsidP="00000000" w:rsidRDefault="00000000" w:rsidRPr="00000000" w14:paraId="00000157">
      <w:pPr>
        <w:pStyle w:val="Heading2"/>
        <w:rPr/>
      </w:pPr>
      <w:bookmarkStart w:colFirst="0" w:colLast="0" w:name="_d4ust0gkvmfl" w:id="17"/>
      <w:bookmarkEnd w:id="17"/>
      <w:r w:rsidDel="00000000" w:rsidR="00000000" w:rsidRPr="00000000">
        <w:rPr>
          <w:rtl w:val="0"/>
        </w:rPr>
        <w:t xml:space="preserve">4.3 Results Screen</w:t>
      </w:r>
    </w:p>
    <w:p w:rsidR="00000000" w:rsidDel="00000000" w:rsidP="00000000" w:rsidRDefault="00000000" w:rsidRPr="00000000" w14:paraId="00000158">
      <w:pPr>
        <w:rPr/>
      </w:pPr>
      <w:r w:rsidDel="00000000" w:rsidR="00000000" w:rsidRPr="00000000">
        <w:rPr>
          <w:rtl w:val="0"/>
        </w:rPr>
        <w:t xml:space="preserve">Once a PDF is uploaded, it is then pushed through to the deep learning models to be classified and summarized. As shown in Figure 1.4, right above the summaries is a section displaying the metadata of the file (author, date of publication, organization, etc.). The middle portion of the screen will have collapsible text boxes that each correspond to a chapter. When enlarged, the text boxes show the chapter summaries. At the bottom of the page, a home button will take you back to the “Upload a PDF” page where you can upload another PDF file or access a previously uploaded document.</w:t>
      </w:r>
    </w:p>
    <w:p w:rsidR="00000000" w:rsidDel="00000000" w:rsidP="00000000" w:rsidRDefault="00000000" w:rsidRPr="00000000" w14:paraId="00000159">
      <w:pPr>
        <w:rPr/>
      </w:pPr>
      <w:r w:rsidDel="00000000" w:rsidR="00000000" w:rsidRPr="00000000">
        <w:rPr/>
        <w:drawing>
          <wp:inline distB="114300" distT="114300" distL="114300" distR="114300">
            <wp:extent cx="5943600" cy="3454400"/>
            <wp:effectExtent b="0" l="0" r="0" t="0"/>
            <wp:docPr id="20"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594360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15A">
      <w:pPr>
        <w:pStyle w:val="Heading4"/>
        <w:jc w:val="center"/>
        <w:rPr/>
      </w:pPr>
      <w:bookmarkStart w:colFirst="0" w:colLast="0" w:name="_rw2cpmr83feo" w:id="18"/>
      <w:bookmarkEnd w:id="18"/>
      <w:r w:rsidDel="00000000" w:rsidR="00000000" w:rsidRPr="00000000">
        <w:rPr>
          <w:rtl w:val="0"/>
        </w:rPr>
        <w:t xml:space="preserve">Figure 1.4: Summarization Results Wireframe</w:t>
      </w:r>
    </w:p>
    <w:p w:rsidR="00000000" w:rsidDel="00000000" w:rsidP="00000000" w:rsidRDefault="00000000" w:rsidRPr="00000000" w14:paraId="0000015B">
      <w:pPr>
        <w:rPr/>
      </w:pPr>
      <w:r w:rsidDel="00000000" w:rsidR="00000000" w:rsidRPr="00000000">
        <w:rPr>
          <w:rtl w:val="0"/>
        </w:rPr>
      </w:r>
    </w:p>
    <w:p w:rsidR="00000000" w:rsidDel="00000000" w:rsidP="00000000" w:rsidRDefault="00000000" w:rsidRPr="00000000" w14:paraId="0000015C">
      <w:pPr>
        <w:rPr/>
      </w:pPr>
      <w:r w:rsidDel="00000000" w:rsidR="00000000" w:rsidRPr="00000000">
        <w:rPr>
          <w:rtl w:val="0"/>
        </w:rPr>
        <w:t xml:space="preserve">The summarization model will work for individual ETD chapter uploads. As shown in Figure 1.5, the resulting summarization screen will only display the chapter’s summary without any collapsible text boxes.</w:t>
      </w:r>
    </w:p>
    <w:p w:rsidR="00000000" w:rsidDel="00000000" w:rsidP="00000000" w:rsidRDefault="00000000" w:rsidRPr="00000000" w14:paraId="0000015D">
      <w:pPr>
        <w:pStyle w:val="Heading4"/>
        <w:jc w:val="center"/>
        <w:rPr/>
      </w:pPr>
      <w:bookmarkStart w:colFirst="0" w:colLast="0" w:name="_2rsjwc7u5lro" w:id="19"/>
      <w:bookmarkEnd w:id="19"/>
      <w:r w:rsidDel="00000000" w:rsidR="00000000" w:rsidRPr="00000000">
        <w:rPr/>
        <w:drawing>
          <wp:inline distB="114300" distT="114300" distL="114300" distR="114300">
            <wp:extent cx="5943600" cy="3454400"/>
            <wp:effectExtent b="0" l="0" r="0" t="0"/>
            <wp:docPr id="13" name="image17.png"/>
            <a:graphic>
              <a:graphicData uri="http://schemas.openxmlformats.org/drawingml/2006/picture">
                <pic:pic>
                  <pic:nvPicPr>
                    <pic:cNvPr id="0" name="image17.png"/>
                    <pic:cNvPicPr preferRelativeResize="0"/>
                  </pic:nvPicPr>
                  <pic:blipFill>
                    <a:blip r:embed="rId10"/>
                    <a:srcRect b="0" l="0" r="0" t="0"/>
                    <a:stretch>
                      <a:fillRect/>
                    </a:stretch>
                  </pic:blipFill>
                  <pic:spPr>
                    <a:xfrm>
                      <a:off x="0" y="0"/>
                      <a:ext cx="5943600" cy="3454400"/>
                    </a:xfrm>
                    <a:prstGeom prst="rect"/>
                    <a:ln/>
                  </pic:spPr>
                </pic:pic>
              </a:graphicData>
            </a:graphic>
          </wp:inline>
        </w:drawing>
      </w:r>
      <w:r w:rsidDel="00000000" w:rsidR="00000000" w:rsidRPr="00000000">
        <w:rPr>
          <w:rtl w:val="0"/>
        </w:rPr>
        <w:t xml:space="preserve">Figure 1.5: ETD Chapter Summarization Screen Wireframe</w:t>
      </w:r>
    </w:p>
    <w:p w:rsidR="00000000" w:rsidDel="00000000" w:rsidP="00000000" w:rsidRDefault="00000000" w:rsidRPr="00000000" w14:paraId="0000015E">
      <w:pPr>
        <w:rPr/>
      </w:pPr>
      <w:r w:rsidDel="00000000" w:rsidR="00000000" w:rsidRPr="00000000">
        <w:rPr>
          <w:rtl w:val="0"/>
        </w:rPr>
      </w:r>
    </w:p>
    <w:p w:rsidR="00000000" w:rsidDel="00000000" w:rsidP="00000000" w:rsidRDefault="00000000" w:rsidRPr="00000000" w14:paraId="0000015F">
      <w:pPr>
        <w:pStyle w:val="Heading1"/>
        <w:rPr/>
      </w:pPr>
      <w:bookmarkStart w:colFirst="0" w:colLast="0" w:name="_8g003lxxtzhp" w:id="20"/>
      <w:bookmarkEnd w:id="20"/>
      <w:r w:rsidDel="00000000" w:rsidR="00000000" w:rsidRPr="00000000">
        <w:rPr>
          <w:rtl w:val="0"/>
        </w:rPr>
      </w:r>
    </w:p>
    <w:p w:rsidR="00000000" w:rsidDel="00000000" w:rsidP="00000000" w:rsidRDefault="00000000" w:rsidRPr="00000000" w14:paraId="00000160">
      <w:pPr>
        <w:rPr/>
      </w:pPr>
      <w:r w:rsidDel="00000000" w:rsidR="00000000" w:rsidRPr="00000000">
        <w:rPr>
          <w:rtl w:val="0"/>
        </w:rPr>
      </w:r>
    </w:p>
    <w:p w:rsidR="00000000" w:rsidDel="00000000" w:rsidP="00000000" w:rsidRDefault="00000000" w:rsidRPr="00000000" w14:paraId="00000161">
      <w:pPr>
        <w:rPr/>
      </w:pPr>
      <w:r w:rsidDel="00000000" w:rsidR="00000000" w:rsidRPr="00000000">
        <w:rPr>
          <w:rtl w:val="0"/>
        </w:rPr>
      </w:r>
    </w:p>
    <w:p w:rsidR="00000000" w:rsidDel="00000000" w:rsidP="00000000" w:rsidRDefault="00000000" w:rsidRPr="00000000" w14:paraId="00000162">
      <w:pPr>
        <w:rPr/>
      </w:pPr>
      <w:r w:rsidDel="00000000" w:rsidR="00000000" w:rsidRPr="00000000">
        <w:rPr>
          <w:rtl w:val="0"/>
        </w:rPr>
      </w:r>
    </w:p>
    <w:p w:rsidR="00000000" w:rsidDel="00000000" w:rsidP="00000000" w:rsidRDefault="00000000" w:rsidRPr="00000000" w14:paraId="00000163">
      <w:pPr>
        <w:rPr/>
      </w:pPr>
      <w:r w:rsidDel="00000000" w:rsidR="00000000" w:rsidRPr="00000000">
        <w:rPr>
          <w:rtl w:val="0"/>
        </w:rPr>
      </w:r>
    </w:p>
    <w:p w:rsidR="00000000" w:rsidDel="00000000" w:rsidP="00000000" w:rsidRDefault="00000000" w:rsidRPr="00000000" w14:paraId="00000164">
      <w:pPr>
        <w:rPr/>
      </w:pPr>
      <w:r w:rsidDel="00000000" w:rsidR="00000000" w:rsidRPr="00000000">
        <w:rPr>
          <w:rtl w:val="0"/>
        </w:rPr>
      </w:r>
    </w:p>
    <w:p w:rsidR="00000000" w:rsidDel="00000000" w:rsidP="00000000" w:rsidRDefault="00000000" w:rsidRPr="00000000" w14:paraId="00000165">
      <w:pPr>
        <w:rPr/>
      </w:pPr>
      <w:r w:rsidDel="00000000" w:rsidR="00000000" w:rsidRPr="00000000">
        <w:rPr>
          <w:rtl w:val="0"/>
        </w:rPr>
      </w:r>
    </w:p>
    <w:p w:rsidR="00000000" w:rsidDel="00000000" w:rsidP="00000000" w:rsidRDefault="00000000" w:rsidRPr="00000000" w14:paraId="00000166">
      <w:pPr>
        <w:rPr/>
      </w:pPr>
      <w:r w:rsidDel="00000000" w:rsidR="00000000" w:rsidRPr="00000000">
        <w:rPr>
          <w:rtl w:val="0"/>
        </w:rPr>
      </w:r>
    </w:p>
    <w:p w:rsidR="00000000" w:rsidDel="00000000" w:rsidP="00000000" w:rsidRDefault="00000000" w:rsidRPr="00000000" w14:paraId="00000167">
      <w:pPr>
        <w:rPr/>
      </w:pPr>
      <w:r w:rsidDel="00000000" w:rsidR="00000000" w:rsidRPr="00000000">
        <w:rPr>
          <w:rtl w:val="0"/>
        </w:rPr>
      </w:r>
    </w:p>
    <w:p w:rsidR="00000000" w:rsidDel="00000000" w:rsidP="00000000" w:rsidRDefault="00000000" w:rsidRPr="00000000" w14:paraId="00000168">
      <w:pPr>
        <w:rPr/>
      </w:pPr>
      <w:r w:rsidDel="00000000" w:rsidR="00000000" w:rsidRPr="00000000">
        <w:rPr>
          <w:rtl w:val="0"/>
        </w:rPr>
      </w:r>
    </w:p>
    <w:p w:rsidR="00000000" w:rsidDel="00000000" w:rsidP="00000000" w:rsidRDefault="00000000" w:rsidRPr="00000000" w14:paraId="00000169">
      <w:pPr>
        <w:rPr/>
      </w:pPr>
      <w:r w:rsidDel="00000000" w:rsidR="00000000" w:rsidRPr="00000000">
        <w:rPr>
          <w:rtl w:val="0"/>
        </w:rPr>
      </w:r>
    </w:p>
    <w:p w:rsidR="00000000" w:rsidDel="00000000" w:rsidP="00000000" w:rsidRDefault="00000000" w:rsidRPr="00000000" w14:paraId="0000016A">
      <w:pPr>
        <w:rPr/>
      </w:pPr>
      <w:r w:rsidDel="00000000" w:rsidR="00000000" w:rsidRPr="00000000">
        <w:rPr>
          <w:rtl w:val="0"/>
        </w:rPr>
      </w:r>
    </w:p>
    <w:p w:rsidR="00000000" w:rsidDel="00000000" w:rsidP="00000000" w:rsidRDefault="00000000" w:rsidRPr="00000000" w14:paraId="0000016B">
      <w:pPr>
        <w:rPr/>
      </w:pPr>
      <w:r w:rsidDel="00000000" w:rsidR="00000000" w:rsidRPr="00000000">
        <w:rPr>
          <w:rtl w:val="0"/>
        </w:rPr>
      </w:r>
    </w:p>
    <w:p w:rsidR="00000000" w:rsidDel="00000000" w:rsidP="00000000" w:rsidRDefault="00000000" w:rsidRPr="00000000" w14:paraId="0000016C">
      <w:pPr>
        <w:pStyle w:val="Heading1"/>
        <w:rPr/>
      </w:pPr>
      <w:bookmarkStart w:colFirst="0" w:colLast="0" w:name="_prurj3u11iux" w:id="21"/>
      <w:bookmarkEnd w:id="21"/>
      <w:r w:rsidDel="00000000" w:rsidR="00000000" w:rsidRPr="00000000">
        <w:rPr>
          <w:rtl w:val="0"/>
        </w:rPr>
        <w:t xml:space="preserve">5. Implementation</w:t>
      </w:r>
    </w:p>
    <w:p w:rsidR="00000000" w:rsidDel="00000000" w:rsidP="00000000" w:rsidRDefault="00000000" w:rsidRPr="00000000" w14:paraId="0000016D">
      <w:pPr>
        <w:pStyle w:val="Heading2"/>
        <w:rPr/>
      </w:pPr>
      <w:bookmarkStart w:colFirst="0" w:colLast="0" w:name="_xco9ohhnrezp" w:id="22"/>
      <w:bookmarkEnd w:id="22"/>
      <w:r w:rsidDel="00000000" w:rsidR="00000000" w:rsidRPr="00000000">
        <w:rPr>
          <w:rtl w:val="0"/>
        </w:rPr>
        <w:t xml:space="preserve">5.1 Segmentation </w:t>
      </w:r>
    </w:p>
    <w:p w:rsidR="00000000" w:rsidDel="00000000" w:rsidP="00000000" w:rsidRDefault="00000000" w:rsidRPr="00000000" w14:paraId="0000016E">
      <w:pPr>
        <w:rPr/>
      </w:pPr>
      <w:r w:rsidDel="00000000" w:rsidR="00000000" w:rsidRPr="00000000">
        <w:rPr>
          <w:rtl w:val="0"/>
        </w:rPr>
        <w:t xml:space="preserve">Our group was assigned chapter segmentation results for 100 ETDs (divided into 50 per member). We were instructed to fill out an Excel file with the same schema as detailed in Table 1. </w:t>
      </w:r>
    </w:p>
    <w:p w:rsidR="00000000" w:rsidDel="00000000" w:rsidP="00000000" w:rsidRDefault="00000000" w:rsidRPr="00000000" w14:paraId="0000016F">
      <w:pPr>
        <w:rPr/>
      </w:pPr>
      <w:r w:rsidDel="00000000" w:rsidR="00000000" w:rsidRPr="00000000">
        <w:rPr>
          <w:rtl w:val="0"/>
        </w:rPr>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040"/>
        <w:gridCol w:w="1040"/>
        <w:gridCol w:w="1040"/>
        <w:gridCol w:w="1040"/>
        <w:gridCol w:w="1040"/>
        <w:gridCol w:w="1040"/>
        <w:gridCol w:w="1040"/>
        <w:gridCol w:w="1040"/>
        <w:gridCol w:w="1040"/>
        <w:tblGridChange w:id="0">
          <w:tblGrid>
            <w:gridCol w:w="1040"/>
            <w:gridCol w:w="1040"/>
            <w:gridCol w:w="1040"/>
            <w:gridCol w:w="1040"/>
            <w:gridCol w:w="1040"/>
            <w:gridCol w:w="1040"/>
            <w:gridCol w:w="1040"/>
            <w:gridCol w:w="1040"/>
            <w:gridCol w:w="104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ETDID</w:t>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Univer-sity</w:t>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Depart-ment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Correct</w:t>
            </w:r>
          </w:p>
        </w:tc>
        <w:tc>
          <w:tcPr>
            <w:shd w:fill="auto" w:val="clea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Comm-ents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of Correct Chapte-rs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Total # of Chapte-rs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To be Done By</w:t>
            </w:r>
          </w:p>
        </w:tc>
        <w:tc>
          <w:tcPr>
            <w:shd w:fill="auto" w:val="clea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Time taken</w:t>
            </w:r>
          </w:p>
        </w:tc>
      </w:tr>
    </w:tbl>
    <w:p w:rsidR="00000000" w:rsidDel="00000000" w:rsidP="00000000" w:rsidRDefault="00000000" w:rsidRPr="00000000" w14:paraId="00000179">
      <w:pPr>
        <w:pStyle w:val="Heading5"/>
        <w:rPr/>
      </w:pPr>
      <w:bookmarkStart w:colFirst="0" w:colLast="0" w:name="_lhzpfhpr15oo" w:id="23"/>
      <w:bookmarkEnd w:id="23"/>
      <w:r w:rsidDel="00000000" w:rsidR="00000000" w:rsidRPr="00000000">
        <w:rPr>
          <w:rtl w:val="0"/>
        </w:rPr>
        <w:t xml:space="preserve">Table 1: Segmentation Results Verification Table</w:t>
      </w:r>
    </w:p>
    <w:p w:rsidR="00000000" w:rsidDel="00000000" w:rsidP="00000000" w:rsidRDefault="00000000" w:rsidRPr="00000000" w14:paraId="0000017A">
      <w:pPr>
        <w:rPr/>
      </w:pPr>
      <w:r w:rsidDel="00000000" w:rsidR="00000000" w:rsidRPr="00000000">
        <w:rPr>
          <w:rtl w:val="0"/>
        </w:rPr>
      </w:r>
    </w:p>
    <w:p w:rsidR="00000000" w:rsidDel="00000000" w:rsidP="00000000" w:rsidRDefault="00000000" w:rsidRPr="00000000" w14:paraId="0000017B">
      <w:pPr>
        <w:rPr/>
      </w:pPr>
      <w:r w:rsidDel="00000000" w:rsidR="00000000" w:rsidRPr="00000000">
        <w:rPr>
          <w:rtl w:val="0"/>
        </w:rPr>
        <w:t xml:space="preserve">The fields were used as follows:</w:t>
      </w:r>
    </w:p>
    <w:p w:rsidR="00000000" w:rsidDel="00000000" w:rsidP="00000000" w:rsidRDefault="00000000" w:rsidRPr="00000000" w14:paraId="0000017C">
      <w:pPr>
        <w:numPr>
          <w:ilvl w:val="0"/>
          <w:numId w:val="6"/>
        </w:numPr>
        <w:ind w:left="720" w:hanging="360"/>
        <w:rPr>
          <w:u w:val="none"/>
        </w:rPr>
      </w:pPr>
      <w:r w:rsidDel="00000000" w:rsidR="00000000" w:rsidRPr="00000000">
        <w:rPr>
          <w:b w:val="1"/>
          <w:rtl w:val="0"/>
        </w:rPr>
        <w:t xml:space="preserve">ETDID</w:t>
      </w:r>
      <w:r w:rsidDel="00000000" w:rsidR="00000000" w:rsidRPr="00000000">
        <w:rPr>
          <w:rtl w:val="0"/>
        </w:rPr>
        <w:t xml:space="preserve"> - The ID of the ETD the results corresponded to.</w:t>
      </w:r>
    </w:p>
    <w:p w:rsidR="00000000" w:rsidDel="00000000" w:rsidP="00000000" w:rsidRDefault="00000000" w:rsidRPr="00000000" w14:paraId="0000017D">
      <w:pPr>
        <w:numPr>
          <w:ilvl w:val="0"/>
          <w:numId w:val="6"/>
        </w:numPr>
        <w:ind w:left="720" w:hanging="360"/>
        <w:rPr>
          <w:u w:val="none"/>
        </w:rPr>
      </w:pPr>
      <w:r w:rsidDel="00000000" w:rsidR="00000000" w:rsidRPr="00000000">
        <w:rPr>
          <w:b w:val="1"/>
          <w:rtl w:val="0"/>
        </w:rPr>
        <w:t xml:space="preserve">University</w:t>
      </w:r>
      <w:r w:rsidDel="00000000" w:rsidR="00000000" w:rsidRPr="00000000">
        <w:rPr>
          <w:rtl w:val="0"/>
        </w:rPr>
        <w:t xml:space="preserve"> - The university the ETD was published from.</w:t>
      </w:r>
    </w:p>
    <w:p w:rsidR="00000000" w:rsidDel="00000000" w:rsidP="00000000" w:rsidRDefault="00000000" w:rsidRPr="00000000" w14:paraId="0000017E">
      <w:pPr>
        <w:numPr>
          <w:ilvl w:val="0"/>
          <w:numId w:val="6"/>
        </w:numPr>
        <w:ind w:left="720" w:hanging="360"/>
        <w:rPr>
          <w:u w:val="none"/>
        </w:rPr>
      </w:pPr>
      <w:r w:rsidDel="00000000" w:rsidR="00000000" w:rsidRPr="00000000">
        <w:rPr>
          <w:b w:val="1"/>
          <w:rtl w:val="0"/>
        </w:rPr>
        <w:t xml:space="preserve">Department</w:t>
      </w:r>
      <w:r w:rsidDel="00000000" w:rsidR="00000000" w:rsidRPr="00000000">
        <w:rPr>
          <w:rtl w:val="0"/>
        </w:rPr>
        <w:t xml:space="preserve"> - The department of the University the ETD was published under.</w:t>
      </w:r>
    </w:p>
    <w:p w:rsidR="00000000" w:rsidDel="00000000" w:rsidP="00000000" w:rsidRDefault="00000000" w:rsidRPr="00000000" w14:paraId="0000017F">
      <w:pPr>
        <w:numPr>
          <w:ilvl w:val="0"/>
          <w:numId w:val="6"/>
        </w:numPr>
        <w:ind w:left="720" w:hanging="360"/>
        <w:rPr>
          <w:u w:val="none"/>
        </w:rPr>
      </w:pPr>
      <w:r w:rsidDel="00000000" w:rsidR="00000000" w:rsidRPr="00000000">
        <w:rPr>
          <w:b w:val="1"/>
          <w:rtl w:val="0"/>
        </w:rPr>
        <w:t xml:space="preserve">Correct</w:t>
      </w:r>
      <w:r w:rsidDel="00000000" w:rsidR="00000000" w:rsidRPr="00000000">
        <w:rPr>
          <w:rtl w:val="0"/>
        </w:rPr>
        <w:t xml:space="preserve"> - Yes or No field. Overall determination if the segmentation was correct or not.</w:t>
      </w:r>
    </w:p>
    <w:p w:rsidR="00000000" w:rsidDel="00000000" w:rsidP="00000000" w:rsidRDefault="00000000" w:rsidRPr="00000000" w14:paraId="00000180">
      <w:pPr>
        <w:numPr>
          <w:ilvl w:val="0"/>
          <w:numId w:val="6"/>
        </w:numPr>
        <w:ind w:left="720" w:hanging="360"/>
        <w:rPr>
          <w:u w:val="none"/>
        </w:rPr>
      </w:pPr>
      <w:r w:rsidDel="00000000" w:rsidR="00000000" w:rsidRPr="00000000">
        <w:rPr>
          <w:b w:val="1"/>
          <w:rtl w:val="0"/>
        </w:rPr>
        <w:t xml:space="preserve">Comments</w:t>
      </w:r>
      <w:r w:rsidDel="00000000" w:rsidR="00000000" w:rsidRPr="00000000">
        <w:rPr>
          <w:rtl w:val="0"/>
        </w:rPr>
        <w:t xml:space="preserve"> - Where we were instructed to point out any particular aspects of the segmentation that stood out (e.g. “</w:t>
      </w:r>
      <w:r w:rsidDel="00000000" w:rsidR="00000000" w:rsidRPr="00000000">
        <w:rPr>
          <w:highlight w:val="white"/>
          <w:rtl w:val="0"/>
        </w:rPr>
        <w:t xml:space="preserve">References are attached to concluding chapter”, “Chapter 1 incorrectly identified as 2nd page of table of contents”, “Chapter 1,2,3 include discussion sections”, etc.). Chapters with their own discussion sections were particularly important to note as those discussion sections could serve as a valuable reference to check our own chapter summaries against.</w:t>
      </w:r>
    </w:p>
    <w:p w:rsidR="00000000" w:rsidDel="00000000" w:rsidP="00000000" w:rsidRDefault="00000000" w:rsidRPr="00000000" w14:paraId="00000181">
      <w:pPr>
        <w:numPr>
          <w:ilvl w:val="0"/>
          <w:numId w:val="6"/>
        </w:numPr>
        <w:ind w:left="720" w:hanging="360"/>
        <w:rPr>
          <w:highlight w:val="white"/>
          <w:u w:val="none"/>
        </w:rPr>
      </w:pPr>
      <w:r w:rsidDel="00000000" w:rsidR="00000000" w:rsidRPr="00000000">
        <w:rPr>
          <w:b w:val="1"/>
          <w:highlight w:val="white"/>
          <w:rtl w:val="0"/>
        </w:rPr>
        <w:t xml:space="preserve"># of Correct Chapters</w:t>
      </w:r>
      <w:r w:rsidDel="00000000" w:rsidR="00000000" w:rsidRPr="00000000">
        <w:rPr>
          <w:highlight w:val="white"/>
          <w:rtl w:val="0"/>
        </w:rPr>
        <w:t xml:space="preserve"> - The number of chapters within the ETD that were segmented correctly</w:t>
      </w:r>
    </w:p>
    <w:p w:rsidR="00000000" w:rsidDel="00000000" w:rsidP="00000000" w:rsidRDefault="00000000" w:rsidRPr="00000000" w14:paraId="00000182">
      <w:pPr>
        <w:numPr>
          <w:ilvl w:val="0"/>
          <w:numId w:val="6"/>
        </w:numPr>
        <w:ind w:left="720" w:hanging="360"/>
        <w:rPr>
          <w:highlight w:val="white"/>
          <w:u w:val="none"/>
        </w:rPr>
      </w:pPr>
      <w:r w:rsidDel="00000000" w:rsidR="00000000" w:rsidRPr="00000000">
        <w:rPr>
          <w:b w:val="1"/>
          <w:highlight w:val="white"/>
          <w:rtl w:val="0"/>
        </w:rPr>
        <w:t xml:space="preserve">Total # of Chapters</w:t>
      </w:r>
      <w:r w:rsidDel="00000000" w:rsidR="00000000" w:rsidRPr="00000000">
        <w:rPr>
          <w:highlight w:val="white"/>
          <w:rtl w:val="0"/>
        </w:rPr>
        <w:t xml:space="preserve"> - Total # of Chapters within the ETD. Used in comparison with # of correct chapters</w:t>
      </w:r>
    </w:p>
    <w:p w:rsidR="00000000" w:rsidDel="00000000" w:rsidP="00000000" w:rsidRDefault="00000000" w:rsidRPr="00000000" w14:paraId="00000183">
      <w:pPr>
        <w:numPr>
          <w:ilvl w:val="0"/>
          <w:numId w:val="6"/>
        </w:numPr>
        <w:ind w:left="720" w:hanging="360"/>
        <w:rPr>
          <w:highlight w:val="white"/>
          <w:u w:val="none"/>
        </w:rPr>
      </w:pPr>
      <w:r w:rsidDel="00000000" w:rsidR="00000000" w:rsidRPr="00000000">
        <w:rPr>
          <w:b w:val="1"/>
          <w:highlight w:val="white"/>
          <w:rtl w:val="0"/>
        </w:rPr>
        <w:t xml:space="preserve">To be Done By</w:t>
      </w:r>
      <w:r w:rsidDel="00000000" w:rsidR="00000000" w:rsidRPr="00000000">
        <w:rPr>
          <w:highlight w:val="white"/>
          <w:rtl w:val="0"/>
        </w:rPr>
        <w:t xml:space="preserve"> - Explained which group member was to be responsible for this ETD segmentation</w:t>
      </w:r>
    </w:p>
    <w:p w:rsidR="00000000" w:rsidDel="00000000" w:rsidP="00000000" w:rsidRDefault="00000000" w:rsidRPr="00000000" w14:paraId="00000184">
      <w:pPr>
        <w:numPr>
          <w:ilvl w:val="0"/>
          <w:numId w:val="6"/>
        </w:numPr>
        <w:ind w:left="720" w:hanging="360"/>
        <w:rPr>
          <w:highlight w:val="white"/>
          <w:u w:val="none"/>
        </w:rPr>
      </w:pPr>
      <w:r w:rsidDel="00000000" w:rsidR="00000000" w:rsidRPr="00000000">
        <w:rPr>
          <w:b w:val="1"/>
          <w:highlight w:val="white"/>
          <w:rtl w:val="0"/>
        </w:rPr>
        <w:t xml:space="preserve">Time taken</w:t>
      </w:r>
      <w:r w:rsidDel="00000000" w:rsidR="00000000" w:rsidRPr="00000000">
        <w:rPr>
          <w:highlight w:val="white"/>
          <w:rtl w:val="0"/>
        </w:rPr>
        <w:t xml:space="preserve"> - Time taken to perform the verification. Measured in minutes</w:t>
      </w:r>
    </w:p>
    <w:p w:rsidR="00000000" w:rsidDel="00000000" w:rsidP="00000000" w:rsidRDefault="00000000" w:rsidRPr="00000000" w14:paraId="00000185">
      <w:pPr>
        <w:ind w:left="0" w:firstLine="0"/>
        <w:rPr>
          <w:highlight w:val="white"/>
        </w:rPr>
      </w:pPr>
      <w:r w:rsidDel="00000000" w:rsidR="00000000" w:rsidRPr="00000000">
        <w:rPr>
          <w:rtl w:val="0"/>
        </w:rPr>
      </w:r>
    </w:p>
    <w:p w:rsidR="00000000" w:rsidDel="00000000" w:rsidP="00000000" w:rsidRDefault="00000000" w:rsidRPr="00000000" w14:paraId="00000186">
      <w:pPr>
        <w:ind w:left="0" w:firstLine="0"/>
        <w:rPr>
          <w:highlight w:val="white"/>
        </w:rPr>
      </w:pPr>
      <w:r w:rsidDel="00000000" w:rsidR="00000000" w:rsidRPr="00000000">
        <w:rPr>
          <w:highlight w:val="white"/>
          <w:rtl w:val="0"/>
        </w:rPr>
        <w:t xml:space="preserve">Although Yingjie had to cease working part way during the project, he was able to complete 6 of the ETD segmentation verifications. All other members of the group completed all 50 of their assigned verification tasks. This resulted in a total of 56 completed ETD segmentation verifications being delivered.</w:t>
      </w:r>
    </w:p>
    <w:p w:rsidR="00000000" w:rsidDel="00000000" w:rsidP="00000000" w:rsidRDefault="00000000" w:rsidRPr="00000000" w14:paraId="00000187">
      <w:pPr>
        <w:ind w:left="0" w:firstLine="0"/>
        <w:rPr>
          <w:highlight w:val="white"/>
        </w:rPr>
      </w:pPr>
      <w:r w:rsidDel="00000000" w:rsidR="00000000" w:rsidRPr="00000000">
        <w:rPr>
          <w:rtl w:val="0"/>
        </w:rPr>
      </w:r>
    </w:p>
    <w:p w:rsidR="00000000" w:rsidDel="00000000" w:rsidP="00000000" w:rsidRDefault="00000000" w:rsidRPr="00000000" w14:paraId="00000188">
      <w:pPr>
        <w:pStyle w:val="Heading2"/>
        <w:rPr/>
      </w:pPr>
      <w:bookmarkStart w:colFirst="0" w:colLast="0" w:name="_jym7qaq9wvs" w:id="24"/>
      <w:bookmarkEnd w:id="24"/>
      <w:r w:rsidDel="00000000" w:rsidR="00000000" w:rsidRPr="00000000">
        <w:rPr>
          <w:rtl w:val="0"/>
        </w:rPr>
        <w:t xml:space="preserve">5.1 Application</w:t>
      </w:r>
      <w:r w:rsidDel="00000000" w:rsidR="00000000" w:rsidRPr="00000000">
        <w:rPr>
          <w:rtl w:val="0"/>
        </w:rPr>
      </w:r>
    </w:p>
    <w:p w:rsidR="00000000" w:rsidDel="00000000" w:rsidP="00000000" w:rsidRDefault="00000000" w:rsidRPr="00000000" w14:paraId="00000189">
      <w:pPr>
        <w:rPr/>
      </w:pPr>
      <w:r w:rsidDel="00000000" w:rsidR="00000000" w:rsidRPr="00000000">
        <w:rPr>
          <w:rtl w:val="0"/>
        </w:rPr>
      </w:r>
    </w:p>
    <w:p w:rsidR="00000000" w:rsidDel="00000000" w:rsidP="00000000" w:rsidRDefault="00000000" w:rsidRPr="00000000" w14:paraId="0000018A">
      <w:pPr>
        <w:rPr/>
      </w:pPr>
      <w:r w:rsidDel="00000000" w:rsidR="00000000" w:rsidRPr="00000000">
        <w:rPr>
          <w:rtl w:val="0"/>
        </w:rPr>
        <w:t xml:space="preserve">Unfortunately, we were unable to implement everything that was designed for the application. Here are the features that weren’t transferred from the design to the final product:</w:t>
      </w:r>
    </w:p>
    <w:p w:rsidR="00000000" w:rsidDel="00000000" w:rsidP="00000000" w:rsidRDefault="00000000" w:rsidRPr="00000000" w14:paraId="0000018B">
      <w:pPr>
        <w:numPr>
          <w:ilvl w:val="0"/>
          <w:numId w:val="3"/>
        </w:numPr>
        <w:ind w:left="720" w:hanging="360"/>
        <w:rPr>
          <w:u w:val="none"/>
        </w:rPr>
      </w:pPr>
      <w:r w:rsidDel="00000000" w:rsidR="00000000" w:rsidRPr="00000000">
        <w:rPr>
          <w:rtl w:val="0"/>
        </w:rPr>
        <w:t xml:space="preserve">User Log-in function</w:t>
      </w:r>
    </w:p>
    <w:p w:rsidR="00000000" w:rsidDel="00000000" w:rsidP="00000000" w:rsidRDefault="00000000" w:rsidRPr="00000000" w14:paraId="0000018C">
      <w:pPr>
        <w:numPr>
          <w:ilvl w:val="0"/>
          <w:numId w:val="3"/>
        </w:numPr>
        <w:ind w:left="720" w:hanging="360"/>
        <w:rPr>
          <w:u w:val="none"/>
        </w:rPr>
      </w:pPr>
      <w:r w:rsidDel="00000000" w:rsidR="00000000" w:rsidRPr="00000000">
        <w:rPr>
          <w:rtl w:val="0"/>
        </w:rPr>
        <w:t xml:space="preserve">Uploaded ETD chapter PDF tracking(Recently uploaded PDFs section)</w:t>
      </w:r>
    </w:p>
    <w:p w:rsidR="00000000" w:rsidDel="00000000" w:rsidP="00000000" w:rsidRDefault="00000000" w:rsidRPr="00000000" w14:paraId="0000018D">
      <w:pPr>
        <w:numPr>
          <w:ilvl w:val="0"/>
          <w:numId w:val="3"/>
        </w:numPr>
        <w:ind w:left="720" w:hanging="360"/>
        <w:rPr>
          <w:u w:val="none"/>
        </w:rPr>
      </w:pPr>
      <w:r w:rsidDel="00000000" w:rsidR="00000000" w:rsidRPr="00000000">
        <w:rPr>
          <w:rtl w:val="0"/>
        </w:rPr>
        <w:t xml:space="preserve">The ability to upload a complete ETD and receive the results pertaining to each chapter in collapsible text boxes</w:t>
      </w:r>
    </w:p>
    <w:p w:rsidR="00000000" w:rsidDel="00000000" w:rsidP="00000000" w:rsidRDefault="00000000" w:rsidRPr="00000000" w14:paraId="0000018E">
      <w:pPr>
        <w:numPr>
          <w:ilvl w:val="0"/>
          <w:numId w:val="3"/>
        </w:numPr>
        <w:ind w:left="720" w:hanging="360"/>
        <w:rPr>
          <w:u w:val="none"/>
        </w:rPr>
      </w:pPr>
      <w:r w:rsidDel="00000000" w:rsidR="00000000" w:rsidRPr="00000000">
        <w:rPr>
          <w:rtl w:val="0"/>
        </w:rPr>
        <w:t xml:space="preserve">The classification of ETD chapter PDFs</w:t>
      </w:r>
    </w:p>
    <w:p w:rsidR="00000000" w:rsidDel="00000000" w:rsidP="00000000" w:rsidRDefault="00000000" w:rsidRPr="00000000" w14:paraId="0000018F">
      <w:pPr>
        <w:ind w:left="720" w:firstLine="0"/>
        <w:rPr/>
      </w:pPr>
      <w:r w:rsidDel="00000000" w:rsidR="00000000" w:rsidRPr="00000000">
        <w:rPr>
          <w:rtl w:val="0"/>
        </w:rPr>
      </w:r>
    </w:p>
    <w:p w:rsidR="00000000" w:rsidDel="00000000" w:rsidP="00000000" w:rsidRDefault="00000000" w:rsidRPr="00000000" w14:paraId="00000190">
      <w:pPr>
        <w:ind w:left="0" w:firstLine="0"/>
        <w:rPr/>
      </w:pPr>
      <w:r w:rsidDel="00000000" w:rsidR="00000000" w:rsidRPr="00000000">
        <w:rPr>
          <w:rtl w:val="0"/>
        </w:rPr>
        <w:t xml:space="preserve">However, the rest of the features were implemented successfully.</w:t>
      </w:r>
    </w:p>
    <w:p w:rsidR="00000000" w:rsidDel="00000000" w:rsidP="00000000" w:rsidRDefault="00000000" w:rsidRPr="00000000" w14:paraId="00000191">
      <w:pPr>
        <w:ind w:left="0" w:firstLine="0"/>
        <w:rPr/>
      </w:pPr>
      <w:r w:rsidDel="00000000" w:rsidR="00000000" w:rsidRPr="00000000">
        <w:rPr>
          <w:rtl w:val="0"/>
        </w:rPr>
      </w:r>
    </w:p>
    <w:p w:rsidR="00000000" w:rsidDel="00000000" w:rsidP="00000000" w:rsidRDefault="00000000" w:rsidRPr="00000000" w14:paraId="00000192">
      <w:pPr>
        <w:pStyle w:val="Heading3"/>
        <w:rPr/>
      </w:pPr>
      <w:bookmarkStart w:colFirst="0" w:colLast="0" w:name="_ahvwqtpgnnlx" w:id="25"/>
      <w:bookmarkEnd w:id="25"/>
      <w:r w:rsidDel="00000000" w:rsidR="00000000" w:rsidRPr="00000000">
        <w:rPr>
          <w:rtl w:val="0"/>
        </w:rPr>
        <w:t xml:space="preserve">Built Upon Architecture</w:t>
      </w:r>
    </w:p>
    <w:p w:rsidR="00000000" w:rsidDel="00000000" w:rsidP="00000000" w:rsidRDefault="00000000" w:rsidRPr="00000000" w14:paraId="00000193">
      <w:pPr>
        <w:rPr/>
      </w:pPr>
      <w:r w:rsidDel="00000000" w:rsidR="00000000" w:rsidRPr="00000000">
        <w:rPr>
          <w:rtl w:val="0"/>
        </w:rPr>
        <w:t xml:space="preserve">When our client, Bipasha Banerjee, briefed us on the requirements and expectations for the web interface, she mentioned that a previous team had already developed a skeleton for the interface [2] using Streamlit. She then mentioned that we were able to continue developing the previous team’s code or start anew. After some research, our group decided to continue using Streamlit, as the platform was designed to accommodate the machine learning integration, which was necessary for our client. However, upon further inspection of the code, we realized that we would have to redesign the entire interface and only keep the underlying code that processed uploaded PDFs.</w:t>
      </w:r>
    </w:p>
    <w:p w:rsidR="00000000" w:rsidDel="00000000" w:rsidP="00000000" w:rsidRDefault="00000000" w:rsidRPr="00000000" w14:paraId="00000194">
      <w:pPr>
        <w:rPr/>
      </w:pPr>
      <w:r w:rsidDel="00000000" w:rsidR="00000000" w:rsidRPr="00000000">
        <w:rPr>
          <w:rtl w:val="0"/>
        </w:rPr>
      </w:r>
    </w:p>
    <w:p w:rsidR="00000000" w:rsidDel="00000000" w:rsidP="00000000" w:rsidRDefault="00000000" w:rsidRPr="00000000" w14:paraId="00000195">
      <w:pPr>
        <w:pStyle w:val="Heading3"/>
        <w:rPr/>
      </w:pPr>
      <w:bookmarkStart w:colFirst="0" w:colLast="0" w:name="_vsd85wojsxi6" w:id="26"/>
      <w:bookmarkEnd w:id="26"/>
      <w:r w:rsidDel="00000000" w:rsidR="00000000" w:rsidRPr="00000000">
        <w:rPr>
          <w:rtl w:val="0"/>
        </w:rPr>
        <w:t xml:space="preserve">Front-End</w:t>
      </w:r>
    </w:p>
    <w:p w:rsidR="00000000" w:rsidDel="00000000" w:rsidP="00000000" w:rsidRDefault="00000000" w:rsidRPr="00000000" w14:paraId="00000196">
      <w:pPr>
        <w:rPr/>
      </w:pPr>
      <w:r w:rsidDel="00000000" w:rsidR="00000000" w:rsidRPr="00000000">
        <w:rPr>
          <w:rtl w:val="0"/>
        </w:rPr>
        <w:t xml:space="preserve">When starting the interface, you are greeted with the homepage as shown in Figure 2.1. The homepage includes a brief description of what the website’s function is and how to begin using the application. Below the explanation is an area to upload a PDF, and buttons for summarization and classification. For summarization, you can choose which machine learning model you want to use through a dropdown menu. </w:t>
      </w:r>
    </w:p>
    <w:p w:rsidR="00000000" w:rsidDel="00000000" w:rsidP="00000000" w:rsidRDefault="00000000" w:rsidRPr="00000000" w14:paraId="00000197">
      <w:pPr>
        <w:pStyle w:val="Heading4"/>
        <w:jc w:val="center"/>
        <w:rPr/>
      </w:pPr>
      <w:bookmarkStart w:colFirst="0" w:colLast="0" w:name="_4c32xdcc6pr" w:id="27"/>
      <w:bookmarkEnd w:id="27"/>
      <w:r w:rsidDel="00000000" w:rsidR="00000000" w:rsidRPr="00000000">
        <w:rPr>
          <w:rtl w:val="0"/>
        </w:rPr>
        <w:t xml:space="preserve"> </w:t>
      </w:r>
      <w:r w:rsidDel="00000000" w:rsidR="00000000" w:rsidRPr="00000000">
        <w:rPr/>
        <w:drawing>
          <wp:inline distB="114300" distT="114300" distL="114300" distR="114300">
            <wp:extent cx="5943600" cy="2806700"/>
            <wp:effectExtent b="12700" l="12700" r="12700" t="12700"/>
            <wp:docPr id="1" name="image11.png"/>
            <a:graphic>
              <a:graphicData uri="http://schemas.openxmlformats.org/drawingml/2006/picture">
                <pic:pic>
                  <pic:nvPicPr>
                    <pic:cNvPr id="0" name="image11.png"/>
                    <pic:cNvPicPr preferRelativeResize="0"/>
                  </pic:nvPicPr>
                  <pic:blipFill>
                    <a:blip r:embed="rId11"/>
                    <a:srcRect b="0" l="0" r="0" t="0"/>
                    <a:stretch>
                      <a:fillRect/>
                    </a:stretch>
                  </pic:blipFill>
                  <pic:spPr>
                    <a:xfrm>
                      <a:off x="0" y="0"/>
                      <a:ext cx="5943600" cy="2806700"/>
                    </a:xfrm>
                    <a:prstGeom prst="rect"/>
                    <a:ln w="12700">
                      <a:solidFill>
                        <a:srgbClr val="000000"/>
                      </a:solidFill>
                      <a:prstDash val="solid"/>
                    </a:ln>
                  </pic:spPr>
                </pic:pic>
              </a:graphicData>
            </a:graphic>
          </wp:inline>
        </w:drawing>
      </w:r>
      <w:r w:rsidDel="00000000" w:rsidR="00000000" w:rsidRPr="00000000">
        <w:rPr>
          <w:rtl w:val="0"/>
        </w:rPr>
        <w:t xml:space="preserve">Figure 2.1: Web Interface Homepage</w:t>
      </w:r>
    </w:p>
    <w:p w:rsidR="00000000" w:rsidDel="00000000" w:rsidP="00000000" w:rsidRDefault="00000000" w:rsidRPr="00000000" w14:paraId="00000198">
      <w:pPr>
        <w:jc w:val="center"/>
        <w:rPr/>
      </w:pPr>
      <w:r w:rsidDel="00000000" w:rsidR="00000000" w:rsidRPr="00000000">
        <w:rPr>
          <w:rtl w:val="0"/>
        </w:rPr>
      </w:r>
    </w:p>
    <w:p w:rsidR="00000000" w:rsidDel="00000000" w:rsidP="00000000" w:rsidRDefault="00000000" w:rsidRPr="00000000" w14:paraId="00000199">
      <w:pPr>
        <w:rPr/>
      </w:pPr>
      <w:r w:rsidDel="00000000" w:rsidR="00000000" w:rsidRPr="00000000">
        <w:rPr>
          <w:rtl w:val="0"/>
        </w:rPr>
        <w:t xml:space="preserve">Users can upload ETD chapter PDFs via the upload file box, but only one file is allowed to be uploaded at any given time. Furthermore, classification has not been implemented, so clicking the classification button at any point or clicking the summarization button without uploading a file results in an error message which is shown in Figure 2.2.</w:t>
      </w:r>
    </w:p>
    <w:p w:rsidR="00000000" w:rsidDel="00000000" w:rsidP="00000000" w:rsidRDefault="00000000" w:rsidRPr="00000000" w14:paraId="0000019A">
      <w:pPr>
        <w:pStyle w:val="Heading4"/>
        <w:jc w:val="center"/>
        <w:rPr/>
      </w:pPr>
      <w:bookmarkStart w:colFirst="0" w:colLast="0" w:name="_nlb74paj8zma" w:id="28"/>
      <w:bookmarkEnd w:id="28"/>
      <w:r w:rsidDel="00000000" w:rsidR="00000000" w:rsidRPr="00000000">
        <w:rPr/>
        <w:drawing>
          <wp:inline distB="114300" distT="114300" distL="114300" distR="114300">
            <wp:extent cx="5943600" cy="2692400"/>
            <wp:effectExtent b="12700" l="12700" r="12700" t="12700"/>
            <wp:docPr id="17" name="image16.png"/>
            <a:graphic>
              <a:graphicData uri="http://schemas.openxmlformats.org/drawingml/2006/picture">
                <pic:pic>
                  <pic:nvPicPr>
                    <pic:cNvPr id="0" name="image16.png"/>
                    <pic:cNvPicPr preferRelativeResize="0"/>
                  </pic:nvPicPr>
                  <pic:blipFill>
                    <a:blip r:embed="rId12"/>
                    <a:srcRect b="0" l="0" r="0" t="0"/>
                    <a:stretch>
                      <a:fillRect/>
                    </a:stretch>
                  </pic:blipFill>
                  <pic:spPr>
                    <a:xfrm>
                      <a:off x="0" y="0"/>
                      <a:ext cx="5943600" cy="2692400"/>
                    </a:xfrm>
                    <a:prstGeom prst="rect"/>
                    <a:ln w="12700">
                      <a:solidFill>
                        <a:srgbClr val="000000"/>
                      </a:solidFill>
                      <a:prstDash val="solid"/>
                    </a:ln>
                  </pic:spPr>
                </pic:pic>
              </a:graphicData>
            </a:graphic>
          </wp:inline>
        </w:drawing>
      </w:r>
      <w:r w:rsidDel="00000000" w:rsidR="00000000" w:rsidRPr="00000000">
        <w:rPr>
          <w:rtl w:val="0"/>
        </w:rPr>
        <w:t xml:space="preserve">Figure 2.2: Homepage Error Message Example</w:t>
      </w:r>
    </w:p>
    <w:p w:rsidR="00000000" w:rsidDel="00000000" w:rsidP="00000000" w:rsidRDefault="00000000" w:rsidRPr="00000000" w14:paraId="0000019B">
      <w:pPr>
        <w:jc w:val="center"/>
        <w:rPr/>
      </w:pPr>
      <w:r w:rsidDel="00000000" w:rsidR="00000000" w:rsidRPr="00000000">
        <w:rPr>
          <w:rtl w:val="0"/>
        </w:rPr>
      </w:r>
    </w:p>
    <w:p w:rsidR="00000000" w:rsidDel="00000000" w:rsidP="00000000" w:rsidRDefault="00000000" w:rsidRPr="00000000" w14:paraId="0000019C">
      <w:pPr>
        <w:rPr/>
      </w:pPr>
      <w:r w:rsidDel="00000000" w:rsidR="00000000" w:rsidRPr="00000000">
        <w:rPr>
          <w:rtl w:val="0"/>
        </w:rPr>
        <w:t xml:space="preserve">Once a user has </w:t>
      </w:r>
      <w:r w:rsidDel="00000000" w:rsidR="00000000" w:rsidRPr="00000000">
        <w:rPr>
          <w:rtl w:val="0"/>
        </w:rPr>
        <w:t xml:space="preserve">uploaded an ETD chapter file</w:t>
      </w:r>
      <w:r w:rsidDel="00000000" w:rsidR="00000000" w:rsidRPr="00000000">
        <w:rPr>
          <w:rtl w:val="0"/>
        </w:rPr>
        <w:t xml:space="preserve">, they may click the summarize button which will summarize the chapter PDF with the currently selected summarization model. As shown in Figure 2.3, the summarization results are then displayed along with all of the relevant metadata associated with the submitted ETD chapter.</w:t>
      </w:r>
    </w:p>
    <w:p w:rsidR="00000000" w:rsidDel="00000000" w:rsidP="00000000" w:rsidRDefault="00000000" w:rsidRPr="00000000" w14:paraId="0000019D">
      <w:pPr>
        <w:pStyle w:val="Heading4"/>
        <w:jc w:val="center"/>
        <w:rPr/>
      </w:pPr>
      <w:bookmarkStart w:colFirst="0" w:colLast="0" w:name="_xe12fpp9j6er" w:id="29"/>
      <w:bookmarkEnd w:id="29"/>
      <w:r w:rsidDel="00000000" w:rsidR="00000000" w:rsidRPr="00000000">
        <w:rPr/>
        <w:drawing>
          <wp:inline distB="114300" distT="114300" distL="114300" distR="114300">
            <wp:extent cx="5943600" cy="2692400"/>
            <wp:effectExtent b="12700" l="12700" r="12700" t="12700"/>
            <wp:docPr id="21" name="image15.png"/>
            <a:graphic>
              <a:graphicData uri="http://schemas.openxmlformats.org/drawingml/2006/picture">
                <pic:pic>
                  <pic:nvPicPr>
                    <pic:cNvPr id="0" name="image15.png"/>
                    <pic:cNvPicPr preferRelativeResize="0"/>
                  </pic:nvPicPr>
                  <pic:blipFill>
                    <a:blip r:embed="rId13"/>
                    <a:srcRect b="0" l="0" r="0" t="0"/>
                    <a:stretch>
                      <a:fillRect/>
                    </a:stretch>
                  </pic:blipFill>
                  <pic:spPr>
                    <a:xfrm>
                      <a:off x="0" y="0"/>
                      <a:ext cx="5943600" cy="2692400"/>
                    </a:xfrm>
                    <a:prstGeom prst="rect"/>
                    <a:ln w="12700">
                      <a:solidFill>
                        <a:srgbClr val="000000"/>
                      </a:solidFill>
                      <a:prstDash val="solid"/>
                    </a:ln>
                  </pic:spPr>
                </pic:pic>
              </a:graphicData>
            </a:graphic>
          </wp:inline>
        </w:drawing>
      </w:r>
      <w:r w:rsidDel="00000000" w:rsidR="00000000" w:rsidRPr="00000000">
        <w:rPr>
          <w:rtl w:val="0"/>
        </w:rPr>
        <w:t xml:space="preserve">Figure 2.3: </w:t>
      </w:r>
      <w:hyperlink w:anchor="_mcf48zfzzm9f">
        <w:r w:rsidDel="00000000" w:rsidR="00000000" w:rsidRPr="00000000">
          <w:rPr>
            <w:rtl w:val="0"/>
          </w:rPr>
          <w:t xml:space="preserve">Summarization Results Singular Summarization Model</w:t>
        </w:r>
      </w:hyperlink>
      <w:r w:rsidDel="00000000" w:rsidR="00000000" w:rsidRPr="00000000">
        <w:rPr>
          <w:rtl w:val="0"/>
        </w:rPr>
      </w:r>
    </w:p>
    <w:p w:rsidR="00000000" w:rsidDel="00000000" w:rsidP="00000000" w:rsidRDefault="00000000" w:rsidRPr="00000000" w14:paraId="0000019E">
      <w:pPr>
        <w:jc w:val="center"/>
        <w:rPr/>
      </w:pPr>
      <w:r w:rsidDel="00000000" w:rsidR="00000000" w:rsidRPr="00000000">
        <w:rPr>
          <w:rtl w:val="0"/>
        </w:rPr>
      </w:r>
    </w:p>
    <w:p w:rsidR="00000000" w:rsidDel="00000000" w:rsidP="00000000" w:rsidRDefault="00000000" w:rsidRPr="00000000" w14:paraId="0000019F">
      <w:pPr>
        <w:rPr/>
      </w:pPr>
      <w:r w:rsidDel="00000000" w:rsidR="00000000" w:rsidRPr="00000000">
        <w:rPr>
          <w:rtl w:val="0"/>
        </w:rPr>
        <w:t xml:space="preserve">For just one summary for a piece of text, the entire summary is automatically displayed as displayed in Figure 2.3, however, if multiple summaries exist, then each summary will be contained within collapsible text boxes that state the summarizer model that created the summary, as shown in Figure 2.4.</w:t>
      </w:r>
    </w:p>
    <w:p w:rsidR="00000000" w:rsidDel="00000000" w:rsidP="00000000" w:rsidRDefault="00000000" w:rsidRPr="00000000" w14:paraId="000001A0">
      <w:pPr>
        <w:pStyle w:val="Heading4"/>
        <w:jc w:val="center"/>
        <w:rPr/>
      </w:pPr>
      <w:bookmarkStart w:colFirst="0" w:colLast="0" w:name="_arrful2s7326" w:id="30"/>
      <w:bookmarkEnd w:id="30"/>
      <w:r w:rsidDel="00000000" w:rsidR="00000000" w:rsidRPr="00000000">
        <w:rPr/>
        <w:drawing>
          <wp:inline distB="114300" distT="114300" distL="114300" distR="114300">
            <wp:extent cx="5943600" cy="2755900"/>
            <wp:effectExtent b="12700" l="12700" r="12700" t="12700"/>
            <wp:docPr id="4" name="image6.png"/>
            <a:graphic>
              <a:graphicData uri="http://schemas.openxmlformats.org/drawingml/2006/picture">
                <pic:pic>
                  <pic:nvPicPr>
                    <pic:cNvPr id="0" name="image6.png"/>
                    <pic:cNvPicPr preferRelativeResize="0"/>
                  </pic:nvPicPr>
                  <pic:blipFill>
                    <a:blip r:embed="rId14"/>
                    <a:srcRect b="0" l="0" r="0" t="0"/>
                    <a:stretch>
                      <a:fillRect/>
                    </a:stretch>
                  </pic:blipFill>
                  <pic:spPr>
                    <a:xfrm>
                      <a:off x="0" y="0"/>
                      <a:ext cx="5943600" cy="2755900"/>
                    </a:xfrm>
                    <a:prstGeom prst="rect"/>
                    <a:ln w="12700">
                      <a:solidFill>
                        <a:srgbClr val="000000"/>
                      </a:solidFill>
                      <a:prstDash val="solid"/>
                    </a:ln>
                  </pic:spPr>
                </pic:pic>
              </a:graphicData>
            </a:graphic>
          </wp:inline>
        </w:drawing>
      </w:r>
      <w:r w:rsidDel="00000000" w:rsidR="00000000" w:rsidRPr="00000000">
        <w:rPr>
          <w:rtl w:val="0"/>
        </w:rPr>
        <w:t xml:space="preserve">Figure 2.4: Summarization Results from Multiple Models</w:t>
      </w:r>
      <w:r w:rsidDel="00000000" w:rsidR="00000000" w:rsidRPr="00000000">
        <w:rPr>
          <w:rtl w:val="0"/>
        </w:rPr>
      </w:r>
    </w:p>
    <w:p w:rsidR="00000000" w:rsidDel="00000000" w:rsidP="00000000" w:rsidRDefault="00000000" w:rsidRPr="00000000" w14:paraId="000001A1">
      <w:pPr>
        <w:jc w:val="center"/>
        <w:rPr/>
      </w:pPr>
      <w:r w:rsidDel="00000000" w:rsidR="00000000" w:rsidRPr="00000000">
        <w:rPr>
          <w:rtl w:val="0"/>
        </w:rPr>
      </w:r>
    </w:p>
    <w:p w:rsidR="00000000" w:rsidDel="00000000" w:rsidP="00000000" w:rsidRDefault="00000000" w:rsidRPr="00000000" w14:paraId="000001A2">
      <w:pPr>
        <w:rPr/>
      </w:pPr>
      <w:r w:rsidDel="00000000" w:rsidR="00000000" w:rsidRPr="00000000">
        <w:rPr>
          <w:rtl w:val="0"/>
        </w:rPr>
      </w:r>
    </w:p>
    <w:p w:rsidR="00000000" w:rsidDel="00000000" w:rsidP="00000000" w:rsidRDefault="00000000" w:rsidRPr="00000000" w14:paraId="000001A3">
      <w:pPr>
        <w:pStyle w:val="Heading3"/>
        <w:rPr/>
      </w:pPr>
      <w:bookmarkStart w:colFirst="0" w:colLast="0" w:name="_t0cifks9wi1m" w:id="31"/>
      <w:bookmarkEnd w:id="31"/>
      <w:r w:rsidDel="00000000" w:rsidR="00000000" w:rsidRPr="00000000">
        <w:rPr>
          <w:rtl w:val="0"/>
        </w:rPr>
        <w:t xml:space="preserve">Back-End</w:t>
      </w:r>
    </w:p>
    <w:p w:rsidR="00000000" w:rsidDel="00000000" w:rsidP="00000000" w:rsidRDefault="00000000" w:rsidRPr="00000000" w14:paraId="000001A4">
      <w:pPr>
        <w:rPr/>
      </w:pPr>
      <w:r w:rsidDel="00000000" w:rsidR="00000000" w:rsidRPr="00000000">
        <w:rPr>
          <w:rtl w:val="0"/>
        </w:rPr>
        <w:t xml:space="preserve">The project uses a single MySQL database that contains two tables: the </w:t>
      </w:r>
      <w:r w:rsidDel="00000000" w:rsidR="00000000" w:rsidRPr="00000000">
        <w:rPr>
          <w:i w:val="1"/>
          <w:rtl w:val="0"/>
        </w:rPr>
        <w:t xml:space="preserve">etds </w:t>
      </w:r>
      <w:r w:rsidDel="00000000" w:rsidR="00000000" w:rsidRPr="00000000">
        <w:rPr>
          <w:rtl w:val="0"/>
        </w:rPr>
        <w:t xml:space="preserve">table and the </w:t>
      </w:r>
      <w:r w:rsidDel="00000000" w:rsidR="00000000" w:rsidRPr="00000000">
        <w:rPr>
          <w:i w:val="1"/>
          <w:rtl w:val="0"/>
        </w:rPr>
        <w:t xml:space="preserve">metadata</w:t>
      </w:r>
      <w:r w:rsidDel="00000000" w:rsidR="00000000" w:rsidRPr="00000000">
        <w:rPr>
          <w:rtl w:val="0"/>
        </w:rPr>
        <w:t xml:space="preserve"> table.</w:t>
      </w:r>
      <w:r w:rsidDel="00000000" w:rsidR="00000000" w:rsidRPr="00000000">
        <w:rPr>
          <w:rtl w:val="0"/>
        </w:rPr>
        <w:t xml:space="preserve"> The schema for the </w:t>
      </w:r>
      <w:r w:rsidDel="00000000" w:rsidR="00000000" w:rsidRPr="00000000">
        <w:rPr>
          <w:i w:val="1"/>
          <w:rtl w:val="0"/>
        </w:rPr>
        <w:t xml:space="preserve">etds </w:t>
      </w:r>
      <w:r w:rsidDel="00000000" w:rsidR="00000000" w:rsidRPr="00000000">
        <w:rPr>
          <w:rtl w:val="0"/>
        </w:rPr>
        <w:t xml:space="preserve">and </w:t>
      </w:r>
      <w:r w:rsidDel="00000000" w:rsidR="00000000" w:rsidRPr="00000000">
        <w:rPr>
          <w:i w:val="1"/>
          <w:rtl w:val="0"/>
        </w:rPr>
        <w:t xml:space="preserve">metadata </w:t>
      </w:r>
      <w:r w:rsidDel="00000000" w:rsidR="00000000" w:rsidRPr="00000000">
        <w:rPr>
          <w:rtl w:val="0"/>
        </w:rPr>
        <w:t xml:space="preserve">tables </w:t>
      </w:r>
      <w:r w:rsidDel="00000000" w:rsidR="00000000" w:rsidRPr="00000000">
        <w:rPr>
          <w:rtl w:val="0"/>
        </w:rPr>
        <w:t xml:space="preserve">are shown in Table 1 and Table 2, respectively. </w:t>
      </w:r>
    </w:p>
    <w:p w:rsidR="00000000" w:rsidDel="00000000" w:rsidP="00000000" w:rsidRDefault="00000000" w:rsidRPr="00000000" w14:paraId="000001A5">
      <w:pPr>
        <w:rPr/>
      </w:pPr>
      <w:r w:rsidDel="00000000" w:rsidR="00000000" w:rsidRPr="00000000">
        <w:rPr>
          <w:rtl w:val="0"/>
        </w:rPr>
      </w:r>
    </w:p>
    <w:p w:rsidR="00000000" w:rsidDel="00000000" w:rsidP="00000000" w:rsidRDefault="00000000" w:rsidRPr="00000000" w14:paraId="000001A6">
      <w:pPr>
        <w:rPr/>
      </w:pPr>
      <w:r w:rsidDel="00000000" w:rsidR="00000000" w:rsidRPr="00000000">
        <w:rPr>
          <w:rtl w:val="0"/>
        </w:rPr>
      </w:r>
    </w:p>
    <w:tbl>
      <w:tblPr>
        <w:tblStyle w:val="Table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60"/>
        <w:gridCol w:w="1560"/>
        <w:gridCol w:w="1560"/>
        <w:gridCol w:w="1560"/>
        <w:gridCol w:w="1560"/>
        <w:gridCol w:w="1560"/>
        <w:tblGridChange w:id="0">
          <w:tblGrid>
            <w:gridCol w:w="1560"/>
            <w:gridCol w:w="1560"/>
            <w:gridCol w:w="1560"/>
            <w:gridCol w:w="1560"/>
            <w:gridCol w:w="1560"/>
            <w:gridCol w:w="1560"/>
          </w:tblGrid>
        </w:tblGridChange>
      </w:tblGrid>
      <w:tr>
        <w:trPr>
          <w:cantSplit w:val="0"/>
          <w:trHeight w:val="1523.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file_name</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- 256 characters max</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widowControl w:val="0"/>
              <w:spacing w:line="240" w:lineRule="auto"/>
              <w:rPr/>
            </w:pPr>
            <w:r w:rsidDel="00000000" w:rsidR="00000000" w:rsidRPr="00000000">
              <w:rPr>
                <w:rtl w:val="0"/>
              </w:rPr>
              <w:t xml:space="preserve">etd_id</w:t>
            </w:r>
          </w:p>
          <w:p w:rsidR="00000000" w:rsidDel="00000000" w:rsidP="00000000" w:rsidRDefault="00000000" w:rsidRPr="00000000" w14:paraId="000001AA">
            <w:pPr>
              <w:widowControl w:val="0"/>
              <w:spacing w:line="240" w:lineRule="auto"/>
              <w:rPr/>
            </w:pPr>
            <w:r w:rsidDel="00000000" w:rsidR="00000000" w:rsidRPr="00000000">
              <w:rPr>
                <w:rtl w:val="0"/>
              </w:rPr>
              <w:t xml:space="preserve">[Integer - Id number of ETD associated with chapter]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chapter_id</w:t>
            </w:r>
          </w:p>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Chapter 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text_path</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path of text file]</w:t>
            </w:r>
          </w:p>
        </w:tc>
        <w:tc>
          <w:tcPr>
            <w:shd w:fill="auto" w:val="clea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summ_path</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path of summariza-</w:t>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tion file. Primary key for this table]</w:t>
            </w:r>
          </w:p>
        </w:tc>
        <w:tc>
          <w:tcPr>
            <w:shd w:fill="auto" w:val="clea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summ_model</w:t>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machine learning model used for summariza-</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tion]</w:t>
            </w:r>
          </w:p>
        </w:tc>
      </w:tr>
    </w:tbl>
    <w:p w:rsidR="00000000" w:rsidDel="00000000" w:rsidP="00000000" w:rsidRDefault="00000000" w:rsidRPr="00000000" w14:paraId="000001B6">
      <w:pPr>
        <w:pStyle w:val="Heading5"/>
        <w:jc w:val="center"/>
        <w:rPr/>
      </w:pPr>
      <w:bookmarkStart w:colFirst="0" w:colLast="0" w:name="_z47lfx4cdftv" w:id="32"/>
      <w:bookmarkEnd w:id="32"/>
      <w:r w:rsidDel="00000000" w:rsidR="00000000" w:rsidRPr="00000000">
        <w:rPr>
          <w:rtl w:val="0"/>
        </w:rPr>
        <w:t xml:space="preserve">Table 2: Etds Table Schema</w:t>
      </w:r>
    </w:p>
    <w:p w:rsidR="00000000" w:rsidDel="00000000" w:rsidP="00000000" w:rsidRDefault="00000000" w:rsidRPr="00000000" w14:paraId="000001B7">
      <w:pPr>
        <w:rPr/>
      </w:pPr>
      <w:r w:rsidDel="00000000" w:rsidR="00000000" w:rsidRPr="00000000">
        <w:rPr>
          <w:rtl w:val="0"/>
        </w:rPr>
      </w:r>
    </w:p>
    <w:p w:rsidR="00000000" w:rsidDel="00000000" w:rsidP="00000000" w:rsidRDefault="00000000" w:rsidRPr="00000000" w14:paraId="000001B8">
      <w:pPr>
        <w:rPr/>
      </w:pPr>
      <w:r w:rsidDel="00000000" w:rsidR="00000000" w:rsidRPr="00000000">
        <w:rPr>
          <w:rtl w:val="0"/>
        </w:rPr>
      </w:r>
    </w:p>
    <w:p w:rsidR="00000000" w:rsidDel="00000000" w:rsidP="00000000" w:rsidRDefault="00000000" w:rsidRPr="00000000" w14:paraId="000001B9">
      <w:pPr>
        <w:rPr/>
      </w:pPr>
      <w:r w:rsidDel="00000000" w:rsidR="00000000" w:rsidRPr="00000000">
        <w:rPr>
          <w:rtl w:val="0"/>
        </w:rPr>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rPr/>
      </w:pPr>
      <w:r w:rsidDel="00000000" w:rsidR="00000000" w:rsidRPr="00000000">
        <w:rPr>
          <w:rtl w:val="0"/>
        </w:rPr>
      </w:r>
    </w:p>
    <w:p w:rsidR="00000000" w:rsidDel="00000000" w:rsidP="00000000" w:rsidRDefault="00000000" w:rsidRPr="00000000" w14:paraId="000001BC">
      <w:pPr>
        <w:rPr/>
      </w:pPr>
      <w:r w:rsidDel="00000000" w:rsidR="00000000" w:rsidRPr="00000000">
        <w:rPr>
          <w:rtl w:val="0"/>
        </w:rPr>
      </w:r>
    </w:p>
    <w:p w:rsidR="00000000" w:rsidDel="00000000" w:rsidP="00000000" w:rsidRDefault="00000000" w:rsidRPr="00000000" w14:paraId="000001BD">
      <w:pPr>
        <w:rPr/>
      </w:pPr>
      <w:r w:rsidDel="00000000" w:rsidR="00000000" w:rsidRPr="00000000">
        <w:rPr>
          <w:rtl w:val="0"/>
        </w:rPr>
      </w:r>
    </w:p>
    <w:p w:rsidR="00000000" w:rsidDel="00000000" w:rsidP="00000000" w:rsidRDefault="00000000" w:rsidRPr="00000000" w14:paraId="000001BE">
      <w:pPr>
        <w:rPr/>
      </w:pPr>
      <w:r w:rsidDel="00000000" w:rsidR="00000000" w:rsidRPr="00000000">
        <w:rPr>
          <w:rtl w:val="0"/>
        </w:rPr>
      </w:r>
    </w:p>
    <w:tbl>
      <w:tblPr>
        <w:tblStyle w:val="Table3"/>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37.142857142857"/>
        <w:gridCol w:w="1337.142857142857"/>
        <w:gridCol w:w="1337.142857142857"/>
        <w:gridCol w:w="1337.142857142857"/>
        <w:gridCol w:w="1337.142857142857"/>
        <w:gridCol w:w="1337.142857142857"/>
        <w:gridCol w:w="1337.142857142857"/>
        <w:tblGridChange w:id="0">
          <w:tblGrid>
            <w:gridCol w:w="1337.142857142857"/>
            <w:gridCol w:w="1337.142857142857"/>
            <w:gridCol w:w="1337.142857142857"/>
            <w:gridCol w:w="1337.142857142857"/>
            <w:gridCol w:w="1337.142857142857"/>
            <w:gridCol w:w="1337.142857142857"/>
            <w:gridCol w:w="1337.142857142857"/>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table_id</w:t>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[Integer - Entry # in Excel file]</w:t>
            </w:r>
          </w:p>
        </w:tc>
        <w:tc>
          <w:tcPr>
            <w:shd w:fill="auto" w:val="clea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etd-id[Integer - Id number of ETD. Primary key for this table]</w:t>
            </w:r>
          </w:p>
        </w:tc>
        <w:tc>
          <w:tcPr>
            <w:shd w:fill="auto" w:val="clea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title</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title of 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author </w:t>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author of 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advisor</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Advisor assigned to 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year</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[Integer - Year published]</w:t>
            </w:r>
          </w:p>
        </w:tc>
        <w:tc>
          <w:tcPr>
            <w:shd w:fill="auto" w:val="clea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abstract</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Abstract for the ETD]</w:t>
            </w:r>
          </w:p>
        </w:tc>
      </w:tr>
    </w:tbl>
    <w:p w:rsidR="00000000" w:rsidDel="00000000" w:rsidP="00000000" w:rsidRDefault="00000000" w:rsidRPr="00000000" w14:paraId="000001CC">
      <w:pPr>
        <w:rPr/>
      </w:pPr>
      <w:r w:rsidDel="00000000" w:rsidR="00000000" w:rsidRPr="00000000">
        <w:rPr>
          <w:rtl w:val="0"/>
        </w:rPr>
      </w:r>
    </w:p>
    <w:p w:rsidR="00000000" w:rsidDel="00000000" w:rsidP="00000000" w:rsidRDefault="00000000" w:rsidRPr="00000000" w14:paraId="000001CD">
      <w:pPr>
        <w:rPr/>
      </w:pPr>
      <w:r w:rsidDel="00000000" w:rsidR="00000000" w:rsidRPr="00000000">
        <w:rPr>
          <w:rtl w:val="0"/>
        </w:rPr>
      </w:r>
    </w:p>
    <w:tbl>
      <w:tblPr>
        <w:tblStyle w:val="Table4"/>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37.142857142857"/>
        <w:gridCol w:w="1337.142857142857"/>
        <w:gridCol w:w="1337.142857142857"/>
        <w:gridCol w:w="1337.142857142857"/>
        <w:gridCol w:w="1337.142857142857"/>
        <w:gridCol w:w="1337.142857142857"/>
        <w:gridCol w:w="1337.142857142857"/>
        <w:tblGridChange w:id="0">
          <w:tblGrid>
            <w:gridCol w:w="1337.142857142857"/>
            <w:gridCol w:w="1337.142857142857"/>
            <w:gridCol w:w="1337.142857142857"/>
            <w:gridCol w:w="1337.142857142857"/>
            <w:gridCol w:w="1337.142857142857"/>
            <w:gridCol w:w="1337.142857142857"/>
            <w:gridCol w:w="1337.142857142857"/>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university</w:t>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University the ETD was published from]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degree</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the degree under which the author published the 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uri</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[link to the 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department</w:t>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the department in which the author published the 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discipline</w:t>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the discipline under which the author published the 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language</w:t>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the language of the 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schooltype</w:t>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[String - Type of school from which the ETD was published]</w:t>
            </w:r>
          </w:p>
        </w:tc>
      </w:tr>
    </w:tbl>
    <w:p w:rsidR="00000000" w:rsidDel="00000000" w:rsidP="00000000" w:rsidRDefault="00000000" w:rsidRPr="00000000" w14:paraId="000001DC">
      <w:pPr>
        <w:pStyle w:val="Heading5"/>
        <w:rPr/>
      </w:pPr>
      <w:bookmarkStart w:colFirst="0" w:colLast="0" w:name="_4u642vcd0i2y" w:id="33"/>
      <w:bookmarkEnd w:id="33"/>
      <w:r w:rsidDel="00000000" w:rsidR="00000000" w:rsidRPr="00000000">
        <w:rPr>
          <w:rtl w:val="0"/>
        </w:rPr>
        <w:t xml:space="preserve">Table 3: Metadata Table Schema</w:t>
      </w:r>
    </w:p>
    <w:p w:rsidR="00000000" w:rsidDel="00000000" w:rsidP="00000000" w:rsidRDefault="00000000" w:rsidRPr="00000000" w14:paraId="000001DD">
      <w:pPr>
        <w:rPr/>
      </w:pPr>
      <w:r w:rsidDel="00000000" w:rsidR="00000000" w:rsidRPr="00000000">
        <w:rPr>
          <w:rtl w:val="0"/>
        </w:rPr>
      </w:r>
    </w:p>
    <w:p w:rsidR="00000000" w:rsidDel="00000000" w:rsidP="00000000" w:rsidRDefault="00000000" w:rsidRPr="00000000" w14:paraId="000001DE">
      <w:pPr>
        <w:rPr/>
      </w:pPr>
      <w:r w:rsidDel="00000000" w:rsidR="00000000" w:rsidRPr="00000000">
        <w:rPr>
          <w:rtl w:val="0"/>
        </w:rPr>
      </w:r>
    </w:p>
    <w:p w:rsidR="00000000" w:rsidDel="00000000" w:rsidP="00000000" w:rsidRDefault="00000000" w:rsidRPr="00000000" w14:paraId="000001DF">
      <w:pPr>
        <w:rPr/>
      </w:pPr>
      <w:r w:rsidDel="00000000" w:rsidR="00000000" w:rsidRPr="00000000">
        <w:rPr>
          <w:rtl w:val="0"/>
        </w:rPr>
        <w:t xml:space="preserve">Each ETD chapter that is uploaded has its text and summaries stored in text files in the project directory while </w:t>
      </w:r>
      <w:r w:rsidDel="00000000" w:rsidR="00000000" w:rsidRPr="00000000">
        <w:rPr>
          <w:rtl w:val="0"/>
        </w:rPr>
        <w:t xml:space="preserve">the </w:t>
      </w:r>
      <w:r w:rsidDel="00000000" w:rsidR="00000000" w:rsidRPr="00000000">
        <w:rPr>
          <w:i w:val="1"/>
          <w:rtl w:val="0"/>
        </w:rPr>
        <w:t xml:space="preserve">etds </w:t>
      </w:r>
      <w:r w:rsidDel="00000000" w:rsidR="00000000" w:rsidRPr="00000000">
        <w:rPr>
          <w:rtl w:val="0"/>
        </w:rPr>
        <w:t xml:space="preserve">table </w:t>
      </w:r>
      <w:r w:rsidDel="00000000" w:rsidR="00000000" w:rsidRPr="00000000">
        <w:rPr>
          <w:rtl w:val="0"/>
        </w:rPr>
        <w:t xml:space="preserve">stores the path to these files. This implementation serves to reduce stress on the database, by preventing the storage of huge amounts of text. Additionally, since we store the summary path as our primary table key instead of the summary itself, we can check if a summarization exists by checking its existence via the file path. If we stored the summary itself in the database, we would have to create the summary first and then check if the generated summary matched the content of a summary already in the database,  which would decrease the runtime speed.</w:t>
      </w:r>
    </w:p>
    <w:p w:rsidR="00000000" w:rsidDel="00000000" w:rsidP="00000000" w:rsidRDefault="00000000" w:rsidRPr="00000000" w14:paraId="000001E0">
      <w:pPr>
        <w:rPr/>
      </w:pPr>
      <w:r w:rsidDel="00000000" w:rsidR="00000000" w:rsidRPr="00000000">
        <w:rPr>
          <w:rtl w:val="0"/>
        </w:rPr>
      </w:r>
    </w:p>
    <w:p w:rsidR="00000000" w:rsidDel="00000000" w:rsidP="00000000" w:rsidRDefault="00000000" w:rsidRPr="00000000" w14:paraId="000001E1">
      <w:pPr>
        <w:rPr/>
      </w:pPr>
      <w:r w:rsidDel="00000000" w:rsidR="00000000" w:rsidRPr="00000000">
        <w:rPr>
          <w:rtl w:val="0"/>
        </w:rPr>
        <w:t xml:space="preserve">The bigge</w:t>
      </w:r>
      <w:r w:rsidDel="00000000" w:rsidR="00000000" w:rsidRPr="00000000">
        <w:rPr>
          <w:rtl w:val="0"/>
        </w:rPr>
        <w:t xml:space="preserve">st detriment to runtime speed, however,  came from accessing </w:t>
      </w:r>
      <w:r w:rsidDel="00000000" w:rsidR="00000000" w:rsidRPr="00000000">
        <w:rPr>
          <w:rtl w:val="0"/>
        </w:rPr>
        <w:t xml:space="preserve">data from the </w:t>
      </w:r>
      <w:r w:rsidDel="00000000" w:rsidR="00000000" w:rsidRPr="00000000">
        <w:rPr>
          <w:rtl w:val="0"/>
        </w:rPr>
        <w:t xml:space="preserve">metadata Excel file. Originally, the metadata was left in the Excel file and accessed via the native Python CSV library, </w:t>
      </w:r>
      <w:r w:rsidDel="00000000" w:rsidR="00000000" w:rsidRPr="00000000">
        <w:rPr>
          <w:rtl w:val="0"/>
        </w:rPr>
        <w:t xml:space="preserve">Lib/csv.py [7]</w:t>
      </w:r>
      <w:r w:rsidDel="00000000" w:rsidR="00000000" w:rsidRPr="00000000">
        <w:rPr>
          <w:rtl w:val="0"/>
        </w:rPr>
        <w:t xml:space="preserve">.</w:t>
      </w:r>
      <w:r w:rsidDel="00000000" w:rsidR="00000000" w:rsidRPr="00000000">
        <w:rPr>
          <w:rtl w:val="0"/>
        </w:rPr>
        <w:t xml:space="preserve"> However, due to the size of the metadata file, all queries through this method timed out.</w:t>
      </w:r>
      <w:r w:rsidDel="00000000" w:rsidR="00000000" w:rsidRPr="00000000">
        <w:rPr>
          <w:rtl w:val="0"/>
        </w:rPr>
        <w:t xml:space="preserve"> We solved this issue by ingesting the metadata into the </w:t>
      </w:r>
      <w:r w:rsidDel="00000000" w:rsidR="00000000" w:rsidRPr="00000000">
        <w:rPr>
          <w:i w:val="1"/>
          <w:rtl w:val="0"/>
        </w:rPr>
        <w:t xml:space="preserve">metadata </w:t>
      </w:r>
      <w:r w:rsidDel="00000000" w:rsidR="00000000" w:rsidRPr="00000000">
        <w:rPr>
          <w:rtl w:val="0"/>
        </w:rPr>
        <w:t xml:space="preserve">table we mentioned earlier. Figure 2.5 shows the original Excel file that we needed to access for the metadata and Figure 2.6 shows an example entry from the </w:t>
      </w:r>
      <w:r w:rsidDel="00000000" w:rsidR="00000000" w:rsidRPr="00000000">
        <w:rPr>
          <w:i w:val="1"/>
          <w:rtl w:val="0"/>
        </w:rPr>
        <w:t xml:space="preserve">metadata</w:t>
      </w:r>
      <w:r w:rsidDel="00000000" w:rsidR="00000000" w:rsidRPr="00000000">
        <w:rPr>
          <w:rtl w:val="0"/>
        </w:rPr>
        <w:t xml:space="preserve"> table we transitioned to.</w:t>
      </w:r>
    </w:p>
    <w:p w:rsidR="00000000" w:rsidDel="00000000" w:rsidP="00000000" w:rsidRDefault="00000000" w:rsidRPr="00000000" w14:paraId="000001E2">
      <w:pPr>
        <w:rPr/>
      </w:pPr>
      <w:r w:rsidDel="00000000" w:rsidR="00000000" w:rsidRPr="00000000">
        <w:rPr/>
        <w:drawing>
          <wp:inline distB="114300" distT="114300" distL="114300" distR="114300">
            <wp:extent cx="5943600" cy="2108200"/>
            <wp:effectExtent b="0" l="0" r="0" t="0"/>
            <wp:docPr id="7" name="image18.png"/>
            <a:graphic>
              <a:graphicData uri="http://schemas.openxmlformats.org/drawingml/2006/picture">
                <pic:pic>
                  <pic:nvPicPr>
                    <pic:cNvPr id="0" name="image18.png"/>
                    <pic:cNvPicPr preferRelativeResize="0"/>
                  </pic:nvPicPr>
                  <pic:blipFill>
                    <a:blip r:embed="rId15"/>
                    <a:srcRect b="0" l="0" r="0" t="0"/>
                    <a:stretch>
                      <a:fillRect/>
                    </a:stretch>
                  </pic:blipFill>
                  <pic:spPr>
                    <a:xfrm>
                      <a:off x="0" y="0"/>
                      <a:ext cx="5943600" cy="2108200"/>
                    </a:xfrm>
                    <a:prstGeom prst="rect"/>
                    <a:ln/>
                  </pic:spPr>
                </pic:pic>
              </a:graphicData>
            </a:graphic>
          </wp:inline>
        </w:drawing>
      </w:r>
      <w:r w:rsidDel="00000000" w:rsidR="00000000" w:rsidRPr="00000000">
        <w:rPr>
          <w:rtl w:val="0"/>
        </w:rPr>
      </w:r>
    </w:p>
    <w:p w:rsidR="00000000" w:rsidDel="00000000" w:rsidP="00000000" w:rsidRDefault="00000000" w:rsidRPr="00000000" w14:paraId="000001E3">
      <w:pPr>
        <w:pStyle w:val="Heading4"/>
        <w:jc w:val="center"/>
        <w:rPr/>
      </w:pPr>
      <w:bookmarkStart w:colFirst="0" w:colLast="0" w:name="_732i0l2jazsm" w:id="34"/>
      <w:bookmarkEnd w:id="34"/>
      <w:r w:rsidDel="00000000" w:rsidR="00000000" w:rsidRPr="00000000">
        <w:rPr>
          <w:rtl w:val="0"/>
        </w:rPr>
        <w:t xml:space="preserve">Figure 2.5: Metadata Excel File</w:t>
      </w:r>
    </w:p>
    <w:p w:rsidR="00000000" w:rsidDel="00000000" w:rsidP="00000000" w:rsidRDefault="00000000" w:rsidRPr="00000000" w14:paraId="000001E4">
      <w:pPr>
        <w:rPr/>
      </w:pPr>
      <w:r w:rsidDel="00000000" w:rsidR="00000000" w:rsidRPr="00000000">
        <w:rPr>
          <w:rtl w:val="0"/>
        </w:rPr>
      </w:r>
    </w:p>
    <w:p w:rsidR="00000000" w:rsidDel="00000000" w:rsidP="00000000" w:rsidRDefault="00000000" w:rsidRPr="00000000" w14:paraId="000001E5">
      <w:pPr>
        <w:rPr/>
      </w:pPr>
      <w:r w:rsidDel="00000000" w:rsidR="00000000" w:rsidRPr="00000000">
        <w:rPr>
          <w:rtl w:val="0"/>
        </w:rPr>
      </w:r>
    </w:p>
    <w:p w:rsidR="00000000" w:rsidDel="00000000" w:rsidP="00000000" w:rsidRDefault="00000000" w:rsidRPr="00000000" w14:paraId="000001E6">
      <w:pPr>
        <w:rPr/>
      </w:pPr>
      <w:r w:rsidDel="00000000" w:rsidR="00000000" w:rsidRPr="00000000">
        <w:rPr/>
        <w:drawing>
          <wp:inline distB="114300" distT="114300" distL="114300" distR="114300">
            <wp:extent cx="5943600" cy="2984500"/>
            <wp:effectExtent b="0" l="0" r="0" t="0"/>
            <wp:docPr id="6" name="image5.png"/>
            <a:graphic>
              <a:graphicData uri="http://schemas.openxmlformats.org/drawingml/2006/picture">
                <pic:pic>
                  <pic:nvPicPr>
                    <pic:cNvPr id="0" name="image5.png"/>
                    <pic:cNvPicPr preferRelativeResize="0"/>
                  </pic:nvPicPr>
                  <pic:blipFill>
                    <a:blip r:embed="rId16"/>
                    <a:srcRect b="0" l="0" r="0" t="0"/>
                    <a:stretch>
                      <a:fillRect/>
                    </a:stretch>
                  </pic:blipFill>
                  <pic:spPr>
                    <a:xfrm>
                      <a:off x="0" y="0"/>
                      <a:ext cx="5943600" cy="2984500"/>
                    </a:xfrm>
                    <a:prstGeom prst="rect"/>
                    <a:ln/>
                  </pic:spPr>
                </pic:pic>
              </a:graphicData>
            </a:graphic>
          </wp:inline>
        </w:drawing>
      </w:r>
      <w:r w:rsidDel="00000000" w:rsidR="00000000" w:rsidRPr="00000000">
        <w:rPr>
          <w:rtl w:val="0"/>
        </w:rPr>
      </w:r>
    </w:p>
    <w:p w:rsidR="00000000" w:rsidDel="00000000" w:rsidP="00000000" w:rsidRDefault="00000000" w:rsidRPr="00000000" w14:paraId="000001E7">
      <w:pPr>
        <w:pStyle w:val="Heading4"/>
        <w:rPr/>
      </w:pPr>
      <w:bookmarkStart w:colFirst="0" w:colLast="0" w:name="_u2f3kv641x9f" w:id="35"/>
      <w:bookmarkEnd w:id="35"/>
      <w:r w:rsidDel="00000000" w:rsidR="00000000" w:rsidRPr="00000000">
        <w:rPr>
          <w:rtl w:val="0"/>
        </w:rPr>
        <w:t xml:space="preserve">Figure 2.6: Snapshot of the MySQL Metadata Table</w:t>
      </w:r>
    </w:p>
    <w:p w:rsidR="00000000" w:rsidDel="00000000" w:rsidP="00000000" w:rsidRDefault="00000000" w:rsidRPr="00000000" w14:paraId="000001E8">
      <w:pPr>
        <w:rPr/>
      </w:pPr>
      <w:r w:rsidDel="00000000" w:rsidR="00000000" w:rsidRPr="00000000">
        <w:rPr>
          <w:rtl w:val="0"/>
        </w:rPr>
      </w:r>
    </w:p>
    <w:p w:rsidR="00000000" w:rsidDel="00000000" w:rsidP="00000000" w:rsidRDefault="00000000" w:rsidRPr="00000000" w14:paraId="000001E9">
      <w:pPr>
        <w:pStyle w:val="Heading2"/>
        <w:rPr/>
      </w:pPr>
      <w:bookmarkStart w:colFirst="0" w:colLast="0" w:name="_nmre8v3zrmre" w:id="36"/>
      <w:bookmarkEnd w:id="36"/>
      <w:r w:rsidDel="00000000" w:rsidR="00000000" w:rsidRPr="00000000">
        <w:rPr>
          <w:rtl w:val="0"/>
        </w:rPr>
        <w:t xml:space="preserve">5.3 What was delivered</w:t>
      </w:r>
    </w:p>
    <w:p w:rsidR="00000000" w:rsidDel="00000000" w:rsidP="00000000" w:rsidRDefault="00000000" w:rsidRPr="00000000" w14:paraId="000001EA">
      <w:pPr>
        <w:rPr/>
      </w:pPr>
      <w:r w:rsidDel="00000000" w:rsidR="00000000" w:rsidRPr="00000000">
        <w:rPr>
          <w:rtl w:val="0"/>
        </w:rPr>
      </w:r>
    </w:p>
    <w:p w:rsidR="00000000" w:rsidDel="00000000" w:rsidP="00000000" w:rsidRDefault="00000000" w:rsidRPr="00000000" w14:paraId="000001EB">
      <w:pPr>
        <w:rPr/>
      </w:pPr>
      <w:r w:rsidDel="00000000" w:rsidR="00000000" w:rsidRPr="00000000">
        <w:rPr>
          <w:rtl w:val="0"/>
        </w:rPr>
        <w:t xml:space="preserve">As a group, we were initially expected to submit:</w:t>
      </w:r>
    </w:p>
    <w:p w:rsidR="00000000" w:rsidDel="00000000" w:rsidP="00000000" w:rsidRDefault="00000000" w:rsidRPr="00000000" w14:paraId="000001EC">
      <w:pPr>
        <w:numPr>
          <w:ilvl w:val="0"/>
          <w:numId w:val="8"/>
        </w:numPr>
        <w:ind w:left="720" w:hanging="360"/>
      </w:pPr>
      <w:r w:rsidDel="00000000" w:rsidR="00000000" w:rsidRPr="00000000">
        <w:rPr>
          <w:rtl w:val="0"/>
        </w:rPr>
        <w:t xml:space="preserve">Verification of segmentation results from 100 ETDs</w:t>
      </w:r>
    </w:p>
    <w:p w:rsidR="00000000" w:rsidDel="00000000" w:rsidP="00000000" w:rsidRDefault="00000000" w:rsidRPr="00000000" w14:paraId="000001ED">
      <w:pPr>
        <w:numPr>
          <w:ilvl w:val="0"/>
          <w:numId w:val="8"/>
        </w:numPr>
        <w:ind w:left="720" w:hanging="360"/>
      </w:pPr>
      <w:r w:rsidDel="00000000" w:rsidR="00000000" w:rsidRPr="00000000">
        <w:rPr>
          <w:rtl w:val="0"/>
        </w:rPr>
        <w:t xml:space="preserve">A user interface that displays chapter summary and classification results.</w:t>
      </w:r>
    </w:p>
    <w:p w:rsidR="00000000" w:rsidDel="00000000" w:rsidP="00000000" w:rsidRDefault="00000000" w:rsidRPr="00000000" w14:paraId="000001EE">
      <w:pPr>
        <w:ind w:left="720" w:firstLine="0"/>
        <w:rPr/>
      </w:pPr>
      <w:r w:rsidDel="00000000" w:rsidR="00000000" w:rsidRPr="00000000">
        <w:rPr>
          <w:rtl w:val="0"/>
        </w:rPr>
      </w:r>
    </w:p>
    <w:p w:rsidR="00000000" w:rsidDel="00000000" w:rsidP="00000000" w:rsidRDefault="00000000" w:rsidRPr="00000000" w14:paraId="000001EF">
      <w:pPr>
        <w:ind w:left="0" w:firstLine="0"/>
        <w:rPr/>
      </w:pPr>
      <w:r w:rsidDel="00000000" w:rsidR="00000000" w:rsidRPr="00000000">
        <w:rPr>
          <w:rtl w:val="0"/>
        </w:rPr>
        <w:t xml:space="preserve">However, we submitted: </w:t>
      </w:r>
    </w:p>
    <w:p w:rsidR="00000000" w:rsidDel="00000000" w:rsidP="00000000" w:rsidRDefault="00000000" w:rsidRPr="00000000" w14:paraId="000001F0">
      <w:pPr>
        <w:numPr>
          <w:ilvl w:val="0"/>
          <w:numId w:val="8"/>
        </w:numPr>
        <w:ind w:left="720" w:hanging="360"/>
      </w:pPr>
      <w:r w:rsidDel="00000000" w:rsidR="00000000" w:rsidRPr="00000000">
        <w:rPr>
          <w:rtl w:val="0"/>
        </w:rPr>
        <w:t xml:space="preserve">Verification of segmentation results from 56 ETDs</w:t>
      </w:r>
    </w:p>
    <w:p w:rsidR="00000000" w:rsidDel="00000000" w:rsidP="00000000" w:rsidRDefault="00000000" w:rsidRPr="00000000" w14:paraId="000001F1">
      <w:pPr>
        <w:numPr>
          <w:ilvl w:val="0"/>
          <w:numId w:val="8"/>
        </w:numPr>
        <w:ind w:left="720" w:hanging="360"/>
      </w:pPr>
      <w:r w:rsidDel="00000000" w:rsidR="00000000" w:rsidRPr="00000000">
        <w:rPr>
          <w:rtl w:val="0"/>
        </w:rPr>
        <w:t xml:space="preserve">A user interface that displays chapter summary results.</w:t>
      </w:r>
    </w:p>
    <w:p w:rsidR="00000000" w:rsidDel="00000000" w:rsidP="00000000" w:rsidRDefault="00000000" w:rsidRPr="00000000" w14:paraId="000001F2">
      <w:pPr>
        <w:rPr/>
      </w:pPr>
      <w:r w:rsidDel="00000000" w:rsidR="00000000" w:rsidRPr="00000000">
        <w:rPr>
          <w:rtl w:val="0"/>
        </w:rPr>
      </w:r>
    </w:p>
    <w:p w:rsidR="00000000" w:rsidDel="00000000" w:rsidP="00000000" w:rsidRDefault="00000000" w:rsidRPr="00000000" w14:paraId="000001F3">
      <w:pPr>
        <w:rPr/>
      </w:pPr>
      <w:r w:rsidDel="00000000" w:rsidR="00000000" w:rsidRPr="00000000">
        <w:rPr>
          <w:rtl w:val="0"/>
        </w:rPr>
        <w:t xml:space="preserve">Although we did not deliver everything that was asked of us, I am proud that we were able to deliver what we did after facing plenty setbacks during the project runtime.</w:t>
      </w:r>
    </w:p>
    <w:p w:rsidR="00000000" w:rsidDel="00000000" w:rsidP="00000000" w:rsidRDefault="00000000" w:rsidRPr="00000000" w14:paraId="000001F4">
      <w:pPr>
        <w:pStyle w:val="Heading1"/>
        <w:rPr/>
      </w:pPr>
      <w:bookmarkStart w:colFirst="0" w:colLast="0" w:name="_bl2j8sdil29a" w:id="37"/>
      <w:bookmarkEnd w:id="37"/>
      <w:r w:rsidDel="00000000" w:rsidR="00000000" w:rsidRPr="00000000">
        <w:rPr>
          <w:rtl w:val="0"/>
        </w:rPr>
      </w:r>
    </w:p>
    <w:p w:rsidR="00000000" w:rsidDel="00000000" w:rsidP="00000000" w:rsidRDefault="00000000" w:rsidRPr="00000000" w14:paraId="000001F5">
      <w:pPr>
        <w:rPr/>
      </w:pPr>
      <w:r w:rsidDel="00000000" w:rsidR="00000000" w:rsidRPr="00000000">
        <w:rPr>
          <w:rtl w:val="0"/>
        </w:rPr>
      </w:r>
    </w:p>
    <w:p w:rsidR="00000000" w:rsidDel="00000000" w:rsidP="00000000" w:rsidRDefault="00000000" w:rsidRPr="00000000" w14:paraId="000001F6">
      <w:pPr>
        <w:rPr/>
      </w:pPr>
      <w:r w:rsidDel="00000000" w:rsidR="00000000" w:rsidRPr="00000000">
        <w:rPr>
          <w:rtl w:val="0"/>
        </w:rPr>
      </w:r>
    </w:p>
    <w:p w:rsidR="00000000" w:rsidDel="00000000" w:rsidP="00000000" w:rsidRDefault="00000000" w:rsidRPr="00000000" w14:paraId="000001F7">
      <w:pPr>
        <w:rPr/>
      </w:pPr>
      <w:r w:rsidDel="00000000" w:rsidR="00000000" w:rsidRPr="00000000">
        <w:rPr>
          <w:rtl w:val="0"/>
        </w:rPr>
      </w:r>
    </w:p>
    <w:p w:rsidR="00000000" w:rsidDel="00000000" w:rsidP="00000000" w:rsidRDefault="00000000" w:rsidRPr="00000000" w14:paraId="000001F8">
      <w:pPr>
        <w:rPr/>
      </w:pPr>
      <w:r w:rsidDel="00000000" w:rsidR="00000000" w:rsidRPr="00000000">
        <w:rPr>
          <w:rtl w:val="0"/>
        </w:rPr>
      </w:r>
    </w:p>
    <w:p w:rsidR="00000000" w:rsidDel="00000000" w:rsidP="00000000" w:rsidRDefault="00000000" w:rsidRPr="00000000" w14:paraId="000001F9">
      <w:pPr>
        <w:rPr/>
      </w:pPr>
      <w:r w:rsidDel="00000000" w:rsidR="00000000" w:rsidRPr="00000000">
        <w:rPr>
          <w:rtl w:val="0"/>
        </w:rPr>
      </w:r>
    </w:p>
    <w:p w:rsidR="00000000" w:rsidDel="00000000" w:rsidP="00000000" w:rsidRDefault="00000000" w:rsidRPr="00000000" w14:paraId="000001FA">
      <w:pPr>
        <w:pStyle w:val="Heading1"/>
        <w:rPr/>
      </w:pPr>
      <w:bookmarkStart w:colFirst="0" w:colLast="0" w:name="_9jn31qgjnoo0" w:id="38"/>
      <w:bookmarkEnd w:id="38"/>
      <w:r w:rsidDel="00000000" w:rsidR="00000000" w:rsidRPr="00000000">
        <w:rPr>
          <w:rtl w:val="0"/>
        </w:rPr>
        <w:t xml:space="preserve">6. Testing/Evaluation/Assessment</w:t>
      </w:r>
    </w:p>
    <w:p w:rsidR="00000000" w:rsidDel="00000000" w:rsidP="00000000" w:rsidRDefault="00000000" w:rsidRPr="00000000" w14:paraId="000001FB">
      <w:pPr>
        <w:pStyle w:val="Heading2"/>
        <w:rPr/>
      </w:pPr>
      <w:bookmarkStart w:colFirst="0" w:colLast="0" w:name="_d6e6tiryd4w6" w:id="39"/>
      <w:bookmarkEnd w:id="39"/>
      <w:r w:rsidDel="00000000" w:rsidR="00000000" w:rsidRPr="00000000">
        <w:rPr>
          <w:rtl w:val="0"/>
        </w:rPr>
        <w:t xml:space="preserve">6.1 Testing</w:t>
      </w:r>
    </w:p>
    <w:p w:rsidR="00000000" w:rsidDel="00000000" w:rsidP="00000000" w:rsidRDefault="00000000" w:rsidRPr="00000000" w14:paraId="000001FC">
      <w:pPr>
        <w:rPr/>
      </w:pPr>
      <w:r w:rsidDel="00000000" w:rsidR="00000000" w:rsidRPr="00000000">
        <w:rPr>
          <w:rtl w:val="0"/>
        </w:rPr>
      </w:r>
    </w:p>
    <w:p w:rsidR="00000000" w:rsidDel="00000000" w:rsidP="00000000" w:rsidRDefault="00000000" w:rsidRPr="00000000" w14:paraId="000001FD">
      <w:pPr>
        <w:rPr/>
      </w:pPr>
      <w:r w:rsidDel="00000000" w:rsidR="00000000" w:rsidRPr="00000000">
        <w:rPr>
          <w:rtl w:val="0"/>
        </w:rPr>
        <w:t xml:space="preserve">Due to the interface not being available publicly, all testing was performed internally by our group and our client, Bipasha Banerjee. Using the specifications and requirements she initially crafted for the interface, Bipasha attempted to use the website as she initially envisioned and reported any issues.</w:t>
      </w:r>
    </w:p>
    <w:p w:rsidR="00000000" w:rsidDel="00000000" w:rsidP="00000000" w:rsidRDefault="00000000" w:rsidRPr="00000000" w14:paraId="000001FE">
      <w:pPr>
        <w:rPr/>
      </w:pPr>
      <w:r w:rsidDel="00000000" w:rsidR="00000000" w:rsidRPr="00000000">
        <w:rPr>
          <w:rtl w:val="0"/>
        </w:rPr>
      </w:r>
    </w:p>
    <w:p w:rsidR="00000000" w:rsidDel="00000000" w:rsidP="00000000" w:rsidRDefault="00000000" w:rsidRPr="00000000" w14:paraId="000001FF">
      <w:pPr>
        <w:rPr/>
      </w:pPr>
      <w:r w:rsidDel="00000000" w:rsidR="00000000" w:rsidRPr="00000000">
        <w:rPr>
          <w:rtl w:val="0"/>
        </w:rPr>
        <w:t xml:space="preserve">In regards to finding bugs and/or trying to break our code, the team performed every action possible at each stage in the program and worked to prevent any bugs and glitches that were found from this practice. </w:t>
      </w:r>
    </w:p>
    <w:p w:rsidR="00000000" w:rsidDel="00000000" w:rsidP="00000000" w:rsidRDefault="00000000" w:rsidRPr="00000000" w14:paraId="00000200">
      <w:pPr>
        <w:rPr/>
      </w:pPr>
      <w:r w:rsidDel="00000000" w:rsidR="00000000" w:rsidRPr="00000000">
        <w:rPr>
          <w:rtl w:val="0"/>
        </w:rPr>
      </w:r>
    </w:p>
    <w:p w:rsidR="00000000" w:rsidDel="00000000" w:rsidP="00000000" w:rsidRDefault="00000000" w:rsidRPr="00000000" w14:paraId="00000201">
      <w:pPr>
        <w:pStyle w:val="Heading2"/>
        <w:rPr/>
      </w:pPr>
      <w:bookmarkStart w:colFirst="0" w:colLast="0" w:name="_o7dzl9201qb9" w:id="40"/>
      <w:bookmarkEnd w:id="40"/>
      <w:r w:rsidDel="00000000" w:rsidR="00000000" w:rsidRPr="00000000">
        <w:rPr>
          <w:rtl w:val="0"/>
        </w:rPr>
        <w:t xml:space="preserve">6.2 Evaluation</w:t>
      </w:r>
    </w:p>
    <w:p w:rsidR="00000000" w:rsidDel="00000000" w:rsidP="00000000" w:rsidRDefault="00000000" w:rsidRPr="00000000" w14:paraId="00000202">
      <w:pPr>
        <w:rPr/>
      </w:pPr>
      <w:r w:rsidDel="00000000" w:rsidR="00000000" w:rsidRPr="00000000">
        <w:rPr>
          <w:rtl w:val="0"/>
        </w:rPr>
      </w:r>
    </w:p>
    <w:p w:rsidR="00000000" w:rsidDel="00000000" w:rsidP="00000000" w:rsidRDefault="00000000" w:rsidRPr="00000000" w14:paraId="00000203">
      <w:pPr>
        <w:rPr/>
      </w:pPr>
      <w:r w:rsidDel="00000000" w:rsidR="00000000" w:rsidRPr="00000000">
        <w:rPr>
          <w:rtl w:val="0"/>
        </w:rPr>
        <w:t xml:space="preserve">Bugs/Errors Found:</w:t>
      </w:r>
    </w:p>
    <w:p w:rsidR="00000000" w:rsidDel="00000000" w:rsidP="00000000" w:rsidRDefault="00000000" w:rsidRPr="00000000" w14:paraId="00000204">
      <w:pPr>
        <w:numPr>
          <w:ilvl w:val="0"/>
          <w:numId w:val="5"/>
        </w:numPr>
        <w:ind w:left="720" w:hanging="360"/>
        <w:rPr>
          <w:u w:val="none"/>
        </w:rPr>
      </w:pPr>
      <w:r w:rsidDel="00000000" w:rsidR="00000000" w:rsidRPr="00000000">
        <w:rPr>
          <w:rtl w:val="0"/>
        </w:rPr>
        <w:t xml:space="preserve">If a user accesses the summarization results page before uploading any ETDs (via the sidebar) they will be met with a non-fatal ‘Variable not initialized’ error due to multiple summarization variables not having values. This error is shown in Figure 3.1.</w:t>
      </w:r>
    </w:p>
    <w:p w:rsidR="00000000" w:rsidDel="00000000" w:rsidP="00000000" w:rsidRDefault="00000000" w:rsidRPr="00000000" w14:paraId="00000205">
      <w:pPr>
        <w:numPr>
          <w:ilvl w:val="0"/>
          <w:numId w:val="5"/>
        </w:numPr>
        <w:ind w:left="720" w:hanging="360"/>
        <w:rPr>
          <w:u w:val="none"/>
        </w:rPr>
      </w:pPr>
      <w:r w:rsidDel="00000000" w:rsidR="00000000" w:rsidRPr="00000000">
        <w:rPr>
          <w:rtl w:val="0"/>
        </w:rPr>
        <w:t xml:space="preserve">When uploading a PDF file that doesn’t begin with “[Integer].pdf”, such as “451654.pdf_chapter_1.pdf”,  there is a type error when entering the assumed ‘ETD’ into the </w:t>
      </w:r>
      <w:r w:rsidDel="00000000" w:rsidR="00000000" w:rsidRPr="00000000">
        <w:rPr>
          <w:i w:val="1"/>
          <w:rtl w:val="0"/>
        </w:rPr>
        <w:t xml:space="preserve">etds</w:t>
      </w:r>
      <w:r w:rsidDel="00000000" w:rsidR="00000000" w:rsidRPr="00000000">
        <w:rPr>
          <w:rtl w:val="0"/>
        </w:rPr>
        <w:t xml:space="preserve"> table</w:t>
      </w:r>
      <w:r w:rsidDel="00000000" w:rsidR="00000000" w:rsidRPr="00000000">
        <w:rPr>
          <w:rtl w:val="0"/>
        </w:rPr>
        <w:t xml:space="preserve">.</w:t>
      </w:r>
      <w:r w:rsidDel="00000000" w:rsidR="00000000" w:rsidRPr="00000000">
        <w:rPr>
          <w:rtl w:val="0"/>
        </w:rPr>
        <w:t xml:space="preserve"> The code automatically assumes the naming format of all submissions will follow the example above. This error is shown in Figure 3.2.</w:t>
      </w:r>
    </w:p>
    <w:p w:rsidR="00000000" w:rsidDel="00000000" w:rsidP="00000000" w:rsidRDefault="00000000" w:rsidRPr="00000000" w14:paraId="00000206">
      <w:pPr>
        <w:numPr>
          <w:ilvl w:val="0"/>
          <w:numId w:val="5"/>
        </w:numPr>
        <w:ind w:left="720" w:hanging="360"/>
        <w:rPr>
          <w:u w:val="none"/>
        </w:rPr>
      </w:pPr>
      <w:r w:rsidDel="00000000" w:rsidR="00000000" w:rsidRPr="00000000">
        <w:rPr>
          <w:rtl w:val="0"/>
        </w:rPr>
        <w:t xml:space="preserve">If the ETD ID is not in the metadata file, a type error is thrown when trying to access the data from the </w:t>
      </w:r>
      <w:r w:rsidDel="00000000" w:rsidR="00000000" w:rsidRPr="00000000">
        <w:rPr>
          <w:i w:val="1"/>
          <w:rtl w:val="0"/>
        </w:rPr>
        <w:t xml:space="preserve">metadata</w:t>
      </w:r>
      <w:r w:rsidDel="00000000" w:rsidR="00000000" w:rsidRPr="00000000">
        <w:rPr>
          <w:rtl w:val="0"/>
        </w:rPr>
        <w:t xml:space="preserve"> table</w:t>
      </w:r>
      <w:r w:rsidDel="00000000" w:rsidR="00000000" w:rsidRPr="00000000">
        <w:rPr>
          <w:rtl w:val="0"/>
        </w:rPr>
        <w:t xml:space="preserve">. To display the metadata information, the code indexes through the queried metadata, but Python does not allow for the indexing of NoneType variables. This error is shown in Figure 3.3.</w:t>
      </w:r>
    </w:p>
    <w:p w:rsidR="00000000" w:rsidDel="00000000" w:rsidP="00000000" w:rsidRDefault="00000000" w:rsidRPr="00000000" w14:paraId="00000207">
      <w:pPr>
        <w:numPr>
          <w:ilvl w:val="0"/>
          <w:numId w:val="5"/>
        </w:numPr>
        <w:ind w:left="720" w:hanging="360"/>
        <w:rPr>
          <w:u w:val="none"/>
        </w:rPr>
      </w:pPr>
      <w:r w:rsidDel="00000000" w:rsidR="00000000" w:rsidRPr="00000000">
        <w:rPr>
          <w:rtl w:val="0"/>
        </w:rPr>
        <w:t xml:space="preserve">If the connection to the Streamlit server is interrupted, th</w:t>
      </w:r>
      <w:r w:rsidDel="00000000" w:rsidR="00000000" w:rsidRPr="00000000">
        <w:rPr>
          <w:rtl w:val="0"/>
        </w:rPr>
        <w:t xml:space="preserve">e connection to the MySQ</w:t>
      </w:r>
      <w:r w:rsidDel="00000000" w:rsidR="00000000" w:rsidRPr="00000000">
        <w:rPr>
          <w:rtl w:val="0"/>
        </w:rPr>
        <w:t xml:space="preserve">L database fails after the connection to Streamlit is re-established without redeploying the entire application. As shown in Figure 3.4, the error causes the interface to load infinitely and doesn’t indicate what issue caused the interface to crash</w:t>
      </w:r>
      <w:r w:rsidDel="00000000" w:rsidR="00000000" w:rsidRPr="00000000">
        <w:rPr>
          <w:rtl w:val="0"/>
        </w:rPr>
        <w:t xml:space="preserve">. However, by looking at the console snapshot in Figure 3.5, you can see that the MySQL connection failed and caused a fatal error within the application. </w:t>
      </w:r>
    </w:p>
    <w:p w:rsidR="00000000" w:rsidDel="00000000" w:rsidP="00000000" w:rsidRDefault="00000000" w:rsidRPr="00000000" w14:paraId="00000208">
      <w:pPr>
        <w:numPr>
          <w:ilvl w:val="0"/>
          <w:numId w:val="5"/>
        </w:numPr>
        <w:ind w:left="720" w:hanging="360"/>
        <w:rPr>
          <w:u w:val="none"/>
        </w:rPr>
      </w:pPr>
      <w:r w:rsidDel="00000000" w:rsidR="00000000" w:rsidRPr="00000000">
        <w:rPr>
          <w:rtl w:val="0"/>
        </w:rPr>
        <w:t xml:space="preserve">If a non-PDF file is</w:t>
      </w:r>
      <w:r w:rsidDel="00000000" w:rsidR="00000000" w:rsidRPr="00000000">
        <w:rPr>
          <w:rtl w:val="0"/>
        </w:rPr>
        <w:t xml:space="preserve"> uploaded, a </w:t>
      </w:r>
      <w:r w:rsidDel="00000000" w:rsidR="00000000" w:rsidRPr="00000000">
        <w:rPr>
          <w:rtl w:val="0"/>
        </w:rPr>
        <w:t xml:space="preserve">“PDFSyntax Error” is thrown when attempting to read the text content from the file. This error is shown in Figure 3.6.</w:t>
      </w:r>
    </w:p>
    <w:p w:rsidR="00000000" w:rsidDel="00000000" w:rsidP="00000000" w:rsidRDefault="00000000" w:rsidRPr="00000000" w14:paraId="00000209">
      <w:pPr>
        <w:ind w:left="720" w:firstLine="0"/>
        <w:rPr/>
      </w:pPr>
      <w:r w:rsidDel="00000000" w:rsidR="00000000" w:rsidRPr="00000000">
        <w:rPr>
          <w:rtl w:val="0"/>
        </w:rPr>
      </w:r>
    </w:p>
    <w:p w:rsidR="00000000" w:rsidDel="00000000" w:rsidP="00000000" w:rsidRDefault="00000000" w:rsidRPr="00000000" w14:paraId="0000020A">
      <w:pPr>
        <w:pStyle w:val="Heading4"/>
        <w:ind w:left="720" w:firstLine="0"/>
        <w:rPr/>
      </w:pPr>
      <w:bookmarkStart w:colFirst="0" w:colLast="0" w:name="_f3nzp82ek48g" w:id="41"/>
      <w:bookmarkEnd w:id="41"/>
      <w:r w:rsidDel="00000000" w:rsidR="00000000" w:rsidRPr="00000000">
        <w:rPr/>
        <w:drawing>
          <wp:inline distB="114300" distT="114300" distL="114300" distR="114300">
            <wp:extent cx="5943600" cy="2667000"/>
            <wp:effectExtent b="0" l="0" r="0" t="0"/>
            <wp:docPr id="16" name="image8.png"/>
            <a:graphic>
              <a:graphicData uri="http://schemas.openxmlformats.org/drawingml/2006/picture">
                <pic:pic>
                  <pic:nvPicPr>
                    <pic:cNvPr id="0" name="image8.png"/>
                    <pic:cNvPicPr preferRelativeResize="0"/>
                  </pic:nvPicPr>
                  <pic:blipFill>
                    <a:blip r:embed="rId17"/>
                    <a:srcRect b="0" l="0" r="0" t="0"/>
                    <a:stretch>
                      <a:fillRect/>
                    </a:stretch>
                  </pic:blipFill>
                  <pic:spPr>
                    <a:xfrm>
                      <a:off x="0" y="0"/>
                      <a:ext cx="5943600" cy="2667000"/>
                    </a:xfrm>
                    <a:prstGeom prst="rect"/>
                    <a:ln/>
                  </pic:spPr>
                </pic:pic>
              </a:graphicData>
            </a:graphic>
          </wp:inline>
        </w:drawing>
      </w:r>
      <w:r w:rsidDel="00000000" w:rsidR="00000000" w:rsidRPr="00000000">
        <w:rPr>
          <w:rtl w:val="0"/>
        </w:rPr>
        <w:t xml:space="preserve">Figure 3.1: Summarization Without Upload Error</w:t>
      </w:r>
    </w:p>
    <w:p w:rsidR="00000000" w:rsidDel="00000000" w:rsidP="00000000" w:rsidRDefault="00000000" w:rsidRPr="00000000" w14:paraId="0000020B">
      <w:pPr>
        <w:pStyle w:val="Heading4"/>
        <w:rPr/>
      </w:pPr>
      <w:bookmarkStart w:colFirst="0" w:colLast="0" w:name="_w53h8guwjyk4" w:id="42"/>
      <w:bookmarkEnd w:id="42"/>
      <w:r w:rsidDel="00000000" w:rsidR="00000000" w:rsidRPr="00000000">
        <w:rPr/>
        <w:drawing>
          <wp:inline distB="114300" distT="114300" distL="114300" distR="114300">
            <wp:extent cx="5943600" cy="2692400"/>
            <wp:effectExtent b="0" l="0" r="0" t="0"/>
            <wp:docPr id="5" name="image13.png"/>
            <a:graphic>
              <a:graphicData uri="http://schemas.openxmlformats.org/drawingml/2006/picture">
                <pic:pic>
                  <pic:nvPicPr>
                    <pic:cNvPr id="0" name="image13.png"/>
                    <pic:cNvPicPr preferRelativeResize="0"/>
                  </pic:nvPicPr>
                  <pic:blipFill>
                    <a:blip r:embed="rId18"/>
                    <a:srcRect b="0" l="0" r="0" t="0"/>
                    <a:stretch>
                      <a:fillRect/>
                    </a:stretch>
                  </pic:blipFill>
                  <pic:spPr>
                    <a:xfrm>
                      <a:off x="0" y="0"/>
                      <a:ext cx="5943600" cy="2692400"/>
                    </a:xfrm>
                    <a:prstGeom prst="rect"/>
                    <a:ln/>
                  </pic:spPr>
                </pic:pic>
              </a:graphicData>
            </a:graphic>
          </wp:inline>
        </w:drawing>
      </w:r>
      <w:r w:rsidDel="00000000" w:rsidR="00000000" w:rsidRPr="00000000">
        <w:rPr>
          <w:rtl w:val="0"/>
        </w:rPr>
        <w:t xml:space="preserve">Figure 3.2: Incorrect Naming Format Error</w:t>
      </w:r>
    </w:p>
    <w:p w:rsidR="00000000" w:rsidDel="00000000" w:rsidP="00000000" w:rsidRDefault="00000000" w:rsidRPr="00000000" w14:paraId="0000020C">
      <w:pPr>
        <w:pStyle w:val="Heading4"/>
        <w:rPr/>
      </w:pPr>
      <w:bookmarkStart w:colFirst="0" w:colLast="0" w:name="_vlbdju7hqqel" w:id="43"/>
      <w:bookmarkEnd w:id="43"/>
      <w:r w:rsidDel="00000000" w:rsidR="00000000" w:rsidRPr="00000000">
        <w:rPr/>
        <w:drawing>
          <wp:inline distB="114300" distT="114300" distL="114300" distR="114300">
            <wp:extent cx="5943600" cy="2679700"/>
            <wp:effectExtent b="0" l="0" r="0" t="0"/>
            <wp:docPr id="15" name="image10.png"/>
            <a:graphic>
              <a:graphicData uri="http://schemas.openxmlformats.org/drawingml/2006/picture">
                <pic:pic>
                  <pic:nvPicPr>
                    <pic:cNvPr id="0" name="image10.png"/>
                    <pic:cNvPicPr preferRelativeResize="0"/>
                  </pic:nvPicPr>
                  <pic:blipFill>
                    <a:blip r:embed="rId19"/>
                    <a:srcRect b="0" l="0" r="0" t="0"/>
                    <a:stretch>
                      <a:fillRect/>
                    </a:stretch>
                  </pic:blipFill>
                  <pic:spPr>
                    <a:xfrm>
                      <a:off x="0" y="0"/>
                      <a:ext cx="5943600" cy="2679700"/>
                    </a:xfrm>
                    <a:prstGeom prst="rect"/>
                    <a:ln/>
                  </pic:spPr>
                </pic:pic>
              </a:graphicData>
            </a:graphic>
          </wp:inline>
        </w:drawing>
      </w:r>
      <w:r w:rsidDel="00000000" w:rsidR="00000000" w:rsidRPr="00000000">
        <w:rPr>
          <w:rtl w:val="0"/>
        </w:rPr>
        <w:t xml:space="preserve">Figure 3.3: Metadata Not Found Error</w:t>
      </w:r>
    </w:p>
    <w:p w:rsidR="00000000" w:rsidDel="00000000" w:rsidP="00000000" w:rsidRDefault="00000000" w:rsidRPr="00000000" w14:paraId="0000020D">
      <w:pPr>
        <w:rPr/>
      </w:pPr>
      <w:r w:rsidDel="00000000" w:rsidR="00000000" w:rsidRPr="00000000">
        <w:rPr>
          <w:rtl w:val="0"/>
        </w:rPr>
      </w:r>
    </w:p>
    <w:p w:rsidR="00000000" w:rsidDel="00000000" w:rsidP="00000000" w:rsidRDefault="00000000" w:rsidRPr="00000000" w14:paraId="0000020E">
      <w:pPr>
        <w:pStyle w:val="Heading4"/>
        <w:rPr/>
      </w:pPr>
      <w:bookmarkStart w:colFirst="0" w:colLast="0" w:name="_nu8w0j9ux7zd" w:id="44"/>
      <w:bookmarkEnd w:id="44"/>
      <w:r w:rsidDel="00000000" w:rsidR="00000000" w:rsidRPr="00000000">
        <w:rPr/>
        <w:drawing>
          <wp:inline distB="114300" distT="114300" distL="114300" distR="114300">
            <wp:extent cx="5943600" cy="2667000"/>
            <wp:effectExtent b="0" l="0" r="0" t="0"/>
            <wp:docPr id="14" name="image12.png"/>
            <a:graphic>
              <a:graphicData uri="http://schemas.openxmlformats.org/drawingml/2006/picture">
                <pic:pic>
                  <pic:nvPicPr>
                    <pic:cNvPr id="0" name="image12.png"/>
                    <pic:cNvPicPr preferRelativeResize="0"/>
                  </pic:nvPicPr>
                  <pic:blipFill>
                    <a:blip r:embed="rId20"/>
                    <a:srcRect b="0" l="0" r="0" t="0"/>
                    <a:stretch>
                      <a:fillRect/>
                    </a:stretch>
                  </pic:blipFill>
                  <pic:spPr>
                    <a:xfrm>
                      <a:off x="0" y="0"/>
                      <a:ext cx="5943600" cy="2667000"/>
                    </a:xfrm>
                    <a:prstGeom prst="rect"/>
                    <a:ln/>
                  </pic:spPr>
                </pic:pic>
              </a:graphicData>
            </a:graphic>
          </wp:inline>
        </w:drawing>
      </w:r>
      <w:r w:rsidDel="00000000" w:rsidR="00000000" w:rsidRPr="00000000">
        <w:rPr>
          <w:rtl w:val="0"/>
        </w:rPr>
        <w:t xml:space="preserve">Figure 3.4: MySQL Connection Error (Front-End)</w:t>
      </w:r>
    </w:p>
    <w:p w:rsidR="00000000" w:rsidDel="00000000" w:rsidP="00000000" w:rsidRDefault="00000000" w:rsidRPr="00000000" w14:paraId="0000020F">
      <w:pPr>
        <w:ind w:left="720" w:firstLine="0"/>
        <w:rPr/>
      </w:pPr>
      <w:r w:rsidDel="00000000" w:rsidR="00000000" w:rsidRPr="00000000">
        <w:rPr>
          <w:rtl w:val="0"/>
        </w:rPr>
      </w:r>
    </w:p>
    <w:p w:rsidR="00000000" w:rsidDel="00000000" w:rsidP="00000000" w:rsidRDefault="00000000" w:rsidRPr="00000000" w14:paraId="00000210">
      <w:pPr>
        <w:pStyle w:val="Heading4"/>
        <w:ind w:left="720" w:firstLine="0"/>
        <w:rPr/>
      </w:pPr>
      <w:bookmarkStart w:colFirst="0" w:colLast="0" w:name="_i3vwrqa3ti97" w:id="45"/>
      <w:bookmarkEnd w:id="45"/>
      <w:r w:rsidDel="00000000" w:rsidR="00000000" w:rsidRPr="00000000">
        <w:rPr/>
        <w:drawing>
          <wp:inline distB="114300" distT="114300" distL="114300" distR="114300">
            <wp:extent cx="5943600" cy="1752600"/>
            <wp:effectExtent b="0" l="0" r="0" t="0"/>
            <wp:docPr id="19" name="image7.png"/>
            <a:graphic>
              <a:graphicData uri="http://schemas.openxmlformats.org/drawingml/2006/picture">
                <pic:pic>
                  <pic:nvPicPr>
                    <pic:cNvPr id="0" name="image7.png"/>
                    <pic:cNvPicPr preferRelativeResize="0"/>
                  </pic:nvPicPr>
                  <pic:blipFill>
                    <a:blip r:embed="rId21"/>
                    <a:srcRect b="0" l="0" r="0" t="0"/>
                    <a:stretch>
                      <a:fillRect/>
                    </a:stretch>
                  </pic:blipFill>
                  <pic:spPr>
                    <a:xfrm>
                      <a:off x="0" y="0"/>
                      <a:ext cx="5943600" cy="1752600"/>
                    </a:xfrm>
                    <a:prstGeom prst="rect"/>
                    <a:ln/>
                  </pic:spPr>
                </pic:pic>
              </a:graphicData>
            </a:graphic>
          </wp:inline>
        </w:drawing>
      </w:r>
      <w:r w:rsidDel="00000000" w:rsidR="00000000" w:rsidRPr="00000000">
        <w:rPr>
          <w:rtl w:val="0"/>
        </w:rPr>
        <w:t xml:space="preserve">Figure 3.5: MySQL Connection Error (Back-End)</w:t>
      </w:r>
    </w:p>
    <w:p w:rsidR="00000000" w:rsidDel="00000000" w:rsidP="00000000" w:rsidRDefault="00000000" w:rsidRPr="00000000" w14:paraId="00000211">
      <w:pPr>
        <w:rPr/>
      </w:pPr>
      <w:r w:rsidDel="00000000" w:rsidR="00000000" w:rsidRPr="00000000">
        <w:rPr>
          <w:rtl w:val="0"/>
        </w:rPr>
      </w:r>
    </w:p>
    <w:p w:rsidR="00000000" w:rsidDel="00000000" w:rsidP="00000000" w:rsidRDefault="00000000" w:rsidRPr="00000000" w14:paraId="00000212">
      <w:pPr>
        <w:pStyle w:val="Heading4"/>
        <w:rPr/>
      </w:pPr>
      <w:bookmarkStart w:colFirst="0" w:colLast="0" w:name="_dwn64jm65y55" w:id="46"/>
      <w:bookmarkEnd w:id="46"/>
      <w:r w:rsidDel="00000000" w:rsidR="00000000" w:rsidRPr="00000000">
        <w:rPr/>
        <w:drawing>
          <wp:inline distB="114300" distT="114300" distL="114300" distR="114300">
            <wp:extent cx="5943600" cy="2679700"/>
            <wp:effectExtent b="0" l="0" r="0" t="0"/>
            <wp:docPr id="10" name="image9.png"/>
            <a:graphic>
              <a:graphicData uri="http://schemas.openxmlformats.org/drawingml/2006/picture">
                <pic:pic>
                  <pic:nvPicPr>
                    <pic:cNvPr id="0" name="image9.png"/>
                    <pic:cNvPicPr preferRelativeResize="0"/>
                  </pic:nvPicPr>
                  <pic:blipFill>
                    <a:blip r:embed="rId22"/>
                    <a:srcRect b="0" l="0" r="0" t="0"/>
                    <a:stretch>
                      <a:fillRect/>
                    </a:stretch>
                  </pic:blipFill>
                  <pic:spPr>
                    <a:xfrm>
                      <a:off x="0" y="0"/>
                      <a:ext cx="5943600" cy="2679700"/>
                    </a:xfrm>
                    <a:prstGeom prst="rect"/>
                    <a:ln/>
                  </pic:spPr>
                </pic:pic>
              </a:graphicData>
            </a:graphic>
          </wp:inline>
        </w:drawing>
      </w:r>
      <w:r w:rsidDel="00000000" w:rsidR="00000000" w:rsidRPr="00000000">
        <w:rPr>
          <w:rtl w:val="0"/>
        </w:rPr>
        <w:t xml:space="preserve">Figure 3.6: Non-PDF Uploaded Error</w:t>
      </w:r>
    </w:p>
    <w:p w:rsidR="00000000" w:rsidDel="00000000" w:rsidP="00000000" w:rsidRDefault="00000000" w:rsidRPr="00000000" w14:paraId="00000213">
      <w:pPr>
        <w:rPr/>
      </w:pPr>
      <w:r w:rsidDel="00000000" w:rsidR="00000000" w:rsidRPr="00000000">
        <w:rPr>
          <w:rtl w:val="0"/>
        </w:rPr>
      </w:r>
    </w:p>
    <w:p w:rsidR="00000000" w:rsidDel="00000000" w:rsidP="00000000" w:rsidRDefault="00000000" w:rsidRPr="00000000" w14:paraId="00000214">
      <w:pPr>
        <w:pStyle w:val="Heading2"/>
        <w:rPr/>
      </w:pPr>
      <w:bookmarkStart w:colFirst="0" w:colLast="0" w:name="_cr1a40rzdkdd" w:id="47"/>
      <w:bookmarkEnd w:id="47"/>
      <w:r w:rsidDel="00000000" w:rsidR="00000000" w:rsidRPr="00000000">
        <w:rPr>
          <w:rtl w:val="0"/>
        </w:rPr>
        <w:t xml:space="preserve">6.3 Assessment</w:t>
      </w:r>
    </w:p>
    <w:p w:rsidR="00000000" w:rsidDel="00000000" w:rsidP="00000000" w:rsidRDefault="00000000" w:rsidRPr="00000000" w14:paraId="00000215">
      <w:pPr>
        <w:rPr/>
      </w:pPr>
      <w:r w:rsidDel="00000000" w:rsidR="00000000" w:rsidRPr="00000000">
        <w:rPr>
          <w:rtl w:val="0"/>
        </w:rPr>
      </w:r>
    </w:p>
    <w:p w:rsidR="00000000" w:rsidDel="00000000" w:rsidP="00000000" w:rsidRDefault="00000000" w:rsidRPr="00000000" w14:paraId="00000216">
      <w:pPr>
        <w:rPr/>
      </w:pPr>
      <w:r w:rsidDel="00000000" w:rsidR="00000000" w:rsidRPr="00000000">
        <w:rPr>
          <w:rtl w:val="0"/>
        </w:rPr>
        <w:t xml:space="preserve">The data from the </w:t>
      </w:r>
      <w:r w:rsidDel="00000000" w:rsidR="00000000" w:rsidRPr="00000000">
        <w:rPr>
          <w:i w:val="1"/>
          <w:rtl w:val="0"/>
        </w:rPr>
        <w:t xml:space="preserve">metadata</w:t>
      </w:r>
      <w:r w:rsidDel="00000000" w:rsidR="00000000" w:rsidRPr="00000000">
        <w:rPr>
          <w:rtl w:val="0"/>
        </w:rPr>
        <w:t xml:space="preserve"> table is ingested beforehand and has already been thoroughly checked by the client and her project team, so no errors arise from interacting with this table. However, when it comes to inserting user-uploaded data into the </w:t>
      </w:r>
      <w:r w:rsidDel="00000000" w:rsidR="00000000" w:rsidRPr="00000000">
        <w:rPr>
          <w:i w:val="1"/>
          <w:rtl w:val="0"/>
        </w:rPr>
        <w:t xml:space="preserve">etds</w:t>
      </w:r>
      <w:r w:rsidDel="00000000" w:rsidR="00000000" w:rsidRPr="00000000">
        <w:rPr>
          <w:rtl w:val="0"/>
        </w:rPr>
        <w:t xml:space="preserve"> table, which is created and maintained by the code during operation, there are no safeguards against errors induced by user actions. If the user doesn’t upload a specific file type, the file’s name doesn’t follow the naming format expected, or the file corresponds to an ETD that is supported by the </w:t>
      </w:r>
      <w:r w:rsidDel="00000000" w:rsidR="00000000" w:rsidRPr="00000000">
        <w:rPr>
          <w:i w:val="1"/>
          <w:rtl w:val="0"/>
        </w:rPr>
        <w:t xml:space="preserve">metadata</w:t>
      </w:r>
      <w:r w:rsidDel="00000000" w:rsidR="00000000" w:rsidRPr="00000000">
        <w:rPr>
          <w:rtl w:val="0"/>
        </w:rPr>
        <w:t xml:space="preserve"> table, each one of these scenarios will result in an error. These errors can be addressed within the code, but it is important to document that these errors still exist at the time of writing this report.</w:t>
      </w:r>
    </w:p>
    <w:p w:rsidR="00000000" w:rsidDel="00000000" w:rsidP="00000000" w:rsidRDefault="00000000" w:rsidRPr="00000000" w14:paraId="00000217">
      <w:pPr>
        <w:rPr/>
      </w:pPr>
      <w:r w:rsidDel="00000000" w:rsidR="00000000" w:rsidRPr="00000000">
        <w:rPr>
          <w:rtl w:val="0"/>
        </w:rPr>
      </w:r>
    </w:p>
    <w:p w:rsidR="00000000" w:rsidDel="00000000" w:rsidP="00000000" w:rsidRDefault="00000000" w:rsidRPr="00000000" w14:paraId="00000218">
      <w:pPr>
        <w:rPr/>
      </w:pPr>
      <w:r w:rsidDel="00000000" w:rsidR="00000000" w:rsidRPr="00000000">
        <w:rPr>
          <w:rtl w:val="0"/>
        </w:rPr>
        <w:t xml:space="preserve">Beyond user actions, the possibility of losing connection to the MySQL database that contains the tables essential to the application, the </w:t>
      </w:r>
      <w:r w:rsidDel="00000000" w:rsidR="00000000" w:rsidRPr="00000000">
        <w:rPr>
          <w:i w:val="1"/>
          <w:rtl w:val="0"/>
        </w:rPr>
        <w:t xml:space="preserve">etds </w:t>
      </w:r>
      <w:r w:rsidDel="00000000" w:rsidR="00000000" w:rsidRPr="00000000">
        <w:rPr>
          <w:rtl w:val="0"/>
        </w:rPr>
        <w:t xml:space="preserve">table and </w:t>
      </w:r>
      <w:r w:rsidDel="00000000" w:rsidR="00000000" w:rsidRPr="00000000">
        <w:rPr>
          <w:i w:val="1"/>
          <w:rtl w:val="0"/>
        </w:rPr>
        <w:t xml:space="preserve">metadata</w:t>
      </w:r>
      <w:r w:rsidDel="00000000" w:rsidR="00000000" w:rsidRPr="00000000">
        <w:rPr>
          <w:rtl w:val="0"/>
        </w:rPr>
        <w:t xml:space="preserve"> table, represents a massive weak point for the application. I am unsure if the behavior will persist when running the application on a server or if any solution can be implemented within the code itself, but, if this problem persists unsolved, it will be the most limiting factor of use.</w:t>
      </w:r>
    </w:p>
    <w:p w:rsidR="00000000" w:rsidDel="00000000" w:rsidP="00000000" w:rsidRDefault="00000000" w:rsidRPr="00000000" w14:paraId="00000219">
      <w:pPr>
        <w:rPr/>
      </w:pPr>
      <w:r w:rsidDel="00000000" w:rsidR="00000000" w:rsidRPr="00000000">
        <w:rPr>
          <w:rtl w:val="0"/>
        </w:rPr>
      </w:r>
    </w:p>
    <w:p w:rsidR="00000000" w:rsidDel="00000000" w:rsidP="00000000" w:rsidRDefault="00000000" w:rsidRPr="00000000" w14:paraId="0000021A">
      <w:pPr>
        <w:rPr/>
      </w:pPr>
      <w:r w:rsidDel="00000000" w:rsidR="00000000" w:rsidRPr="00000000">
        <w:rPr>
          <w:rtl w:val="0"/>
        </w:rPr>
      </w:r>
    </w:p>
    <w:p w:rsidR="00000000" w:rsidDel="00000000" w:rsidP="00000000" w:rsidRDefault="00000000" w:rsidRPr="00000000" w14:paraId="0000021B">
      <w:pPr>
        <w:rPr/>
      </w:pPr>
      <w:r w:rsidDel="00000000" w:rsidR="00000000" w:rsidRPr="00000000">
        <w:rPr>
          <w:rtl w:val="0"/>
        </w:rPr>
      </w:r>
    </w:p>
    <w:p w:rsidR="00000000" w:rsidDel="00000000" w:rsidP="00000000" w:rsidRDefault="00000000" w:rsidRPr="00000000" w14:paraId="0000021C">
      <w:pPr>
        <w:rPr/>
      </w:pPr>
      <w:r w:rsidDel="00000000" w:rsidR="00000000" w:rsidRPr="00000000">
        <w:rPr>
          <w:rtl w:val="0"/>
        </w:rPr>
      </w:r>
    </w:p>
    <w:p w:rsidR="00000000" w:rsidDel="00000000" w:rsidP="00000000" w:rsidRDefault="00000000" w:rsidRPr="00000000" w14:paraId="0000021D">
      <w:pPr>
        <w:rPr/>
      </w:pPr>
      <w:r w:rsidDel="00000000" w:rsidR="00000000" w:rsidRPr="00000000">
        <w:rPr>
          <w:rtl w:val="0"/>
        </w:rPr>
      </w:r>
    </w:p>
    <w:p w:rsidR="00000000" w:rsidDel="00000000" w:rsidP="00000000" w:rsidRDefault="00000000" w:rsidRPr="00000000" w14:paraId="0000021E">
      <w:pPr>
        <w:rPr/>
      </w:pPr>
      <w:r w:rsidDel="00000000" w:rsidR="00000000" w:rsidRPr="00000000">
        <w:rPr>
          <w:rtl w:val="0"/>
        </w:rPr>
      </w:r>
    </w:p>
    <w:p w:rsidR="00000000" w:rsidDel="00000000" w:rsidP="00000000" w:rsidRDefault="00000000" w:rsidRPr="00000000" w14:paraId="0000021F">
      <w:pPr>
        <w:rPr/>
      </w:pPr>
      <w:r w:rsidDel="00000000" w:rsidR="00000000" w:rsidRPr="00000000">
        <w:rPr>
          <w:rtl w:val="0"/>
        </w:rPr>
      </w:r>
    </w:p>
    <w:p w:rsidR="00000000" w:rsidDel="00000000" w:rsidP="00000000" w:rsidRDefault="00000000" w:rsidRPr="00000000" w14:paraId="00000220">
      <w:pPr>
        <w:rPr/>
      </w:pPr>
      <w:r w:rsidDel="00000000" w:rsidR="00000000" w:rsidRPr="00000000">
        <w:rPr>
          <w:rtl w:val="0"/>
        </w:rPr>
      </w:r>
    </w:p>
    <w:p w:rsidR="00000000" w:rsidDel="00000000" w:rsidP="00000000" w:rsidRDefault="00000000" w:rsidRPr="00000000" w14:paraId="00000221">
      <w:pPr>
        <w:rPr/>
      </w:pPr>
      <w:r w:rsidDel="00000000" w:rsidR="00000000" w:rsidRPr="00000000">
        <w:rPr>
          <w:rtl w:val="0"/>
        </w:rPr>
      </w:r>
    </w:p>
    <w:p w:rsidR="00000000" w:rsidDel="00000000" w:rsidP="00000000" w:rsidRDefault="00000000" w:rsidRPr="00000000" w14:paraId="00000222">
      <w:pPr>
        <w:rPr/>
      </w:pPr>
      <w:r w:rsidDel="00000000" w:rsidR="00000000" w:rsidRPr="00000000">
        <w:rPr>
          <w:rtl w:val="0"/>
        </w:rPr>
      </w:r>
    </w:p>
    <w:p w:rsidR="00000000" w:rsidDel="00000000" w:rsidP="00000000" w:rsidRDefault="00000000" w:rsidRPr="00000000" w14:paraId="00000223">
      <w:pPr>
        <w:rPr/>
      </w:pPr>
      <w:r w:rsidDel="00000000" w:rsidR="00000000" w:rsidRPr="00000000">
        <w:rPr>
          <w:rtl w:val="0"/>
        </w:rPr>
      </w:r>
    </w:p>
    <w:p w:rsidR="00000000" w:rsidDel="00000000" w:rsidP="00000000" w:rsidRDefault="00000000" w:rsidRPr="00000000" w14:paraId="00000224">
      <w:pPr>
        <w:rPr/>
      </w:pPr>
      <w:r w:rsidDel="00000000" w:rsidR="00000000" w:rsidRPr="00000000">
        <w:rPr>
          <w:rtl w:val="0"/>
        </w:rPr>
      </w:r>
    </w:p>
    <w:p w:rsidR="00000000" w:rsidDel="00000000" w:rsidP="00000000" w:rsidRDefault="00000000" w:rsidRPr="00000000" w14:paraId="00000225">
      <w:pPr>
        <w:rPr/>
      </w:pPr>
      <w:r w:rsidDel="00000000" w:rsidR="00000000" w:rsidRPr="00000000">
        <w:rPr>
          <w:rtl w:val="0"/>
        </w:rPr>
      </w:r>
    </w:p>
    <w:p w:rsidR="00000000" w:rsidDel="00000000" w:rsidP="00000000" w:rsidRDefault="00000000" w:rsidRPr="00000000" w14:paraId="00000226">
      <w:pPr>
        <w:rPr/>
      </w:pPr>
      <w:r w:rsidDel="00000000" w:rsidR="00000000" w:rsidRPr="00000000">
        <w:rPr>
          <w:rtl w:val="0"/>
        </w:rPr>
      </w:r>
    </w:p>
    <w:p w:rsidR="00000000" w:rsidDel="00000000" w:rsidP="00000000" w:rsidRDefault="00000000" w:rsidRPr="00000000" w14:paraId="00000227">
      <w:pPr>
        <w:rPr/>
      </w:pPr>
      <w:r w:rsidDel="00000000" w:rsidR="00000000" w:rsidRPr="00000000">
        <w:rPr>
          <w:rtl w:val="0"/>
        </w:rPr>
      </w:r>
    </w:p>
    <w:p w:rsidR="00000000" w:rsidDel="00000000" w:rsidP="00000000" w:rsidRDefault="00000000" w:rsidRPr="00000000" w14:paraId="00000228">
      <w:pPr>
        <w:rPr/>
      </w:pPr>
      <w:r w:rsidDel="00000000" w:rsidR="00000000" w:rsidRPr="00000000">
        <w:rPr>
          <w:rtl w:val="0"/>
        </w:rPr>
      </w:r>
    </w:p>
    <w:p w:rsidR="00000000" w:rsidDel="00000000" w:rsidP="00000000" w:rsidRDefault="00000000" w:rsidRPr="00000000" w14:paraId="00000229">
      <w:pPr>
        <w:rPr/>
      </w:pPr>
      <w:r w:rsidDel="00000000" w:rsidR="00000000" w:rsidRPr="00000000">
        <w:rPr>
          <w:rtl w:val="0"/>
        </w:rPr>
      </w:r>
    </w:p>
    <w:p w:rsidR="00000000" w:rsidDel="00000000" w:rsidP="00000000" w:rsidRDefault="00000000" w:rsidRPr="00000000" w14:paraId="0000022A">
      <w:pPr>
        <w:rPr/>
      </w:pPr>
      <w:r w:rsidDel="00000000" w:rsidR="00000000" w:rsidRPr="00000000">
        <w:rPr>
          <w:rtl w:val="0"/>
        </w:rPr>
      </w:r>
    </w:p>
    <w:p w:rsidR="00000000" w:rsidDel="00000000" w:rsidP="00000000" w:rsidRDefault="00000000" w:rsidRPr="00000000" w14:paraId="0000022B">
      <w:pPr>
        <w:rPr/>
      </w:pPr>
      <w:r w:rsidDel="00000000" w:rsidR="00000000" w:rsidRPr="00000000">
        <w:rPr>
          <w:rtl w:val="0"/>
        </w:rPr>
      </w:r>
    </w:p>
    <w:p w:rsidR="00000000" w:rsidDel="00000000" w:rsidP="00000000" w:rsidRDefault="00000000" w:rsidRPr="00000000" w14:paraId="0000022C">
      <w:pPr>
        <w:rPr/>
      </w:pPr>
      <w:r w:rsidDel="00000000" w:rsidR="00000000" w:rsidRPr="00000000">
        <w:rPr>
          <w:rtl w:val="0"/>
        </w:rPr>
      </w:r>
    </w:p>
    <w:p w:rsidR="00000000" w:rsidDel="00000000" w:rsidP="00000000" w:rsidRDefault="00000000" w:rsidRPr="00000000" w14:paraId="0000022D">
      <w:pPr>
        <w:rPr/>
      </w:pPr>
      <w:r w:rsidDel="00000000" w:rsidR="00000000" w:rsidRPr="00000000">
        <w:rPr>
          <w:rtl w:val="0"/>
        </w:rPr>
      </w:r>
    </w:p>
    <w:p w:rsidR="00000000" w:rsidDel="00000000" w:rsidP="00000000" w:rsidRDefault="00000000" w:rsidRPr="00000000" w14:paraId="0000022E">
      <w:pPr>
        <w:rPr/>
      </w:pPr>
      <w:r w:rsidDel="00000000" w:rsidR="00000000" w:rsidRPr="00000000">
        <w:rPr>
          <w:rtl w:val="0"/>
        </w:rPr>
      </w:r>
    </w:p>
    <w:p w:rsidR="00000000" w:rsidDel="00000000" w:rsidP="00000000" w:rsidRDefault="00000000" w:rsidRPr="00000000" w14:paraId="0000022F">
      <w:pPr>
        <w:rPr/>
      </w:pPr>
      <w:r w:rsidDel="00000000" w:rsidR="00000000" w:rsidRPr="00000000">
        <w:rPr>
          <w:rtl w:val="0"/>
        </w:rPr>
      </w:r>
    </w:p>
    <w:p w:rsidR="00000000" w:rsidDel="00000000" w:rsidP="00000000" w:rsidRDefault="00000000" w:rsidRPr="00000000" w14:paraId="00000230">
      <w:pPr>
        <w:rPr/>
      </w:pPr>
      <w:r w:rsidDel="00000000" w:rsidR="00000000" w:rsidRPr="00000000">
        <w:rPr>
          <w:rtl w:val="0"/>
        </w:rPr>
      </w:r>
    </w:p>
    <w:p w:rsidR="00000000" w:rsidDel="00000000" w:rsidP="00000000" w:rsidRDefault="00000000" w:rsidRPr="00000000" w14:paraId="00000231">
      <w:pPr>
        <w:rPr/>
      </w:pPr>
      <w:r w:rsidDel="00000000" w:rsidR="00000000" w:rsidRPr="00000000">
        <w:rPr>
          <w:rtl w:val="0"/>
        </w:rPr>
      </w:r>
    </w:p>
    <w:p w:rsidR="00000000" w:rsidDel="00000000" w:rsidP="00000000" w:rsidRDefault="00000000" w:rsidRPr="00000000" w14:paraId="00000232">
      <w:pPr>
        <w:rPr/>
      </w:pPr>
      <w:r w:rsidDel="00000000" w:rsidR="00000000" w:rsidRPr="00000000">
        <w:rPr>
          <w:rtl w:val="0"/>
        </w:rPr>
      </w:r>
    </w:p>
    <w:p w:rsidR="00000000" w:rsidDel="00000000" w:rsidP="00000000" w:rsidRDefault="00000000" w:rsidRPr="00000000" w14:paraId="00000233">
      <w:pPr>
        <w:rPr/>
      </w:pPr>
      <w:r w:rsidDel="00000000" w:rsidR="00000000" w:rsidRPr="00000000">
        <w:rPr>
          <w:rtl w:val="0"/>
        </w:rPr>
      </w:r>
    </w:p>
    <w:p w:rsidR="00000000" w:rsidDel="00000000" w:rsidP="00000000" w:rsidRDefault="00000000" w:rsidRPr="00000000" w14:paraId="00000234">
      <w:pPr>
        <w:rPr/>
      </w:pPr>
      <w:r w:rsidDel="00000000" w:rsidR="00000000" w:rsidRPr="00000000">
        <w:rPr>
          <w:rtl w:val="0"/>
        </w:rPr>
      </w:r>
    </w:p>
    <w:p w:rsidR="00000000" w:rsidDel="00000000" w:rsidP="00000000" w:rsidRDefault="00000000" w:rsidRPr="00000000" w14:paraId="00000235">
      <w:pPr>
        <w:rPr/>
      </w:pPr>
      <w:r w:rsidDel="00000000" w:rsidR="00000000" w:rsidRPr="00000000">
        <w:rPr>
          <w:rtl w:val="0"/>
        </w:rPr>
      </w:r>
    </w:p>
    <w:p w:rsidR="00000000" w:rsidDel="00000000" w:rsidP="00000000" w:rsidRDefault="00000000" w:rsidRPr="00000000" w14:paraId="00000236">
      <w:pPr>
        <w:rPr/>
      </w:pPr>
      <w:r w:rsidDel="00000000" w:rsidR="00000000" w:rsidRPr="00000000">
        <w:rPr>
          <w:rtl w:val="0"/>
        </w:rPr>
      </w:r>
    </w:p>
    <w:p w:rsidR="00000000" w:rsidDel="00000000" w:rsidP="00000000" w:rsidRDefault="00000000" w:rsidRPr="00000000" w14:paraId="00000237">
      <w:pPr>
        <w:rPr/>
      </w:pPr>
      <w:r w:rsidDel="00000000" w:rsidR="00000000" w:rsidRPr="00000000">
        <w:rPr>
          <w:rtl w:val="0"/>
        </w:rPr>
      </w:r>
    </w:p>
    <w:p w:rsidR="00000000" w:rsidDel="00000000" w:rsidP="00000000" w:rsidRDefault="00000000" w:rsidRPr="00000000" w14:paraId="00000238">
      <w:pPr>
        <w:rPr/>
      </w:pPr>
      <w:r w:rsidDel="00000000" w:rsidR="00000000" w:rsidRPr="00000000">
        <w:rPr>
          <w:rtl w:val="0"/>
        </w:rPr>
      </w:r>
    </w:p>
    <w:p w:rsidR="00000000" w:rsidDel="00000000" w:rsidP="00000000" w:rsidRDefault="00000000" w:rsidRPr="00000000" w14:paraId="00000239">
      <w:pPr>
        <w:rPr/>
      </w:pPr>
      <w:r w:rsidDel="00000000" w:rsidR="00000000" w:rsidRPr="00000000">
        <w:rPr>
          <w:rtl w:val="0"/>
        </w:rPr>
      </w:r>
    </w:p>
    <w:p w:rsidR="00000000" w:rsidDel="00000000" w:rsidP="00000000" w:rsidRDefault="00000000" w:rsidRPr="00000000" w14:paraId="0000023A">
      <w:pPr>
        <w:pStyle w:val="Heading1"/>
        <w:rPr/>
      </w:pPr>
      <w:bookmarkStart w:colFirst="0" w:colLast="0" w:name="_bcriw960j5fq" w:id="48"/>
      <w:bookmarkEnd w:id="48"/>
      <w:r w:rsidDel="00000000" w:rsidR="00000000" w:rsidRPr="00000000">
        <w:rPr>
          <w:rtl w:val="0"/>
        </w:rPr>
        <w:t xml:space="preserve">7. </w:t>
      </w:r>
      <w:r w:rsidDel="00000000" w:rsidR="00000000" w:rsidRPr="00000000">
        <w:rPr>
          <w:rtl w:val="0"/>
        </w:rPr>
        <w:t xml:space="preserve">Users' Manual</w:t>
      </w:r>
      <w:r w:rsidDel="00000000" w:rsidR="00000000" w:rsidRPr="00000000">
        <w:rPr>
          <w:rtl w:val="0"/>
        </w:rPr>
      </w:r>
    </w:p>
    <w:p w:rsidR="00000000" w:rsidDel="00000000" w:rsidP="00000000" w:rsidRDefault="00000000" w:rsidRPr="00000000" w14:paraId="0000023B">
      <w:pPr>
        <w:pStyle w:val="Heading2"/>
        <w:rPr/>
      </w:pPr>
      <w:bookmarkStart w:colFirst="0" w:colLast="0" w:name="_x5afiuizrajp" w:id="49"/>
      <w:bookmarkEnd w:id="49"/>
      <w:r w:rsidDel="00000000" w:rsidR="00000000" w:rsidRPr="00000000">
        <w:rPr>
          <w:rtl w:val="0"/>
        </w:rPr>
        <w:t xml:space="preserve">7.1 Use Cases</w:t>
      </w:r>
    </w:p>
    <w:p w:rsidR="00000000" w:rsidDel="00000000" w:rsidP="00000000" w:rsidRDefault="00000000" w:rsidRPr="00000000" w14:paraId="0000023C">
      <w:pPr>
        <w:rPr/>
      </w:pPr>
      <w:r w:rsidDel="00000000" w:rsidR="00000000" w:rsidRPr="00000000">
        <w:rPr>
          <w:rtl w:val="0"/>
        </w:rPr>
      </w:r>
    </w:p>
    <w:p w:rsidR="00000000" w:rsidDel="00000000" w:rsidP="00000000" w:rsidRDefault="00000000" w:rsidRPr="00000000" w14:paraId="0000023D">
      <w:pPr>
        <w:rPr/>
      </w:pPr>
      <w:r w:rsidDel="00000000" w:rsidR="00000000" w:rsidRPr="00000000">
        <w:rPr>
          <w:rtl w:val="0"/>
        </w:rPr>
        <w:t xml:space="preserve">The application user flow is very simple for this project because the application is only used to summarize ETD chapters. Users will either be on the homepage to upload an ETD chapter PDF or on the summarization results page to view the summaries of the uploaded PDF chapter. </w:t>
      </w:r>
    </w:p>
    <w:p w:rsidR="00000000" w:rsidDel="00000000" w:rsidP="00000000" w:rsidRDefault="00000000" w:rsidRPr="00000000" w14:paraId="0000023E">
      <w:pPr>
        <w:pStyle w:val="Heading4"/>
        <w:jc w:val="center"/>
        <w:rPr/>
      </w:pPr>
      <w:bookmarkStart w:colFirst="0" w:colLast="0" w:name="_sl8oq0eyfp1c" w:id="50"/>
      <w:bookmarkEnd w:id="50"/>
      <w:r w:rsidDel="00000000" w:rsidR="00000000" w:rsidRPr="00000000">
        <w:rPr/>
        <w:drawing>
          <wp:inline distB="114300" distT="114300" distL="114300" distR="114300">
            <wp:extent cx="5686425" cy="4962525"/>
            <wp:effectExtent b="0" l="0" r="0" t="0"/>
            <wp:docPr id="18" name="image2.png"/>
            <a:graphic>
              <a:graphicData uri="http://schemas.openxmlformats.org/drawingml/2006/picture">
                <pic:pic>
                  <pic:nvPicPr>
                    <pic:cNvPr id="0" name="image2.png"/>
                    <pic:cNvPicPr preferRelativeResize="0"/>
                  </pic:nvPicPr>
                  <pic:blipFill>
                    <a:blip r:embed="rId23"/>
                    <a:srcRect b="0" l="0" r="0" t="0"/>
                    <a:stretch>
                      <a:fillRect/>
                    </a:stretch>
                  </pic:blipFill>
                  <pic:spPr>
                    <a:xfrm>
                      <a:off x="0" y="0"/>
                      <a:ext cx="5686425" cy="4962525"/>
                    </a:xfrm>
                    <a:prstGeom prst="rect"/>
                    <a:ln/>
                  </pic:spPr>
                </pic:pic>
              </a:graphicData>
            </a:graphic>
          </wp:inline>
        </w:drawing>
      </w:r>
      <w:r w:rsidDel="00000000" w:rsidR="00000000" w:rsidRPr="00000000">
        <w:rPr>
          <w:rtl w:val="0"/>
        </w:rPr>
        <w:t xml:space="preserve">Figure 4.1: Application </w:t>
      </w:r>
      <w:r w:rsidDel="00000000" w:rsidR="00000000" w:rsidRPr="00000000">
        <w:rPr>
          <w:rtl w:val="0"/>
        </w:rPr>
        <w:t xml:space="preserve">UML Diagram</w:t>
      </w:r>
      <w:r w:rsidDel="00000000" w:rsidR="00000000" w:rsidRPr="00000000">
        <w:rPr>
          <w:rtl w:val="0"/>
        </w:rPr>
      </w:r>
    </w:p>
    <w:p w:rsidR="00000000" w:rsidDel="00000000" w:rsidP="00000000" w:rsidRDefault="00000000" w:rsidRPr="00000000" w14:paraId="0000023F">
      <w:pPr>
        <w:jc w:val="left"/>
        <w:rPr/>
      </w:pPr>
      <w:r w:rsidDel="00000000" w:rsidR="00000000" w:rsidRPr="00000000">
        <w:rPr>
          <w:rtl w:val="0"/>
        </w:rPr>
      </w:r>
    </w:p>
    <w:p w:rsidR="00000000" w:rsidDel="00000000" w:rsidP="00000000" w:rsidRDefault="00000000" w:rsidRPr="00000000" w14:paraId="00000240">
      <w:pPr>
        <w:pStyle w:val="Heading2"/>
        <w:rPr/>
      </w:pPr>
      <w:bookmarkStart w:colFirst="0" w:colLast="0" w:name="_4dxwpod1ud05" w:id="51"/>
      <w:bookmarkEnd w:id="51"/>
      <w:r w:rsidDel="00000000" w:rsidR="00000000" w:rsidRPr="00000000">
        <w:rPr>
          <w:rtl w:val="0"/>
        </w:rPr>
        <w:t xml:space="preserve">7.2 Tutorial</w:t>
      </w:r>
    </w:p>
    <w:p w:rsidR="00000000" w:rsidDel="00000000" w:rsidP="00000000" w:rsidRDefault="00000000" w:rsidRPr="00000000" w14:paraId="00000241">
      <w:pPr>
        <w:jc w:val="center"/>
        <w:rPr/>
      </w:pPr>
      <w:r w:rsidDel="00000000" w:rsidR="00000000" w:rsidRPr="00000000">
        <w:rPr>
          <w:rtl w:val="0"/>
        </w:rPr>
      </w:r>
    </w:p>
    <w:p w:rsidR="00000000" w:rsidDel="00000000" w:rsidP="00000000" w:rsidRDefault="00000000" w:rsidRPr="00000000" w14:paraId="00000242">
      <w:pPr>
        <w:rPr/>
      </w:pPr>
      <w:r w:rsidDel="00000000" w:rsidR="00000000" w:rsidRPr="00000000">
        <w:rPr>
          <w:rtl w:val="0"/>
        </w:rPr>
        <w:t xml:space="preserve">Once the user enters the application, they must </w:t>
      </w:r>
      <w:r w:rsidDel="00000000" w:rsidR="00000000" w:rsidRPr="00000000">
        <w:rPr>
          <w:rtl w:val="0"/>
        </w:rPr>
        <w:t xml:space="preserve">upload an ETD</w:t>
      </w:r>
      <w:r w:rsidDel="00000000" w:rsidR="00000000" w:rsidRPr="00000000">
        <w:rPr>
          <w:rtl w:val="0"/>
        </w:rPr>
        <w:t xml:space="preserve"> chapter to review the summarization results of said chapter. As shown in Figure 2.1, you can drag and drop or browse your computer files to upload the desired ETD chapter PDF. The user must also select their desired summarization model from the dropdown menu next to the “Summarize” button.</w:t>
      </w:r>
    </w:p>
    <w:p w:rsidR="00000000" w:rsidDel="00000000" w:rsidP="00000000" w:rsidRDefault="00000000" w:rsidRPr="00000000" w14:paraId="00000243">
      <w:pPr>
        <w:pStyle w:val="Heading4"/>
        <w:jc w:val="center"/>
        <w:rPr/>
      </w:pPr>
      <w:bookmarkStart w:colFirst="0" w:colLast="0" w:name="_fa009ld43ypi" w:id="52"/>
      <w:bookmarkEnd w:id="52"/>
      <w:r w:rsidDel="00000000" w:rsidR="00000000" w:rsidRPr="00000000">
        <w:rPr/>
        <w:drawing>
          <wp:inline distB="114300" distT="114300" distL="114300" distR="114300">
            <wp:extent cx="5943600" cy="2806700"/>
            <wp:effectExtent b="12700" l="12700" r="12700" t="12700"/>
            <wp:docPr id="11" name="image11.png"/>
            <a:graphic>
              <a:graphicData uri="http://schemas.openxmlformats.org/drawingml/2006/picture">
                <pic:pic>
                  <pic:nvPicPr>
                    <pic:cNvPr id="0" name="image11.png"/>
                    <pic:cNvPicPr preferRelativeResize="0"/>
                  </pic:nvPicPr>
                  <pic:blipFill>
                    <a:blip r:embed="rId11"/>
                    <a:srcRect b="0" l="0" r="0" t="0"/>
                    <a:stretch>
                      <a:fillRect/>
                    </a:stretch>
                  </pic:blipFill>
                  <pic:spPr>
                    <a:xfrm>
                      <a:off x="0" y="0"/>
                      <a:ext cx="5943600" cy="2806700"/>
                    </a:xfrm>
                    <a:prstGeom prst="rect"/>
                    <a:ln w="12700">
                      <a:solidFill>
                        <a:srgbClr val="000000"/>
                      </a:solidFill>
                      <a:prstDash val="solid"/>
                    </a:ln>
                  </pic:spPr>
                </pic:pic>
              </a:graphicData>
            </a:graphic>
          </wp:inline>
        </w:drawing>
      </w:r>
      <w:r w:rsidDel="00000000" w:rsidR="00000000" w:rsidRPr="00000000">
        <w:rPr>
          <w:rtl w:val="0"/>
        </w:rPr>
        <w:t xml:space="preserve">Figure 2.1: Web Interface Homepage</w:t>
      </w:r>
    </w:p>
    <w:p w:rsidR="00000000" w:rsidDel="00000000" w:rsidP="00000000" w:rsidRDefault="00000000" w:rsidRPr="00000000" w14:paraId="00000244">
      <w:pPr>
        <w:jc w:val="center"/>
        <w:rPr/>
      </w:pPr>
      <w:r w:rsidDel="00000000" w:rsidR="00000000" w:rsidRPr="00000000">
        <w:rPr>
          <w:rtl w:val="0"/>
        </w:rPr>
      </w:r>
    </w:p>
    <w:p w:rsidR="00000000" w:rsidDel="00000000" w:rsidP="00000000" w:rsidRDefault="00000000" w:rsidRPr="00000000" w14:paraId="00000245">
      <w:pPr>
        <w:rPr/>
      </w:pPr>
      <w:r w:rsidDel="00000000" w:rsidR="00000000" w:rsidRPr="00000000">
        <w:rPr>
          <w:rtl w:val="0"/>
        </w:rPr>
        <w:t xml:space="preserve">On the summarization results page shown in Figure 2.3, the application displays the metadata associated with the ETD chapter PDF they uploaded on the homepage.  For this particular chapter, there is only a summary for a singular summarization model, Model-1, so the summary is displayed automatically without any further prompts. Once the user is done viewing the summarization results, the user may exit the application or head back to the homepage to upload another ETD chapter via the “Back” button.</w:t>
      </w:r>
    </w:p>
    <w:p w:rsidR="00000000" w:rsidDel="00000000" w:rsidP="00000000" w:rsidRDefault="00000000" w:rsidRPr="00000000" w14:paraId="00000246">
      <w:pPr>
        <w:rPr/>
      </w:pPr>
      <w:r w:rsidDel="00000000" w:rsidR="00000000" w:rsidRPr="00000000">
        <w:rPr>
          <w:rtl w:val="0"/>
        </w:rPr>
      </w:r>
    </w:p>
    <w:p w:rsidR="00000000" w:rsidDel="00000000" w:rsidP="00000000" w:rsidRDefault="00000000" w:rsidRPr="00000000" w14:paraId="00000247">
      <w:pPr>
        <w:pStyle w:val="Heading4"/>
        <w:jc w:val="center"/>
        <w:rPr/>
      </w:pPr>
      <w:bookmarkStart w:colFirst="0" w:colLast="0" w:name="_mcf48zfzzm9f" w:id="53"/>
      <w:bookmarkEnd w:id="53"/>
      <w:r w:rsidDel="00000000" w:rsidR="00000000" w:rsidRPr="00000000">
        <w:rPr/>
        <w:drawing>
          <wp:inline distB="114300" distT="114300" distL="114300" distR="114300">
            <wp:extent cx="5943600" cy="2692400"/>
            <wp:effectExtent b="12700" l="12700" r="12700" t="12700"/>
            <wp:docPr id="8" name="image15.png"/>
            <a:graphic>
              <a:graphicData uri="http://schemas.openxmlformats.org/drawingml/2006/picture">
                <pic:pic>
                  <pic:nvPicPr>
                    <pic:cNvPr id="0" name="image15.png"/>
                    <pic:cNvPicPr preferRelativeResize="0"/>
                  </pic:nvPicPr>
                  <pic:blipFill>
                    <a:blip r:embed="rId13"/>
                    <a:srcRect b="0" l="0" r="0" t="0"/>
                    <a:stretch>
                      <a:fillRect/>
                    </a:stretch>
                  </pic:blipFill>
                  <pic:spPr>
                    <a:xfrm>
                      <a:off x="0" y="0"/>
                      <a:ext cx="5943600" cy="2692400"/>
                    </a:xfrm>
                    <a:prstGeom prst="rect"/>
                    <a:ln w="12700">
                      <a:solidFill>
                        <a:srgbClr val="000000"/>
                      </a:solidFill>
                      <a:prstDash val="solid"/>
                    </a:ln>
                  </pic:spPr>
                </pic:pic>
              </a:graphicData>
            </a:graphic>
          </wp:inline>
        </w:drawing>
      </w:r>
      <w:r w:rsidDel="00000000" w:rsidR="00000000" w:rsidRPr="00000000">
        <w:rPr>
          <w:rtl w:val="0"/>
        </w:rPr>
        <w:t xml:space="preserve">Figure 2.3: Summarization Results </w:t>
      </w:r>
      <w:r w:rsidDel="00000000" w:rsidR="00000000" w:rsidRPr="00000000">
        <w:rPr>
          <w:rtl w:val="0"/>
        </w:rPr>
        <w:t xml:space="preserve">Singular Summarization Model</w:t>
      </w:r>
      <w:r w:rsidDel="00000000" w:rsidR="00000000" w:rsidRPr="00000000">
        <w:rPr>
          <w:rtl w:val="0"/>
        </w:rPr>
      </w:r>
    </w:p>
    <w:p w:rsidR="00000000" w:rsidDel="00000000" w:rsidP="00000000" w:rsidRDefault="00000000" w:rsidRPr="00000000" w14:paraId="00000248">
      <w:pPr>
        <w:rPr/>
      </w:pPr>
      <w:r w:rsidDel="00000000" w:rsidR="00000000" w:rsidRPr="00000000">
        <w:rPr>
          <w:rtl w:val="0"/>
        </w:rPr>
      </w:r>
    </w:p>
    <w:p w:rsidR="00000000" w:rsidDel="00000000" w:rsidP="00000000" w:rsidRDefault="00000000" w:rsidRPr="00000000" w14:paraId="00000249">
      <w:pPr>
        <w:rPr/>
      </w:pPr>
      <w:r w:rsidDel="00000000" w:rsidR="00000000" w:rsidRPr="00000000">
        <w:rPr>
          <w:rtl w:val="0"/>
        </w:rPr>
        <w:t xml:space="preserve">If there are multiple summaries from multiple different summarization models available for a single chapter, each different summary will be contained in a collapsible text box that’ll be titled the same as the summarization model associated with the summary contained in the text box. Of course, the “Back” button is still available under this circumstance. This functionality is shown in Figure 2.4.</w:t>
      </w:r>
    </w:p>
    <w:p w:rsidR="00000000" w:rsidDel="00000000" w:rsidP="00000000" w:rsidRDefault="00000000" w:rsidRPr="00000000" w14:paraId="0000024A">
      <w:pPr>
        <w:rPr/>
      </w:pPr>
      <w:r w:rsidDel="00000000" w:rsidR="00000000" w:rsidRPr="00000000">
        <w:rPr>
          <w:rtl w:val="0"/>
        </w:rPr>
      </w:r>
    </w:p>
    <w:p w:rsidR="00000000" w:rsidDel="00000000" w:rsidP="00000000" w:rsidRDefault="00000000" w:rsidRPr="00000000" w14:paraId="0000024B">
      <w:pPr>
        <w:pStyle w:val="Heading4"/>
        <w:jc w:val="center"/>
        <w:rPr/>
      </w:pPr>
      <w:bookmarkStart w:colFirst="0" w:colLast="0" w:name="_k9w92drn1dhk" w:id="54"/>
      <w:bookmarkEnd w:id="54"/>
      <w:r w:rsidDel="00000000" w:rsidR="00000000" w:rsidRPr="00000000">
        <w:rPr/>
        <w:drawing>
          <wp:inline distB="114300" distT="114300" distL="114300" distR="114300">
            <wp:extent cx="5943600" cy="2755900"/>
            <wp:effectExtent b="12700" l="12700" r="12700" t="12700"/>
            <wp:docPr id="9" name="image6.png"/>
            <a:graphic>
              <a:graphicData uri="http://schemas.openxmlformats.org/drawingml/2006/picture">
                <pic:pic>
                  <pic:nvPicPr>
                    <pic:cNvPr id="0" name="image6.png"/>
                    <pic:cNvPicPr preferRelativeResize="0"/>
                  </pic:nvPicPr>
                  <pic:blipFill>
                    <a:blip r:embed="rId14"/>
                    <a:srcRect b="0" l="0" r="0" t="0"/>
                    <a:stretch>
                      <a:fillRect/>
                    </a:stretch>
                  </pic:blipFill>
                  <pic:spPr>
                    <a:xfrm>
                      <a:off x="0" y="0"/>
                      <a:ext cx="5943600" cy="2755900"/>
                    </a:xfrm>
                    <a:prstGeom prst="rect"/>
                    <a:ln w="12700">
                      <a:solidFill>
                        <a:srgbClr val="000000"/>
                      </a:solidFill>
                      <a:prstDash val="solid"/>
                    </a:ln>
                  </pic:spPr>
                </pic:pic>
              </a:graphicData>
            </a:graphic>
          </wp:inline>
        </w:drawing>
      </w:r>
      <w:r w:rsidDel="00000000" w:rsidR="00000000" w:rsidRPr="00000000">
        <w:rPr>
          <w:rtl w:val="0"/>
        </w:rPr>
        <w:t xml:space="preserve">Figure 2.4: Summarization Results from Multiple Models</w:t>
      </w:r>
    </w:p>
    <w:p w:rsidR="00000000" w:rsidDel="00000000" w:rsidP="00000000" w:rsidRDefault="00000000" w:rsidRPr="00000000" w14:paraId="0000024C">
      <w:pPr>
        <w:pStyle w:val="Heading1"/>
        <w:rPr/>
      </w:pPr>
      <w:bookmarkStart w:colFirst="0" w:colLast="0" w:name="_qfbpnpoibvn7" w:id="55"/>
      <w:bookmarkEnd w:id="55"/>
      <w:r w:rsidDel="00000000" w:rsidR="00000000" w:rsidRPr="00000000">
        <w:rPr>
          <w:rtl w:val="0"/>
        </w:rPr>
      </w:r>
    </w:p>
    <w:p w:rsidR="00000000" w:rsidDel="00000000" w:rsidP="00000000" w:rsidRDefault="00000000" w:rsidRPr="00000000" w14:paraId="0000024D">
      <w:pPr>
        <w:pStyle w:val="Heading1"/>
        <w:rPr/>
      </w:pPr>
      <w:bookmarkStart w:colFirst="0" w:colLast="0" w:name="_vt47utg3a8si" w:id="56"/>
      <w:bookmarkEnd w:id="56"/>
      <w:r w:rsidDel="00000000" w:rsidR="00000000" w:rsidRPr="00000000">
        <w:rPr>
          <w:rtl w:val="0"/>
        </w:rPr>
      </w:r>
    </w:p>
    <w:p w:rsidR="00000000" w:rsidDel="00000000" w:rsidP="00000000" w:rsidRDefault="00000000" w:rsidRPr="00000000" w14:paraId="0000024E">
      <w:pPr>
        <w:pStyle w:val="Heading1"/>
        <w:rPr/>
      </w:pPr>
      <w:bookmarkStart w:colFirst="0" w:colLast="0" w:name="_otwwoq2l59fc" w:id="57"/>
      <w:bookmarkEnd w:id="57"/>
      <w:r w:rsidDel="00000000" w:rsidR="00000000" w:rsidRPr="00000000">
        <w:rPr>
          <w:rtl w:val="0"/>
        </w:rPr>
      </w:r>
    </w:p>
    <w:p w:rsidR="00000000" w:rsidDel="00000000" w:rsidP="00000000" w:rsidRDefault="00000000" w:rsidRPr="00000000" w14:paraId="0000024F">
      <w:pPr>
        <w:rPr/>
      </w:pPr>
      <w:r w:rsidDel="00000000" w:rsidR="00000000" w:rsidRPr="00000000">
        <w:rPr>
          <w:rtl w:val="0"/>
        </w:rPr>
      </w:r>
    </w:p>
    <w:p w:rsidR="00000000" w:rsidDel="00000000" w:rsidP="00000000" w:rsidRDefault="00000000" w:rsidRPr="00000000" w14:paraId="00000250">
      <w:pPr>
        <w:rPr/>
      </w:pPr>
      <w:r w:rsidDel="00000000" w:rsidR="00000000" w:rsidRPr="00000000">
        <w:rPr>
          <w:rtl w:val="0"/>
        </w:rPr>
      </w:r>
    </w:p>
    <w:p w:rsidR="00000000" w:rsidDel="00000000" w:rsidP="00000000" w:rsidRDefault="00000000" w:rsidRPr="00000000" w14:paraId="00000251">
      <w:pPr>
        <w:rPr/>
      </w:pPr>
      <w:r w:rsidDel="00000000" w:rsidR="00000000" w:rsidRPr="00000000">
        <w:rPr>
          <w:rtl w:val="0"/>
        </w:rPr>
      </w:r>
    </w:p>
    <w:p w:rsidR="00000000" w:rsidDel="00000000" w:rsidP="00000000" w:rsidRDefault="00000000" w:rsidRPr="00000000" w14:paraId="00000252">
      <w:pPr>
        <w:rPr/>
      </w:pPr>
      <w:r w:rsidDel="00000000" w:rsidR="00000000" w:rsidRPr="00000000">
        <w:rPr>
          <w:rtl w:val="0"/>
        </w:rPr>
      </w:r>
    </w:p>
    <w:p w:rsidR="00000000" w:rsidDel="00000000" w:rsidP="00000000" w:rsidRDefault="00000000" w:rsidRPr="00000000" w14:paraId="00000253">
      <w:pPr>
        <w:rPr/>
      </w:pPr>
      <w:r w:rsidDel="00000000" w:rsidR="00000000" w:rsidRPr="00000000">
        <w:rPr>
          <w:rtl w:val="0"/>
        </w:rPr>
      </w:r>
    </w:p>
    <w:p w:rsidR="00000000" w:rsidDel="00000000" w:rsidP="00000000" w:rsidRDefault="00000000" w:rsidRPr="00000000" w14:paraId="00000254">
      <w:pPr>
        <w:rPr/>
      </w:pPr>
      <w:r w:rsidDel="00000000" w:rsidR="00000000" w:rsidRPr="00000000">
        <w:rPr>
          <w:rtl w:val="0"/>
        </w:rPr>
      </w:r>
    </w:p>
    <w:p w:rsidR="00000000" w:rsidDel="00000000" w:rsidP="00000000" w:rsidRDefault="00000000" w:rsidRPr="00000000" w14:paraId="00000255">
      <w:pPr>
        <w:rPr/>
      </w:pPr>
      <w:r w:rsidDel="00000000" w:rsidR="00000000" w:rsidRPr="00000000">
        <w:rPr>
          <w:rtl w:val="0"/>
        </w:rPr>
      </w:r>
    </w:p>
    <w:p w:rsidR="00000000" w:rsidDel="00000000" w:rsidP="00000000" w:rsidRDefault="00000000" w:rsidRPr="00000000" w14:paraId="00000256">
      <w:pPr>
        <w:rPr/>
      </w:pPr>
      <w:r w:rsidDel="00000000" w:rsidR="00000000" w:rsidRPr="00000000">
        <w:rPr>
          <w:rtl w:val="0"/>
        </w:rPr>
      </w:r>
    </w:p>
    <w:p w:rsidR="00000000" w:rsidDel="00000000" w:rsidP="00000000" w:rsidRDefault="00000000" w:rsidRPr="00000000" w14:paraId="00000257">
      <w:pPr>
        <w:rPr/>
      </w:pPr>
      <w:r w:rsidDel="00000000" w:rsidR="00000000" w:rsidRPr="00000000">
        <w:rPr>
          <w:rtl w:val="0"/>
        </w:rPr>
      </w:r>
    </w:p>
    <w:p w:rsidR="00000000" w:rsidDel="00000000" w:rsidP="00000000" w:rsidRDefault="00000000" w:rsidRPr="00000000" w14:paraId="00000258">
      <w:pPr>
        <w:pStyle w:val="Heading1"/>
        <w:rPr/>
      </w:pPr>
      <w:bookmarkStart w:colFirst="0" w:colLast="0" w:name="_z55fgf4flxud" w:id="58"/>
      <w:bookmarkEnd w:id="58"/>
      <w:r w:rsidDel="00000000" w:rsidR="00000000" w:rsidRPr="00000000">
        <w:rPr>
          <w:rtl w:val="0"/>
        </w:rPr>
        <w:t xml:space="preserve">8. Developer's Manual</w:t>
      </w:r>
    </w:p>
    <w:p w:rsidR="00000000" w:rsidDel="00000000" w:rsidP="00000000" w:rsidRDefault="00000000" w:rsidRPr="00000000" w14:paraId="00000259">
      <w:pPr>
        <w:pStyle w:val="Heading2"/>
        <w:rPr/>
      </w:pPr>
      <w:bookmarkStart w:colFirst="0" w:colLast="0" w:name="_8wi0b2tbsiug" w:id="59"/>
      <w:bookmarkEnd w:id="59"/>
      <w:r w:rsidDel="00000000" w:rsidR="00000000" w:rsidRPr="00000000">
        <w:rPr>
          <w:rtl w:val="0"/>
        </w:rPr>
        <w:t xml:space="preserve">8.1 File Inventory</w:t>
      </w:r>
    </w:p>
    <w:p w:rsidR="00000000" w:rsidDel="00000000" w:rsidP="00000000" w:rsidRDefault="00000000" w:rsidRPr="00000000" w14:paraId="0000025A">
      <w:pPr>
        <w:numPr>
          <w:ilvl w:val="0"/>
          <w:numId w:val="1"/>
        </w:numPr>
        <w:ind w:left="720" w:hanging="360"/>
        <w:rPr>
          <w:u w:val="none"/>
        </w:rPr>
      </w:pPr>
      <w:r w:rsidDel="00000000" w:rsidR="00000000" w:rsidRPr="00000000">
        <w:rPr>
          <w:i w:val="1"/>
          <w:rtl w:val="0"/>
        </w:rPr>
        <w:t xml:space="preserve">__pycache__ </w:t>
      </w:r>
      <w:r w:rsidDel="00000000" w:rsidR="00000000" w:rsidRPr="00000000">
        <w:rPr>
          <w:rtl w:val="0"/>
        </w:rPr>
        <w:t xml:space="preserve">directory - </w:t>
      </w:r>
      <w:r w:rsidDel="00000000" w:rsidR="00000000" w:rsidRPr="00000000">
        <w:rPr>
          <w:rtl w:val="0"/>
        </w:rPr>
        <w:t xml:space="preserve">All files in this directory</w:t>
      </w:r>
      <w:r w:rsidDel="00000000" w:rsidR="00000000" w:rsidRPr="00000000">
        <w:rPr>
          <w:rtl w:val="0"/>
        </w:rPr>
        <w:t xml:space="preserve"> are auto-generated and maintained from running the application. </w:t>
      </w:r>
      <w:r w:rsidDel="00000000" w:rsidR="00000000" w:rsidRPr="00000000">
        <w:rPr>
          <w:b w:val="1"/>
          <w:rtl w:val="0"/>
        </w:rPr>
        <w:t xml:space="preserve">Do not</w:t>
      </w:r>
      <w:r w:rsidDel="00000000" w:rsidR="00000000" w:rsidRPr="00000000">
        <w:rPr>
          <w:rtl w:val="0"/>
        </w:rPr>
        <w:t xml:space="preserve"> alter these files.</w:t>
      </w:r>
    </w:p>
    <w:p w:rsidR="00000000" w:rsidDel="00000000" w:rsidP="00000000" w:rsidRDefault="00000000" w:rsidRPr="00000000" w14:paraId="0000025B">
      <w:pPr>
        <w:numPr>
          <w:ilvl w:val="1"/>
          <w:numId w:val="1"/>
        </w:numPr>
        <w:ind w:left="1440" w:hanging="360"/>
        <w:rPr>
          <w:i w:val="1"/>
        </w:rPr>
      </w:pPr>
      <w:r w:rsidDel="00000000" w:rsidR="00000000" w:rsidRPr="00000000">
        <w:rPr>
          <w:i w:val="1"/>
          <w:rtl w:val="0"/>
        </w:rPr>
        <w:t xml:space="preserve">Experimenter_Home.cpython-311.pyc - </w:t>
      </w:r>
      <w:r w:rsidDel="00000000" w:rsidR="00000000" w:rsidRPr="00000000">
        <w:rPr>
          <w:rtl w:val="0"/>
        </w:rPr>
        <w:t xml:space="preserve">Cache file associated with Experimenter_Home python file </w:t>
      </w:r>
      <w:r w:rsidDel="00000000" w:rsidR="00000000" w:rsidRPr="00000000">
        <w:rPr>
          <w:rtl w:val="0"/>
        </w:rPr>
      </w:r>
    </w:p>
    <w:p w:rsidR="00000000" w:rsidDel="00000000" w:rsidP="00000000" w:rsidRDefault="00000000" w:rsidRPr="00000000" w14:paraId="0000025C">
      <w:pPr>
        <w:numPr>
          <w:ilvl w:val="1"/>
          <w:numId w:val="1"/>
        </w:numPr>
        <w:ind w:left="1440" w:hanging="360"/>
        <w:rPr>
          <w:i w:val="1"/>
          <w:u w:val="none"/>
        </w:rPr>
      </w:pPr>
      <w:r w:rsidDel="00000000" w:rsidR="00000000" w:rsidRPr="00000000">
        <w:rPr>
          <w:i w:val="1"/>
          <w:rtl w:val="0"/>
        </w:rPr>
        <w:t xml:space="preserve">mysql_connection.cpython-311.pyc -</w:t>
      </w:r>
      <w:r w:rsidDel="00000000" w:rsidR="00000000" w:rsidRPr="00000000">
        <w:rPr>
          <w:rtl w:val="0"/>
        </w:rPr>
        <w:t xml:space="preserve"> Cache file associated with mysql_connection python file </w:t>
      </w:r>
    </w:p>
    <w:p w:rsidR="00000000" w:rsidDel="00000000" w:rsidP="00000000" w:rsidRDefault="00000000" w:rsidRPr="00000000" w14:paraId="0000025D">
      <w:pPr>
        <w:ind w:left="1440" w:firstLine="0"/>
        <w:rPr/>
      </w:pPr>
      <w:r w:rsidDel="00000000" w:rsidR="00000000" w:rsidRPr="00000000">
        <w:rPr>
          <w:rtl w:val="0"/>
        </w:rPr>
      </w:r>
    </w:p>
    <w:p w:rsidR="00000000" w:rsidDel="00000000" w:rsidP="00000000" w:rsidRDefault="00000000" w:rsidRPr="00000000" w14:paraId="0000025E">
      <w:pPr>
        <w:numPr>
          <w:ilvl w:val="0"/>
          <w:numId w:val="1"/>
        </w:numPr>
        <w:ind w:left="720" w:hanging="360"/>
        <w:rPr>
          <w:i w:val="1"/>
        </w:rPr>
      </w:pPr>
      <w:r w:rsidDel="00000000" w:rsidR="00000000" w:rsidRPr="00000000">
        <w:rPr>
          <w:i w:val="1"/>
          <w:rtl w:val="0"/>
        </w:rPr>
        <w:t xml:space="preserve">.streamlit/config.toml</w:t>
      </w:r>
      <w:r w:rsidDel="00000000" w:rsidR="00000000" w:rsidRPr="00000000">
        <w:rPr>
          <w:rtl w:val="0"/>
        </w:rPr>
        <w:t xml:space="preserve"> file</w:t>
      </w:r>
    </w:p>
    <w:p w:rsidR="00000000" w:rsidDel="00000000" w:rsidP="00000000" w:rsidRDefault="00000000" w:rsidRPr="00000000" w14:paraId="0000025F">
      <w:pPr>
        <w:numPr>
          <w:ilvl w:val="1"/>
          <w:numId w:val="1"/>
        </w:numPr>
        <w:ind w:left="1440" w:hanging="360"/>
        <w:rPr>
          <w:u w:val="none"/>
        </w:rPr>
      </w:pPr>
      <w:r w:rsidDel="00000000" w:rsidR="00000000" w:rsidRPr="00000000">
        <w:rPr>
          <w:rtl w:val="0"/>
        </w:rPr>
        <w:t xml:space="preserve">Streamlit page config file. Currently used to set the site theme to “light”.</w:t>
      </w:r>
    </w:p>
    <w:p w:rsidR="00000000" w:rsidDel="00000000" w:rsidP="00000000" w:rsidRDefault="00000000" w:rsidRPr="00000000" w14:paraId="00000260">
      <w:pPr>
        <w:numPr>
          <w:ilvl w:val="0"/>
          <w:numId w:val="1"/>
        </w:numPr>
        <w:ind w:left="720" w:hanging="360"/>
        <w:rPr>
          <w:i w:val="1"/>
        </w:rPr>
      </w:pPr>
      <w:r w:rsidDel="00000000" w:rsidR="00000000" w:rsidRPr="00000000">
        <w:rPr>
          <w:i w:val="1"/>
          <w:rtl w:val="0"/>
        </w:rPr>
        <w:t xml:space="preserve">etd_text_files</w:t>
      </w:r>
      <w:r w:rsidDel="00000000" w:rsidR="00000000" w:rsidRPr="00000000">
        <w:rPr>
          <w:rtl w:val="0"/>
        </w:rPr>
        <w:t xml:space="preserve"> directory</w:t>
      </w:r>
    </w:p>
    <w:p w:rsidR="00000000" w:rsidDel="00000000" w:rsidP="00000000" w:rsidRDefault="00000000" w:rsidRPr="00000000" w14:paraId="00000261">
      <w:pPr>
        <w:numPr>
          <w:ilvl w:val="1"/>
          <w:numId w:val="1"/>
        </w:numPr>
        <w:ind w:left="1440" w:hanging="360"/>
        <w:rPr>
          <w:u w:val="none"/>
        </w:rPr>
      </w:pPr>
      <w:r w:rsidDel="00000000" w:rsidR="00000000" w:rsidRPr="00000000">
        <w:rPr>
          <w:rtl w:val="0"/>
        </w:rPr>
        <w:t xml:space="preserve">This directory is used to store all text files from uploaded ETD chapters and summaries </w:t>
      </w:r>
      <w:r w:rsidDel="00000000" w:rsidR="00000000" w:rsidRPr="00000000">
        <w:rPr>
          <w:rtl w:val="0"/>
        </w:rPr>
        <w:t xml:space="preserve">generated from </w:t>
      </w:r>
      <w:r w:rsidDel="00000000" w:rsidR="00000000" w:rsidRPr="00000000">
        <w:rPr>
          <w:rtl w:val="0"/>
        </w:rPr>
        <w:t xml:space="preserve">said ETD chapters. Chapter texts and summaries are stored to lower application costs by preventing using the summarizer models to create summaries that already exist.</w:t>
      </w:r>
    </w:p>
    <w:p w:rsidR="00000000" w:rsidDel="00000000" w:rsidP="00000000" w:rsidRDefault="00000000" w:rsidRPr="00000000" w14:paraId="00000262">
      <w:pPr>
        <w:numPr>
          <w:ilvl w:val="0"/>
          <w:numId w:val="1"/>
        </w:numPr>
        <w:ind w:left="720" w:hanging="360"/>
        <w:rPr>
          <w:i w:val="1"/>
        </w:rPr>
      </w:pPr>
      <w:r w:rsidDel="00000000" w:rsidR="00000000" w:rsidRPr="00000000">
        <w:rPr>
          <w:i w:val="1"/>
          <w:rtl w:val="0"/>
        </w:rPr>
        <w:t xml:space="preserve">helpers </w:t>
      </w:r>
      <w:r w:rsidDel="00000000" w:rsidR="00000000" w:rsidRPr="00000000">
        <w:rPr>
          <w:rtl w:val="0"/>
        </w:rPr>
        <w:t xml:space="preserve">directory</w:t>
      </w:r>
    </w:p>
    <w:p w:rsidR="00000000" w:rsidDel="00000000" w:rsidP="00000000" w:rsidRDefault="00000000" w:rsidRPr="00000000" w14:paraId="00000263">
      <w:pPr>
        <w:numPr>
          <w:ilvl w:val="1"/>
          <w:numId w:val="1"/>
        </w:numPr>
        <w:ind w:left="1440" w:hanging="360"/>
      </w:pPr>
      <w:r w:rsidDel="00000000" w:rsidR="00000000" w:rsidRPr="00000000">
        <w:rPr>
          <w:i w:val="1"/>
          <w:rtl w:val="0"/>
        </w:rPr>
        <w:t xml:space="preserve">__pycache__ </w:t>
      </w:r>
      <w:r w:rsidDel="00000000" w:rsidR="00000000" w:rsidRPr="00000000">
        <w:rPr>
          <w:rtl w:val="0"/>
        </w:rPr>
        <w:t xml:space="preserve">directory - </w:t>
      </w:r>
      <w:r w:rsidDel="00000000" w:rsidR="00000000" w:rsidRPr="00000000">
        <w:rPr>
          <w:rtl w:val="0"/>
        </w:rPr>
        <w:t xml:space="preserve">All files in this directory</w:t>
      </w:r>
      <w:r w:rsidDel="00000000" w:rsidR="00000000" w:rsidRPr="00000000">
        <w:rPr>
          <w:rtl w:val="0"/>
        </w:rPr>
        <w:t xml:space="preserve"> are auto-generated and maintained from running the application. </w:t>
      </w:r>
      <w:r w:rsidDel="00000000" w:rsidR="00000000" w:rsidRPr="00000000">
        <w:rPr>
          <w:b w:val="1"/>
          <w:rtl w:val="0"/>
        </w:rPr>
        <w:t xml:space="preserve">Do not</w:t>
      </w:r>
      <w:r w:rsidDel="00000000" w:rsidR="00000000" w:rsidRPr="00000000">
        <w:rPr>
          <w:rtl w:val="0"/>
        </w:rPr>
        <w:t xml:space="preserve"> alter these files.</w:t>
      </w:r>
    </w:p>
    <w:p w:rsidR="00000000" w:rsidDel="00000000" w:rsidP="00000000" w:rsidRDefault="00000000" w:rsidRPr="00000000" w14:paraId="00000264">
      <w:pPr>
        <w:numPr>
          <w:ilvl w:val="2"/>
          <w:numId w:val="1"/>
        </w:numPr>
        <w:ind w:left="2160" w:hanging="360"/>
        <w:rPr>
          <w:i w:val="1"/>
        </w:rPr>
      </w:pPr>
      <w:r w:rsidDel="00000000" w:rsidR="00000000" w:rsidRPr="00000000">
        <w:rPr>
          <w:i w:val="1"/>
          <w:rtl w:val="0"/>
        </w:rPr>
        <w:t xml:space="preserve">pdf_reader.cpython-311.pyc - </w:t>
      </w:r>
      <w:r w:rsidDel="00000000" w:rsidR="00000000" w:rsidRPr="00000000">
        <w:rPr>
          <w:rtl w:val="0"/>
        </w:rPr>
        <w:t xml:space="preserve">Cache file associated with pdf_reader python file </w:t>
      </w:r>
      <w:r w:rsidDel="00000000" w:rsidR="00000000" w:rsidRPr="00000000">
        <w:rPr>
          <w:rtl w:val="0"/>
        </w:rPr>
      </w:r>
    </w:p>
    <w:p w:rsidR="00000000" w:rsidDel="00000000" w:rsidP="00000000" w:rsidRDefault="00000000" w:rsidRPr="00000000" w14:paraId="00000265">
      <w:pPr>
        <w:numPr>
          <w:ilvl w:val="2"/>
          <w:numId w:val="1"/>
        </w:numPr>
        <w:ind w:left="2160" w:hanging="360"/>
        <w:rPr>
          <w:i w:val="1"/>
        </w:rPr>
      </w:pPr>
      <w:r w:rsidDel="00000000" w:rsidR="00000000" w:rsidRPr="00000000">
        <w:rPr>
          <w:i w:val="1"/>
          <w:rtl w:val="0"/>
        </w:rPr>
        <w:t xml:space="preserve">mysql_connection.cpython-311.pyc -</w:t>
      </w:r>
      <w:r w:rsidDel="00000000" w:rsidR="00000000" w:rsidRPr="00000000">
        <w:rPr>
          <w:rtl w:val="0"/>
        </w:rPr>
        <w:t xml:space="preserve"> Cache file associated with mysql_connection python file </w:t>
      </w:r>
    </w:p>
    <w:p w:rsidR="00000000" w:rsidDel="00000000" w:rsidP="00000000" w:rsidRDefault="00000000" w:rsidRPr="00000000" w14:paraId="00000266">
      <w:pPr>
        <w:numPr>
          <w:ilvl w:val="2"/>
          <w:numId w:val="1"/>
        </w:numPr>
        <w:ind w:left="2160" w:hanging="360"/>
      </w:pPr>
      <w:r w:rsidDel="00000000" w:rsidR="00000000" w:rsidRPr="00000000">
        <w:rPr>
          <w:i w:val="1"/>
          <w:rtl w:val="0"/>
        </w:rPr>
        <w:t xml:space="preserve">sidebar.cpython-311.pyc -</w:t>
      </w:r>
      <w:r w:rsidDel="00000000" w:rsidR="00000000" w:rsidRPr="00000000">
        <w:rPr>
          <w:rtl w:val="0"/>
        </w:rPr>
        <w:t xml:space="preserve"> Cache file associated with sidebar python file</w:t>
      </w:r>
    </w:p>
    <w:p w:rsidR="00000000" w:rsidDel="00000000" w:rsidP="00000000" w:rsidRDefault="00000000" w:rsidRPr="00000000" w14:paraId="00000267">
      <w:pPr>
        <w:ind w:left="1440" w:firstLine="0"/>
        <w:rPr/>
      </w:pPr>
      <w:r w:rsidDel="00000000" w:rsidR="00000000" w:rsidRPr="00000000">
        <w:rPr>
          <w:rtl w:val="0"/>
        </w:rPr>
      </w:r>
    </w:p>
    <w:p w:rsidR="00000000" w:rsidDel="00000000" w:rsidP="00000000" w:rsidRDefault="00000000" w:rsidRPr="00000000" w14:paraId="00000268">
      <w:pPr>
        <w:numPr>
          <w:ilvl w:val="1"/>
          <w:numId w:val="1"/>
        </w:numPr>
        <w:ind w:left="1440" w:hanging="360"/>
        <w:rPr/>
      </w:pPr>
      <w:r w:rsidDel="00000000" w:rsidR="00000000" w:rsidRPr="00000000">
        <w:rPr>
          <w:i w:val="1"/>
          <w:rtl w:val="0"/>
        </w:rPr>
        <w:t xml:space="preserve">mys</w:t>
      </w:r>
      <w:r w:rsidDel="00000000" w:rsidR="00000000" w:rsidRPr="00000000">
        <w:rPr>
          <w:i w:val="1"/>
          <w:rtl w:val="0"/>
        </w:rPr>
        <w:t xml:space="preserve">ql_connection.py </w:t>
      </w:r>
      <w:r w:rsidDel="00000000" w:rsidR="00000000" w:rsidRPr="00000000">
        <w:rPr>
          <w:rtl w:val="0"/>
        </w:rPr>
        <w:t xml:space="preserve">file</w:t>
      </w:r>
      <w:r w:rsidDel="00000000" w:rsidR="00000000" w:rsidRPr="00000000">
        <w:rPr>
          <w:rtl w:val="0"/>
        </w:rPr>
      </w:r>
    </w:p>
    <w:p w:rsidR="00000000" w:rsidDel="00000000" w:rsidP="00000000" w:rsidRDefault="00000000" w:rsidRPr="00000000" w14:paraId="00000269">
      <w:pPr>
        <w:numPr>
          <w:ilvl w:val="2"/>
          <w:numId w:val="1"/>
        </w:numPr>
        <w:ind w:left="2160" w:hanging="360"/>
        <w:rPr/>
      </w:pPr>
      <w:r w:rsidDel="00000000" w:rsidR="00000000" w:rsidRPr="00000000">
        <w:rPr>
          <w:rtl w:val="0"/>
        </w:rPr>
        <w:t xml:space="preserve">This Python file handles the connection to the MySQL database used for the project. </w:t>
      </w:r>
      <w:r w:rsidDel="00000000" w:rsidR="00000000" w:rsidRPr="00000000">
        <w:rPr>
          <w:rtl w:val="0"/>
        </w:rPr>
        <w:t xml:space="preserve">I am currently using my personal MySQL account for the project.</w:t>
      </w:r>
      <w:r w:rsidDel="00000000" w:rsidR="00000000" w:rsidRPr="00000000">
        <w:rPr>
          <w:rtl w:val="0"/>
        </w:rPr>
        <w:t xml:space="preserve"> However, if a future team or the client wishes to change which account is used, the </w:t>
      </w:r>
      <w:r w:rsidDel="00000000" w:rsidR="00000000" w:rsidRPr="00000000">
        <w:rPr>
          <w:rtl w:val="0"/>
        </w:rPr>
        <w:t xml:space="preserve">username, </w:t>
      </w:r>
      <w:r w:rsidDel="00000000" w:rsidR="00000000" w:rsidRPr="00000000">
        <w:rPr>
          <w:rtl w:val="0"/>
        </w:rPr>
        <w:t xml:space="preserve">password, and host location fields in this file will need to be changed to connect to the new MySQL account. You can make a new account and download MySQL if needed here: </w:t>
      </w:r>
      <w:hyperlink r:id="rId24">
        <w:r w:rsidDel="00000000" w:rsidR="00000000" w:rsidRPr="00000000">
          <w:rPr>
            <w:rFonts w:ascii="Roboto" w:cs="Roboto" w:eastAsia="Roboto" w:hAnsi="Roboto"/>
            <w:color w:val="0b57d0"/>
            <w:sz w:val="21"/>
            <w:szCs w:val="21"/>
            <w:highlight w:val="white"/>
            <w:rtl w:val="0"/>
          </w:rPr>
          <w:t xml:space="preserve">https://dev.mysql.com/downloads/mysql/</w:t>
        </w:r>
      </w:hyperlink>
      <w:r w:rsidDel="00000000" w:rsidR="00000000" w:rsidRPr="00000000">
        <w:rPr>
          <w:rtl w:val="0"/>
        </w:rPr>
        <w:t xml:space="preserve">.</w:t>
      </w:r>
      <w:r w:rsidDel="00000000" w:rsidR="00000000" w:rsidRPr="00000000">
        <w:rPr>
          <w:rtl w:val="0"/>
        </w:rPr>
        <w:t xml:space="preserve"> This file also configures the indices of relevant data in each MySQL table for easier database access in the rest of the project.</w:t>
      </w:r>
    </w:p>
    <w:p w:rsidR="00000000" w:rsidDel="00000000" w:rsidP="00000000" w:rsidRDefault="00000000" w:rsidRPr="00000000" w14:paraId="0000026A">
      <w:pPr>
        <w:numPr>
          <w:ilvl w:val="1"/>
          <w:numId w:val="1"/>
        </w:numPr>
        <w:ind w:left="1440" w:hanging="360"/>
        <w:rPr>
          <w:i w:val="1"/>
        </w:rPr>
      </w:pPr>
      <w:r w:rsidDel="00000000" w:rsidR="00000000" w:rsidRPr="00000000">
        <w:rPr>
          <w:i w:val="1"/>
          <w:rtl w:val="0"/>
        </w:rPr>
        <w:t xml:space="preserve">pdf_reader.py</w:t>
      </w:r>
      <w:r w:rsidDel="00000000" w:rsidR="00000000" w:rsidRPr="00000000">
        <w:rPr>
          <w:rtl w:val="0"/>
        </w:rPr>
        <w:t xml:space="preserve"> file</w:t>
      </w:r>
    </w:p>
    <w:p w:rsidR="00000000" w:rsidDel="00000000" w:rsidP="00000000" w:rsidRDefault="00000000" w:rsidRPr="00000000" w14:paraId="0000026B">
      <w:pPr>
        <w:numPr>
          <w:ilvl w:val="2"/>
          <w:numId w:val="1"/>
        </w:numPr>
        <w:ind w:left="2160" w:hanging="360"/>
        <w:rPr>
          <w:u w:val="none"/>
        </w:rPr>
      </w:pPr>
      <w:r w:rsidDel="00000000" w:rsidR="00000000" w:rsidRPr="00000000">
        <w:rPr>
          <w:rtl w:val="0"/>
        </w:rPr>
        <w:t xml:space="preserve">Inherited from the previous team [2]. Used to read text from PDF files.</w:t>
      </w:r>
    </w:p>
    <w:p w:rsidR="00000000" w:rsidDel="00000000" w:rsidP="00000000" w:rsidRDefault="00000000" w:rsidRPr="00000000" w14:paraId="0000026C">
      <w:pPr>
        <w:numPr>
          <w:ilvl w:val="1"/>
          <w:numId w:val="1"/>
        </w:numPr>
        <w:ind w:left="1440" w:hanging="360"/>
        <w:rPr>
          <w:i w:val="1"/>
        </w:rPr>
      </w:pPr>
      <w:r w:rsidDel="00000000" w:rsidR="00000000" w:rsidRPr="00000000">
        <w:rPr>
          <w:i w:val="1"/>
          <w:rtl w:val="0"/>
        </w:rPr>
        <w:t xml:space="preserve">README.md</w:t>
      </w:r>
      <w:r w:rsidDel="00000000" w:rsidR="00000000" w:rsidRPr="00000000">
        <w:rPr>
          <w:rtl w:val="0"/>
        </w:rPr>
        <w:t xml:space="preserve"> file</w:t>
      </w:r>
    </w:p>
    <w:p w:rsidR="00000000" w:rsidDel="00000000" w:rsidP="00000000" w:rsidRDefault="00000000" w:rsidRPr="00000000" w14:paraId="0000026D">
      <w:pPr>
        <w:numPr>
          <w:ilvl w:val="2"/>
          <w:numId w:val="1"/>
        </w:numPr>
        <w:ind w:left="2160" w:hanging="360"/>
        <w:rPr>
          <w:u w:val="none"/>
        </w:rPr>
      </w:pPr>
      <w:r w:rsidDel="00000000" w:rsidR="00000000" w:rsidRPr="00000000">
        <w:rPr>
          <w:rtl w:val="0"/>
        </w:rPr>
        <w:t xml:space="preserve">Markdown readme that explains how to import the </w:t>
      </w:r>
      <w:r w:rsidDel="00000000" w:rsidR="00000000" w:rsidRPr="00000000">
        <w:rPr>
          <w:rtl w:val="0"/>
        </w:rPr>
        <w:t xml:space="preserve">helpers</w:t>
      </w:r>
      <w:r w:rsidDel="00000000" w:rsidR="00000000" w:rsidRPr="00000000">
        <w:rPr>
          <w:rtl w:val="0"/>
        </w:rPr>
        <w:t xml:space="preserve"> into any project file. Helpers are all of the Python files in the </w:t>
      </w:r>
      <w:r w:rsidDel="00000000" w:rsidR="00000000" w:rsidRPr="00000000">
        <w:rPr>
          <w:i w:val="1"/>
          <w:rtl w:val="0"/>
        </w:rPr>
        <w:t xml:space="preserve">helpers</w:t>
      </w:r>
      <w:r w:rsidDel="00000000" w:rsidR="00000000" w:rsidRPr="00000000">
        <w:rPr>
          <w:rtl w:val="0"/>
        </w:rPr>
        <w:t xml:space="preserve"> directory (the directory this README.md file is contained in).</w:t>
      </w:r>
    </w:p>
    <w:p w:rsidR="00000000" w:rsidDel="00000000" w:rsidP="00000000" w:rsidRDefault="00000000" w:rsidRPr="00000000" w14:paraId="0000026E">
      <w:pPr>
        <w:numPr>
          <w:ilvl w:val="1"/>
          <w:numId w:val="1"/>
        </w:numPr>
        <w:ind w:left="1440" w:hanging="360"/>
        <w:rPr>
          <w:i w:val="1"/>
        </w:rPr>
      </w:pPr>
      <w:r w:rsidDel="00000000" w:rsidR="00000000" w:rsidRPr="00000000">
        <w:rPr>
          <w:i w:val="1"/>
          <w:rtl w:val="0"/>
        </w:rPr>
        <w:t xml:space="preserve">sidebar.py</w:t>
      </w:r>
      <w:r w:rsidDel="00000000" w:rsidR="00000000" w:rsidRPr="00000000">
        <w:rPr>
          <w:rtl w:val="0"/>
        </w:rPr>
        <w:t xml:space="preserve"> file</w:t>
      </w:r>
    </w:p>
    <w:p w:rsidR="00000000" w:rsidDel="00000000" w:rsidP="00000000" w:rsidRDefault="00000000" w:rsidRPr="00000000" w14:paraId="0000026F">
      <w:pPr>
        <w:numPr>
          <w:ilvl w:val="2"/>
          <w:numId w:val="1"/>
        </w:numPr>
        <w:ind w:left="2160" w:hanging="360"/>
        <w:rPr>
          <w:u w:val="none"/>
        </w:rPr>
      </w:pPr>
      <w:r w:rsidDel="00000000" w:rsidR="00000000" w:rsidRPr="00000000">
        <w:rPr>
          <w:rtl w:val="0"/>
        </w:rPr>
        <w:t xml:space="preserve">Python configuration file for the streamlit sidebar.</w:t>
      </w:r>
    </w:p>
    <w:p w:rsidR="00000000" w:rsidDel="00000000" w:rsidP="00000000" w:rsidRDefault="00000000" w:rsidRPr="00000000" w14:paraId="00000270">
      <w:pPr>
        <w:numPr>
          <w:ilvl w:val="0"/>
          <w:numId w:val="1"/>
        </w:numPr>
        <w:ind w:left="720" w:hanging="360"/>
        <w:rPr>
          <w:i w:val="1"/>
        </w:rPr>
      </w:pPr>
      <w:r w:rsidDel="00000000" w:rsidR="00000000" w:rsidRPr="00000000">
        <w:rPr>
          <w:i w:val="1"/>
          <w:rtl w:val="0"/>
        </w:rPr>
        <w:t xml:space="preserve">pages</w:t>
      </w:r>
      <w:r w:rsidDel="00000000" w:rsidR="00000000" w:rsidRPr="00000000">
        <w:rPr>
          <w:rtl w:val="0"/>
        </w:rPr>
        <w:t xml:space="preserve"> directory - Contains all of the non-homepage website pages.</w:t>
      </w:r>
    </w:p>
    <w:p w:rsidR="00000000" w:rsidDel="00000000" w:rsidP="00000000" w:rsidRDefault="00000000" w:rsidRPr="00000000" w14:paraId="00000271">
      <w:pPr>
        <w:numPr>
          <w:ilvl w:val="1"/>
          <w:numId w:val="1"/>
        </w:numPr>
        <w:ind w:left="1440" w:hanging="360"/>
        <w:rPr>
          <w:i w:val="1"/>
        </w:rPr>
      </w:pPr>
      <w:r w:rsidDel="00000000" w:rsidR="00000000" w:rsidRPr="00000000">
        <w:rPr>
          <w:i w:val="1"/>
          <w:rtl w:val="0"/>
        </w:rPr>
        <w:t xml:space="preserve">summarization.py</w:t>
      </w:r>
      <w:r w:rsidDel="00000000" w:rsidR="00000000" w:rsidRPr="00000000">
        <w:rPr>
          <w:rtl w:val="0"/>
        </w:rPr>
        <w:t xml:space="preserve"> file</w:t>
      </w:r>
    </w:p>
    <w:p w:rsidR="00000000" w:rsidDel="00000000" w:rsidP="00000000" w:rsidRDefault="00000000" w:rsidRPr="00000000" w14:paraId="00000272">
      <w:pPr>
        <w:numPr>
          <w:ilvl w:val="2"/>
          <w:numId w:val="1"/>
        </w:numPr>
        <w:ind w:left="2160" w:hanging="360"/>
        <w:rPr>
          <w:u w:val="none"/>
        </w:rPr>
      </w:pPr>
      <w:r w:rsidDel="00000000" w:rsidR="00000000" w:rsidRPr="00000000">
        <w:rPr>
          <w:rtl w:val="0"/>
        </w:rPr>
        <w:t xml:space="preserve">Python file responsible for the entirety of the </w:t>
      </w:r>
      <w:r w:rsidDel="00000000" w:rsidR="00000000" w:rsidRPr="00000000">
        <w:rPr>
          <w:rtl w:val="0"/>
        </w:rPr>
        <w:t xml:space="preserve">summarization results page</w:t>
      </w:r>
      <w:r w:rsidDel="00000000" w:rsidR="00000000" w:rsidRPr="00000000">
        <w:rPr>
          <w:rtl w:val="0"/>
        </w:rPr>
        <w:t xml:space="preserve">. More specifically, this page uses Streamlit to create, organize, and display the key elements of the summarization results page: metadata and summaries. </w:t>
      </w:r>
    </w:p>
    <w:p w:rsidR="00000000" w:rsidDel="00000000" w:rsidP="00000000" w:rsidRDefault="00000000" w:rsidRPr="00000000" w14:paraId="00000273">
      <w:pPr>
        <w:numPr>
          <w:ilvl w:val="0"/>
          <w:numId w:val="1"/>
        </w:numPr>
        <w:ind w:left="720" w:hanging="360"/>
        <w:rPr>
          <w:u w:val="none"/>
        </w:rPr>
      </w:pPr>
      <w:r w:rsidDel="00000000" w:rsidR="00000000" w:rsidRPr="00000000">
        <w:rPr>
          <w:i w:val="1"/>
          <w:rtl w:val="0"/>
        </w:rPr>
        <w:t xml:space="preserve">.gitignore</w:t>
      </w:r>
      <w:r w:rsidDel="00000000" w:rsidR="00000000" w:rsidRPr="00000000">
        <w:rPr>
          <w:rtl w:val="0"/>
        </w:rPr>
        <w:t xml:space="preserve"> file</w:t>
      </w:r>
    </w:p>
    <w:p w:rsidR="00000000" w:rsidDel="00000000" w:rsidP="00000000" w:rsidRDefault="00000000" w:rsidRPr="00000000" w14:paraId="00000274">
      <w:pPr>
        <w:numPr>
          <w:ilvl w:val="1"/>
          <w:numId w:val="1"/>
        </w:numPr>
        <w:ind w:left="1440" w:hanging="360"/>
        <w:rPr>
          <w:u w:val="none"/>
        </w:rPr>
      </w:pPr>
      <w:r w:rsidDel="00000000" w:rsidR="00000000" w:rsidRPr="00000000">
        <w:rPr>
          <w:rtl w:val="0"/>
        </w:rPr>
        <w:t xml:space="preserve">Details of what files are ignored when pushing the project to Git.</w:t>
      </w:r>
    </w:p>
    <w:p w:rsidR="00000000" w:rsidDel="00000000" w:rsidP="00000000" w:rsidRDefault="00000000" w:rsidRPr="00000000" w14:paraId="00000275">
      <w:pPr>
        <w:numPr>
          <w:ilvl w:val="0"/>
          <w:numId w:val="1"/>
        </w:numPr>
        <w:ind w:left="720" w:hanging="360"/>
        <w:rPr>
          <w:i w:val="1"/>
        </w:rPr>
      </w:pPr>
      <w:r w:rsidDel="00000000" w:rsidR="00000000" w:rsidRPr="00000000">
        <w:rPr>
          <w:i w:val="1"/>
          <w:rtl w:val="0"/>
        </w:rPr>
        <w:t xml:space="preserve">environment.yml</w:t>
      </w:r>
      <w:r w:rsidDel="00000000" w:rsidR="00000000" w:rsidRPr="00000000">
        <w:rPr>
          <w:rtl w:val="0"/>
        </w:rPr>
        <w:t xml:space="preserve"> file</w:t>
      </w:r>
    </w:p>
    <w:p w:rsidR="00000000" w:rsidDel="00000000" w:rsidP="00000000" w:rsidRDefault="00000000" w:rsidRPr="00000000" w14:paraId="00000276">
      <w:pPr>
        <w:numPr>
          <w:ilvl w:val="1"/>
          <w:numId w:val="1"/>
        </w:numPr>
        <w:ind w:left="1440" w:hanging="360"/>
        <w:rPr>
          <w:u w:val="none"/>
        </w:rPr>
      </w:pPr>
      <w:r w:rsidDel="00000000" w:rsidR="00000000" w:rsidRPr="00000000">
        <w:rPr>
          <w:rtl w:val="0"/>
        </w:rPr>
        <w:t xml:space="preserve">YML file that can be used to automatically create a virtual Python environment that can run this project.</w:t>
      </w:r>
    </w:p>
    <w:p w:rsidR="00000000" w:rsidDel="00000000" w:rsidP="00000000" w:rsidRDefault="00000000" w:rsidRPr="00000000" w14:paraId="00000277">
      <w:pPr>
        <w:numPr>
          <w:ilvl w:val="0"/>
          <w:numId w:val="1"/>
        </w:numPr>
        <w:ind w:left="720" w:hanging="360"/>
        <w:rPr>
          <w:i w:val="1"/>
        </w:rPr>
      </w:pPr>
      <w:r w:rsidDel="00000000" w:rsidR="00000000" w:rsidRPr="00000000">
        <w:rPr>
          <w:i w:val="1"/>
          <w:rtl w:val="0"/>
        </w:rPr>
        <w:t xml:space="preserve">etds_500k.csv </w:t>
      </w:r>
      <w:r w:rsidDel="00000000" w:rsidR="00000000" w:rsidRPr="00000000">
        <w:rPr>
          <w:rtl w:val="0"/>
        </w:rPr>
        <w:t xml:space="preserve">file</w:t>
      </w:r>
    </w:p>
    <w:p w:rsidR="00000000" w:rsidDel="00000000" w:rsidP="00000000" w:rsidRDefault="00000000" w:rsidRPr="00000000" w14:paraId="00000278">
      <w:pPr>
        <w:numPr>
          <w:ilvl w:val="1"/>
          <w:numId w:val="1"/>
        </w:numPr>
        <w:ind w:left="1440" w:hanging="360"/>
        <w:rPr>
          <w:u w:val="none"/>
        </w:rPr>
      </w:pPr>
      <w:r w:rsidDel="00000000" w:rsidR="00000000" w:rsidRPr="00000000">
        <w:rPr>
          <w:rtl w:val="0"/>
        </w:rPr>
        <w:t xml:space="preserve">Excel file which holds metadata for all 500k of the currently supported ETDs.</w:t>
      </w:r>
    </w:p>
    <w:p w:rsidR="00000000" w:rsidDel="00000000" w:rsidP="00000000" w:rsidRDefault="00000000" w:rsidRPr="00000000" w14:paraId="00000279">
      <w:pPr>
        <w:numPr>
          <w:ilvl w:val="0"/>
          <w:numId w:val="1"/>
        </w:numPr>
        <w:ind w:left="720" w:hanging="360"/>
        <w:rPr>
          <w:i w:val="1"/>
        </w:rPr>
      </w:pPr>
      <w:r w:rsidDel="00000000" w:rsidR="00000000" w:rsidRPr="00000000">
        <w:rPr>
          <w:i w:val="1"/>
          <w:rtl w:val="0"/>
        </w:rPr>
        <w:t xml:space="preserve">etdsDB.sql</w:t>
      </w:r>
      <w:r w:rsidDel="00000000" w:rsidR="00000000" w:rsidRPr="00000000">
        <w:rPr>
          <w:rtl w:val="0"/>
        </w:rPr>
        <w:t xml:space="preserve"> file</w:t>
      </w:r>
    </w:p>
    <w:p w:rsidR="00000000" w:rsidDel="00000000" w:rsidP="00000000" w:rsidRDefault="00000000" w:rsidRPr="00000000" w14:paraId="0000027A">
      <w:pPr>
        <w:numPr>
          <w:ilvl w:val="1"/>
          <w:numId w:val="1"/>
        </w:numPr>
        <w:ind w:left="1440" w:hanging="360"/>
        <w:rPr>
          <w:u w:val="none"/>
        </w:rPr>
      </w:pPr>
      <w:r w:rsidDel="00000000" w:rsidR="00000000" w:rsidRPr="00000000">
        <w:rPr>
          <w:rtl w:val="0"/>
        </w:rPr>
        <w:t xml:space="preserve">MySQL file was used to create the underlying databases used in the project.</w:t>
      </w:r>
    </w:p>
    <w:p w:rsidR="00000000" w:rsidDel="00000000" w:rsidP="00000000" w:rsidRDefault="00000000" w:rsidRPr="00000000" w14:paraId="0000027B">
      <w:pPr>
        <w:numPr>
          <w:ilvl w:val="0"/>
          <w:numId w:val="1"/>
        </w:numPr>
        <w:ind w:left="720" w:hanging="360"/>
        <w:rPr>
          <w:i w:val="1"/>
        </w:rPr>
      </w:pPr>
      <w:r w:rsidDel="00000000" w:rsidR="00000000" w:rsidRPr="00000000">
        <w:rPr>
          <w:i w:val="1"/>
          <w:rtl w:val="0"/>
        </w:rPr>
        <w:t xml:space="preserve">Experimenter_Home.py </w:t>
      </w:r>
      <w:r w:rsidDel="00000000" w:rsidR="00000000" w:rsidRPr="00000000">
        <w:rPr>
          <w:rtl w:val="0"/>
        </w:rPr>
        <w:t xml:space="preserve">file</w:t>
      </w:r>
    </w:p>
    <w:p w:rsidR="00000000" w:rsidDel="00000000" w:rsidP="00000000" w:rsidRDefault="00000000" w:rsidRPr="00000000" w14:paraId="0000027C">
      <w:pPr>
        <w:numPr>
          <w:ilvl w:val="1"/>
          <w:numId w:val="1"/>
        </w:numPr>
        <w:ind w:left="1440" w:hanging="360"/>
      </w:pPr>
      <w:r w:rsidDel="00000000" w:rsidR="00000000" w:rsidRPr="00000000">
        <w:rPr>
          <w:rtl w:val="0"/>
        </w:rPr>
        <w:t xml:space="preserve">Python file responsible for the entirety of the homepage. More specifically, this page uses Streamlit to create, organize, and display the key elements of the home page: file upload, summarizer model selection, and summarization button.</w:t>
      </w:r>
    </w:p>
    <w:p w:rsidR="00000000" w:rsidDel="00000000" w:rsidP="00000000" w:rsidRDefault="00000000" w:rsidRPr="00000000" w14:paraId="0000027D">
      <w:pPr>
        <w:numPr>
          <w:ilvl w:val="0"/>
          <w:numId w:val="1"/>
        </w:numPr>
        <w:ind w:left="720" w:hanging="360"/>
        <w:rPr>
          <w:i w:val="1"/>
        </w:rPr>
      </w:pPr>
      <w:r w:rsidDel="00000000" w:rsidR="00000000" w:rsidRPr="00000000">
        <w:rPr>
          <w:i w:val="1"/>
          <w:rtl w:val="0"/>
        </w:rPr>
        <w:t xml:space="preserve">README.md</w:t>
      </w:r>
      <w:r w:rsidDel="00000000" w:rsidR="00000000" w:rsidRPr="00000000">
        <w:rPr>
          <w:rtl w:val="0"/>
        </w:rPr>
        <w:t xml:space="preserve"> file</w:t>
      </w:r>
    </w:p>
    <w:p w:rsidR="00000000" w:rsidDel="00000000" w:rsidP="00000000" w:rsidRDefault="00000000" w:rsidRPr="00000000" w14:paraId="0000027E">
      <w:pPr>
        <w:numPr>
          <w:ilvl w:val="1"/>
          <w:numId w:val="1"/>
        </w:numPr>
        <w:ind w:left="1440" w:hanging="360"/>
        <w:rPr>
          <w:u w:val="none"/>
        </w:rPr>
      </w:pPr>
      <w:r w:rsidDel="00000000" w:rsidR="00000000" w:rsidRPr="00000000">
        <w:rPr>
          <w:rtl w:val="0"/>
        </w:rPr>
        <w:t xml:space="preserve">Readme file that explains how to run the application on a local machine.</w:t>
      </w:r>
    </w:p>
    <w:p w:rsidR="00000000" w:rsidDel="00000000" w:rsidP="00000000" w:rsidRDefault="00000000" w:rsidRPr="00000000" w14:paraId="0000027F">
      <w:pPr>
        <w:numPr>
          <w:ilvl w:val="0"/>
          <w:numId w:val="1"/>
        </w:numPr>
        <w:ind w:left="720" w:hanging="360"/>
        <w:rPr>
          <w:i w:val="1"/>
        </w:rPr>
      </w:pPr>
      <w:r w:rsidDel="00000000" w:rsidR="00000000" w:rsidRPr="00000000">
        <w:rPr>
          <w:i w:val="1"/>
          <w:rtl w:val="0"/>
        </w:rPr>
        <w:t xml:space="preserve">requirements.txt</w:t>
      </w:r>
      <w:r w:rsidDel="00000000" w:rsidR="00000000" w:rsidRPr="00000000">
        <w:rPr>
          <w:rtl w:val="0"/>
        </w:rPr>
        <w:t xml:space="preserve"> file</w:t>
      </w:r>
    </w:p>
    <w:p w:rsidR="00000000" w:rsidDel="00000000" w:rsidP="00000000" w:rsidRDefault="00000000" w:rsidRPr="00000000" w14:paraId="00000280">
      <w:pPr>
        <w:numPr>
          <w:ilvl w:val="1"/>
          <w:numId w:val="1"/>
        </w:numPr>
        <w:ind w:left="1440" w:hanging="360"/>
        <w:rPr>
          <w:u w:val="none"/>
        </w:rPr>
      </w:pPr>
      <w:r w:rsidDel="00000000" w:rsidR="00000000" w:rsidRPr="00000000">
        <w:rPr>
          <w:rtl w:val="0"/>
        </w:rPr>
        <w:t xml:space="preserve">Details all of the required software for this project to operate. Can use the ‘pip install -r requirements.txt’ command to automatically install dependencies.</w:t>
      </w:r>
    </w:p>
    <w:p w:rsidR="00000000" w:rsidDel="00000000" w:rsidP="00000000" w:rsidRDefault="00000000" w:rsidRPr="00000000" w14:paraId="00000281">
      <w:pPr>
        <w:pStyle w:val="Heading2"/>
        <w:rPr/>
      </w:pPr>
      <w:bookmarkStart w:colFirst="0" w:colLast="0" w:name="_eanhta4iob26" w:id="60"/>
      <w:bookmarkEnd w:id="60"/>
      <w:r w:rsidDel="00000000" w:rsidR="00000000" w:rsidRPr="00000000">
        <w:rPr>
          <w:rtl w:val="0"/>
        </w:rPr>
        <w:t xml:space="preserve">8.2 Setup</w:t>
      </w:r>
    </w:p>
    <w:p w:rsidR="00000000" w:rsidDel="00000000" w:rsidP="00000000" w:rsidRDefault="00000000" w:rsidRPr="00000000" w14:paraId="00000282">
      <w:pPr>
        <w:rPr/>
      </w:pPr>
      <w:r w:rsidDel="00000000" w:rsidR="00000000" w:rsidRPr="00000000">
        <w:rPr>
          <w:rtl w:val="0"/>
        </w:rPr>
        <w:t xml:space="preserve">OS Recommendation: Linux preferred (Windows/MacOS accepted)</w:t>
      </w:r>
    </w:p>
    <w:p w:rsidR="00000000" w:rsidDel="00000000" w:rsidP="00000000" w:rsidRDefault="00000000" w:rsidRPr="00000000" w14:paraId="00000283">
      <w:pPr>
        <w:rPr/>
      </w:pPr>
      <w:r w:rsidDel="00000000" w:rsidR="00000000" w:rsidRPr="00000000">
        <w:rPr>
          <w:rtl w:val="0"/>
        </w:rPr>
        <w:t xml:space="preserve">To run the application, these Python libraries </w:t>
      </w:r>
      <w:r w:rsidDel="00000000" w:rsidR="00000000" w:rsidRPr="00000000">
        <w:rPr>
          <w:rtl w:val="0"/>
        </w:rPr>
        <w:t xml:space="preserve">must be installed</w:t>
      </w:r>
      <w:r w:rsidDel="00000000" w:rsidR="00000000" w:rsidRPr="00000000">
        <w:rPr>
          <w:rtl w:val="0"/>
        </w:rPr>
        <w:t xml:space="preserve"> in the Python environment running the project:</w:t>
      </w:r>
    </w:p>
    <w:p w:rsidR="00000000" w:rsidDel="00000000" w:rsidP="00000000" w:rsidRDefault="00000000" w:rsidRPr="00000000" w14:paraId="00000284">
      <w:pPr>
        <w:numPr>
          <w:ilvl w:val="0"/>
          <w:numId w:val="2"/>
        </w:numPr>
        <w:ind w:left="720" w:hanging="360"/>
        <w:rPr>
          <w:u w:val="none"/>
        </w:rPr>
      </w:pPr>
      <w:r w:rsidDel="00000000" w:rsidR="00000000" w:rsidRPr="00000000">
        <w:rPr>
          <w:rtl w:val="0"/>
        </w:rPr>
        <w:t xml:space="preserve">streamlit</w:t>
      </w:r>
      <w:r w:rsidDel="00000000" w:rsidR="00000000" w:rsidRPr="00000000">
        <w:rPr>
          <w:rtl w:val="0"/>
        </w:rPr>
        <w:t xml:space="preserve"> - version </w:t>
      </w:r>
      <w:r w:rsidDel="00000000" w:rsidR="00000000" w:rsidRPr="00000000">
        <w:rPr>
          <w:rtl w:val="0"/>
        </w:rPr>
        <w:t xml:space="preserve">1.25.0</w:t>
      </w:r>
    </w:p>
    <w:p w:rsidR="00000000" w:rsidDel="00000000" w:rsidP="00000000" w:rsidRDefault="00000000" w:rsidRPr="00000000" w14:paraId="00000285">
      <w:pPr>
        <w:numPr>
          <w:ilvl w:val="0"/>
          <w:numId w:val="2"/>
        </w:numPr>
        <w:ind w:left="720" w:hanging="360"/>
        <w:rPr>
          <w:u w:val="none"/>
        </w:rPr>
      </w:pPr>
      <w:r w:rsidDel="00000000" w:rsidR="00000000" w:rsidRPr="00000000">
        <w:rPr>
          <w:rtl w:val="0"/>
        </w:rPr>
        <w:t xml:space="preserve">Pandas - version 2.0.3</w:t>
      </w:r>
    </w:p>
    <w:p w:rsidR="00000000" w:rsidDel="00000000" w:rsidP="00000000" w:rsidRDefault="00000000" w:rsidRPr="00000000" w14:paraId="00000286">
      <w:pPr>
        <w:numPr>
          <w:ilvl w:val="0"/>
          <w:numId w:val="2"/>
        </w:numPr>
        <w:ind w:left="720" w:hanging="360"/>
        <w:rPr>
          <w:u w:val="none"/>
        </w:rPr>
      </w:pPr>
      <w:r w:rsidDel="00000000" w:rsidR="00000000" w:rsidRPr="00000000">
        <w:rPr>
          <w:rtl w:val="0"/>
        </w:rPr>
        <w:t xml:space="preserve">tabulate - version 0.9.0</w:t>
      </w:r>
    </w:p>
    <w:p w:rsidR="00000000" w:rsidDel="00000000" w:rsidP="00000000" w:rsidRDefault="00000000" w:rsidRPr="00000000" w14:paraId="00000287">
      <w:pPr>
        <w:numPr>
          <w:ilvl w:val="0"/>
          <w:numId w:val="2"/>
        </w:numPr>
        <w:ind w:left="720" w:hanging="360"/>
        <w:rPr>
          <w:u w:val="none"/>
        </w:rPr>
      </w:pPr>
      <w:r w:rsidDel="00000000" w:rsidR="00000000" w:rsidRPr="00000000">
        <w:rPr>
          <w:rtl w:val="0"/>
        </w:rPr>
        <w:t xml:space="preserve">streamlit_ace - version 0.1.1</w:t>
      </w:r>
    </w:p>
    <w:p w:rsidR="00000000" w:rsidDel="00000000" w:rsidP="00000000" w:rsidRDefault="00000000" w:rsidRPr="00000000" w14:paraId="00000288">
      <w:pPr>
        <w:numPr>
          <w:ilvl w:val="0"/>
          <w:numId w:val="2"/>
        </w:numPr>
        <w:ind w:left="720" w:hanging="360"/>
        <w:rPr>
          <w:u w:val="none"/>
        </w:rPr>
      </w:pPr>
      <w:r w:rsidDel="00000000" w:rsidR="00000000" w:rsidRPr="00000000">
        <w:rPr>
          <w:rtl w:val="0"/>
        </w:rPr>
        <w:t xml:space="preserve">PyPDF2</w:t>
      </w:r>
    </w:p>
    <w:p w:rsidR="00000000" w:rsidDel="00000000" w:rsidP="00000000" w:rsidRDefault="00000000" w:rsidRPr="00000000" w14:paraId="00000289">
      <w:pPr>
        <w:numPr>
          <w:ilvl w:val="0"/>
          <w:numId w:val="2"/>
        </w:numPr>
        <w:ind w:left="720" w:hanging="360"/>
        <w:rPr>
          <w:u w:val="none"/>
        </w:rPr>
      </w:pPr>
      <w:r w:rsidDel="00000000" w:rsidR="00000000" w:rsidRPr="00000000">
        <w:rPr>
          <w:rtl w:val="0"/>
        </w:rPr>
        <w:t xml:space="preserve">transformers</w:t>
      </w:r>
      <w:r w:rsidDel="00000000" w:rsidR="00000000" w:rsidRPr="00000000">
        <w:rPr>
          <w:rtl w:val="0"/>
        </w:rPr>
      </w:r>
    </w:p>
    <w:p w:rsidR="00000000" w:rsidDel="00000000" w:rsidP="00000000" w:rsidRDefault="00000000" w:rsidRPr="00000000" w14:paraId="0000028A">
      <w:pPr>
        <w:numPr>
          <w:ilvl w:val="0"/>
          <w:numId w:val="2"/>
        </w:numPr>
        <w:ind w:left="720" w:hanging="360"/>
        <w:rPr>
          <w:u w:val="none"/>
        </w:rPr>
      </w:pPr>
      <w:r w:rsidDel="00000000" w:rsidR="00000000" w:rsidRPr="00000000">
        <w:rPr>
          <w:rtl w:val="0"/>
        </w:rPr>
        <w:t xml:space="preserve">scikit-learn</w:t>
      </w:r>
    </w:p>
    <w:p w:rsidR="00000000" w:rsidDel="00000000" w:rsidP="00000000" w:rsidRDefault="00000000" w:rsidRPr="00000000" w14:paraId="0000028B">
      <w:pPr>
        <w:numPr>
          <w:ilvl w:val="0"/>
          <w:numId w:val="2"/>
        </w:numPr>
        <w:ind w:left="720" w:hanging="360"/>
        <w:rPr>
          <w:u w:val="none"/>
        </w:rPr>
      </w:pPr>
      <w:r w:rsidDel="00000000" w:rsidR="00000000" w:rsidRPr="00000000">
        <w:rPr>
          <w:rtl w:val="0"/>
        </w:rPr>
        <w:t xml:space="preserve">python-dotenv</w:t>
      </w:r>
    </w:p>
    <w:p w:rsidR="00000000" w:rsidDel="00000000" w:rsidP="00000000" w:rsidRDefault="00000000" w:rsidRPr="00000000" w14:paraId="0000028C">
      <w:pPr>
        <w:numPr>
          <w:ilvl w:val="0"/>
          <w:numId w:val="2"/>
        </w:numPr>
        <w:ind w:left="720" w:hanging="360"/>
        <w:rPr>
          <w:u w:val="none"/>
        </w:rPr>
      </w:pPr>
      <w:r w:rsidDel="00000000" w:rsidR="00000000" w:rsidRPr="00000000">
        <w:rPr>
          <w:rtl w:val="0"/>
        </w:rPr>
        <w:t xml:space="preserve">pdfplumber</w:t>
      </w:r>
    </w:p>
    <w:p w:rsidR="00000000" w:rsidDel="00000000" w:rsidP="00000000" w:rsidRDefault="00000000" w:rsidRPr="00000000" w14:paraId="0000028D">
      <w:pPr>
        <w:numPr>
          <w:ilvl w:val="0"/>
          <w:numId w:val="2"/>
        </w:numPr>
        <w:ind w:left="720" w:hanging="360"/>
        <w:rPr>
          <w:u w:val="none"/>
        </w:rPr>
      </w:pPr>
      <w:r w:rsidDel="00000000" w:rsidR="00000000" w:rsidRPr="00000000">
        <w:rPr>
          <w:rtl w:val="0"/>
        </w:rPr>
        <w:t xml:space="preserve">streamlit_extras</w:t>
      </w:r>
    </w:p>
    <w:p w:rsidR="00000000" w:rsidDel="00000000" w:rsidP="00000000" w:rsidRDefault="00000000" w:rsidRPr="00000000" w14:paraId="0000028E">
      <w:pPr>
        <w:numPr>
          <w:ilvl w:val="0"/>
          <w:numId w:val="2"/>
        </w:numPr>
        <w:ind w:left="720" w:hanging="360"/>
        <w:rPr>
          <w:u w:val="none"/>
        </w:rPr>
      </w:pPr>
      <w:r w:rsidDel="00000000" w:rsidR="00000000" w:rsidRPr="00000000">
        <w:rPr>
          <w:rtl w:val="0"/>
        </w:rPr>
        <w:t xml:space="preserve">mysql-connector-python</w:t>
      </w:r>
    </w:p>
    <w:p w:rsidR="00000000" w:rsidDel="00000000" w:rsidP="00000000" w:rsidRDefault="00000000" w:rsidRPr="00000000" w14:paraId="0000028F">
      <w:pPr>
        <w:ind w:left="720" w:firstLine="0"/>
        <w:rPr/>
      </w:pPr>
      <w:r w:rsidDel="00000000" w:rsidR="00000000" w:rsidRPr="00000000">
        <w:rPr>
          <w:rtl w:val="0"/>
        </w:rPr>
      </w:r>
    </w:p>
    <w:p w:rsidR="00000000" w:rsidDel="00000000" w:rsidP="00000000" w:rsidRDefault="00000000" w:rsidRPr="00000000" w14:paraId="00000290">
      <w:pPr>
        <w:ind w:left="0" w:firstLine="0"/>
        <w:rPr/>
      </w:pPr>
      <w:r w:rsidDel="00000000" w:rsidR="00000000" w:rsidRPr="00000000">
        <w:rPr>
          <w:rtl w:val="0"/>
        </w:rPr>
        <w:t xml:space="preserve">Once you have set up your </w:t>
      </w:r>
      <w:r w:rsidDel="00000000" w:rsidR="00000000" w:rsidRPr="00000000">
        <w:rPr>
          <w:rtl w:val="0"/>
        </w:rPr>
        <w:t xml:space="preserve">Python environment</w:t>
      </w:r>
      <w:r w:rsidDel="00000000" w:rsidR="00000000" w:rsidRPr="00000000">
        <w:rPr>
          <w:rtl w:val="0"/>
        </w:rPr>
        <w:t xml:space="preserve">, you can use the requirements.txt file to automatically install all dependencies. Simply run the command:</w:t>
      </w:r>
    </w:p>
    <w:p w:rsidR="00000000" w:rsidDel="00000000" w:rsidP="00000000" w:rsidRDefault="00000000" w:rsidRPr="00000000" w14:paraId="00000291">
      <w:pPr>
        <w:ind w:left="0" w:firstLine="0"/>
        <w:jc w:val="center"/>
        <w:rPr/>
      </w:pPr>
      <w:r w:rsidDel="00000000" w:rsidR="00000000" w:rsidRPr="00000000">
        <w:rPr>
          <w:rtl w:val="0"/>
        </w:rPr>
        <w:t xml:space="preserve">pip install -r requirements.txt</w:t>
      </w:r>
    </w:p>
    <w:p w:rsidR="00000000" w:rsidDel="00000000" w:rsidP="00000000" w:rsidRDefault="00000000" w:rsidRPr="00000000" w14:paraId="00000292">
      <w:pPr>
        <w:ind w:left="720" w:firstLine="0"/>
        <w:rPr/>
      </w:pPr>
      <w:r w:rsidDel="00000000" w:rsidR="00000000" w:rsidRPr="00000000">
        <w:rPr>
          <w:rtl w:val="0"/>
        </w:rPr>
      </w:r>
    </w:p>
    <w:p w:rsidR="00000000" w:rsidDel="00000000" w:rsidP="00000000" w:rsidRDefault="00000000" w:rsidRPr="00000000" w14:paraId="00000293">
      <w:pPr>
        <w:pStyle w:val="Heading2"/>
        <w:rPr/>
      </w:pPr>
      <w:bookmarkStart w:colFirst="0" w:colLast="0" w:name="_w7zd5kgoq0ri" w:id="61"/>
      <w:bookmarkEnd w:id="61"/>
      <w:r w:rsidDel="00000000" w:rsidR="00000000" w:rsidRPr="00000000">
        <w:rPr>
          <w:rtl w:val="0"/>
        </w:rPr>
        <w:t xml:space="preserve">8.3 </w:t>
      </w:r>
      <w:r w:rsidDel="00000000" w:rsidR="00000000" w:rsidRPr="00000000">
        <w:rPr>
          <w:rtl w:val="0"/>
        </w:rPr>
        <w:t xml:space="preserve">Up and Running</w:t>
      </w:r>
      <w:r w:rsidDel="00000000" w:rsidR="00000000" w:rsidRPr="00000000">
        <w:rPr>
          <w:rtl w:val="0"/>
        </w:rPr>
      </w:r>
    </w:p>
    <w:p w:rsidR="00000000" w:rsidDel="00000000" w:rsidP="00000000" w:rsidRDefault="00000000" w:rsidRPr="00000000" w14:paraId="00000294">
      <w:pPr>
        <w:rPr/>
      </w:pPr>
      <w:r w:rsidDel="00000000" w:rsidR="00000000" w:rsidRPr="00000000">
        <w:rPr>
          <w:rtl w:val="0"/>
        </w:rPr>
        <w:t xml:space="preserve">Once you’ve installed the software packages listed in Section 8.1, follow these instructions to access the application:</w:t>
      </w:r>
    </w:p>
    <w:p w:rsidR="00000000" w:rsidDel="00000000" w:rsidP="00000000" w:rsidRDefault="00000000" w:rsidRPr="00000000" w14:paraId="00000295">
      <w:pPr>
        <w:numPr>
          <w:ilvl w:val="0"/>
          <w:numId w:val="9"/>
        </w:numPr>
        <w:ind w:left="720" w:hanging="360"/>
        <w:rPr>
          <w:u w:val="none"/>
        </w:rPr>
      </w:pPr>
      <w:r w:rsidDel="00000000" w:rsidR="00000000" w:rsidRPr="00000000">
        <w:rPr>
          <w:rtl w:val="0"/>
        </w:rPr>
        <w:t xml:space="preserve">Clone this repository (</w:t>
      </w:r>
      <w:hyperlink r:id="rId25">
        <w:r w:rsidDel="00000000" w:rsidR="00000000" w:rsidRPr="00000000">
          <w:rPr>
            <w:color w:val="1155cc"/>
            <w:u w:val="single"/>
            <w:rtl w:val="0"/>
          </w:rPr>
          <w:t xml:space="preserve">https://code.vt.edu/bipashabanerjee/experimenter-ui-4624</w:t>
        </w:r>
      </w:hyperlink>
      <w:r w:rsidDel="00000000" w:rsidR="00000000" w:rsidRPr="00000000">
        <w:rPr>
          <w:rtl w:val="0"/>
        </w:rPr>
        <w:t xml:space="preserve">).</w:t>
      </w:r>
    </w:p>
    <w:p w:rsidR="00000000" w:rsidDel="00000000" w:rsidP="00000000" w:rsidRDefault="00000000" w:rsidRPr="00000000" w14:paraId="00000296">
      <w:pPr>
        <w:ind w:left="0" w:firstLine="0"/>
        <w:rPr/>
      </w:pPr>
      <w:r w:rsidDel="00000000" w:rsidR="00000000" w:rsidRPr="00000000">
        <w:rPr>
          <w:rtl w:val="0"/>
        </w:rPr>
      </w:r>
    </w:p>
    <w:p w:rsidR="00000000" w:rsidDel="00000000" w:rsidP="00000000" w:rsidRDefault="00000000" w:rsidRPr="00000000" w14:paraId="00000297">
      <w:pPr>
        <w:numPr>
          <w:ilvl w:val="0"/>
          <w:numId w:val="9"/>
        </w:numPr>
        <w:ind w:left="720" w:hanging="360"/>
        <w:rPr>
          <w:u w:val="none"/>
        </w:rPr>
      </w:pPr>
      <w:r w:rsidDel="00000000" w:rsidR="00000000" w:rsidRPr="00000000">
        <w:rPr>
          <w:rtl w:val="0"/>
        </w:rPr>
        <w:t xml:space="preserve">Download MySQL (</w:t>
      </w:r>
      <w:hyperlink r:id="rId26">
        <w:r w:rsidDel="00000000" w:rsidR="00000000" w:rsidRPr="00000000">
          <w:rPr>
            <w:color w:val="1155cc"/>
            <w:u w:val="single"/>
            <w:rtl w:val="0"/>
          </w:rPr>
          <w:t xml:space="preserve">https://dev.mysql.com/downloads/mysql/</w:t>
        </w:r>
      </w:hyperlink>
      <w:r w:rsidDel="00000000" w:rsidR="00000000" w:rsidRPr="00000000">
        <w:rPr>
          <w:rtl w:val="0"/>
        </w:rPr>
        <w:t xml:space="preserve">) and configure Root user access for your computer. Please change passwords from default to ensure secure access.</w:t>
      </w:r>
    </w:p>
    <w:p w:rsidR="00000000" w:rsidDel="00000000" w:rsidP="00000000" w:rsidRDefault="00000000" w:rsidRPr="00000000" w14:paraId="00000298">
      <w:pPr>
        <w:ind w:left="720" w:firstLine="0"/>
        <w:rPr/>
      </w:pPr>
      <w:r w:rsidDel="00000000" w:rsidR="00000000" w:rsidRPr="00000000">
        <w:rPr>
          <w:rtl w:val="0"/>
        </w:rPr>
      </w:r>
    </w:p>
    <w:p w:rsidR="00000000" w:rsidDel="00000000" w:rsidP="00000000" w:rsidRDefault="00000000" w:rsidRPr="00000000" w14:paraId="00000299">
      <w:pPr>
        <w:numPr>
          <w:ilvl w:val="0"/>
          <w:numId w:val="9"/>
        </w:numPr>
        <w:ind w:left="720" w:hanging="360"/>
        <w:rPr>
          <w:u w:val="none"/>
        </w:rPr>
      </w:pPr>
      <w:r w:rsidDel="00000000" w:rsidR="00000000" w:rsidRPr="00000000">
        <w:rPr>
          <w:rtl w:val="0"/>
        </w:rPr>
        <w:t xml:space="preserve">Create a database and tables as specified in etdsDB.sql.</w:t>
      </w:r>
    </w:p>
    <w:p w:rsidR="00000000" w:rsidDel="00000000" w:rsidP="00000000" w:rsidRDefault="00000000" w:rsidRPr="00000000" w14:paraId="0000029A">
      <w:pPr>
        <w:numPr>
          <w:ilvl w:val="1"/>
          <w:numId w:val="9"/>
        </w:numPr>
        <w:ind w:left="1440" w:hanging="360"/>
        <w:rPr>
          <w:u w:val="none"/>
        </w:rPr>
      </w:pPr>
      <w:r w:rsidDel="00000000" w:rsidR="00000000" w:rsidRPr="00000000">
        <w:rPr>
          <w:rtl w:val="0"/>
        </w:rPr>
        <w:t xml:space="preserve">Open a terminal on your computer and navigate to the project folder.</w:t>
      </w:r>
    </w:p>
    <w:p w:rsidR="00000000" w:rsidDel="00000000" w:rsidP="00000000" w:rsidRDefault="00000000" w:rsidRPr="00000000" w14:paraId="0000029B">
      <w:pPr>
        <w:numPr>
          <w:ilvl w:val="1"/>
          <w:numId w:val="9"/>
        </w:numPr>
        <w:ind w:left="1440" w:hanging="360"/>
        <w:rPr>
          <w:u w:val="none"/>
        </w:rPr>
      </w:pPr>
      <w:r w:rsidDel="00000000" w:rsidR="00000000" w:rsidRPr="00000000">
        <w:rPr>
          <w:rtl w:val="0"/>
        </w:rPr>
        <w:t xml:space="preserve">Open MySQL with this command: "mysql --local-infile -uRootUsername -pRootPassword". (local-infile tag allows you to populate a database with local data)</w:t>
      </w:r>
    </w:p>
    <w:p w:rsidR="00000000" w:rsidDel="00000000" w:rsidP="00000000" w:rsidRDefault="00000000" w:rsidRPr="00000000" w14:paraId="0000029C">
      <w:pPr>
        <w:numPr>
          <w:ilvl w:val="1"/>
          <w:numId w:val="9"/>
        </w:numPr>
        <w:ind w:left="1440" w:hanging="360"/>
        <w:rPr>
          <w:u w:val="none"/>
        </w:rPr>
      </w:pPr>
      <w:r w:rsidDel="00000000" w:rsidR="00000000" w:rsidRPr="00000000">
        <w:rPr>
          <w:rtl w:val="0"/>
        </w:rPr>
        <w:t xml:space="preserve">If you still get an error that prevents you from ingesting data locally, you will have to run this command while inside MySQL: SET GLOBAL local_infile=1;</w:t>
      </w:r>
    </w:p>
    <w:p w:rsidR="00000000" w:rsidDel="00000000" w:rsidP="00000000" w:rsidRDefault="00000000" w:rsidRPr="00000000" w14:paraId="0000029D">
      <w:pPr>
        <w:numPr>
          <w:ilvl w:val="1"/>
          <w:numId w:val="9"/>
        </w:numPr>
        <w:ind w:left="1440" w:hanging="360"/>
        <w:rPr>
          <w:u w:val="none"/>
        </w:rPr>
      </w:pPr>
      <w:r w:rsidDel="00000000" w:rsidR="00000000" w:rsidRPr="00000000">
        <w:rPr>
          <w:rtl w:val="0"/>
        </w:rPr>
        <w:t xml:space="preserve">In MySQL, type "create database etdsDB;" then "use etdsDB;" and finally "source ./etdsDB.sql;"</w:t>
      </w:r>
    </w:p>
    <w:p w:rsidR="00000000" w:rsidDel="00000000" w:rsidP="00000000" w:rsidRDefault="00000000" w:rsidRPr="00000000" w14:paraId="0000029E">
      <w:pPr>
        <w:numPr>
          <w:ilvl w:val="1"/>
          <w:numId w:val="9"/>
        </w:numPr>
        <w:ind w:left="1440" w:hanging="360"/>
        <w:rPr>
          <w:u w:val="none"/>
        </w:rPr>
      </w:pPr>
      <w:r w:rsidDel="00000000" w:rsidR="00000000" w:rsidRPr="00000000">
        <w:rPr>
          <w:rtl w:val="0"/>
        </w:rPr>
        <w:t xml:space="preserve">Change 'user', 'password', and/or 'database' fields in helpers.mysql_connection.py as necessary</w:t>
      </w:r>
    </w:p>
    <w:p w:rsidR="00000000" w:rsidDel="00000000" w:rsidP="00000000" w:rsidRDefault="00000000" w:rsidRPr="00000000" w14:paraId="0000029F">
      <w:pPr>
        <w:numPr>
          <w:ilvl w:val="0"/>
          <w:numId w:val="9"/>
        </w:numPr>
        <w:ind w:left="720" w:hanging="360"/>
        <w:rPr>
          <w:u w:val="none"/>
        </w:rPr>
      </w:pPr>
      <w:r w:rsidDel="00000000" w:rsidR="00000000" w:rsidRPr="00000000">
        <w:rPr>
          <w:rtl w:val="0"/>
        </w:rPr>
        <w:t xml:space="preserve">Create a virtual environment and install all the packages mentioned in requirements.txt.</w:t>
      </w:r>
    </w:p>
    <w:p w:rsidR="00000000" w:rsidDel="00000000" w:rsidP="00000000" w:rsidRDefault="00000000" w:rsidRPr="00000000" w14:paraId="000002A0">
      <w:pPr>
        <w:ind w:left="0" w:firstLine="0"/>
        <w:rPr/>
      </w:pPr>
      <w:r w:rsidDel="00000000" w:rsidR="00000000" w:rsidRPr="00000000">
        <w:rPr>
          <w:rtl w:val="0"/>
        </w:rPr>
      </w:r>
    </w:p>
    <w:p w:rsidR="00000000" w:rsidDel="00000000" w:rsidP="00000000" w:rsidRDefault="00000000" w:rsidRPr="00000000" w14:paraId="000002A1">
      <w:pPr>
        <w:numPr>
          <w:ilvl w:val="0"/>
          <w:numId w:val="9"/>
        </w:numPr>
        <w:ind w:left="720" w:hanging="360"/>
        <w:rPr>
          <w:u w:val="none"/>
        </w:rPr>
      </w:pPr>
      <w:r w:rsidDel="00000000" w:rsidR="00000000" w:rsidRPr="00000000">
        <w:rPr>
          <w:rtl w:val="0"/>
        </w:rPr>
        <w:t xml:space="preserve">Run the code using the “streamlit run Experimenter_Home.py” command. This will start the streamlit server on the default 8501 port. To change the port, add server.PORT &lt;port_number&gt; to the run command.</w:t>
      </w:r>
    </w:p>
    <w:p w:rsidR="00000000" w:rsidDel="00000000" w:rsidP="00000000" w:rsidRDefault="00000000" w:rsidRPr="00000000" w14:paraId="000002A2">
      <w:pPr>
        <w:ind w:left="720" w:firstLine="0"/>
        <w:rPr/>
      </w:pPr>
      <w:r w:rsidDel="00000000" w:rsidR="00000000" w:rsidRPr="00000000">
        <w:rPr>
          <w:rtl w:val="0"/>
        </w:rPr>
      </w:r>
    </w:p>
    <w:p w:rsidR="00000000" w:rsidDel="00000000" w:rsidP="00000000" w:rsidRDefault="00000000" w:rsidRPr="00000000" w14:paraId="000002A3">
      <w:pPr>
        <w:numPr>
          <w:ilvl w:val="0"/>
          <w:numId w:val="9"/>
        </w:numPr>
        <w:ind w:left="720" w:hanging="360"/>
        <w:rPr>
          <w:u w:val="none"/>
        </w:rPr>
      </w:pPr>
      <w:r w:rsidDel="00000000" w:rsidR="00000000" w:rsidRPr="00000000">
        <w:rPr>
          <w:rtl w:val="0"/>
        </w:rPr>
        <w:t xml:space="preserve">Provide an ETD chapter in the file upload area and enjoy!</w:t>
      </w:r>
    </w:p>
    <w:p w:rsidR="00000000" w:rsidDel="00000000" w:rsidP="00000000" w:rsidRDefault="00000000" w:rsidRPr="00000000" w14:paraId="000002A4">
      <w:pPr>
        <w:ind w:left="720" w:firstLine="0"/>
        <w:rPr/>
      </w:pPr>
      <w:r w:rsidDel="00000000" w:rsidR="00000000" w:rsidRPr="00000000">
        <w:rPr>
          <w:rtl w:val="0"/>
        </w:rPr>
      </w:r>
    </w:p>
    <w:p w:rsidR="00000000" w:rsidDel="00000000" w:rsidP="00000000" w:rsidRDefault="00000000" w:rsidRPr="00000000" w14:paraId="000002A5">
      <w:pPr>
        <w:ind w:left="720" w:firstLine="0"/>
        <w:rPr/>
      </w:pPr>
      <w:r w:rsidDel="00000000" w:rsidR="00000000" w:rsidRPr="00000000">
        <w:rPr>
          <w:rtl w:val="0"/>
        </w:rPr>
        <w:t xml:space="preserve">For any issues, reach out to Miles Jackson (mjaxon@vt.edu).</w:t>
      </w:r>
    </w:p>
    <w:p w:rsidR="00000000" w:rsidDel="00000000" w:rsidP="00000000" w:rsidRDefault="00000000" w:rsidRPr="00000000" w14:paraId="000002A6">
      <w:pPr>
        <w:rPr/>
      </w:pPr>
      <w:r w:rsidDel="00000000" w:rsidR="00000000" w:rsidRPr="00000000">
        <w:rPr>
          <w:rtl w:val="0"/>
        </w:rPr>
      </w:r>
    </w:p>
    <w:p w:rsidR="00000000" w:rsidDel="00000000" w:rsidP="00000000" w:rsidRDefault="00000000" w:rsidRPr="00000000" w14:paraId="000002A7">
      <w:pPr>
        <w:rPr/>
      </w:pPr>
      <w:r w:rsidDel="00000000" w:rsidR="00000000" w:rsidRPr="00000000">
        <w:rPr>
          <w:rtl w:val="0"/>
        </w:rPr>
      </w:r>
    </w:p>
    <w:p w:rsidR="00000000" w:rsidDel="00000000" w:rsidP="00000000" w:rsidRDefault="00000000" w:rsidRPr="00000000" w14:paraId="000002A8">
      <w:pPr>
        <w:rPr/>
      </w:pPr>
      <w:r w:rsidDel="00000000" w:rsidR="00000000" w:rsidRPr="00000000">
        <w:rPr>
          <w:rtl w:val="0"/>
        </w:rPr>
      </w:r>
    </w:p>
    <w:p w:rsidR="00000000" w:rsidDel="00000000" w:rsidP="00000000" w:rsidRDefault="00000000" w:rsidRPr="00000000" w14:paraId="000002A9">
      <w:pPr>
        <w:rPr/>
      </w:pPr>
      <w:r w:rsidDel="00000000" w:rsidR="00000000" w:rsidRPr="00000000">
        <w:rPr>
          <w:rtl w:val="0"/>
        </w:rPr>
      </w:r>
    </w:p>
    <w:p w:rsidR="00000000" w:rsidDel="00000000" w:rsidP="00000000" w:rsidRDefault="00000000" w:rsidRPr="00000000" w14:paraId="000002AA">
      <w:pPr>
        <w:rPr/>
      </w:pPr>
      <w:r w:rsidDel="00000000" w:rsidR="00000000" w:rsidRPr="00000000">
        <w:rPr>
          <w:rtl w:val="0"/>
        </w:rPr>
      </w:r>
    </w:p>
    <w:p w:rsidR="00000000" w:rsidDel="00000000" w:rsidP="00000000" w:rsidRDefault="00000000" w:rsidRPr="00000000" w14:paraId="000002AB">
      <w:pPr>
        <w:rPr/>
      </w:pPr>
      <w:r w:rsidDel="00000000" w:rsidR="00000000" w:rsidRPr="00000000">
        <w:rPr>
          <w:rtl w:val="0"/>
        </w:rPr>
      </w:r>
    </w:p>
    <w:p w:rsidR="00000000" w:rsidDel="00000000" w:rsidP="00000000" w:rsidRDefault="00000000" w:rsidRPr="00000000" w14:paraId="000002AC">
      <w:pPr>
        <w:pStyle w:val="Heading1"/>
        <w:rPr/>
      </w:pPr>
      <w:bookmarkStart w:colFirst="0" w:colLast="0" w:name="_9jr1kd23053c" w:id="62"/>
      <w:bookmarkEnd w:id="62"/>
      <w:r w:rsidDel="00000000" w:rsidR="00000000" w:rsidRPr="00000000">
        <w:rPr>
          <w:rtl w:val="0"/>
        </w:rPr>
        <w:t xml:space="preserve">9. Lessons Learned </w:t>
      </w:r>
    </w:p>
    <w:p w:rsidR="00000000" w:rsidDel="00000000" w:rsidP="00000000" w:rsidRDefault="00000000" w:rsidRPr="00000000" w14:paraId="000002AD">
      <w:pPr>
        <w:pStyle w:val="Heading2"/>
        <w:rPr/>
      </w:pPr>
      <w:bookmarkStart w:colFirst="0" w:colLast="0" w:name="_7f3idae2cg72" w:id="63"/>
      <w:bookmarkEnd w:id="63"/>
      <w:r w:rsidDel="00000000" w:rsidR="00000000" w:rsidRPr="00000000">
        <w:rPr>
          <w:rtl w:val="0"/>
        </w:rPr>
        <w:t xml:space="preserve">9.1Timeline/schedule</w:t>
      </w:r>
    </w:p>
    <w:p w:rsidR="00000000" w:rsidDel="00000000" w:rsidP="00000000" w:rsidRDefault="00000000" w:rsidRPr="00000000" w14:paraId="000002AE">
      <w:pPr>
        <w:rPr/>
      </w:pPr>
      <w:r w:rsidDel="00000000" w:rsidR="00000000" w:rsidRPr="00000000">
        <w:rPr>
          <w:rtl w:val="0"/>
        </w:rPr>
      </w:r>
    </w:p>
    <w:tbl>
      <w:tblPr>
        <w:tblStyle w:val="Table5"/>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F">
            <w:pPr>
              <w:spacing w:line="240" w:lineRule="auto"/>
              <w:rPr/>
            </w:pPr>
            <w:r w:rsidDel="00000000" w:rsidR="00000000" w:rsidRPr="00000000">
              <w:rPr>
                <w:rtl w:val="0"/>
              </w:rPr>
              <w:t xml:space="preserve">Date(s)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B0">
            <w:pPr>
              <w:spacing w:line="240" w:lineRule="auto"/>
              <w:rPr/>
            </w:pPr>
            <w:r w:rsidDel="00000000" w:rsidR="00000000" w:rsidRPr="00000000">
              <w:rPr>
                <w:rtl w:val="0"/>
              </w:rPr>
              <w:t xml:space="preserve">Milestone</w:t>
            </w:r>
          </w:p>
        </w:tc>
        <w:tc>
          <w:tcPr>
            <w:shd w:fill="auto" w:val="clear"/>
            <w:tcMar>
              <w:top w:w="100.0" w:type="dxa"/>
              <w:left w:w="100.0" w:type="dxa"/>
              <w:bottom w:w="100.0" w:type="dxa"/>
              <w:right w:w="100.0" w:type="dxa"/>
            </w:tcMar>
            <w:vAlign w:val="top"/>
          </w:tcPr>
          <w:p w:rsidR="00000000" w:rsidDel="00000000" w:rsidP="00000000" w:rsidRDefault="00000000" w:rsidRPr="00000000" w14:paraId="000002B1">
            <w:pPr>
              <w:spacing w:line="240" w:lineRule="auto"/>
              <w:rPr/>
            </w:pPr>
            <w:r w:rsidDel="00000000" w:rsidR="00000000" w:rsidRPr="00000000">
              <w:rPr>
                <w:rtl w:val="0"/>
              </w:rPr>
              <w:t xml:space="preserve">Description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2">
            <w:pPr>
              <w:spacing w:line="240" w:lineRule="auto"/>
              <w:rPr/>
            </w:pPr>
            <w:r w:rsidDel="00000000" w:rsidR="00000000" w:rsidRPr="00000000">
              <w:rPr>
                <w:rtl w:val="0"/>
              </w:rPr>
              <w:t xml:space="preserve">Feb 1, 2024</w:t>
            </w:r>
            <w:r w:rsidDel="00000000" w:rsidR="00000000" w:rsidRPr="00000000">
              <w:rPr>
                <w:rtl w:val="0"/>
              </w:rPr>
              <w:t xml:space="preserve"> - </w:t>
            </w:r>
            <w:r w:rsidDel="00000000" w:rsidR="00000000" w:rsidRPr="00000000">
              <w:rPr>
                <w:rtl w:val="0"/>
              </w:rPr>
              <w:t xml:space="preserve">Feb 15, 2024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3">
            <w:pPr>
              <w:spacing w:line="240" w:lineRule="auto"/>
              <w:rPr/>
            </w:pPr>
            <w:r w:rsidDel="00000000" w:rsidR="00000000" w:rsidRPr="00000000">
              <w:rPr>
                <w:rtl w:val="0"/>
              </w:rPr>
              <w:t xml:space="preserve">Presentation 1</w:t>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spacing w:line="240" w:lineRule="auto"/>
              <w:rPr/>
            </w:pPr>
            <w:r w:rsidDel="00000000" w:rsidR="00000000" w:rsidRPr="00000000">
              <w:rPr>
                <w:rtl w:val="0"/>
              </w:rPr>
              <w:t xml:space="preserve">Dataset</w:t>
            </w:r>
            <w:r w:rsidDel="00000000" w:rsidR="00000000" w:rsidRPr="00000000">
              <w:rPr>
                <w:rtl w:val="0"/>
              </w:rPr>
              <w:t xml:space="preserve"> Collection and Annotation Setup. Select 100 ETDs for the segmentation dataset. Validate segmentation results. Begin the annotation process. Review the existing codebase and select the technology stack.</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5">
            <w:pPr>
              <w:spacing w:line="240" w:lineRule="auto"/>
              <w:rPr/>
            </w:pPr>
            <w:r w:rsidDel="00000000" w:rsidR="00000000" w:rsidRPr="00000000">
              <w:rPr>
                <w:rtl w:val="0"/>
              </w:rPr>
              <w:t xml:space="preserve">Feb 16, 2024</w:t>
            </w:r>
            <w:r w:rsidDel="00000000" w:rsidR="00000000" w:rsidRPr="00000000">
              <w:rPr>
                <w:rtl w:val="0"/>
              </w:rPr>
              <w:t xml:space="preserve">-</w:t>
            </w:r>
            <w:r w:rsidDel="00000000" w:rsidR="00000000" w:rsidRPr="00000000">
              <w:rPr>
                <w:rtl w:val="0"/>
              </w:rPr>
              <w:t xml:space="preserve">Feb 29, 2024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6">
            <w:pPr>
              <w:spacing w:line="240" w:lineRule="auto"/>
              <w:rPr/>
            </w:pPr>
            <w:r w:rsidDel="00000000" w:rsidR="00000000" w:rsidRPr="00000000">
              <w:rPr>
                <w:rtl w:val="0"/>
              </w:rPr>
              <w:t xml:space="preserve">Validation Completion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2B7">
            <w:pPr>
              <w:spacing w:line="240" w:lineRule="auto"/>
              <w:rPr/>
            </w:pPr>
            <w:r w:rsidDel="00000000" w:rsidR="00000000" w:rsidRPr="00000000">
              <w:rPr>
                <w:rtl w:val="0"/>
              </w:rPr>
              <w:t xml:space="preserve">Continue annotating chapter boundaries for the selected ETDs. Aim to complete the validation of the segmentation process. Deliver the first version of the application. Implement the functionality to accept chapter PDFs as input and display classification and summarization results.</w:t>
            </w:r>
          </w:p>
          <w:p w:rsidR="00000000" w:rsidDel="00000000" w:rsidP="00000000" w:rsidRDefault="00000000" w:rsidRPr="00000000" w14:paraId="000002B8">
            <w:pPr>
              <w:spacing w:line="240" w:lineRule="au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9">
            <w:pPr>
              <w:spacing w:line="240" w:lineRule="auto"/>
              <w:rPr/>
            </w:pPr>
            <w:r w:rsidDel="00000000" w:rsidR="00000000" w:rsidRPr="00000000">
              <w:rPr>
                <w:rtl w:val="0"/>
              </w:rPr>
              <w:t xml:space="preserve">Mar 1, 2024</w:t>
            </w:r>
            <w:r w:rsidDel="00000000" w:rsidR="00000000" w:rsidRPr="00000000">
              <w:rPr>
                <w:rtl w:val="0"/>
              </w:rPr>
              <w:t xml:space="preserve">-</w:t>
            </w:r>
            <w:r w:rsidDel="00000000" w:rsidR="00000000" w:rsidRPr="00000000">
              <w:rPr>
                <w:rtl w:val="0"/>
              </w:rPr>
              <w:t xml:space="preserve">Mar 15, 2024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spacing w:line="240" w:lineRule="auto"/>
              <w:rPr/>
            </w:pPr>
            <w:r w:rsidDel="00000000" w:rsidR="00000000" w:rsidRPr="00000000">
              <w:rPr>
                <w:rtl w:val="0"/>
              </w:rPr>
              <w:t xml:space="preserve">Prototype testing, Presentation 2, Interim Report</w:t>
            </w:r>
          </w:p>
        </w:tc>
        <w:tc>
          <w:tcPr>
            <w:shd w:fill="auto" w:val="clear"/>
            <w:tcMar>
              <w:top w:w="100.0" w:type="dxa"/>
              <w:left w:w="100.0" w:type="dxa"/>
              <w:bottom w:w="100.0" w:type="dxa"/>
              <w:right w:w="100.0" w:type="dxa"/>
            </w:tcMar>
            <w:vAlign w:val="top"/>
          </w:tcPr>
          <w:p w:rsidR="00000000" w:rsidDel="00000000" w:rsidP="00000000" w:rsidRDefault="00000000" w:rsidRPr="00000000" w14:paraId="000002BB">
            <w:pPr>
              <w:spacing w:line="240" w:lineRule="auto"/>
              <w:rPr/>
            </w:pPr>
            <w:r w:rsidDel="00000000" w:rsidR="00000000" w:rsidRPr="00000000">
              <w:rPr>
                <w:rtl w:val="0"/>
              </w:rPr>
              <w:t xml:space="preserve">Continue the development of the UI and testing.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C">
            <w:pPr>
              <w:spacing w:line="240" w:lineRule="auto"/>
              <w:rPr/>
            </w:pPr>
            <w:r w:rsidDel="00000000" w:rsidR="00000000" w:rsidRPr="00000000">
              <w:rPr>
                <w:rtl w:val="0"/>
              </w:rPr>
              <w:t xml:space="preserve">Mar 16, 2024</w:t>
            </w:r>
            <w:r w:rsidDel="00000000" w:rsidR="00000000" w:rsidRPr="00000000">
              <w:rPr>
                <w:rtl w:val="0"/>
              </w:rPr>
              <w:t xml:space="preserve">-</w:t>
            </w:r>
            <w:r w:rsidDel="00000000" w:rsidR="00000000" w:rsidRPr="00000000">
              <w:rPr>
                <w:rtl w:val="0"/>
              </w:rPr>
              <w:t xml:space="preserve">Mar 31, 2024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D">
            <w:pPr>
              <w:spacing w:line="240" w:lineRule="auto"/>
              <w:rPr/>
            </w:pPr>
            <w:r w:rsidDel="00000000" w:rsidR="00000000" w:rsidRPr="00000000">
              <w:rPr>
                <w:rtl w:val="0"/>
              </w:rPr>
              <w:t xml:space="preserve">Integration and Testing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2BE">
            <w:pPr>
              <w:spacing w:line="240" w:lineRule="auto"/>
              <w:rPr/>
            </w:pPr>
            <w:r w:rsidDel="00000000" w:rsidR="00000000" w:rsidRPr="00000000">
              <w:rPr>
                <w:rtl w:val="0"/>
              </w:rPr>
              <w:t xml:space="preserve">Integrate the trained models with the UI. Ensure the system can process input PDFs and display the results accurately.</w:t>
            </w:r>
          </w:p>
          <w:p w:rsidR="00000000" w:rsidDel="00000000" w:rsidP="00000000" w:rsidRDefault="00000000" w:rsidRPr="00000000" w14:paraId="000002BF">
            <w:pPr>
              <w:spacing w:line="240" w:lineRule="auto"/>
              <w:rPr/>
            </w:pPr>
            <w:r w:rsidDel="00000000" w:rsidR="00000000" w:rsidRPr="00000000">
              <w:rPr>
                <w:rtl w:val="0"/>
              </w:rPr>
              <w:t xml:space="preserve">Conduct thorough testing of the system. Add test cases. This includes testing for bugs, user experience, and the accuracy of the classification and summarization results. Collect feedback from the client.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0">
            <w:pPr>
              <w:spacing w:line="240" w:lineRule="auto"/>
              <w:rPr/>
            </w:pPr>
            <w:r w:rsidDel="00000000" w:rsidR="00000000" w:rsidRPr="00000000">
              <w:rPr>
                <w:rtl w:val="0"/>
              </w:rPr>
              <w:t xml:space="preserve">Apr 1, 2024</w:t>
            </w:r>
            <w:r w:rsidDel="00000000" w:rsidR="00000000" w:rsidRPr="00000000">
              <w:rPr>
                <w:rtl w:val="0"/>
              </w:rPr>
              <w:t xml:space="preserve">-</w:t>
            </w:r>
            <w:r w:rsidDel="00000000" w:rsidR="00000000" w:rsidRPr="00000000">
              <w:rPr>
                <w:rtl w:val="0"/>
              </w:rPr>
              <w:t xml:space="preserve">Apr 15, 2024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spacing w:line="240" w:lineRule="auto"/>
              <w:rPr/>
            </w:pPr>
            <w:r w:rsidDel="00000000" w:rsidR="00000000" w:rsidRPr="00000000">
              <w:rPr>
                <w:rtl w:val="0"/>
              </w:rPr>
              <w:t xml:space="preserve">Final Adjustments and Project Wrap-Up</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spacing w:line="240" w:lineRule="auto"/>
              <w:rPr/>
            </w:pPr>
            <w:r w:rsidDel="00000000" w:rsidR="00000000" w:rsidRPr="00000000">
              <w:rPr>
                <w:rtl w:val="0"/>
              </w:rPr>
              <w:t xml:space="preserve">Work on version 2 of the application and address any issues found during testing. Make final adjustments to the UI and models based on feedback. Prepare project documentation, including a guide on how to use the system and a final report detailing the project development process, methodologies used, and evaluation results.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3">
            <w:pPr>
              <w:spacing w:line="240" w:lineRule="auto"/>
              <w:rPr/>
            </w:pPr>
            <w:r w:rsidDel="00000000" w:rsidR="00000000" w:rsidRPr="00000000">
              <w:rPr>
                <w:rtl w:val="0"/>
              </w:rPr>
              <w:t xml:space="preserve">Apr 16, 2024</w:t>
            </w:r>
            <w:r w:rsidDel="00000000" w:rsidR="00000000" w:rsidRPr="00000000">
              <w:rPr>
                <w:rtl w:val="0"/>
              </w:rPr>
              <w:t xml:space="preserve">-</w:t>
            </w:r>
            <w:r w:rsidDel="00000000" w:rsidR="00000000" w:rsidRPr="00000000">
              <w:rPr>
                <w:rtl w:val="0"/>
              </w:rPr>
              <w:t xml:space="preserve">Apr 30, 2024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spacing w:line="240" w:lineRule="auto"/>
              <w:rPr/>
            </w:pPr>
            <w:r w:rsidDel="00000000" w:rsidR="00000000" w:rsidRPr="00000000">
              <w:rPr>
                <w:rtl w:val="0"/>
              </w:rPr>
              <w:t xml:space="preserve">Final presentation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2C5">
            <w:pPr>
              <w:spacing w:line="240" w:lineRule="auto"/>
              <w:rPr/>
            </w:pPr>
            <w:r w:rsidDel="00000000" w:rsidR="00000000" w:rsidRPr="00000000">
              <w:rPr>
                <w:rtl w:val="0"/>
              </w:rPr>
              <w:t xml:space="preserve">Final presentation of the project to stakeholders. This includes a demonstration of the system, a discussion of the project outcomes, and future work.</w:t>
            </w:r>
          </w:p>
        </w:tc>
      </w:tr>
    </w:tbl>
    <w:p w:rsidR="00000000" w:rsidDel="00000000" w:rsidP="00000000" w:rsidRDefault="00000000" w:rsidRPr="00000000" w14:paraId="000002C6">
      <w:pPr>
        <w:pStyle w:val="Heading5"/>
        <w:jc w:val="center"/>
        <w:rPr/>
      </w:pPr>
      <w:bookmarkStart w:colFirst="0" w:colLast="0" w:name="_42b0q0pwvgjb" w:id="64"/>
      <w:bookmarkEnd w:id="64"/>
      <w:r w:rsidDel="00000000" w:rsidR="00000000" w:rsidRPr="00000000">
        <w:rPr>
          <w:rtl w:val="0"/>
        </w:rPr>
        <w:t xml:space="preserve">Table 4: Timeline and Schedule</w:t>
      </w:r>
    </w:p>
    <w:p w:rsidR="00000000" w:rsidDel="00000000" w:rsidP="00000000" w:rsidRDefault="00000000" w:rsidRPr="00000000" w14:paraId="000002C7">
      <w:pPr>
        <w:jc w:val="center"/>
        <w:rPr/>
      </w:pPr>
      <w:r w:rsidDel="00000000" w:rsidR="00000000" w:rsidRPr="00000000">
        <w:rPr>
          <w:rtl w:val="0"/>
        </w:rPr>
      </w:r>
    </w:p>
    <w:p w:rsidR="00000000" w:rsidDel="00000000" w:rsidP="00000000" w:rsidRDefault="00000000" w:rsidRPr="00000000" w14:paraId="000002C8">
      <w:pPr>
        <w:pStyle w:val="Heading2"/>
        <w:ind w:left="0" w:firstLine="0"/>
        <w:rPr/>
      </w:pPr>
      <w:bookmarkStart w:colFirst="0" w:colLast="0" w:name="_u562zonhu7ux" w:id="65"/>
      <w:bookmarkEnd w:id="65"/>
      <w:r w:rsidDel="00000000" w:rsidR="00000000" w:rsidRPr="00000000">
        <w:rPr>
          <w:rtl w:val="0"/>
        </w:rPr>
        <w:t xml:space="preserve">9.2 Problems and Solutions</w:t>
      </w:r>
    </w:p>
    <w:p w:rsidR="00000000" w:rsidDel="00000000" w:rsidP="00000000" w:rsidRDefault="00000000" w:rsidRPr="00000000" w14:paraId="000002C9">
      <w:pPr>
        <w:rPr/>
      </w:pPr>
      <w:r w:rsidDel="00000000" w:rsidR="00000000" w:rsidRPr="00000000">
        <w:rPr>
          <w:rtl w:val="0"/>
        </w:rPr>
      </w:r>
    </w:p>
    <w:p w:rsidR="00000000" w:rsidDel="00000000" w:rsidP="00000000" w:rsidRDefault="00000000" w:rsidRPr="00000000" w14:paraId="000002CA">
      <w:pPr>
        <w:pStyle w:val="Heading3"/>
        <w:rPr/>
      </w:pPr>
      <w:bookmarkStart w:colFirst="0" w:colLast="0" w:name="_o9ykdbcaguve" w:id="66"/>
      <w:bookmarkEnd w:id="66"/>
      <w:r w:rsidDel="00000000" w:rsidR="00000000" w:rsidRPr="00000000">
        <w:rPr>
          <w:rtl w:val="0"/>
        </w:rPr>
        <w:t xml:space="preserve">Problem 1: </w:t>
      </w:r>
      <w:r w:rsidDel="00000000" w:rsidR="00000000" w:rsidRPr="00000000">
        <w:rPr>
          <w:rtl w:val="0"/>
        </w:rPr>
        <w:t xml:space="preserve">File Sharing</w:t>
      </w:r>
      <w:r w:rsidDel="00000000" w:rsidR="00000000" w:rsidRPr="00000000">
        <w:rPr>
          <w:rtl w:val="0"/>
        </w:rPr>
      </w:r>
    </w:p>
    <w:p w:rsidR="00000000" w:rsidDel="00000000" w:rsidP="00000000" w:rsidRDefault="00000000" w:rsidRPr="00000000" w14:paraId="000002CB">
      <w:pPr>
        <w:rPr/>
      </w:pPr>
      <w:r w:rsidDel="00000000" w:rsidR="00000000" w:rsidRPr="00000000">
        <w:rPr>
          <w:rtl w:val="0"/>
        </w:rPr>
      </w:r>
    </w:p>
    <w:p w:rsidR="00000000" w:rsidDel="00000000" w:rsidP="00000000" w:rsidRDefault="00000000" w:rsidRPr="00000000" w14:paraId="000002CC">
      <w:pPr>
        <w:rPr/>
      </w:pPr>
      <w:r w:rsidDel="00000000" w:rsidR="00000000" w:rsidRPr="00000000">
        <w:rPr>
          <w:b w:val="1"/>
          <w:rtl w:val="0"/>
        </w:rPr>
        <w:t xml:space="preserve">Issue:</w:t>
      </w:r>
      <w:r w:rsidDel="00000000" w:rsidR="00000000" w:rsidRPr="00000000">
        <w:rPr>
          <w:rtl w:val="0"/>
        </w:rPr>
        <w:t xml:space="preserve"> Initially, we had an issue with file sharing. This was not particularly with the client but within the group. Only one member had access to the implementation and work completed so far, but that same member was unreachable.</w:t>
      </w:r>
    </w:p>
    <w:p w:rsidR="00000000" w:rsidDel="00000000" w:rsidP="00000000" w:rsidRDefault="00000000" w:rsidRPr="00000000" w14:paraId="000002CD">
      <w:pPr>
        <w:rPr/>
      </w:pPr>
      <w:r w:rsidDel="00000000" w:rsidR="00000000" w:rsidRPr="00000000">
        <w:rPr>
          <w:rtl w:val="0"/>
        </w:rPr>
      </w:r>
    </w:p>
    <w:p w:rsidR="00000000" w:rsidDel="00000000" w:rsidP="00000000" w:rsidRDefault="00000000" w:rsidRPr="00000000" w14:paraId="000002CE">
      <w:pPr>
        <w:rPr/>
      </w:pPr>
      <w:r w:rsidDel="00000000" w:rsidR="00000000" w:rsidRPr="00000000">
        <w:rPr>
          <w:b w:val="1"/>
          <w:rtl w:val="0"/>
        </w:rPr>
        <w:t xml:space="preserve">Solution: </w:t>
      </w:r>
      <w:r w:rsidDel="00000000" w:rsidR="00000000" w:rsidRPr="00000000">
        <w:rPr>
          <w:rtl w:val="0"/>
        </w:rPr>
        <w:t xml:space="preserve">Thereafter, all work was uploaded to a git repository so that all members may work on their own time and upload any results remotely.</w:t>
      </w:r>
    </w:p>
    <w:p w:rsidR="00000000" w:rsidDel="00000000" w:rsidP="00000000" w:rsidRDefault="00000000" w:rsidRPr="00000000" w14:paraId="000002CF">
      <w:pPr>
        <w:rPr/>
      </w:pPr>
      <w:r w:rsidDel="00000000" w:rsidR="00000000" w:rsidRPr="00000000">
        <w:rPr>
          <w:rtl w:val="0"/>
        </w:rPr>
      </w:r>
    </w:p>
    <w:p w:rsidR="00000000" w:rsidDel="00000000" w:rsidP="00000000" w:rsidRDefault="00000000" w:rsidRPr="00000000" w14:paraId="000002D0">
      <w:pPr>
        <w:pStyle w:val="Heading3"/>
        <w:rPr/>
      </w:pPr>
      <w:bookmarkStart w:colFirst="0" w:colLast="0" w:name="_jj5rxj7nlhxm" w:id="67"/>
      <w:bookmarkEnd w:id="67"/>
      <w:r w:rsidDel="00000000" w:rsidR="00000000" w:rsidRPr="00000000">
        <w:rPr>
          <w:rtl w:val="0"/>
        </w:rPr>
        <w:t xml:space="preserve">Problem 2: Text Display</w:t>
      </w:r>
    </w:p>
    <w:p w:rsidR="00000000" w:rsidDel="00000000" w:rsidP="00000000" w:rsidRDefault="00000000" w:rsidRPr="00000000" w14:paraId="000002D1">
      <w:pPr>
        <w:rPr/>
      </w:pPr>
      <w:r w:rsidDel="00000000" w:rsidR="00000000" w:rsidRPr="00000000">
        <w:rPr>
          <w:rtl w:val="0"/>
        </w:rPr>
      </w:r>
    </w:p>
    <w:p w:rsidR="00000000" w:rsidDel="00000000" w:rsidP="00000000" w:rsidRDefault="00000000" w:rsidRPr="00000000" w14:paraId="000002D2">
      <w:pPr>
        <w:rPr/>
      </w:pPr>
      <w:r w:rsidDel="00000000" w:rsidR="00000000" w:rsidRPr="00000000">
        <w:rPr>
          <w:b w:val="1"/>
          <w:rtl w:val="0"/>
        </w:rPr>
        <w:t xml:space="preserve">Issue: </w:t>
      </w:r>
      <w:r w:rsidDel="00000000" w:rsidR="00000000" w:rsidRPr="00000000">
        <w:rPr>
          <w:rtl w:val="0"/>
        </w:rPr>
        <w:t xml:space="preserve">Originally, all of the text on the interface was displayed using a method called streamlit.text. This method did not work well with long bodies of text and did not allow for any content customization (bolding, italics, etc.).</w:t>
      </w:r>
    </w:p>
    <w:p w:rsidR="00000000" w:rsidDel="00000000" w:rsidP="00000000" w:rsidRDefault="00000000" w:rsidRPr="00000000" w14:paraId="000002D3">
      <w:pPr>
        <w:rPr/>
      </w:pPr>
      <w:r w:rsidDel="00000000" w:rsidR="00000000" w:rsidRPr="00000000">
        <w:rPr>
          <w:rtl w:val="0"/>
        </w:rPr>
      </w:r>
    </w:p>
    <w:p w:rsidR="00000000" w:rsidDel="00000000" w:rsidP="00000000" w:rsidRDefault="00000000" w:rsidRPr="00000000" w14:paraId="000002D4">
      <w:pPr>
        <w:rPr/>
      </w:pPr>
      <w:r w:rsidDel="00000000" w:rsidR="00000000" w:rsidRPr="00000000">
        <w:rPr>
          <w:b w:val="1"/>
          <w:rtl w:val="0"/>
        </w:rPr>
        <w:t xml:space="preserve">Solution: </w:t>
      </w:r>
      <w:r w:rsidDel="00000000" w:rsidR="00000000" w:rsidRPr="00000000">
        <w:rPr>
          <w:rtl w:val="0"/>
        </w:rPr>
        <w:t xml:space="preserve">After doing some research, I found another text-displaying method called streamlit.textArea. This method displayed large amounts of text correctly but was meant for textual input instead of output. Disabling the input functionality caused the text to appear slightly translucent.</w:t>
      </w:r>
    </w:p>
    <w:p w:rsidR="00000000" w:rsidDel="00000000" w:rsidP="00000000" w:rsidRDefault="00000000" w:rsidRPr="00000000" w14:paraId="000002D5">
      <w:pPr>
        <w:rPr/>
      </w:pPr>
      <w:r w:rsidDel="00000000" w:rsidR="00000000" w:rsidRPr="00000000">
        <w:rPr>
          <w:rtl w:val="0"/>
        </w:rPr>
      </w:r>
    </w:p>
    <w:p w:rsidR="00000000" w:rsidDel="00000000" w:rsidP="00000000" w:rsidRDefault="00000000" w:rsidRPr="00000000" w14:paraId="000002D6">
      <w:pPr>
        <w:rPr/>
      </w:pPr>
      <w:r w:rsidDel="00000000" w:rsidR="00000000" w:rsidRPr="00000000">
        <w:rPr>
          <w:rtl w:val="0"/>
        </w:rPr>
        <w:t xml:space="preserve">The next method used was called </w:t>
      </w:r>
      <w:r w:rsidDel="00000000" w:rsidR="00000000" w:rsidRPr="00000000">
        <w:rPr>
          <w:rtl w:val="0"/>
        </w:rPr>
        <w:t xml:space="preserve">streamlit.code</w:t>
      </w:r>
      <w:r w:rsidDel="00000000" w:rsidR="00000000" w:rsidRPr="00000000">
        <w:rPr>
          <w:rtl w:val="0"/>
        </w:rPr>
        <w:t xml:space="preserve">. This method behaved very similarly to streamlit.textArea, but displayed text with 100% opacity. The only issues that remained were the lack of text customization and the size of the display box that accompanied the text.</w:t>
      </w:r>
    </w:p>
    <w:p w:rsidR="00000000" w:rsidDel="00000000" w:rsidP="00000000" w:rsidRDefault="00000000" w:rsidRPr="00000000" w14:paraId="000002D7">
      <w:pPr>
        <w:rPr/>
      </w:pPr>
      <w:r w:rsidDel="00000000" w:rsidR="00000000" w:rsidRPr="00000000">
        <w:rPr>
          <w:rtl w:val="0"/>
        </w:rPr>
      </w:r>
    </w:p>
    <w:p w:rsidR="00000000" w:rsidDel="00000000" w:rsidP="00000000" w:rsidRDefault="00000000" w:rsidRPr="00000000" w14:paraId="000002D8">
      <w:pPr>
        <w:rPr/>
      </w:pPr>
      <w:r w:rsidDel="00000000" w:rsidR="00000000" w:rsidRPr="00000000">
        <w:rPr>
          <w:rtl w:val="0"/>
        </w:rPr>
        <w:t xml:space="preserve">Finally, we found </w:t>
      </w:r>
      <w:r w:rsidDel="00000000" w:rsidR="00000000" w:rsidRPr="00000000">
        <w:rPr>
          <w:rtl w:val="0"/>
        </w:rPr>
        <w:t xml:space="preserve">streamlit.write</w:t>
      </w:r>
      <w:r w:rsidDel="00000000" w:rsidR="00000000" w:rsidRPr="00000000">
        <w:rPr>
          <w:rtl w:val="0"/>
        </w:rPr>
        <w:t xml:space="preserve">. This method allowed for textual display with text customization, 100% opacity, and no surrounding display boxes. This allowed for a more intuitive and appealing interface appearance which pleased both our group and the client.</w:t>
      </w:r>
    </w:p>
    <w:p w:rsidR="00000000" w:rsidDel="00000000" w:rsidP="00000000" w:rsidRDefault="00000000" w:rsidRPr="00000000" w14:paraId="000002D9">
      <w:pPr>
        <w:rPr/>
      </w:pPr>
      <w:r w:rsidDel="00000000" w:rsidR="00000000" w:rsidRPr="00000000">
        <w:rPr>
          <w:rtl w:val="0"/>
        </w:rPr>
      </w:r>
    </w:p>
    <w:p w:rsidR="00000000" w:rsidDel="00000000" w:rsidP="00000000" w:rsidRDefault="00000000" w:rsidRPr="00000000" w14:paraId="000002DA">
      <w:pPr>
        <w:pStyle w:val="Heading3"/>
        <w:rPr/>
      </w:pPr>
      <w:bookmarkStart w:colFirst="0" w:colLast="0" w:name="_dj2bbbr0abrc" w:id="68"/>
      <w:bookmarkEnd w:id="68"/>
      <w:r w:rsidDel="00000000" w:rsidR="00000000" w:rsidRPr="00000000">
        <w:rPr>
          <w:rtl w:val="0"/>
        </w:rPr>
        <w:t xml:space="preserve">Problem 3: Storing Large Texts</w:t>
      </w:r>
    </w:p>
    <w:p w:rsidR="00000000" w:rsidDel="00000000" w:rsidP="00000000" w:rsidRDefault="00000000" w:rsidRPr="00000000" w14:paraId="000002DB">
      <w:pPr>
        <w:rPr/>
      </w:pPr>
      <w:r w:rsidDel="00000000" w:rsidR="00000000" w:rsidRPr="00000000">
        <w:rPr>
          <w:rtl w:val="0"/>
        </w:rPr>
      </w:r>
    </w:p>
    <w:p w:rsidR="00000000" w:rsidDel="00000000" w:rsidP="00000000" w:rsidRDefault="00000000" w:rsidRPr="00000000" w14:paraId="000002DC">
      <w:pPr>
        <w:rPr/>
      </w:pPr>
      <w:r w:rsidDel="00000000" w:rsidR="00000000" w:rsidRPr="00000000">
        <w:rPr>
          <w:b w:val="1"/>
          <w:rtl w:val="0"/>
        </w:rPr>
        <w:t xml:space="preserve">Issue: </w:t>
      </w:r>
      <w:r w:rsidDel="00000000" w:rsidR="00000000" w:rsidRPr="00000000">
        <w:rPr>
          <w:rtl w:val="0"/>
        </w:rPr>
        <w:t xml:space="preserve">Storing large amounts of text (entire </w:t>
      </w:r>
      <w:r w:rsidDel="00000000" w:rsidR="00000000" w:rsidRPr="00000000">
        <w:rPr>
          <w:rtl w:val="0"/>
        </w:rPr>
        <w:t xml:space="preserve">ETD</w:t>
      </w:r>
      <w:r w:rsidDel="00000000" w:rsidR="00000000" w:rsidRPr="00000000">
        <w:rPr>
          <w:rtl w:val="0"/>
        </w:rPr>
        <w:t xml:space="preserve"> chapters ) in a MySQL database resulted in some of the data being lost due to storage constraints.</w:t>
      </w:r>
    </w:p>
    <w:p w:rsidR="00000000" w:rsidDel="00000000" w:rsidP="00000000" w:rsidRDefault="00000000" w:rsidRPr="00000000" w14:paraId="000002DD">
      <w:pPr>
        <w:rPr/>
      </w:pPr>
      <w:r w:rsidDel="00000000" w:rsidR="00000000" w:rsidRPr="00000000">
        <w:rPr>
          <w:rtl w:val="0"/>
        </w:rPr>
      </w:r>
    </w:p>
    <w:p w:rsidR="00000000" w:rsidDel="00000000" w:rsidP="00000000" w:rsidRDefault="00000000" w:rsidRPr="00000000" w14:paraId="000002DE">
      <w:pPr>
        <w:rPr/>
      </w:pPr>
      <w:r w:rsidDel="00000000" w:rsidR="00000000" w:rsidRPr="00000000">
        <w:rPr>
          <w:b w:val="1"/>
          <w:rtl w:val="0"/>
        </w:rPr>
        <w:t xml:space="preserve">Solution:</w:t>
      </w:r>
      <w:r w:rsidDel="00000000" w:rsidR="00000000" w:rsidRPr="00000000">
        <w:rPr>
          <w:rtl w:val="0"/>
        </w:rPr>
        <w:t xml:space="preserve"> Instead of storing the text itself in the MySQL database, we opted to store the text in a separate text file and store the paths to those files in the database. This increased performance as well as prevented data from being lost.</w:t>
      </w:r>
    </w:p>
    <w:p w:rsidR="00000000" w:rsidDel="00000000" w:rsidP="00000000" w:rsidRDefault="00000000" w:rsidRPr="00000000" w14:paraId="000002DF">
      <w:pPr>
        <w:rPr/>
      </w:pPr>
      <w:r w:rsidDel="00000000" w:rsidR="00000000" w:rsidRPr="00000000">
        <w:rPr>
          <w:rtl w:val="0"/>
        </w:rPr>
      </w:r>
    </w:p>
    <w:p w:rsidR="00000000" w:rsidDel="00000000" w:rsidP="00000000" w:rsidRDefault="00000000" w:rsidRPr="00000000" w14:paraId="000002E0">
      <w:pPr>
        <w:pStyle w:val="Heading3"/>
        <w:rPr/>
      </w:pPr>
      <w:bookmarkStart w:colFirst="0" w:colLast="0" w:name="_8seu8e2haogc" w:id="69"/>
      <w:bookmarkEnd w:id="69"/>
      <w:r w:rsidDel="00000000" w:rsidR="00000000" w:rsidRPr="00000000">
        <w:rPr>
          <w:rtl w:val="0"/>
        </w:rPr>
        <w:t xml:space="preserve">Problem 4: CSV to Database</w:t>
      </w:r>
    </w:p>
    <w:p w:rsidR="00000000" w:rsidDel="00000000" w:rsidP="00000000" w:rsidRDefault="00000000" w:rsidRPr="00000000" w14:paraId="000002E1">
      <w:pPr>
        <w:rPr/>
      </w:pPr>
      <w:r w:rsidDel="00000000" w:rsidR="00000000" w:rsidRPr="00000000">
        <w:rPr>
          <w:rtl w:val="0"/>
        </w:rPr>
      </w:r>
    </w:p>
    <w:p w:rsidR="00000000" w:rsidDel="00000000" w:rsidP="00000000" w:rsidRDefault="00000000" w:rsidRPr="00000000" w14:paraId="000002E2">
      <w:pPr>
        <w:rPr/>
      </w:pPr>
      <w:r w:rsidDel="00000000" w:rsidR="00000000" w:rsidRPr="00000000">
        <w:rPr>
          <w:b w:val="1"/>
          <w:rtl w:val="0"/>
        </w:rPr>
        <w:t xml:space="preserve">Issue:</w:t>
      </w:r>
      <w:r w:rsidDel="00000000" w:rsidR="00000000" w:rsidRPr="00000000">
        <w:rPr>
          <w:rtl w:val="0"/>
        </w:rPr>
        <w:t xml:space="preserve"> Accessing the metadata CSV file that contained 500,000 entries was extremely slow and costly.</w:t>
      </w:r>
    </w:p>
    <w:p w:rsidR="00000000" w:rsidDel="00000000" w:rsidP="00000000" w:rsidRDefault="00000000" w:rsidRPr="00000000" w14:paraId="000002E3">
      <w:pPr>
        <w:rPr/>
      </w:pPr>
      <w:r w:rsidDel="00000000" w:rsidR="00000000" w:rsidRPr="00000000">
        <w:rPr>
          <w:rtl w:val="0"/>
        </w:rPr>
      </w:r>
    </w:p>
    <w:p w:rsidR="00000000" w:rsidDel="00000000" w:rsidP="00000000" w:rsidRDefault="00000000" w:rsidRPr="00000000" w14:paraId="000002E4">
      <w:pPr>
        <w:rPr/>
      </w:pPr>
      <w:r w:rsidDel="00000000" w:rsidR="00000000" w:rsidRPr="00000000">
        <w:rPr>
          <w:b w:val="1"/>
          <w:rtl w:val="0"/>
        </w:rPr>
        <w:t xml:space="preserve">Solution:</w:t>
      </w:r>
      <w:r w:rsidDel="00000000" w:rsidR="00000000" w:rsidRPr="00000000">
        <w:rPr>
          <w:rtl w:val="0"/>
        </w:rPr>
        <w:t xml:space="preserve"> Instead of accessing the CSV file directly from the code, we entered all of the data into a MySQL database which allows for more efficient accessing and searching of data.</w:t>
      </w:r>
    </w:p>
    <w:p w:rsidR="00000000" w:rsidDel="00000000" w:rsidP="00000000" w:rsidRDefault="00000000" w:rsidRPr="00000000" w14:paraId="000002E5">
      <w:pPr>
        <w:rPr/>
      </w:pPr>
      <w:r w:rsidDel="00000000" w:rsidR="00000000" w:rsidRPr="00000000">
        <w:rPr>
          <w:rtl w:val="0"/>
        </w:rPr>
      </w:r>
    </w:p>
    <w:p w:rsidR="00000000" w:rsidDel="00000000" w:rsidP="00000000" w:rsidRDefault="00000000" w:rsidRPr="00000000" w14:paraId="000002E6">
      <w:pPr>
        <w:pStyle w:val="Heading3"/>
        <w:rPr/>
      </w:pPr>
      <w:bookmarkStart w:colFirst="0" w:colLast="0" w:name="_9y32i2ro1qpc" w:id="70"/>
      <w:bookmarkEnd w:id="70"/>
      <w:r w:rsidDel="00000000" w:rsidR="00000000" w:rsidRPr="00000000">
        <w:rPr>
          <w:rtl w:val="0"/>
        </w:rPr>
        <w:t xml:space="preserve">Problem 5: Display Layout</w:t>
      </w:r>
    </w:p>
    <w:p w:rsidR="00000000" w:rsidDel="00000000" w:rsidP="00000000" w:rsidRDefault="00000000" w:rsidRPr="00000000" w14:paraId="000002E7">
      <w:pPr>
        <w:rPr/>
      </w:pPr>
      <w:r w:rsidDel="00000000" w:rsidR="00000000" w:rsidRPr="00000000">
        <w:rPr>
          <w:rtl w:val="0"/>
        </w:rPr>
      </w:r>
    </w:p>
    <w:p w:rsidR="00000000" w:rsidDel="00000000" w:rsidP="00000000" w:rsidRDefault="00000000" w:rsidRPr="00000000" w14:paraId="000002E8">
      <w:pPr>
        <w:rPr/>
      </w:pPr>
      <w:r w:rsidDel="00000000" w:rsidR="00000000" w:rsidRPr="00000000">
        <w:rPr>
          <w:b w:val="1"/>
          <w:rtl w:val="0"/>
        </w:rPr>
        <w:t xml:space="preserve">Issue: </w:t>
      </w:r>
      <w:r w:rsidDel="00000000" w:rsidR="00000000" w:rsidRPr="00000000">
        <w:rPr>
          <w:rtl w:val="0"/>
        </w:rPr>
        <w:t xml:space="preserve">Elements in Streamlit are arranged in rows from top to bottom, meaning that each subsequent element is shown under the previous element. This leaves a lot of empty space, which negatively impacts the site's appearance.</w:t>
      </w:r>
    </w:p>
    <w:p w:rsidR="00000000" w:rsidDel="00000000" w:rsidP="00000000" w:rsidRDefault="00000000" w:rsidRPr="00000000" w14:paraId="000002E9">
      <w:pPr>
        <w:rPr/>
      </w:pPr>
      <w:r w:rsidDel="00000000" w:rsidR="00000000" w:rsidRPr="00000000">
        <w:rPr>
          <w:rtl w:val="0"/>
        </w:rPr>
      </w:r>
    </w:p>
    <w:p w:rsidR="00000000" w:rsidDel="00000000" w:rsidP="00000000" w:rsidRDefault="00000000" w:rsidRPr="00000000" w14:paraId="000002EA">
      <w:pPr>
        <w:rPr/>
      </w:pPr>
      <w:r w:rsidDel="00000000" w:rsidR="00000000" w:rsidRPr="00000000">
        <w:rPr>
          <w:b w:val="1"/>
          <w:rtl w:val="0"/>
        </w:rPr>
        <w:t xml:space="preserve">Solution: </w:t>
      </w:r>
      <w:r w:rsidDel="00000000" w:rsidR="00000000" w:rsidRPr="00000000">
        <w:rPr>
          <w:rtl w:val="0"/>
        </w:rPr>
        <w:t xml:space="preserve">We discovered a method called streamlit.columns that divides the next row(s) into multiple columns to allow for elements to be placed next to each other. </w:t>
      </w:r>
    </w:p>
    <w:p w:rsidR="00000000" w:rsidDel="00000000" w:rsidP="00000000" w:rsidRDefault="00000000" w:rsidRPr="00000000" w14:paraId="000002EB">
      <w:pPr>
        <w:rPr/>
      </w:pPr>
      <w:r w:rsidDel="00000000" w:rsidR="00000000" w:rsidRPr="00000000">
        <w:rPr>
          <w:rtl w:val="0"/>
        </w:rPr>
      </w:r>
    </w:p>
    <w:p w:rsidR="00000000" w:rsidDel="00000000" w:rsidP="00000000" w:rsidRDefault="00000000" w:rsidRPr="00000000" w14:paraId="000002EC">
      <w:pPr>
        <w:rPr/>
      </w:pPr>
      <w:r w:rsidDel="00000000" w:rsidR="00000000" w:rsidRPr="00000000">
        <w:rPr>
          <w:rtl w:val="0"/>
        </w:rPr>
        <w:t xml:space="preserve">Once the elements were placed horizontally, we noticed that the elements are top aligned, meaning that the top of each element starts in the same place. Initially, this doesn’t sound like much of an issue, but this resulted in our buttons being misaligned based on how long the label above them was. This fact resulted in the website looking a bit messy.</w:t>
      </w:r>
    </w:p>
    <w:p w:rsidR="00000000" w:rsidDel="00000000" w:rsidP="00000000" w:rsidRDefault="00000000" w:rsidRPr="00000000" w14:paraId="000002ED">
      <w:pPr>
        <w:rPr/>
      </w:pPr>
      <w:r w:rsidDel="00000000" w:rsidR="00000000" w:rsidRPr="00000000">
        <w:rPr>
          <w:rtl w:val="0"/>
        </w:rPr>
      </w:r>
    </w:p>
    <w:p w:rsidR="00000000" w:rsidDel="00000000" w:rsidP="00000000" w:rsidRDefault="00000000" w:rsidRPr="00000000" w14:paraId="000002EE">
      <w:pPr>
        <w:rPr/>
      </w:pPr>
      <w:r w:rsidDel="00000000" w:rsidR="00000000" w:rsidRPr="00000000">
        <w:rPr>
          <w:rtl w:val="0"/>
        </w:rPr>
        <w:t xml:space="preserve">To remedy this issue, we had to learn and use a bit of HTML to override Streamlit’s native configuration and align the elements how we wanted. </w:t>
      </w:r>
    </w:p>
    <w:p w:rsidR="00000000" w:rsidDel="00000000" w:rsidP="00000000" w:rsidRDefault="00000000" w:rsidRPr="00000000" w14:paraId="000002EF">
      <w:pPr>
        <w:rPr/>
      </w:pPr>
      <w:r w:rsidDel="00000000" w:rsidR="00000000" w:rsidRPr="00000000">
        <w:rPr>
          <w:rtl w:val="0"/>
        </w:rPr>
      </w:r>
    </w:p>
    <w:p w:rsidR="00000000" w:rsidDel="00000000" w:rsidP="00000000" w:rsidRDefault="00000000" w:rsidRPr="00000000" w14:paraId="000002F0">
      <w:pPr>
        <w:pStyle w:val="Heading3"/>
        <w:rPr/>
      </w:pPr>
      <w:bookmarkStart w:colFirst="0" w:colLast="0" w:name="_dirmavh2w060" w:id="71"/>
      <w:bookmarkEnd w:id="71"/>
      <w:r w:rsidDel="00000000" w:rsidR="00000000" w:rsidRPr="00000000">
        <w:rPr>
          <w:rtl w:val="0"/>
        </w:rPr>
        <w:t xml:space="preserve">Problem 6: Session State</w:t>
      </w:r>
    </w:p>
    <w:p w:rsidR="00000000" w:rsidDel="00000000" w:rsidP="00000000" w:rsidRDefault="00000000" w:rsidRPr="00000000" w14:paraId="000002F1">
      <w:pPr>
        <w:rPr/>
      </w:pPr>
      <w:r w:rsidDel="00000000" w:rsidR="00000000" w:rsidRPr="00000000">
        <w:rPr>
          <w:rtl w:val="0"/>
        </w:rPr>
      </w:r>
    </w:p>
    <w:p w:rsidR="00000000" w:rsidDel="00000000" w:rsidP="00000000" w:rsidRDefault="00000000" w:rsidRPr="00000000" w14:paraId="000002F2">
      <w:pPr>
        <w:rPr/>
      </w:pPr>
      <w:r w:rsidDel="00000000" w:rsidR="00000000" w:rsidRPr="00000000">
        <w:rPr>
          <w:b w:val="1"/>
          <w:rtl w:val="0"/>
        </w:rPr>
        <w:t xml:space="preserve">Issue: </w:t>
      </w:r>
      <w:r w:rsidDel="00000000" w:rsidR="00000000" w:rsidRPr="00000000">
        <w:rPr>
          <w:rtl w:val="0"/>
        </w:rPr>
        <w:t xml:space="preserve">Streamlit doesn’t allow for the intuitive passing of variables between pages (Python files). </w:t>
      </w:r>
    </w:p>
    <w:p w:rsidR="00000000" w:rsidDel="00000000" w:rsidP="00000000" w:rsidRDefault="00000000" w:rsidRPr="00000000" w14:paraId="000002F3">
      <w:pPr>
        <w:rPr/>
      </w:pPr>
      <w:r w:rsidDel="00000000" w:rsidR="00000000" w:rsidRPr="00000000">
        <w:rPr>
          <w:rtl w:val="0"/>
        </w:rPr>
      </w:r>
    </w:p>
    <w:p w:rsidR="00000000" w:rsidDel="00000000" w:rsidP="00000000" w:rsidRDefault="00000000" w:rsidRPr="00000000" w14:paraId="000002F4">
      <w:pPr>
        <w:rPr/>
      </w:pPr>
      <w:r w:rsidDel="00000000" w:rsidR="00000000" w:rsidRPr="00000000">
        <w:rPr>
          <w:b w:val="1"/>
          <w:rtl w:val="0"/>
        </w:rPr>
        <w:t xml:space="preserve">Solution: </w:t>
      </w:r>
      <w:r w:rsidDel="00000000" w:rsidR="00000000" w:rsidRPr="00000000">
        <w:rPr>
          <w:rtl w:val="0"/>
        </w:rPr>
        <w:t xml:space="preserve">The first attempt at passing variables resulted in importing the pages wherever their variables would be necessary, but that approach failed. When importing other pages, Streamlit took that as an instruction to recreate the imported page on top of the current page. Unfortunately, the variables did not carry over anyway. The old variables were reset as soon as the page was navigated away from and the new variables were instantiated to ‘None’.</w:t>
      </w:r>
    </w:p>
    <w:p w:rsidR="00000000" w:rsidDel="00000000" w:rsidP="00000000" w:rsidRDefault="00000000" w:rsidRPr="00000000" w14:paraId="000002F5">
      <w:pPr>
        <w:rPr/>
      </w:pPr>
      <w:r w:rsidDel="00000000" w:rsidR="00000000" w:rsidRPr="00000000">
        <w:rPr>
          <w:rtl w:val="0"/>
        </w:rPr>
      </w:r>
    </w:p>
    <w:p w:rsidR="00000000" w:rsidDel="00000000" w:rsidP="00000000" w:rsidRDefault="00000000" w:rsidRPr="00000000" w14:paraId="000002F6">
      <w:pPr>
        <w:rPr/>
      </w:pPr>
      <w:r w:rsidDel="00000000" w:rsidR="00000000" w:rsidRPr="00000000">
        <w:rPr>
          <w:rtl w:val="0"/>
        </w:rPr>
        <w:t xml:space="preserve">Luckily, we found the streamlit.sessionState dictionary, which allows for data to be saved for an entire session. This one feature completely delivered what we were looking for.</w:t>
      </w:r>
    </w:p>
    <w:p w:rsidR="00000000" w:rsidDel="00000000" w:rsidP="00000000" w:rsidRDefault="00000000" w:rsidRPr="00000000" w14:paraId="000002F7">
      <w:pPr>
        <w:rPr/>
      </w:pPr>
      <w:r w:rsidDel="00000000" w:rsidR="00000000" w:rsidRPr="00000000">
        <w:rPr>
          <w:rtl w:val="0"/>
        </w:rPr>
      </w:r>
    </w:p>
    <w:p w:rsidR="00000000" w:rsidDel="00000000" w:rsidP="00000000" w:rsidRDefault="00000000" w:rsidRPr="00000000" w14:paraId="000002F8">
      <w:pPr>
        <w:pStyle w:val="Heading2"/>
        <w:ind w:left="0" w:firstLine="0"/>
        <w:rPr/>
      </w:pPr>
      <w:bookmarkStart w:colFirst="0" w:colLast="0" w:name="_rydzn6xw5jxw" w:id="72"/>
      <w:bookmarkEnd w:id="72"/>
      <w:r w:rsidDel="00000000" w:rsidR="00000000" w:rsidRPr="00000000">
        <w:rPr>
          <w:rtl w:val="0"/>
        </w:rPr>
        <w:t xml:space="preserve">9.3 Future Work</w:t>
      </w:r>
    </w:p>
    <w:p w:rsidR="00000000" w:rsidDel="00000000" w:rsidP="00000000" w:rsidRDefault="00000000" w:rsidRPr="00000000" w14:paraId="000002F9">
      <w:pPr>
        <w:rPr/>
      </w:pPr>
      <w:r w:rsidDel="00000000" w:rsidR="00000000" w:rsidRPr="00000000">
        <w:rPr>
          <w:rtl w:val="0"/>
        </w:rPr>
      </w:r>
    </w:p>
    <w:p w:rsidR="00000000" w:rsidDel="00000000" w:rsidP="00000000" w:rsidRDefault="00000000" w:rsidRPr="00000000" w14:paraId="000002FA">
      <w:pPr>
        <w:rPr/>
      </w:pPr>
      <w:r w:rsidDel="00000000" w:rsidR="00000000" w:rsidRPr="00000000">
        <w:rPr>
          <w:rtl w:val="0"/>
        </w:rPr>
        <w:t xml:space="preserve">Much work remains before the project leads to a finished product. Firstly, there needs to be more safeguards in place to account for erroneous user actions. Furthermore, it would be beneficial for all future users and project teams to move the application from local machines to a server. This would centralize any work efforts, keeping errors and performance consistent for all users/developers moving forward.</w:t>
      </w:r>
    </w:p>
    <w:p w:rsidR="00000000" w:rsidDel="00000000" w:rsidP="00000000" w:rsidRDefault="00000000" w:rsidRPr="00000000" w14:paraId="000002FB">
      <w:pPr>
        <w:rPr/>
      </w:pPr>
      <w:r w:rsidDel="00000000" w:rsidR="00000000" w:rsidRPr="00000000">
        <w:rPr>
          <w:rtl w:val="0"/>
        </w:rPr>
      </w:r>
    </w:p>
    <w:p w:rsidR="00000000" w:rsidDel="00000000" w:rsidP="00000000" w:rsidRDefault="00000000" w:rsidRPr="00000000" w14:paraId="000002FC">
      <w:pPr>
        <w:rPr/>
      </w:pPr>
      <w:r w:rsidDel="00000000" w:rsidR="00000000" w:rsidRPr="00000000">
        <w:rPr>
          <w:rtl w:val="0"/>
        </w:rPr>
        <w:t xml:space="preserve">Additionally, the amount of supported ETDs can be increased. Out of the entire set of ETDs available in the USA, only 500,000 are supported within this application. Although 500,000 is not a small number by any metric, if we’re able to extend the supported ETDs to much more, the scope of our application would be increased significantly.</w:t>
      </w:r>
    </w:p>
    <w:p w:rsidR="00000000" w:rsidDel="00000000" w:rsidP="00000000" w:rsidRDefault="00000000" w:rsidRPr="00000000" w14:paraId="000002FD">
      <w:pPr>
        <w:rPr/>
      </w:pPr>
      <w:r w:rsidDel="00000000" w:rsidR="00000000" w:rsidRPr="00000000">
        <w:rPr>
          <w:rtl w:val="0"/>
        </w:rPr>
      </w:r>
    </w:p>
    <w:p w:rsidR="00000000" w:rsidDel="00000000" w:rsidP="00000000" w:rsidRDefault="00000000" w:rsidRPr="00000000" w14:paraId="000002FE">
      <w:pPr>
        <w:rPr/>
      </w:pPr>
      <w:r w:rsidDel="00000000" w:rsidR="00000000" w:rsidRPr="00000000">
        <w:rPr>
          <w:rtl w:val="0"/>
        </w:rPr>
        <w:t xml:space="preserve">Lastly, one of the biggest issues is the lack of summarization integration into the project. The summarization models have not been integrated, so all of the summaries are filled with dummy text. This means that, at the time of this report, there is no use of any machine learning models in the project. The current placeholder method should allow for the summarization models to be integrated seamlessly, but there is no way to know for sure as is.</w:t>
      </w:r>
      <w:r w:rsidDel="00000000" w:rsidR="00000000" w:rsidRPr="00000000">
        <w:rPr>
          <w:rtl w:val="0"/>
        </w:rPr>
      </w:r>
    </w:p>
    <w:p w:rsidR="00000000" w:rsidDel="00000000" w:rsidP="00000000" w:rsidRDefault="00000000" w:rsidRPr="00000000" w14:paraId="000002FF">
      <w:pPr>
        <w:rPr/>
      </w:pPr>
      <w:r w:rsidDel="00000000" w:rsidR="00000000" w:rsidRPr="00000000">
        <w:rPr>
          <w:rtl w:val="0"/>
        </w:rPr>
      </w:r>
    </w:p>
    <w:p w:rsidR="00000000" w:rsidDel="00000000" w:rsidP="00000000" w:rsidRDefault="00000000" w:rsidRPr="00000000" w14:paraId="00000300">
      <w:pPr>
        <w:rPr/>
      </w:pPr>
      <w:r w:rsidDel="00000000" w:rsidR="00000000" w:rsidRPr="00000000">
        <w:rPr>
          <w:rtl w:val="0"/>
        </w:rPr>
      </w:r>
    </w:p>
    <w:p w:rsidR="00000000" w:rsidDel="00000000" w:rsidP="00000000" w:rsidRDefault="00000000" w:rsidRPr="00000000" w14:paraId="00000301">
      <w:pPr>
        <w:rPr/>
      </w:pPr>
      <w:r w:rsidDel="00000000" w:rsidR="00000000" w:rsidRPr="00000000">
        <w:rPr>
          <w:rtl w:val="0"/>
        </w:rPr>
      </w:r>
    </w:p>
    <w:p w:rsidR="00000000" w:rsidDel="00000000" w:rsidP="00000000" w:rsidRDefault="00000000" w:rsidRPr="00000000" w14:paraId="00000302">
      <w:pPr>
        <w:rPr/>
      </w:pPr>
      <w:r w:rsidDel="00000000" w:rsidR="00000000" w:rsidRPr="00000000">
        <w:rPr>
          <w:rtl w:val="0"/>
        </w:rPr>
      </w:r>
    </w:p>
    <w:p w:rsidR="00000000" w:rsidDel="00000000" w:rsidP="00000000" w:rsidRDefault="00000000" w:rsidRPr="00000000" w14:paraId="00000303">
      <w:pPr>
        <w:rPr/>
      </w:pPr>
      <w:r w:rsidDel="00000000" w:rsidR="00000000" w:rsidRPr="00000000">
        <w:rPr>
          <w:rtl w:val="0"/>
        </w:rPr>
      </w:r>
    </w:p>
    <w:p w:rsidR="00000000" w:rsidDel="00000000" w:rsidP="00000000" w:rsidRDefault="00000000" w:rsidRPr="00000000" w14:paraId="00000304">
      <w:pPr>
        <w:rPr/>
      </w:pPr>
      <w:r w:rsidDel="00000000" w:rsidR="00000000" w:rsidRPr="00000000">
        <w:rPr>
          <w:rtl w:val="0"/>
        </w:rPr>
      </w:r>
    </w:p>
    <w:p w:rsidR="00000000" w:rsidDel="00000000" w:rsidP="00000000" w:rsidRDefault="00000000" w:rsidRPr="00000000" w14:paraId="00000305">
      <w:pPr>
        <w:rPr/>
      </w:pPr>
      <w:r w:rsidDel="00000000" w:rsidR="00000000" w:rsidRPr="00000000">
        <w:rPr>
          <w:rtl w:val="0"/>
        </w:rPr>
      </w:r>
    </w:p>
    <w:p w:rsidR="00000000" w:rsidDel="00000000" w:rsidP="00000000" w:rsidRDefault="00000000" w:rsidRPr="00000000" w14:paraId="00000306">
      <w:pPr>
        <w:rPr/>
      </w:pPr>
      <w:r w:rsidDel="00000000" w:rsidR="00000000" w:rsidRPr="00000000">
        <w:rPr>
          <w:rtl w:val="0"/>
        </w:rPr>
      </w:r>
    </w:p>
    <w:p w:rsidR="00000000" w:rsidDel="00000000" w:rsidP="00000000" w:rsidRDefault="00000000" w:rsidRPr="00000000" w14:paraId="00000307">
      <w:pPr>
        <w:rPr/>
      </w:pPr>
      <w:r w:rsidDel="00000000" w:rsidR="00000000" w:rsidRPr="00000000">
        <w:rPr>
          <w:rtl w:val="0"/>
        </w:rPr>
      </w:r>
    </w:p>
    <w:p w:rsidR="00000000" w:rsidDel="00000000" w:rsidP="00000000" w:rsidRDefault="00000000" w:rsidRPr="00000000" w14:paraId="00000308">
      <w:pPr>
        <w:rPr/>
      </w:pPr>
      <w:r w:rsidDel="00000000" w:rsidR="00000000" w:rsidRPr="00000000">
        <w:rPr>
          <w:rtl w:val="0"/>
        </w:rPr>
      </w:r>
    </w:p>
    <w:p w:rsidR="00000000" w:rsidDel="00000000" w:rsidP="00000000" w:rsidRDefault="00000000" w:rsidRPr="00000000" w14:paraId="00000309">
      <w:pPr>
        <w:rPr/>
      </w:pPr>
      <w:r w:rsidDel="00000000" w:rsidR="00000000" w:rsidRPr="00000000">
        <w:rPr>
          <w:rtl w:val="0"/>
        </w:rPr>
      </w:r>
    </w:p>
    <w:p w:rsidR="00000000" w:rsidDel="00000000" w:rsidP="00000000" w:rsidRDefault="00000000" w:rsidRPr="00000000" w14:paraId="0000030A">
      <w:pPr>
        <w:rPr/>
      </w:pPr>
      <w:r w:rsidDel="00000000" w:rsidR="00000000" w:rsidRPr="00000000">
        <w:rPr>
          <w:rtl w:val="0"/>
        </w:rPr>
      </w:r>
    </w:p>
    <w:p w:rsidR="00000000" w:rsidDel="00000000" w:rsidP="00000000" w:rsidRDefault="00000000" w:rsidRPr="00000000" w14:paraId="0000030B">
      <w:pPr>
        <w:rPr/>
      </w:pPr>
      <w:r w:rsidDel="00000000" w:rsidR="00000000" w:rsidRPr="00000000">
        <w:rPr>
          <w:rtl w:val="0"/>
        </w:rPr>
      </w:r>
    </w:p>
    <w:p w:rsidR="00000000" w:rsidDel="00000000" w:rsidP="00000000" w:rsidRDefault="00000000" w:rsidRPr="00000000" w14:paraId="0000030C">
      <w:pPr>
        <w:rPr/>
      </w:pPr>
      <w:r w:rsidDel="00000000" w:rsidR="00000000" w:rsidRPr="00000000">
        <w:rPr>
          <w:rtl w:val="0"/>
        </w:rPr>
      </w:r>
    </w:p>
    <w:p w:rsidR="00000000" w:rsidDel="00000000" w:rsidP="00000000" w:rsidRDefault="00000000" w:rsidRPr="00000000" w14:paraId="0000030D">
      <w:pPr>
        <w:rPr/>
      </w:pPr>
      <w:r w:rsidDel="00000000" w:rsidR="00000000" w:rsidRPr="00000000">
        <w:rPr>
          <w:rtl w:val="0"/>
        </w:rPr>
      </w:r>
    </w:p>
    <w:p w:rsidR="00000000" w:rsidDel="00000000" w:rsidP="00000000" w:rsidRDefault="00000000" w:rsidRPr="00000000" w14:paraId="0000030E">
      <w:pPr>
        <w:rPr/>
      </w:pPr>
      <w:r w:rsidDel="00000000" w:rsidR="00000000" w:rsidRPr="00000000">
        <w:rPr>
          <w:rtl w:val="0"/>
        </w:rPr>
      </w:r>
    </w:p>
    <w:p w:rsidR="00000000" w:rsidDel="00000000" w:rsidP="00000000" w:rsidRDefault="00000000" w:rsidRPr="00000000" w14:paraId="0000030F">
      <w:pPr>
        <w:rPr/>
      </w:pPr>
      <w:r w:rsidDel="00000000" w:rsidR="00000000" w:rsidRPr="00000000">
        <w:rPr>
          <w:rtl w:val="0"/>
        </w:rPr>
      </w:r>
    </w:p>
    <w:p w:rsidR="00000000" w:rsidDel="00000000" w:rsidP="00000000" w:rsidRDefault="00000000" w:rsidRPr="00000000" w14:paraId="00000310">
      <w:pPr>
        <w:rPr/>
      </w:pPr>
      <w:r w:rsidDel="00000000" w:rsidR="00000000" w:rsidRPr="00000000">
        <w:rPr>
          <w:rtl w:val="0"/>
        </w:rPr>
      </w:r>
    </w:p>
    <w:p w:rsidR="00000000" w:rsidDel="00000000" w:rsidP="00000000" w:rsidRDefault="00000000" w:rsidRPr="00000000" w14:paraId="00000311">
      <w:pPr>
        <w:rPr/>
      </w:pPr>
      <w:r w:rsidDel="00000000" w:rsidR="00000000" w:rsidRPr="00000000">
        <w:rPr>
          <w:rtl w:val="0"/>
        </w:rPr>
      </w:r>
    </w:p>
    <w:p w:rsidR="00000000" w:rsidDel="00000000" w:rsidP="00000000" w:rsidRDefault="00000000" w:rsidRPr="00000000" w14:paraId="00000312">
      <w:pPr>
        <w:rPr/>
      </w:pPr>
      <w:r w:rsidDel="00000000" w:rsidR="00000000" w:rsidRPr="00000000">
        <w:rPr>
          <w:rtl w:val="0"/>
        </w:rPr>
      </w:r>
    </w:p>
    <w:p w:rsidR="00000000" w:rsidDel="00000000" w:rsidP="00000000" w:rsidRDefault="00000000" w:rsidRPr="00000000" w14:paraId="00000313">
      <w:pPr>
        <w:rPr/>
      </w:pPr>
      <w:r w:rsidDel="00000000" w:rsidR="00000000" w:rsidRPr="00000000">
        <w:rPr>
          <w:rtl w:val="0"/>
        </w:rPr>
      </w:r>
    </w:p>
    <w:p w:rsidR="00000000" w:rsidDel="00000000" w:rsidP="00000000" w:rsidRDefault="00000000" w:rsidRPr="00000000" w14:paraId="00000314">
      <w:pPr>
        <w:rPr/>
      </w:pPr>
      <w:r w:rsidDel="00000000" w:rsidR="00000000" w:rsidRPr="00000000">
        <w:rPr>
          <w:rtl w:val="0"/>
        </w:rPr>
      </w:r>
    </w:p>
    <w:p w:rsidR="00000000" w:rsidDel="00000000" w:rsidP="00000000" w:rsidRDefault="00000000" w:rsidRPr="00000000" w14:paraId="00000315">
      <w:pPr>
        <w:rPr/>
      </w:pPr>
      <w:r w:rsidDel="00000000" w:rsidR="00000000" w:rsidRPr="00000000">
        <w:rPr>
          <w:rtl w:val="0"/>
        </w:rPr>
      </w:r>
    </w:p>
    <w:p w:rsidR="00000000" w:rsidDel="00000000" w:rsidP="00000000" w:rsidRDefault="00000000" w:rsidRPr="00000000" w14:paraId="00000316">
      <w:pPr>
        <w:rPr/>
      </w:pPr>
      <w:r w:rsidDel="00000000" w:rsidR="00000000" w:rsidRPr="00000000">
        <w:rPr>
          <w:rtl w:val="0"/>
        </w:rPr>
      </w:r>
    </w:p>
    <w:p w:rsidR="00000000" w:rsidDel="00000000" w:rsidP="00000000" w:rsidRDefault="00000000" w:rsidRPr="00000000" w14:paraId="00000317">
      <w:pPr>
        <w:rPr/>
      </w:pPr>
      <w:r w:rsidDel="00000000" w:rsidR="00000000" w:rsidRPr="00000000">
        <w:rPr>
          <w:rtl w:val="0"/>
        </w:rPr>
      </w:r>
    </w:p>
    <w:p w:rsidR="00000000" w:rsidDel="00000000" w:rsidP="00000000" w:rsidRDefault="00000000" w:rsidRPr="00000000" w14:paraId="00000318">
      <w:pPr>
        <w:rPr/>
      </w:pPr>
      <w:r w:rsidDel="00000000" w:rsidR="00000000" w:rsidRPr="00000000">
        <w:rPr>
          <w:rtl w:val="0"/>
        </w:rPr>
      </w:r>
    </w:p>
    <w:p w:rsidR="00000000" w:rsidDel="00000000" w:rsidP="00000000" w:rsidRDefault="00000000" w:rsidRPr="00000000" w14:paraId="00000319">
      <w:pPr>
        <w:rPr/>
      </w:pPr>
      <w:r w:rsidDel="00000000" w:rsidR="00000000" w:rsidRPr="00000000">
        <w:rPr>
          <w:rtl w:val="0"/>
        </w:rPr>
      </w:r>
    </w:p>
    <w:p w:rsidR="00000000" w:rsidDel="00000000" w:rsidP="00000000" w:rsidRDefault="00000000" w:rsidRPr="00000000" w14:paraId="0000031A">
      <w:pPr>
        <w:rPr/>
      </w:pPr>
      <w:r w:rsidDel="00000000" w:rsidR="00000000" w:rsidRPr="00000000">
        <w:rPr>
          <w:rtl w:val="0"/>
        </w:rPr>
      </w:r>
    </w:p>
    <w:p w:rsidR="00000000" w:rsidDel="00000000" w:rsidP="00000000" w:rsidRDefault="00000000" w:rsidRPr="00000000" w14:paraId="0000031B">
      <w:pPr>
        <w:rPr/>
      </w:pPr>
      <w:r w:rsidDel="00000000" w:rsidR="00000000" w:rsidRPr="00000000">
        <w:rPr>
          <w:rtl w:val="0"/>
        </w:rPr>
      </w:r>
    </w:p>
    <w:p w:rsidR="00000000" w:rsidDel="00000000" w:rsidP="00000000" w:rsidRDefault="00000000" w:rsidRPr="00000000" w14:paraId="0000031C">
      <w:pPr>
        <w:rPr/>
      </w:pPr>
      <w:r w:rsidDel="00000000" w:rsidR="00000000" w:rsidRPr="00000000">
        <w:rPr>
          <w:rtl w:val="0"/>
        </w:rPr>
      </w:r>
    </w:p>
    <w:p w:rsidR="00000000" w:rsidDel="00000000" w:rsidP="00000000" w:rsidRDefault="00000000" w:rsidRPr="00000000" w14:paraId="0000031D">
      <w:pPr>
        <w:rPr/>
      </w:pPr>
      <w:r w:rsidDel="00000000" w:rsidR="00000000" w:rsidRPr="00000000">
        <w:rPr>
          <w:rtl w:val="0"/>
        </w:rPr>
      </w:r>
    </w:p>
    <w:p w:rsidR="00000000" w:rsidDel="00000000" w:rsidP="00000000" w:rsidRDefault="00000000" w:rsidRPr="00000000" w14:paraId="0000031E">
      <w:pPr>
        <w:rPr/>
      </w:pPr>
      <w:r w:rsidDel="00000000" w:rsidR="00000000" w:rsidRPr="00000000">
        <w:rPr>
          <w:rtl w:val="0"/>
        </w:rPr>
      </w:r>
    </w:p>
    <w:p w:rsidR="00000000" w:rsidDel="00000000" w:rsidP="00000000" w:rsidRDefault="00000000" w:rsidRPr="00000000" w14:paraId="0000031F">
      <w:pPr>
        <w:rPr/>
      </w:pPr>
      <w:r w:rsidDel="00000000" w:rsidR="00000000" w:rsidRPr="00000000">
        <w:rPr>
          <w:rtl w:val="0"/>
        </w:rPr>
      </w:r>
    </w:p>
    <w:p w:rsidR="00000000" w:rsidDel="00000000" w:rsidP="00000000" w:rsidRDefault="00000000" w:rsidRPr="00000000" w14:paraId="00000320">
      <w:pPr>
        <w:pStyle w:val="Heading1"/>
        <w:rPr/>
      </w:pPr>
      <w:bookmarkStart w:colFirst="0" w:colLast="0" w:name="_qju0j5moq7b8" w:id="73"/>
      <w:bookmarkEnd w:id="73"/>
      <w:r w:rsidDel="00000000" w:rsidR="00000000" w:rsidRPr="00000000">
        <w:rPr>
          <w:rtl w:val="0"/>
        </w:rPr>
        <w:t xml:space="preserve">10. Acknowledgements </w:t>
      </w:r>
    </w:p>
    <w:p w:rsidR="00000000" w:rsidDel="00000000" w:rsidP="00000000" w:rsidRDefault="00000000" w:rsidRPr="00000000" w14:paraId="00000321">
      <w:pPr>
        <w:pStyle w:val="Heading2"/>
        <w:rPr/>
      </w:pPr>
      <w:bookmarkStart w:colFirst="0" w:colLast="0" w:name="_3e8zhueb068a" w:id="74"/>
      <w:bookmarkEnd w:id="74"/>
      <w:r w:rsidDel="00000000" w:rsidR="00000000" w:rsidRPr="00000000">
        <w:rPr>
          <w:rtl w:val="0"/>
        </w:rPr>
        <w:t xml:space="preserve">10.1 Bipasha Banerjee</w:t>
      </w:r>
    </w:p>
    <w:p w:rsidR="00000000" w:rsidDel="00000000" w:rsidP="00000000" w:rsidRDefault="00000000" w:rsidRPr="00000000" w14:paraId="00000322">
      <w:pPr>
        <w:rPr/>
      </w:pPr>
      <w:r w:rsidDel="00000000" w:rsidR="00000000" w:rsidRPr="00000000">
        <w:rPr>
          <w:rtl w:val="0"/>
        </w:rPr>
        <w:t xml:space="preserve">Ph.D. student and GRA, </w:t>
      </w:r>
      <w:hyperlink r:id="rId27">
        <w:r w:rsidDel="00000000" w:rsidR="00000000" w:rsidRPr="00000000">
          <w:rPr>
            <w:color w:val="1155cc"/>
            <w:u w:val="single"/>
            <w:rtl w:val="0"/>
          </w:rPr>
          <w:t xml:space="preserve">bipashabanerjee@vt.edu</w:t>
        </w:r>
      </w:hyperlink>
      <w:r w:rsidDel="00000000" w:rsidR="00000000" w:rsidRPr="00000000">
        <w:rPr>
          <w:rtl w:val="0"/>
        </w:rPr>
      </w:r>
    </w:p>
    <w:p w:rsidR="00000000" w:rsidDel="00000000" w:rsidP="00000000" w:rsidRDefault="00000000" w:rsidRPr="00000000" w14:paraId="00000323">
      <w:pPr>
        <w:rPr/>
      </w:pPr>
      <w:r w:rsidDel="00000000" w:rsidR="00000000" w:rsidRPr="00000000">
        <w:rPr>
          <w:rtl w:val="0"/>
        </w:rPr>
      </w:r>
    </w:p>
    <w:p w:rsidR="00000000" w:rsidDel="00000000" w:rsidP="00000000" w:rsidRDefault="00000000" w:rsidRPr="00000000" w14:paraId="00000324">
      <w:pPr>
        <w:rPr/>
      </w:pPr>
      <w:r w:rsidDel="00000000" w:rsidR="00000000" w:rsidRPr="00000000">
        <w:rPr>
          <w:rtl w:val="0"/>
        </w:rPr>
        <w:t xml:space="preserve">Our deepest gratitude towards our client. She has helped us at every step of the way and shows us how much she cares about the project and our well-being too.</w:t>
      </w:r>
    </w:p>
    <w:p w:rsidR="00000000" w:rsidDel="00000000" w:rsidP="00000000" w:rsidRDefault="00000000" w:rsidRPr="00000000" w14:paraId="00000325">
      <w:pPr>
        <w:rPr/>
      </w:pPr>
      <w:r w:rsidDel="00000000" w:rsidR="00000000" w:rsidRPr="00000000">
        <w:rPr>
          <w:rtl w:val="0"/>
        </w:rPr>
      </w:r>
    </w:p>
    <w:p w:rsidR="00000000" w:rsidDel="00000000" w:rsidP="00000000" w:rsidRDefault="00000000" w:rsidRPr="00000000" w14:paraId="00000326">
      <w:pPr>
        <w:pStyle w:val="Heading2"/>
        <w:rPr/>
      </w:pPr>
      <w:bookmarkStart w:colFirst="0" w:colLast="0" w:name="_cdxkv63qz2x4" w:id="75"/>
      <w:bookmarkEnd w:id="75"/>
      <w:r w:rsidDel="00000000" w:rsidR="00000000" w:rsidRPr="00000000">
        <w:rPr>
          <w:rtl w:val="0"/>
        </w:rPr>
        <w:t xml:space="preserve">10.2 Edward A. Fox</w:t>
      </w:r>
    </w:p>
    <w:p w:rsidR="00000000" w:rsidDel="00000000" w:rsidP="00000000" w:rsidRDefault="00000000" w:rsidRPr="00000000" w14:paraId="00000327">
      <w:pPr>
        <w:rPr/>
      </w:pPr>
      <w:r w:rsidDel="00000000" w:rsidR="00000000" w:rsidRPr="00000000">
        <w:rPr>
          <w:rtl w:val="0"/>
        </w:rPr>
        <w:t xml:space="preserve">CS4624 Professor, </w:t>
      </w:r>
      <w:hyperlink r:id="rId28">
        <w:r w:rsidDel="00000000" w:rsidR="00000000" w:rsidRPr="00000000">
          <w:rPr>
            <w:color w:val="1155cc"/>
            <w:u w:val="single"/>
            <w:rtl w:val="0"/>
          </w:rPr>
          <w:t xml:space="preserve">fox@vt.edu</w:t>
        </w:r>
      </w:hyperlink>
      <w:r w:rsidDel="00000000" w:rsidR="00000000" w:rsidRPr="00000000">
        <w:rPr>
          <w:rtl w:val="0"/>
        </w:rPr>
      </w:r>
    </w:p>
    <w:p w:rsidR="00000000" w:rsidDel="00000000" w:rsidP="00000000" w:rsidRDefault="00000000" w:rsidRPr="00000000" w14:paraId="00000328">
      <w:pPr>
        <w:rPr/>
      </w:pPr>
      <w:r w:rsidDel="00000000" w:rsidR="00000000" w:rsidRPr="00000000">
        <w:rPr>
          <w:rtl w:val="0"/>
        </w:rPr>
      </w:r>
    </w:p>
    <w:p w:rsidR="00000000" w:rsidDel="00000000" w:rsidP="00000000" w:rsidRDefault="00000000" w:rsidRPr="00000000" w14:paraId="00000329">
      <w:pPr>
        <w:rPr/>
      </w:pPr>
      <w:r w:rsidDel="00000000" w:rsidR="00000000" w:rsidRPr="00000000">
        <w:rPr>
          <w:rtl w:val="0"/>
        </w:rPr>
        <w:t xml:space="preserve">Much appreciation for our professor. Professor Fox</w:t>
      </w:r>
      <w:r w:rsidDel="00000000" w:rsidR="00000000" w:rsidRPr="00000000">
        <w:rPr>
          <w:rtl w:val="0"/>
        </w:rPr>
        <w:t xml:space="preserve"> has support</w:t>
      </w:r>
      <w:r w:rsidDel="00000000" w:rsidR="00000000" w:rsidRPr="00000000">
        <w:rPr>
          <w:rtl w:val="0"/>
        </w:rPr>
        <w:t xml:space="preserve">ed us with any help or wisdom he could provide. We would not have this opportunity without him.</w:t>
      </w:r>
    </w:p>
    <w:p w:rsidR="00000000" w:rsidDel="00000000" w:rsidP="00000000" w:rsidRDefault="00000000" w:rsidRPr="00000000" w14:paraId="0000032A">
      <w:pPr>
        <w:rPr/>
      </w:pPr>
      <w:r w:rsidDel="00000000" w:rsidR="00000000" w:rsidRPr="00000000">
        <w:rPr>
          <w:rtl w:val="0"/>
        </w:rPr>
      </w:r>
    </w:p>
    <w:p w:rsidR="00000000" w:rsidDel="00000000" w:rsidP="00000000" w:rsidRDefault="00000000" w:rsidRPr="00000000" w14:paraId="0000032B">
      <w:pPr>
        <w:rPr/>
      </w:pPr>
      <w:r w:rsidDel="00000000" w:rsidR="00000000" w:rsidRPr="00000000">
        <w:rPr>
          <w:rtl w:val="0"/>
        </w:rPr>
      </w:r>
    </w:p>
    <w:p w:rsidR="00000000" w:rsidDel="00000000" w:rsidP="00000000" w:rsidRDefault="00000000" w:rsidRPr="00000000" w14:paraId="0000032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E">
      <w:pPr>
        <w:rPr/>
      </w:pPr>
      <w:r w:rsidDel="00000000" w:rsidR="00000000" w:rsidRPr="00000000">
        <w:rPr>
          <w:rtl w:val="0"/>
        </w:rPr>
      </w:r>
    </w:p>
    <w:p w:rsidR="00000000" w:rsidDel="00000000" w:rsidP="00000000" w:rsidRDefault="00000000" w:rsidRPr="00000000" w14:paraId="0000033F">
      <w:pPr>
        <w:rPr/>
      </w:pPr>
      <w:r w:rsidDel="00000000" w:rsidR="00000000" w:rsidRPr="00000000">
        <w:rPr>
          <w:rtl w:val="0"/>
        </w:rPr>
      </w:r>
    </w:p>
    <w:p w:rsidR="00000000" w:rsidDel="00000000" w:rsidP="00000000" w:rsidRDefault="00000000" w:rsidRPr="00000000" w14:paraId="00000340">
      <w:pPr>
        <w:pStyle w:val="Heading1"/>
        <w:rPr>
          <w:rFonts w:ascii="Times New Roman" w:cs="Times New Roman" w:eastAsia="Times New Roman" w:hAnsi="Times New Roman"/>
        </w:rPr>
      </w:pPr>
      <w:bookmarkStart w:colFirst="0" w:colLast="0" w:name="_iigmxwq8djjy" w:id="76"/>
      <w:bookmarkEnd w:id="76"/>
      <w:r w:rsidDel="00000000" w:rsidR="00000000" w:rsidRPr="00000000">
        <w:rPr>
          <w:rtl w:val="0"/>
        </w:rPr>
        <w:t xml:space="preserve">11. </w:t>
      </w:r>
      <w:r w:rsidDel="00000000" w:rsidR="00000000" w:rsidRPr="00000000">
        <w:rPr>
          <w:rFonts w:ascii="Times New Roman" w:cs="Times New Roman" w:eastAsia="Times New Roman" w:hAnsi="Times New Roman"/>
          <w:rtl w:val="0"/>
        </w:rPr>
        <w:t xml:space="preserve">References</w:t>
      </w:r>
      <w:r w:rsidDel="00000000" w:rsidR="00000000" w:rsidRPr="00000000">
        <w:rPr>
          <w:rtl w:val="0"/>
        </w:rPr>
      </w:r>
    </w:p>
    <w:p w:rsidR="00000000" w:rsidDel="00000000" w:rsidP="00000000" w:rsidRDefault="00000000" w:rsidRPr="00000000" w14:paraId="00000341">
      <w:pPr>
        <w:spacing w:after="240" w:before="240" w:lineRule="auto"/>
        <w:ind w:left="580" w:hanging="580"/>
        <w:rPr/>
      </w:pPr>
      <w:r w:rsidDel="00000000" w:rsidR="00000000" w:rsidRPr="00000000">
        <w:rPr>
          <w:rtl w:val="0"/>
        </w:rPr>
        <w:t xml:space="preserve">[1]</w:t>
        <w:tab/>
        <w:t xml:space="preserve">Treuille, A., Teixeira, T., &amp; Kelly, A. </w:t>
      </w:r>
      <w:r w:rsidDel="00000000" w:rsidR="00000000" w:rsidRPr="00000000">
        <w:rPr>
          <w:rtl w:val="0"/>
        </w:rPr>
        <w:t xml:space="preserve">(</w:t>
      </w:r>
      <w:r w:rsidDel="00000000" w:rsidR="00000000" w:rsidRPr="00000000">
        <w:rPr>
          <w:rtl w:val="0"/>
        </w:rPr>
        <w:t xml:space="preserve">2022) </w:t>
      </w:r>
      <w:r w:rsidDel="00000000" w:rsidR="00000000" w:rsidRPr="00000000">
        <w:rPr>
          <w:i w:val="1"/>
          <w:rtl w:val="0"/>
        </w:rPr>
        <w:t xml:space="preserve">Streamlit — the fastest way to create data apps</w:t>
      </w:r>
      <w:r w:rsidDel="00000000" w:rsidR="00000000" w:rsidRPr="00000000">
        <w:rPr>
          <w:rtl w:val="0"/>
        </w:rPr>
        <w:t xml:space="preserve">. Available at: https://www.streamlit.io/ (Accessed: 03 March 2024).</w:t>
      </w:r>
    </w:p>
    <w:p w:rsidR="00000000" w:rsidDel="00000000" w:rsidP="00000000" w:rsidRDefault="00000000" w:rsidRPr="00000000" w14:paraId="00000342">
      <w:pPr>
        <w:spacing w:after="240" w:before="240" w:lineRule="auto"/>
        <w:ind w:left="580" w:hanging="580"/>
        <w:rPr/>
      </w:pPr>
      <w:r w:rsidDel="00000000" w:rsidR="00000000" w:rsidRPr="00000000">
        <w:rPr>
          <w:rtl w:val="0"/>
        </w:rPr>
        <w:t xml:space="preserve">[2] </w:t>
        <w:tab/>
        <w:t xml:space="preserve">Naleshwarkar, K. (2022) </w:t>
      </w:r>
      <w:r w:rsidDel="00000000" w:rsidR="00000000" w:rsidRPr="00000000">
        <w:rPr>
          <w:i w:val="1"/>
          <w:rtl w:val="0"/>
        </w:rPr>
        <w:t xml:space="preserve">Code.vt.edu</w:t>
      </w:r>
      <w:r w:rsidDel="00000000" w:rsidR="00000000" w:rsidRPr="00000000">
        <w:rPr>
          <w:rtl w:val="0"/>
        </w:rPr>
        <w:t xml:space="preserve">, </w:t>
      </w:r>
      <w:r w:rsidDel="00000000" w:rsidR="00000000" w:rsidRPr="00000000">
        <w:rPr>
          <w:i w:val="1"/>
          <w:rtl w:val="0"/>
        </w:rPr>
        <w:t xml:space="preserve">Sign in · GitLab</w:t>
      </w:r>
      <w:r w:rsidDel="00000000" w:rsidR="00000000" w:rsidRPr="00000000">
        <w:rPr>
          <w:rtl w:val="0"/>
        </w:rPr>
        <w:t xml:space="preserve">. Available at: https://code.vt.edu/kanadn/experimenter_ui (Accessed: 03 March 2024).</w:t>
      </w:r>
    </w:p>
    <w:p w:rsidR="00000000" w:rsidDel="00000000" w:rsidP="00000000" w:rsidRDefault="00000000" w:rsidRPr="00000000" w14:paraId="00000343">
      <w:pPr>
        <w:spacing w:after="240" w:before="240" w:lineRule="auto"/>
        <w:ind w:left="580" w:hanging="580"/>
        <w:rPr/>
      </w:pPr>
      <w:r w:rsidDel="00000000" w:rsidR="00000000" w:rsidRPr="00000000">
        <w:rPr>
          <w:rtl w:val="0"/>
        </w:rPr>
        <w:t xml:space="preserve">[3]</w:t>
        <w:tab/>
        <w:t xml:space="preserve">Jones, S. (1999) </w:t>
      </w:r>
      <w:r w:rsidDel="00000000" w:rsidR="00000000" w:rsidRPr="00000000">
        <w:rPr>
          <w:i w:val="1"/>
          <w:rtl w:val="0"/>
        </w:rPr>
        <w:t xml:space="preserve">What is an ETD?</w:t>
      </w:r>
      <w:r w:rsidDel="00000000" w:rsidR="00000000" w:rsidRPr="00000000">
        <w:rPr>
          <w:i w:val="1"/>
          <w:rtl w:val="0"/>
        </w:rPr>
        <w:t xml:space="preserve"> | College of Education and Human Sciences</w:t>
      </w:r>
      <w:r w:rsidDel="00000000" w:rsidR="00000000" w:rsidRPr="00000000">
        <w:rPr>
          <w:rtl w:val="0"/>
        </w:rPr>
        <w:t xml:space="preserve">. Available at: https://cehs.unl.edu/cyaf/what-etd/#:~:text=An%20Electronic%20Thesis%20or%20Dissertation,body%20matter%2C%20and%20back%20matter (Accessed: 03 March 2024). </w:t>
      </w:r>
    </w:p>
    <w:p w:rsidR="00000000" w:rsidDel="00000000" w:rsidP="00000000" w:rsidRDefault="00000000" w:rsidRPr="00000000" w14:paraId="00000344">
      <w:pPr>
        <w:spacing w:after="240" w:before="240" w:lineRule="auto"/>
        <w:ind w:left="580" w:hanging="580"/>
        <w:rPr/>
      </w:pPr>
      <w:r w:rsidDel="00000000" w:rsidR="00000000" w:rsidRPr="00000000">
        <w:rPr>
          <w:rtl w:val="0"/>
        </w:rPr>
        <w:t xml:space="preserve">[4] </w:t>
        <w:tab/>
        <w:t xml:space="preserve">Vellanki, A. </w:t>
      </w:r>
      <w:r w:rsidDel="00000000" w:rsidR="00000000" w:rsidRPr="00000000">
        <w:rPr>
          <w:i w:val="1"/>
          <w:rtl w:val="0"/>
        </w:rPr>
        <w:t xml:space="preserve">et al.</w:t>
      </w:r>
      <w:r w:rsidDel="00000000" w:rsidR="00000000" w:rsidRPr="00000000">
        <w:rPr>
          <w:rtl w:val="0"/>
        </w:rPr>
        <w:t xml:space="preserve"> (2023) </w:t>
      </w:r>
      <w:r w:rsidDel="00000000" w:rsidR="00000000" w:rsidRPr="00000000">
        <w:rPr>
          <w:i w:val="1"/>
          <w:rtl w:val="0"/>
        </w:rPr>
        <w:t xml:space="preserve">Visualizing Etextbook Study sessions</w:t>
      </w:r>
      <w:r w:rsidDel="00000000" w:rsidR="00000000" w:rsidRPr="00000000">
        <w:rPr>
          <w:rtl w:val="0"/>
        </w:rPr>
        <w:t xml:space="preserve">, </w:t>
      </w:r>
      <w:r w:rsidDel="00000000" w:rsidR="00000000" w:rsidRPr="00000000">
        <w:rPr>
          <w:i w:val="1"/>
          <w:rtl w:val="0"/>
        </w:rPr>
        <w:t xml:space="preserve">VTechWorks Repository</w:t>
      </w:r>
      <w:r w:rsidDel="00000000" w:rsidR="00000000" w:rsidRPr="00000000">
        <w:rPr>
          <w:rtl w:val="0"/>
        </w:rPr>
        <w:t xml:space="preserve">. Available at: </w:t>
      </w:r>
      <w:hyperlink r:id="rId29">
        <w:r w:rsidDel="00000000" w:rsidR="00000000" w:rsidRPr="00000000">
          <w:rPr>
            <w:color w:val="1155cc"/>
            <w:u w:val="single"/>
            <w:rtl w:val="0"/>
          </w:rPr>
          <w:t xml:space="preserve">https://hdl.handle.net/10919/117161</w:t>
        </w:r>
      </w:hyperlink>
      <w:r w:rsidDel="00000000" w:rsidR="00000000" w:rsidRPr="00000000">
        <w:rPr>
          <w:rtl w:val="0"/>
        </w:rPr>
        <w:t xml:space="preserve"> (Accessed: 03 March 2024). </w:t>
      </w:r>
    </w:p>
    <w:p w:rsidR="00000000" w:rsidDel="00000000" w:rsidP="00000000" w:rsidRDefault="00000000" w:rsidRPr="00000000" w14:paraId="00000345">
      <w:pPr>
        <w:spacing w:after="240" w:before="240" w:line="240" w:lineRule="auto"/>
        <w:ind w:left="580" w:hanging="580"/>
        <w:rPr/>
      </w:pPr>
      <w:r w:rsidDel="00000000" w:rsidR="00000000" w:rsidRPr="00000000">
        <w:rPr>
          <w:rtl w:val="0"/>
        </w:rPr>
        <w:t xml:space="preserve">[5]</w:t>
        <w:tab/>
        <w:t xml:space="preserve">Widenius, M., Larsson, A., &amp; Axmark, D. (2024). MySQL. </w:t>
      </w:r>
      <w:hyperlink r:id="rId30">
        <w:r w:rsidDel="00000000" w:rsidR="00000000" w:rsidRPr="00000000">
          <w:rPr>
            <w:color w:val="1155cc"/>
            <w:u w:val="single"/>
            <w:rtl w:val="0"/>
          </w:rPr>
          <w:t xml:space="preserve">https://www.mysql.com/</w:t>
        </w:r>
      </w:hyperlink>
      <w:r w:rsidDel="00000000" w:rsidR="00000000" w:rsidRPr="00000000">
        <w:rPr>
          <w:rtl w:val="0"/>
        </w:rPr>
        <w:t xml:space="preserve"> (Accessed: 24 April 2024).</w:t>
      </w:r>
    </w:p>
    <w:p w:rsidR="00000000" w:rsidDel="00000000" w:rsidP="00000000" w:rsidRDefault="00000000" w:rsidRPr="00000000" w14:paraId="00000346">
      <w:pPr>
        <w:spacing w:after="240" w:before="240" w:line="240" w:lineRule="auto"/>
        <w:ind w:left="580" w:hanging="580"/>
        <w:rPr/>
      </w:pPr>
      <w:r w:rsidDel="00000000" w:rsidR="00000000" w:rsidRPr="00000000">
        <w:rPr>
          <w:rtl w:val="0"/>
        </w:rPr>
        <w:t xml:space="preserve">[6]</w:t>
        <w:tab/>
        <w:t xml:space="preserve">Banerjee, B., Jackson, M., &amp; Zhao, Y. (2024). E</w:t>
      </w:r>
      <w:r w:rsidDel="00000000" w:rsidR="00000000" w:rsidRPr="00000000">
        <w:rPr>
          <w:i w:val="1"/>
          <w:rtl w:val="0"/>
        </w:rPr>
        <w:t xml:space="preserve">xperimenter_UI_4624</w:t>
      </w:r>
      <w:r w:rsidDel="00000000" w:rsidR="00000000" w:rsidRPr="00000000">
        <w:rPr>
          <w:rtl w:val="0"/>
        </w:rPr>
        <w:t xml:space="preserve">. GitLab. https://code.vt.edu/bipashabanerjee/experimenter-ui-4624 (Accessed: 2024).</w:t>
      </w:r>
    </w:p>
    <w:p w:rsidR="00000000" w:rsidDel="00000000" w:rsidP="00000000" w:rsidRDefault="00000000" w:rsidRPr="00000000" w14:paraId="00000347">
      <w:pPr>
        <w:spacing w:after="240" w:before="240" w:line="240" w:lineRule="auto"/>
        <w:ind w:left="580" w:hanging="580"/>
        <w:rPr/>
      </w:pPr>
      <w:r w:rsidDel="00000000" w:rsidR="00000000" w:rsidRPr="00000000">
        <w:rPr>
          <w:rtl w:val="0"/>
        </w:rPr>
        <w:t xml:space="preserve">[7]</w:t>
        <w:tab/>
        <w:t xml:space="preserve">Montanaro, S. (2024). </w:t>
      </w:r>
      <w:r w:rsidDel="00000000" w:rsidR="00000000" w:rsidRPr="00000000">
        <w:rPr>
          <w:i w:val="1"/>
          <w:rtl w:val="0"/>
        </w:rPr>
        <w:t xml:space="preserve">Cpython/Lib/csv.py at 3.12 · python/cpython</w:t>
      </w:r>
      <w:r w:rsidDel="00000000" w:rsidR="00000000" w:rsidRPr="00000000">
        <w:rPr>
          <w:rtl w:val="0"/>
        </w:rPr>
        <w:t xml:space="preserve">. GitHub. </w:t>
      </w:r>
      <w:hyperlink r:id="rId31">
        <w:r w:rsidDel="00000000" w:rsidR="00000000" w:rsidRPr="00000000">
          <w:rPr>
            <w:color w:val="1155cc"/>
            <w:u w:val="single"/>
            <w:rtl w:val="0"/>
          </w:rPr>
          <w:t xml:space="preserve">https://github.com/python/cpython/blob/3.12/Lib/csv.py</w:t>
        </w:r>
      </w:hyperlink>
      <w:r w:rsidDel="00000000" w:rsidR="00000000" w:rsidRPr="00000000">
        <w:rPr>
          <w:rtl w:val="0"/>
        </w:rPr>
        <w:t xml:space="preserve"> (Accessed: 6 May 2024).</w:t>
      </w:r>
    </w:p>
    <w:p w:rsidR="00000000" w:rsidDel="00000000" w:rsidP="00000000" w:rsidRDefault="00000000" w:rsidRPr="00000000" w14:paraId="00000348">
      <w:pPr>
        <w:spacing w:after="240" w:before="240" w:line="240" w:lineRule="auto"/>
        <w:ind w:left="580" w:hanging="580"/>
        <w:rPr/>
      </w:pPr>
      <w:r w:rsidDel="00000000" w:rsidR="00000000" w:rsidRPr="00000000">
        <w:rPr>
          <w:rtl w:val="0"/>
        </w:rPr>
        <w:tab/>
        <w:tab/>
        <w:tab/>
        <w:tab/>
        <w:tab/>
        <w:tab/>
        <w:tab/>
        <w:tab/>
        <w:tab/>
      </w:r>
    </w:p>
    <w:p w:rsidR="00000000" w:rsidDel="00000000" w:rsidP="00000000" w:rsidRDefault="00000000" w:rsidRPr="00000000" w14:paraId="00000349">
      <w:pPr>
        <w:spacing w:after="240" w:before="240" w:line="240" w:lineRule="auto"/>
        <w:ind w:left="580" w:hanging="580"/>
        <w:rPr/>
      </w:pPr>
      <w:r w:rsidDel="00000000" w:rsidR="00000000" w:rsidRPr="00000000">
        <w:rPr>
          <w:rtl w:val="0"/>
        </w:rPr>
      </w:r>
    </w:p>
    <w:p w:rsidR="00000000" w:rsidDel="00000000" w:rsidP="00000000" w:rsidRDefault="00000000" w:rsidRPr="00000000" w14:paraId="0000034A">
      <w:pPr>
        <w:spacing w:after="240" w:before="240" w:line="240" w:lineRule="auto"/>
        <w:ind w:left="580" w:hanging="580"/>
        <w:rPr/>
      </w:pPr>
      <w:r w:rsidDel="00000000" w:rsidR="00000000" w:rsidRPr="00000000">
        <w:rPr>
          <w:rtl w:val="0"/>
        </w:rPr>
      </w:r>
    </w:p>
    <w:p w:rsidR="00000000" w:rsidDel="00000000" w:rsidP="00000000" w:rsidRDefault="00000000" w:rsidRPr="00000000" w14:paraId="0000034B">
      <w:pPr>
        <w:spacing w:after="240" w:before="240" w:line="240" w:lineRule="auto"/>
        <w:ind w:left="0" w:firstLine="0"/>
        <w:rPr/>
      </w:pPr>
      <w:r w:rsidDel="00000000" w:rsidR="00000000" w:rsidRPr="00000000">
        <w:rPr>
          <w:rtl w:val="0"/>
        </w:rPr>
      </w:r>
    </w:p>
    <w:sectPr>
      <w:headerReference r:id="rId32" w:type="default"/>
      <w:footerReference r:id="rId33" w:type="default"/>
      <w:footerReference r:id="rId34"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4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4D">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4E">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rFonts w:ascii="Times New Roman" w:cs="Times New Roman" w:eastAsia="Times New Roman" w:hAnsi="Times New Roman"/>
      <w:sz w:val="40"/>
      <w:szCs w:val="40"/>
    </w:rPr>
  </w:style>
  <w:style w:type="paragraph" w:styleId="Heading2">
    <w:name w:val="heading 2"/>
    <w:basedOn w:val="Normal"/>
    <w:next w:val="Normal"/>
    <w:pPr>
      <w:keepNext w:val="1"/>
      <w:keepLines w:val="1"/>
    </w:pPr>
    <w:rPr>
      <w:rFonts w:ascii="Times New Roman" w:cs="Times New Roman" w:eastAsia="Times New Roman" w:hAnsi="Times New Roman"/>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jc w:val="center"/>
    </w:pPr>
    <w:rPr/>
  </w:style>
  <w:style w:type="paragraph" w:styleId="Heading5">
    <w:name w:val="heading 5"/>
    <w:basedOn w:val="Normal"/>
    <w:next w:val="Normal"/>
    <w:pPr>
      <w:keepNext w:val="1"/>
      <w:keepLines w:val="1"/>
      <w:jc w:val="center"/>
    </w:pPr>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jc w:val="center"/>
    </w:pPr>
    <w:rPr>
      <w:rFonts w:ascii="Times New Roman" w:cs="Times New Roman" w:eastAsia="Times New Roman" w:hAnsi="Times New Roman"/>
      <w:sz w:val="48"/>
      <w:szCs w:val="48"/>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2.png"/><Relationship Id="rId22" Type="http://schemas.openxmlformats.org/officeDocument/2006/relationships/image" Target="media/image9.png"/><Relationship Id="rId21" Type="http://schemas.openxmlformats.org/officeDocument/2006/relationships/image" Target="media/image7.png"/><Relationship Id="rId24" Type="http://schemas.openxmlformats.org/officeDocument/2006/relationships/hyperlink" Target="https://dev.mysql.com/downloads/mysql/" TargetMode="External"/><Relationship Id="rId23" Type="http://schemas.openxmlformats.org/officeDocument/2006/relationships/image" Target="media/image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26" Type="http://schemas.openxmlformats.org/officeDocument/2006/relationships/hyperlink" Target="https://dev.mysql.com/downloads/mysql/" TargetMode="External"/><Relationship Id="rId25" Type="http://schemas.openxmlformats.org/officeDocument/2006/relationships/hyperlink" Target="https://code.vt.edu/bipashabanerjee/experimenter-ui-4624" TargetMode="External"/><Relationship Id="rId28" Type="http://schemas.openxmlformats.org/officeDocument/2006/relationships/hyperlink" Target="mailto:fox@vt.edu" TargetMode="External"/><Relationship Id="rId27" Type="http://schemas.openxmlformats.org/officeDocument/2006/relationships/hyperlink" Target="mailto:bipashabanerjee@vt.edu" TargetMode="External"/><Relationship Id="rId5" Type="http://schemas.openxmlformats.org/officeDocument/2006/relationships/styles" Target="styles.xml"/><Relationship Id="rId6" Type="http://schemas.openxmlformats.org/officeDocument/2006/relationships/image" Target="media/image14.png"/><Relationship Id="rId29" Type="http://schemas.openxmlformats.org/officeDocument/2006/relationships/hyperlink" Target="https://hdl.handle.net/10919/117161" TargetMode="External"/><Relationship Id="rId7" Type="http://schemas.openxmlformats.org/officeDocument/2006/relationships/image" Target="media/image4.png"/><Relationship Id="rId8" Type="http://schemas.openxmlformats.org/officeDocument/2006/relationships/image" Target="media/image1.png"/><Relationship Id="rId31" Type="http://schemas.openxmlformats.org/officeDocument/2006/relationships/hyperlink" Target="https://github.com/python/cpython/blob/3.12/Lib/csv.py" TargetMode="External"/><Relationship Id="rId30" Type="http://schemas.openxmlformats.org/officeDocument/2006/relationships/hyperlink" Target="https://www.mysql.com/" TargetMode="External"/><Relationship Id="rId11" Type="http://schemas.openxmlformats.org/officeDocument/2006/relationships/image" Target="media/image11.png"/><Relationship Id="rId33" Type="http://schemas.openxmlformats.org/officeDocument/2006/relationships/footer" Target="footer2.xml"/><Relationship Id="rId10" Type="http://schemas.openxmlformats.org/officeDocument/2006/relationships/image" Target="media/image17.png"/><Relationship Id="rId32" Type="http://schemas.openxmlformats.org/officeDocument/2006/relationships/header" Target="header1.xml"/><Relationship Id="rId13" Type="http://schemas.openxmlformats.org/officeDocument/2006/relationships/image" Target="media/image15.png"/><Relationship Id="rId12" Type="http://schemas.openxmlformats.org/officeDocument/2006/relationships/image" Target="media/image16.png"/><Relationship Id="rId34" Type="http://schemas.openxmlformats.org/officeDocument/2006/relationships/footer" Target="footer1.xml"/><Relationship Id="rId15" Type="http://schemas.openxmlformats.org/officeDocument/2006/relationships/image" Target="media/image18.png"/><Relationship Id="rId14" Type="http://schemas.openxmlformats.org/officeDocument/2006/relationships/image" Target="media/image6.png"/><Relationship Id="rId17" Type="http://schemas.openxmlformats.org/officeDocument/2006/relationships/image" Target="media/image8.png"/><Relationship Id="rId16" Type="http://schemas.openxmlformats.org/officeDocument/2006/relationships/image" Target="media/image5.png"/><Relationship Id="rId19" Type="http://schemas.openxmlformats.org/officeDocument/2006/relationships/image" Target="media/image10.png"/><Relationship Id="rId18" Type="http://schemas.openxmlformats.org/officeDocument/2006/relationships/image" Target="media/image13.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