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CF1200" w:rsidRPr="00A016F6" w:rsidRDefault="00A016F6">
      <w:pPr>
        <w:pBdr>
          <w:top w:val="nil"/>
          <w:left w:val="nil"/>
          <w:bottom w:val="nil"/>
          <w:right w:val="nil"/>
          <w:between w:val="nil"/>
        </w:pBdr>
        <w:spacing w:after="120" w:line="360" w:lineRule="auto"/>
        <w:rPr>
          <w:b/>
          <w:color w:val="000000"/>
          <w:sz w:val="28"/>
          <w:szCs w:val="28"/>
        </w:rPr>
      </w:pPr>
      <w:r w:rsidRPr="00A016F6">
        <w:rPr>
          <w:b/>
          <w:color w:val="000000"/>
          <w:sz w:val="28"/>
          <w:szCs w:val="28"/>
        </w:rPr>
        <w:t>User Adoption of Intelligent Environments: A Review of Technology Adoption Models, Challenges, and Prospects</w:t>
      </w:r>
    </w:p>
    <w:p w14:paraId="00000002" w14:textId="77777777" w:rsidR="00CF1200" w:rsidRPr="00A016F6" w:rsidRDefault="00A016F6">
      <w:pPr>
        <w:pBdr>
          <w:top w:val="nil"/>
          <w:left w:val="nil"/>
          <w:bottom w:val="nil"/>
          <w:right w:val="nil"/>
          <w:between w:val="nil"/>
        </w:pBdr>
        <w:spacing w:before="240" w:line="360" w:lineRule="auto"/>
        <w:rPr>
          <w:color w:val="000000"/>
          <w:sz w:val="28"/>
          <w:szCs w:val="28"/>
        </w:rPr>
      </w:pPr>
      <w:r w:rsidRPr="00A016F6">
        <w:rPr>
          <w:color w:val="000000"/>
          <w:sz w:val="28"/>
          <w:szCs w:val="28"/>
        </w:rPr>
        <w:t>Shabnam FakhrHosseini</w:t>
      </w:r>
      <w:r w:rsidRPr="00A016F6">
        <w:rPr>
          <w:color w:val="000000"/>
          <w:sz w:val="28"/>
          <w:szCs w:val="28"/>
          <w:vertAlign w:val="superscript"/>
        </w:rPr>
        <w:t>a</w:t>
      </w:r>
      <w:r w:rsidRPr="00A016F6">
        <w:rPr>
          <w:color w:val="000000"/>
          <w:sz w:val="28"/>
          <w:szCs w:val="28"/>
        </w:rPr>
        <w:t>, Kathryn Chan</w:t>
      </w:r>
      <w:r w:rsidRPr="00A016F6">
        <w:rPr>
          <w:color w:val="000000"/>
          <w:sz w:val="28"/>
          <w:szCs w:val="28"/>
          <w:vertAlign w:val="superscript"/>
        </w:rPr>
        <w:t>a</w:t>
      </w:r>
      <w:r w:rsidRPr="00A016F6">
        <w:rPr>
          <w:color w:val="000000"/>
          <w:sz w:val="28"/>
          <w:szCs w:val="28"/>
        </w:rPr>
        <w:t>, Chaiwoo Lee</w:t>
      </w:r>
      <w:r w:rsidRPr="00A016F6">
        <w:rPr>
          <w:color w:val="000000"/>
          <w:sz w:val="28"/>
          <w:szCs w:val="28"/>
          <w:vertAlign w:val="superscript"/>
        </w:rPr>
        <w:t>a</w:t>
      </w:r>
      <w:r w:rsidRPr="00A016F6">
        <w:rPr>
          <w:color w:val="000000"/>
          <w:sz w:val="28"/>
          <w:szCs w:val="28"/>
        </w:rPr>
        <w:t>, Myounghoon Jeon</w:t>
      </w:r>
      <w:r w:rsidRPr="00A016F6">
        <w:rPr>
          <w:color w:val="000000"/>
          <w:sz w:val="28"/>
          <w:szCs w:val="28"/>
          <w:vertAlign w:val="superscript"/>
        </w:rPr>
        <w:t>b</w:t>
      </w:r>
      <w:r w:rsidRPr="00A016F6">
        <w:rPr>
          <w:color w:val="000000"/>
          <w:sz w:val="28"/>
          <w:szCs w:val="28"/>
        </w:rPr>
        <w:t>, Heesuk Son</w:t>
      </w:r>
      <w:r w:rsidRPr="00A016F6">
        <w:rPr>
          <w:color w:val="000000"/>
          <w:sz w:val="28"/>
          <w:szCs w:val="28"/>
          <w:vertAlign w:val="superscript"/>
        </w:rPr>
        <w:t>a</w:t>
      </w:r>
      <w:r w:rsidRPr="00A016F6">
        <w:rPr>
          <w:color w:val="000000"/>
          <w:sz w:val="28"/>
          <w:szCs w:val="28"/>
        </w:rPr>
        <w:t>, John Rudnik</w:t>
      </w:r>
      <w:r w:rsidRPr="00A016F6">
        <w:rPr>
          <w:color w:val="000000"/>
          <w:sz w:val="28"/>
          <w:szCs w:val="28"/>
          <w:vertAlign w:val="superscript"/>
        </w:rPr>
        <w:t>a</w:t>
      </w:r>
      <w:r w:rsidRPr="00A016F6">
        <w:rPr>
          <w:color w:val="000000"/>
          <w:sz w:val="28"/>
          <w:szCs w:val="28"/>
        </w:rPr>
        <w:t>, Joseph Coughlin</w:t>
      </w:r>
      <w:r w:rsidRPr="00A016F6">
        <w:rPr>
          <w:color w:val="000000"/>
          <w:sz w:val="28"/>
          <w:szCs w:val="28"/>
          <w:vertAlign w:val="superscript"/>
        </w:rPr>
        <w:t>a</w:t>
      </w:r>
      <w:r w:rsidRPr="00A016F6">
        <w:rPr>
          <w:color w:val="000000"/>
          <w:sz w:val="28"/>
          <w:szCs w:val="28"/>
        </w:rPr>
        <w:t xml:space="preserve"> </w:t>
      </w:r>
    </w:p>
    <w:p w14:paraId="00000003" w14:textId="77777777" w:rsidR="00CF1200" w:rsidRPr="00A016F6" w:rsidRDefault="00A016F6">
      <w:pPr>
        <w:pBdr>
          <w:top w:val="nil"/>
          <w:left w:val="nil"/>
          <w:bottom w:val="nil"/>
          <w:right w:val="nil"/>
          <w:between w:val="nil"/>
        </w:pBdr>
        <w:spacing w:before="240" w:line="360" w:lineRule="auto"/>
        <w:rPr>
          <w:i/>
          <w:color w:val="000000"/>
        </w:rPr>
      </w:pPr>
      <w:r w:rsidRPr="00A016F6">
        <w:rPr>
          <w:i/>
          <w:color w:val="000000"/>
          <w:vertAlign w:val="superscript"/>
        </w:rPr>
        <w:t>a</w:t>
      </w:r>
      <w:r w:rsidRPr="00A016F6">
        <w:rPr>
          <w:i/>
          <w:color w:val="000000"/>
        </w:rPr>
        <w:t>AgeLab, Massachusetts Institute of Technology, Cambridge, USA</w:t>
      </w:r>
    </w:p>
    <w:p w14:paraId="00000004" w14:textId="77777777" w:rsidR="00CF1200" w:rsidRPr="00A016F6" w:rsidRDefault="00A016F6">
      <w:pPr>
        <w:pBdr>
          <w:top w:val="nil"/>
          <w:left w:val="nil"/>
          <w:bottom w:val="nil"/>
          <w:right w:val="nil"/>
          <w:between w:val="nil"/>
        </w:pBdr>
        <w:spacing w:before="240" w:line="360" w:lineRule="auto"/>
        <w:rPr>
          <w:i/>
          <w:color w:val="000000"/>
        </w:rPr>
      </w:pPr>
      <w:r w:rsidRPr="00A016F6">
        <w:rPr>
          <w:i/>
          <w:color w:val="000000"/>
          <w:vertAlign w:val="superscript"/>
        </w:rPr>
        <w:t>b</w:t>
      </w:r>
      <w:r w:rsidRPr="00A016F6">
        <w:rPr>
          <w:i/>
          <w:color w:val="000000"/>
        </w:rPr>
        <w:t>Department of Industrial and Systems Engineering, Virginia Tech, USA</w:t>
      </w:r>
    </w:p>
    <w:p w14:paraId="00000005" w14:textId="77777777" w:rsidR="00CF1200" w:rsidRPr="00A016F6" w:rsidRDefault="00CF1200">
      <w:pPr>
        <w:pBdr>
          <w:top w:val="nil"/>
          <w:left w:val="nil"/>
          <w:bottom w:val="nil"/>
          <w:right w:val="nil"/>
          <w:between w:val="nil"/>
        </w:pBdr>
        <w:spacing w:before="240" w:line="360" w:lineRule="auto"/>
        <w:rPr>
          <w:color w:val="000000"/>
        </w:rPr>
      </w:pPr>
    </w:p>
    <w:p w14:paraId="00000006" w14:textId="77777777" w:rsidR="00CF1200" w:rsidRPr="00A016F6" w:rsidRDefault="00A016F6">
      <w:pPr>
        <w:pBdr>
          <w:top w:val="nil"/>
          <w:left w:val="nil"/>
          <w:bottom w:val="nil"/>
          <w:right w:val="nil"/>
          <w:between w:val="nil"/>
        </w:pBdr>
        <w:spacing w:before="240" w:line="360" w:lineRule="auto"/>
        <w:rPr>
          <w:color w:val="000000"/>
        </w:rPr>
      </w:pPr>
      <w:r w:rsidRPr="00A016F6">
        <w:rPr>
          <w:color w:val="000000"/>
        </w:rPr>
        <w:t>Corresponding author: Shabnam FakhrHosseini, 1 Amherst St. Room 275g, Cambridge, MA. +1(906)275-9858, shabnam1@mit.edu</w:t>
      </w:r>
    </w:p>
    <w:p w14:paraId="00000007" w14:textId="77777777" w:rsidR="00CF1200" w:rsidRPr="00A016F6" w:rsidRDefault="00CF1200">
      <w:pPr>
        <w:pBdr>
          <w:top w:val="nil"/>
          <w:left w:val="nil"/>
          <w:bottom w:val="nil"/>
          <w:right w:val="nil"/>
          <w:between w:val="nil"/>
        </w:pBdr>
        <w:spacing w:before="240" w:line="360" w:lineRule="auto"/>
        <w:rPr>
          <w:color w:val="000000"/>
        </w:rPr>
      </w:pPr>
    </w:p>
    <w:p w14:paraId="00000008" w14:textId="77777777" w:rsidR="00CF1200" w:rsidRPr="00A016F6" w:rsidRDefault="00CF1200">
      <w:pPr>
        <w:pBdr>
          <w:top w:val="nil"/>
          <w:left w:val="nil"/>
          <w:bottom w:val="nil"/>
          <w:right w:val="nil"/>
          <w:between w:val="nil"/>
        </w:pBdr>
        <w:spacing w:before="240" w:line="360" w:lineRule="auto"/>
        <w:rPr>
          <w:color w:val="000000"/>
        </w:rPr>
      </w:pPr>
    </w:p>
    <w:p w14:paraId="00000009" w14:textId="77777777" w:rsidR="00CF1200" w:rsidRPr="00A016F6" w:rsidRDefault="00CF1200">
      <w:pPr>
        <w:pBdr>
          <w:top w:val="nil"/>
          <w:left w:val="nil"/>
          <w:bottom w:val="nil"/>
          <w:right w:val="nil"/>
          <w:between w:val="nil"/>
        </w:pBdr>
        <w:spacing w:after="120" w:line="360" w:lineRule="auto"/>
        <w:rPr>
          <w:b/>
          <w:color w:val="000000"/>
          <w:sz w:val="28"/>
          <w:szCs w:val="28"/>
        </w:rPr>
      </w:pPr>
    </w:p>
    <w:p w14:paraId="0000000A" w14:textId="77777777" w:rsidR="00CF1200" w:rsidRPr="00A016F6" w:rsidRDefault="00A016F6">
      <w:pPr>
        <w:pBdr>
          <w:top w:val="nil"/>
          <w:left w:val="nil"/>
          <w:bottom w:val="nil"/>
          <w:right w:val="nil"/>
          <w:between w:val="nil"/>
        </w:pBdr>
        <w:spacing w:after="120" w:line="360" w:lineRule="auto"/>
        <w:rPr>
          <w:b/>
          <w:color w:val="000000"/>
          <w:sz w:val="28"/>
          <w:szCs w:val="28"/>
        </w:rPr>
      </w:pPr>
      <w:r w:rsidRPr="00A016F6">
        <w:br w:type="page"/>
      </w:r>
      <w:r w:rsidRPr="00A016F6">
        <w:rPr>
          <w:b/>
          <w:color w:val="000000"/>
          <w:sz w:val="28"/>
          <w:szCs w:val="28"/>
        </w:rPr>
        <w:lastRenderedPageBreak/>
        <w:t xml:space="preserve">User Adoption of Intelligent Environments: A Review of Technology Adoption Models, Challenges, and Prospects </w:t>
      </w:r>
    </w:p>
    <w:p w14:paraId="0000000B" w14:textId="433BEDC5" w:rsidR="00CF1200" w:rsidRPr="00A016F6" w:rsidRDefault="00A016F6">
      <w:pPr>
        <w:pBdr>
          <w:top w:val="nil"/>
          <w:left w:val="nil"/>
          <w:bottom w:val="nil"/>
          <w:right w:val="nil"/>
          <w:between w:val="nil"/>
        </w:pBdr>
        <w:spacing w:before="360" w:after="300" w:line="360" w:lineRule="auto"/>
        <w:ind w:left="720" w:right="567"/>
        <w:rPr>
          <w:color w:val="000000"/>
          <w:sz w:val="22"/>
          <w:szCs w:val="22"/>
        </w:rPr>
      </w:pPr>
      <w:sdt>
        <w:sdtPr>
          <w:tag w:val="goog_rdk_0"/>
          <w:id w:val="1147552445"/>
        </w:sdtPr>
        <w:sdtEndPr/>
        <w:sdtContent/>
      </w:sdt>
      <w:r w:rsidRPr="00A016F6">
        <w:rPr>
          <w:color w:val="000000"/>
          <w:sz w:val="22"/>
          <w:szCs w:val="22"/>
        </w:rPr>
        <w:t xml:space="preserve">Recent </w:t>
      </w:r>
      <w:r w:rsidRPr="00A016F6">
        <w:rPr>
          <w:color w:val="000000"/>
          <w:sz w:val="22"/>
          <w:szCs w:val="22"/>
        </w:rPr>
        <w:t>technological advancements have enabled the development of</w:t>
      </w:r>
      <w:sdt>
        <w:sdtPr>
          <w:tag w:val="goog_rdk_1"/>
          <w:id w:val="-14849893"/>
        </w:sdtPr>
        <w:sdtEndPr/>
        <w:sdtContent/>
      </w:sdt>
      <w:r w:rsidRPr="00A016F6">
        <w:rPr>
          <w:color w:val="000000"/>
          <w:sz w:val="22"/>
          <w:szCs w:val="22"/>
        </w:rPr>
        <w:t xml:space="preserve"> </w:t>
      </w:r>
      <w:sdt>
        <w:sdtPr>
          <w:tag w:val="goog_rdk_2"/>
          <w:id w:val="1373498511"/>
        </w:sdtPr>
        <w:sdtEndPr/>
        <w:sdtContent>
          <w:r w:rsidRPr="00A016F6">
            <w:rPr>
              <w:color w:val="000000"/>
              <w:sz w:val="22"/>
              <w:szCs w:val="22"/>
            </w:rPr>
            <w:t xml:space="preserve">smarter (more automated) and more </w:t>
          </w:r>
        </w:sdtContent>
      </w:sdt>
      <w:sdt>
        <w:sdtPr>
          <w:tag w:val="goog_rdk_3"/>
          <w:id w:val="-1590849056"/>
          <w:showingPlcHdr/>
        </w:sdtPr>
        <w:sdtEndPr/>
        <w:sdtContent>
          <w:r w:rsidRPr="00A016F6">
            <w:t xml:space="preserve">     </w:t>
          </w:r>
        </w:sdtContent>
      </w:sdt>
      <w:sdt>
        <w:sdtPr>
          <w:tag w:val="goog_rdk_4"/>
          <w:id w:val="-1392573587"/>
        </w:sdtPr>
        <w:sdtEndPr/>
        <w:sdtContent>
          <w:r w:rsidRPr="00A016F6">
            <w:rPr>
              <w:color w:val="000000"/>
              <w:sz w:val="22"/>
              <w:szCs w:val="22"/>
            </w:rPr>
            <w:t>i</w:t>
          </w:r>
        </w:sdtContent>
      </w:sdt>
      <w:r w:rsidRPr="00A016F6">
        <w:rPr>
          <w:color w:val="000000"/>
          <w:sz w:val="22"/>
          <w:szCs w:val="22"/>
        </w:rPr>
        <w:t xml:space="preserve">ntelligent </w:t>
      </w:r>
      <w:sdt>
        <w:sdtPr>
          <w:tag w:val="goog_rdk_5"/>
          <w:id w:val="1028373897"/>
        </w:sdtPr>
        <w:sdtEndPr/>
        <w:sdtContent>
          <w:r w:rsidRPr="00A016F6">
            <w:rPr>
              <w:color w:val="000000"/>
              <w:sz w:val="22"/>
              <w:szCs w:val="22"/>
            </w:rPr>
            <w:t>(adaptable)</w:t>
          </w:r>
          <w:r w:rsidRPr="00A016F6">
            <w:rPr>
              <w:color w:val="000000"/>
              <w:sz w:val="22"/>
              <w:szCs w:val="22"/>
            </w:rPr>
            <w:t xml:space="preserve"> e</w:t>
          </w:r>
        </w:sdtContent>
      </w:sdt>
      <w:sdt>
        <w:sdtPr>
          <w:tag w:val="goog_rdk_6"/>
          <w:id w:val="-1480911095"/>
          <w:showingPlcHdr/>
        </w:sdtPr>
        <w:sdtEndPr/>
        <w:sdtContent>
          <w:r w:rsidRPr="00A016F6">
            <w:t xml:space="preserve">     </w:t>
          </w:r>
        </w:sdtContent>
      </w:sdt>
      <w:r w:rsidRPr="00A016F6">
        <w:rPr>
          <w:color w:val="000000"/>
          <w:sz w:val="22"/>
          <w:szCs w:val="22"/>
        </w:rPr>
        <w:t>nvironments</w:t>
      </w:r>
      <w:sdt>
        <w:sdtPr>
          <w:tag w:val="goog_rdk_7"/>
          <w:id w:val="209851250"/>
          <w:showingPlcHdr/>
        </w:sdtPr>
        <w:sdtEndPr/>
        <w:sdtContent>
          <w:r w:rsidRPr="00A016F6">
            <w:t xml:space="preserve">     </w:t>
          </w:r>
        </w:sdtContent>
      </w:sdt>
      <w:r w:rsidRPr="00A016F6">
        <w:rPr>
          <w:color w:val="000000"/>
          <w:sz w:val="22"/>
          <w:szCs w:val="22"/>
        </w:rPr>
        <w:t xml:space="preserve">. To understand what factors lead users to reject or adopt </w:t>
      </w:r>
      <w:sdt>
        <w:sdtPr>
          <w:tag w:val="goog_rdk_8"/>
          <w:id w:val="993914041"/>
        </w:sdtPr>
        <w:sdtEndPr/>
        <w:sdtContent>
          <w:r w:rsidRPr="00A016F6">
            <w:rPr>
              <w:color w:val="000000"/>
              <w:sz w:val="22"/>
              <w:szCs w:val="22"/>
            </w:rPr>
            <w:t>Intelligent Environments (</w:t>
          </w:r>
        </w:sdtContent>
      </w:sdt>
      <w:r w:rsidRPr="00A016F6">
        <w:rPr>
          <w:color w:val="000000"/>
          <w:sz w:val="22"/>
          <w:szCs w:val="22"/>
        </w:rPr>
        <w:t>IEs</w:t>
      </w:r>
      <w:sdt>
        <w:sdtPr>
          <w:tag w:val="goog_rdk_9"/>
          <w:id w:val="-305856312"/>
        </w:sdtPr>
        <w:sdtEndPr/>
        <w:sdtContent>
          <w:r w:rsidRPr="00A016F6">
            <w:rPr>
              <w:color w:val="000000"/>
              <w:sz w:val="22"/>
              <w:szCs w:val="22"/>
            </w:rPr>
            <w:t>)</w:t>
          </w:r>
        </w:sdtContent>
      </w:sdt>
      <w:r w:rsidRPr="00A016F6">
        <w:rPr>
          <w:color w:val="000000"/>
          <w:sz w:val="22"/>
          <w:szCs w:val="22"/>
        </w:rPr>
        <w:t>, we reviewed nine prominent technology adoption theories.</w:t>
      </w:r>
      <w:sdt>
        <w:sdtPr>
          <w:tag w:val="goog_rdk_10"/>
          <w:id w:val="1367953688"/>
        </w:sdtPr>
        <w:sdtEndPr/>
        <w:sdtContent>
          <w:r w:rsidRPr="00A016F6">
            <w:rPr>
              <w:color w:val="000000"/>
              <w:sz w:val="22"/>
              <w:szCs w:val="22"/>
            </w:rPr>
            <w:t xml:space="preserve"> A</w:t>
          </w:r>
        </w:sdtContent>
      </w:sdt>
      <w:sdt>
        <w:sdtPr>
          <w:tag w:val="goog_rdk_11"/>
          <w:id w:val="1627665625"/>
          <w:showingPlcHdr/>
        </w:sdtPr>
        <w:sdtEndPr/>
        <w:sdtContent>
          <w:r w:rsidRPr="00A016F6">
            <w:t xml:space="preserve">     </w:t>
          </w:r>
        </w:sdtContent>
      </w:sdt>
      <w:r w:rsidRPr="00A016F6">
        <w:rPr>
          <w:color w:val="000000"/>
          <w:sz w:val="22"/>
          <w:szCs w:val="22"/>
        </w:rPr>
        <w:t xml:space="preserve"> literature review was conducted to investigate acceptance and adoption of different types of IEs. Our review shows that perceived usefulness, ease of use, perceived control or self-efficacy, affect and enjoyment, and perceived risks are the common factors</w:t>
      </w:r>
      <w:r w:rsidRPr="00A016F6">
        <w:rPr>
          <w:color w:val="000000"/>
          <w:sz w:val="22"/>
          <w:szCs w:val="22"/>
        </w:rPr>
        <w:t xml:space="preserve"> across the studies explaining adoption of IEs. However, shortcomings in the design and methods of the reviewed studies present major concerns in the generalizability and application of existing theories to </w:t>
      </w:r>
      <w:sdt>
        <w:sdtPr>
          <w:tag w:val="goog_rdk_12"/>
          <w:id w:val="-994333008"/>
        </w:sdtPr>
        <w:sdtEndPr/>
        <w:sdtContent>
          <w:r w:rsidRPr="00A016F6">
            <w:rPr>
              <w:color w:val="FF0000"/>
              <w:sz w:val="22"/>
              <w:szCs w:val="22"/>
            </w:rPr>
            <w:t xml:space="preserve">emerging </w:t>
          </w:r>
        </w:sdtContent>
      </w:sdt>
      <w:r w:rsidRPr="00A016F6">
        <w:rPr>
          <w:color w:val="000000"/>
          <w:sz w:val="22"/>
          <w:szCs w:val="22"/>
        </w:rPr>
        <w:t xml:space="preserve">IEs. Finally, eight major gaps in the </w:t>
      </w:r>
      <w:r w:rsidRPr="00A016F6">
        <w:rPr>
          <w:color w:val="000000"/>
          <w:sz w:val="22"/>
          <w:szCs w:val="22"/>
        </w:rPr>
        <w:t xml:space="preserve">existing theories are addressed and a new conceptual model for explaining the adoption of IEs is proposed. This study is expected to </w:t>
      </w:r>
      <w:sdt>
        <w:sdtPr>
          <w:tag w:val="goog_rdk_13"/>
          <w:id w:val="206996106"/>
          <w:showingPlcHdr/>
        </w:sdtPr>
        <w:sdtEndPr/>
        <w:sdtContent>
          <w:r w:rsidRPr="00A016F6">
            <w:t xml:space="preserve">     </w:t>
          </w:r>
        </w:sdtContent>
      </w:sdt>
      <w:sdt>
        <w:sdtPr>
          <w:tag w:val="goog_rdk_14"/>
          <w:id w:val="1311133069"/>
        </w:sdtPr>
        <w:sdtEndPr/>
        <w:sdtContent>
          <w:r w:rsidRPr="00A016F6">
            <w:rPr>
              <w:color w:val="000000"/>
              <w:sz w:val="22"/>
              <w:szCs w:val="22"/>
            </w:rPr>
            <w:t>form</w:t>
          </w:r>
        </w:sdtContent>
      </w:sdt>
      <w:sdt>
        <w:sdtPr>
          <w:tag w:val="goog_rdk_15"/>
          <w:id w:val="1645777323"/>
          <w:showingPlcHdr/>
        </w:sdtPr>
        <w:sdtEndPr/>
        <w:sdtContent>
          <w:r w:rsidRPr="00A016F6">
            <w:t xml:space="preserve">     </w:t>
          </w:r>
        </w:sdtContent>
      </w:sdt>
      <w:r w:rsidRPr="00A016F6">
        <w:rPr>
          <w:color w:val="000000"/>
          <w:sz w:val="22"/>
          <w:szCs w:val="22"/>
        </w:rPr>
        <w:t xml:space="preserve"> a theoretical </w:t>
      </w:r>
      <w:sdt>
        <w:sdtPr>
          <w:tag w:val="goog_rdk_16"/>
          <w:id w:val="-1234157367"/>
          <w:showingPlcHdr/>
        </w:sdtPr>
        <w:sdtEndPr/>
        <w:sdtContent>
          <w:r w:rsidRPr="00A016F6">
            <w:t xml:space="preserve">     </w:t>
          </w:r>
        </w:sdtContent>
      </w:sdt>
      <w:sdt>
        <w:sdtPr>
          <w:tag w:val="goog_rdk_17"/>
          <w:id w:val="-1097092521"/>
        </w:sdtPr>
        <w:sdtEndPr/>
        <w:sdtContent>
          <w:r w:rsidRPr="00A016F6">
            <w:rPr>
              <w:color w:val="000000"/>
              <w:sz w:val="22"/>
              <w:szCs w:val="22"/>
            </w:rPr>
            <w:t xml:space="preserve">background </w:t>
          </w:r>
        </w:sdtContent>
      </w:sdt>
      <w:r w:rsidRPr="00A016F6">
        <w:rPr>
          <w:color w:val="000000"/>
          <w:sz w:val="22"/>
          <w:szCs w:val="22"/>
        </w:rPr>
        <w:t xml:space="preserve">for a successful introduction of IEs and their seamless integration into our everyday life.  </w:t>
      </w:r>
    </w:p>
    <w:p w14:paraId="0000000C" w14:textId="77777777" w:rsidR="00CF1200" w:rsidRPr="00A016F6" w:rsidRDefault="00A016F6">
      <w:pPr>
        <w:pBdr>
          <w:top w:val="nil"/>
          <w:left w:val="nil"/>
          <w:bottom w:val="nil"/>
          <w:right w:val="nil"/>
          <w:between w:val="nil"/>
        </w:pBdr>
        <w:spacing w:before="240" w:after="240" w:line="360" w:lineRule="auto"/>
        <w:ind w:left="720" w:right="567"/>
        <w:rPr>
          <w:color w:val="000000"/>
          <w:sz w:val="22"/>
          <w:szCs w:val="22"/>
        </w:rPr>
      </w:pPr>
      <w:r w:rsidRPr="00A016F6">
        <w:rPr>
          <w:color w:val="000000"/>
          <w:sz w:val="22"/>
          <w:szCs w:val="22"/>
        </w:rPr>
        <w:t xml:space="preserve">Keywords: intelligent environment; technology adoption; ubiquitous computing </w:t>
      </w:r>
    </w:p>
    <w:p w14:paraId="0000000D" w14:textId="77777777" w:rsidR="00CF1200" w:rsidRPr="00A016F6" w:rsidRDefault="00A016F6">
      <w:pPr>
        <w:pBdr>
          <w:top w:val="nil"/>
          <w:left w:val="nil"/>
          <w:bottom w:val="nil"/>
          <w:right w:val="nil"/>
          <w:between w:val="nil"/>
        </w:pBdr>
        <w:spacing w:before="240" w:after="240" w:line="360" w:lineRule="auto"/>
        <w:ind w:left="720" w:right="567"/>
        <w:rPr>
          <w:color w:val="000000"/>
          <w:sz w:val="22"/>
          <w:szCs w:val="22"/>
        </w:rPr>
      </w:pPr>
      <w:r w:rsidRPr="00A016F6">
        <w:rPr>
          <w:color w:val="000000"/>
          <w:sz w:val="22"/>
          <w:szCs w:val="22"/>
        </w:rPr>
        <w:t>Human-Computer Interaction Theory, Pervasive Computing, Ubiquitous Computing</w:t>
      </w:r>
    </w:p>
    <w:p w14:paraId="0000000E" w14:textId="77777777" w:rsidR="00CF1200" w:rsidRPr="00A016F6" w:rsidRDefault="00A016F6">
      <w:pPr>
        <w:pStyle w:val="Heading1"/>
        <w:numPr>
          <w:ilvl w:val="0"/>
          <w:numId w:val="1"/>
        </w:numPr>
        <w:ind w:left="360"/>
      </w:pPr>
      <w:r w:rsidRPr="00A016F6">
        <w:t>Introdu</w:t>
      </w:r>
      <w:r w:rsidRPr="00A016F6">
        <w:t>ction</w:t>
      </w:r>
    </w:p>
    <w:p w14:paraId="0000000F" w14:textId="6D1D6B37" w:rsidR="00CF1200" w:rsidRPr="00A016F6" w:rsidRDefault="00A016F6">
      <w:pPr>
        <w:widowControl w:val="0"/>
        <w:pBdr>
          <w:top w:val="nil"/>
          <w:left w:val="nil"/>
          <w:bottom w:val="nil"/>
          <w:right w:val="nil"/>
          <w:between w:val="nil"/>
        </w:pBdr>
        <w:spacing w:before="240"/>
        <w:rPr>
          <w:color w:val="000000"/>
        </w:rPr>
      </w:pPr>
      <w:r w:rsidRPr="00A016F6">
        <w:rPr>
          <w:color w:val="000000"/>
        </w:rPr>
        <w:t xml:space="preserve">Recent technological advancements in artificial intelligence (AI) and information and communication technologies (ICT) are transforming our physical worlds. Computing </w:t>
      </w:r>
      <w:sdt>
        <w:sdtPr>
          <w:tag w:val="goog_rdk_18"/>
          <w:id w:val="243302002"/>
        </w:sdtPr>
        <w:sdtEndPr/>
        <w:sdtContent/>
      </w:sdt>
      <w:r w:rsidRPr="00A016F6">
        <w:rPr>
          <w:color w:val="000000"/>
        </w:rPr>
        <w:t>systems are increasingly being embedded in homes</w:t>
      </w:r>
      <w:r w:rsidRPr="00A016F6">
        <w:rPr>
          <w:color w:val="000000"/>
        </w:rPr>
        <w:t>, offices, and cars to improve</w:t>
      </w:r>
      <w:r w:rsidRPr="00A016F6">
        <w:rPr>
          <w:color w:val="000000"/>
        </w:rPr>
        <w:t xml:space="preserve"> the occupants’ lifestyle by catering to their needs. </w:t>
      </w:r>
      <w:sdt>
        <w:sdtPr>
          <w:tag w:val="goog_rdk_19"/>
          <w:id w:val="-539744757"/>
        </w:sdtPr>
        <w:sdtEndPr/>
        <w:sdtContent>
          <w:sdt>
            <w:sdtPr>
              <w:tag w:val="goog_rdk_20"/>
              <w:id w:val="-527647739"/>
            </w:sdtPr>
            <w:sdtEndPr/>
            <w:sdtContent>
              <w:r w:rsidRPr="00A016F6">
                <w:rPr>
                  <w:color w:val="000000"/>
                </w:rPr>
                <w:t xml:space="preserve">For example, according to </w:t>
              </w:r>
            </w:sdtContent>
          </w:sdt>
          <w:sdt>
            <w:sdtPr>
              <w:tag w:val="goog_rdk_21"/>
              <w:id w:val="1671752048"/>
            </w:sdtPr>
            <w:sdtEndPr/>
            <w:sdtContent/>
          </w:sdt>
          <w:sdt>
            <w:sdtPr>
              <w:tag w:val="goog_rdk_22"/>
              <w:id w:val="-340787986"/>
            </w:sdtPr>
            <w:sdtEndPr/>
            <w:sdtContent>
              <w:r w:rsidRPr="00A016F6">
                <w:rPr>
                  <w:color w:val="000000"/>
                </w:rPr>
                <w:t xml:space="preserve">(…), </w:t>
              </w:r>
            </w:sdtContent>
          </w:sdt>
          <w:sdt>
            <w:sdtPr>
              <w:tag w:val="goog_rdk_23"/>
              <w:id w:val="-556402202"/>
            </w:sdtPr>
            <w:sdtEndPr/>
            <w:sdtContent>
              <w:r w:rsidRPr="00A016F6">
                <w:rPr>
                  <w:color w:val="000000"/>
                </w:rPr>
                <w:t>i</w:t>
              </w:r>
            </w:sdtContent>
          </w:sdt>
          <w:sdt>
            <w:sdtPr>
              <w:tag w:val="goog_rdk_24"/>
              <w:id w:val="1258564320"/>
            </w:sdtPr>
            <w:sdtEndPr/>
            <w:sdtContent>
              <w:r w:rsidRPr="00A016F6">
                <w:rPr>
                  <w:color w:val="000000"/>
                </w:rPr>
                <w:t xml:space="preserve">n the </w:t>
              </w:r>
            </w:sdtContent>
          </w:sdt>
          <w:sdt>
            <w:sdtPr>
              <w:tag w:val="goog_rdk_25"/>
              <w:id w:val="782241785"/>
            </w:sdtPr>
            <w:sdtEndPr/>
            <w:sdtContent>
              <w:r w:rsidRPr="00A016F6">
                <w:rPr>
                  <w:color w:val="000000"/>
                </w:rPr>
                <w:t>smart h</w:t>
              </w:r>
            </w:sdtContent>
          </w:sdt>
          <w:sdt>
            <w:sdtPr>
              <w:tag w:val="goog_rdk_26"/>
              <w:id w:val="137849261"/>
            </w:sdtPr>
            <w:sdtEndPr/>
            <w:sdtContent>
              <w:r w:rsidRPr="00A016F6">
                <w:rPr>
                  <w:color w:val="000000"/>
                </w:rPr>
                <w:t xml:space="preserve">ome market, the number of </w:t>
              </w:r>
            </w:sdtContent>
          </w:sdt>
          <w:sdt>
            <w:sdtPr>
              <w:tag w:val="goog_rdk_27"/>
              <w:id w:val="1483657524"/>
            </w:sdtPr>
            <w:sdtEndPr/>
            <w:sdtContent>
              <w:r w:rsidRPr="00A016F6">
                <w:rPr>
                  <w:color w:val="000000"/>
                </w:rPr>
                <w:t>users</w:t>
              </w:r>
            </w:sdtContent>
          </w:sdt>
          <w:sdt>
            <w:sdtPr>
              <w:tag w:val="goog_rdk_28"/>
              <w:id w:val="817994691"/>
            </w:sdtPr>
            <w:sdtEndPr/>
            <w:sdtContent>
              <w:r w:rsidRPr="00A016F6">
                <w:rPr>
                  <w:color w:val="000000"/>
                </w:rPr>
                <w:t xml:space="preserve"> </w:t>
              </w:r>
            </w:sdtContent>
          </w:sdt>
          <w:sdt>
            <w:sdtPr>
              <w:tag w:val="goog_rdk_29"/>
              <w:id w:val="-104204243"/>
            </w:sdtPr>
            <w:sdtEndPr/>
            <w:sdtContent>
              <w:r w:rsidRPr="00A016F6">
                <w:rPr>
                  <w:color w:val="000000"/>
                </w:rPr>
                <w:t xml:space="preserve">with smart home technologies </w:t>
              </w:r>
            </w:sdtContent>
          </w:sdt>
          <w:sdt>
            <w:sdtPr>
              <w:tag w:val="goog_rdk_30"/>
              <w:id w:val="952442154"/>
            </w:sdtPr>
            <w:sdtEndPr/>
            <w:sdtContent>
              <w:r w:rsidRPr="00A016F6">
                <w:rPr>
                  <w:color w:val="000000"/>
                </w:rPr>
                <w:t xml:space="preserve">is expected to </w:t>
              </w:r>
            </w:sdtContent>
          </w:sdt>
          <w:sdt>
            <w:sdtPr>
              <w:tag w:val="goog_rdk_31"/>
              <w:id w:val="274372693"/>
            </w:sdtPr>
            <w:sdtEndPr/>
            <w:sdtContent>
              <w:r w:rsidRPr="00A016F6">
                <w:rPr>
                  <w:color w:val="000000"/>
                </w:rPr>
                <w:t>grow more than three times and reach</w:t>
              </w:r>
            </w:sdtContent>
          </w:sdt>
          <w:sdt>
            <w:sdtPr>
              <w:tag w:val="goog_rdk_32"/>
              <w:id w:val="1577011614"/>
            </w:sdtPr>
            <w:sdtEndPr/>
            <w:sdtContent>
              <w:r w:rsidRPr="00A016F6">
                <w:rPr>
                  <w:color w:val="000000"/>
                </w:rPr>
                <w:t xml:space="preserve"> 84.9</w:t>
              </w:r>
            </w:sdtContent>
          </w:sdt>
          <w:sdt>
            <w:sdtPr>
              <w:tag w:val="goog_rdk_33"/>
              <w:id w:val="-1845153655"/>
            </w:sdtPr>
            <w:sdtEndPr/>
            <w:sdtContent>
              <w:r w:rsidRPr="00A016F6">
                <w:rPr>
                  <w:color w:val="000000"/>
                </w:rPr>
                <w:t xml:space="preserve"> million</w:t>
              </w:r>
            </w:sdtContent>
          </w:sdt>
          <w:sdt>
            <w:sdtPr>
              <w:tag w:val="goog_rdk_34"/>
              <w:id w:val="1531679589"/>
            </w:sdtPr>
            <w:sdtEndPr/>
            <w:sdtContent>
              <w:r w:rsidRPr="00A016F6">
                <w:rPr>
                  <w:color w:val="000000"/>
                </w:rPr>
                <w:t xml:space="preserve"> users by 2026.</w:t>
              </w:r>
            </w:sdtContent>
          </w:sdt>
          <w:r w:rsidRPr="00A016F6">
            <w:rPr>
              <w:color w:val="000000"/>
            </w:rPr>
            <w:t xml:space="preserve"> T</w:t>
          </w:r>
        </w:sdtContent>
      </w:sdt>
      <w:sdt>
        <w:sdtPr>
          <w:tag w:val="goog_rdk_35"/>
          <w:id w:val="-1253424949"/>
          <w:showingPlcHdr/>
        </w:sdtPr>
        <w:sdtEndPr/>
        <w:sdtContent>
          <w:r w:rsidRPr="00A016F6">
            <w:t xml:space="preserve">     </w:t>
          </w:r>
        </w:sdtContent>
      </w:sdt>
      <w:r w:rsidRPr="00A016F6">
        <w:rPr>
          <w:color w:val="000000"/>
        </w:rPr>
        <w:t xml:space="preserve">hese intelligent and personalized environments have been investigated under different terms such as intelligent environment, ubiquitous (or pervasive) computing, Ambient Intelligence </w:t>
      </w:r>
      <w:r w:rsidRPr="00A016F6">
        <w:rPr>
          <w:color w:val="000000"/>
        </w:rPr>
        <w:lastRenderedPageBreak/>
        <w:t xml:space="preserve">(AmI), and context-aware environments. </w:t>
      </w:r>
    </w:p>
    <w:p w14:paraId="00000010" w14:textId="77777777" w:rsidR="00CF1200" w:rsidRPr="00A016F6" w:rsidRDefault="00A016F6">
      <w:pPr>
        <w:pBdr>
          <w:top w:val="nil"/>
          <w:left w:val="nil"/>
          <w:bottom w:val="nil"/>
          <w:right w:val="nil"/>
          <w:between w:val="nil"/>
        </w:pBdr>
        <w:ind w:firstLine="720"/>
        <w:rPr>
          <w:color w:val="000000"/>
        </w:rPr>
      </w:pPr>
      <w:r w:rsidRPr="00A016F6">
        <w:rPr>
          <w:color w:val="000000"/>
        </w:rPr>
        <w:t xml:space="preserve">Although </w:t>
      </w:r>
      <w:r w:rsidRPr="00A016F6">
        <w:rPr>
          <w:color w:val="000000"/>
        </w:rPr>
        <w:t xml:space="preserve">current technological capabilities in our mobile devices, wearables, sensors, data transmission, and cloud computing have been facilitating intelligent environment (IE) development, </w:t>
      </w:r>
      <w:sdt>
        <w:sdtPr>
          <w:tag w:val="goog_rdk_36"/>
          <w:id w:val="114028093"/>
        </w:sdtPr>
        <w:sdtEndPr/>
        <w:sdtContent/>
      </w:sdt>
      <w:r w:rsidRPr="00A016F6">
        <w:rPr>
          <w:color w:val="000000"/>
        </w:rPr>
        <w:t>IEs are still rare in actual use</w:t>
      </w:r>
      <w:r w:rsidRPr="00A016F6">
        <w:rPr>
          <w:color w:val="000000"/>
        </w:rPr>
        <w:t>. One stream of research that can add</w:t>
      </w:r>
      <w:r w:rsidRPr="00A016F6">
        <w:rPr>
          <w:color w:val="000000"/>
        </w:rPr>
        <w:t>ress this problem is user technology adoption. Aside from factors describing technological capabilities, user technology literacy, marketing, or regulation issues, uncovering the mechanisms and factors involved in acceptance and use of IEs is the key to ex</w:t>
      </w:r>
      <w:r w:rsidRPr="00A016F6">
        <w:rPr>
          <w:color w:val="000000"/>
        </w:rPr>
        <w:t>plaining how AI-enabled environments should be designed.</w:t>
      </w:r>
    </w:p>
    <w:sdt>
      <w:sdtPr>
        <w:tag w:val="goog_rdk_38"/>
        <w:id w:val="-455102494"/>
      </w:sdtPr>
      <w:sdtEndPr/>
      <w:sdtContent>
        <w:p w14:paraId="00000011" w14:textId="77777777" w:rsidR="00CF1200" w:rsidRPr="00A016F6" w:rsidRDefault="00A016F6">
          <w:pPr>
            <w:pBdr>
              <w:top w:val="nil"/>
              <w:left w:val="nil"/>
              <w:bottom w:val="nil"/>
              <w:right w:val="nil"/>
              <w:between w:val="nil"/>
            </w:pBdr>
            <w:ind w:firstLine="720"/>
            <w:rPr>
              <w:color w:val="000000"/>
            </w:rPr>
          </w:pPr>
          <w:r w:rsidRPr="00A016F6">
            <w:rPr>
              <w:color w:val="000000"/>
            </w:rPr>
            <w:t>In this paper, we discuss the core constructs of current technology adoption models, and the extent to which those constructs explain and predict user behavior. The models and theories have been categorized into different classes to show their similarities</w:t>
          </w:r>
          <w:r w:rsidRPr="00A016F6">
            <w:rPr>
              <w:color w:val="000000"/>
            </w:rPr>
            <w:t xml:space="preserve"> and differences. In addition, we comment on the abilities of each to address user acceptance and use of IE. The discussion covers considerations about the variables that mediate characteristics of an IE and its actual use, and how these variables relate t</w:t>
          </w:r>
          <w:r w:rsidRPr="00A016F6">
            <w:rPr>
              <w:color w:val="000000"/>
            </w:rPr>
            <w:t>o one another and to user behavior. Finally, we discuss whether or not the current technology adoption models can answer our research questions: Can we apply any of the existing technology adoption models to the acceptance and use of IEs? What are the prom</w:t>
          </w:r>
          <w:r w:rsidRPr="00A016F6">
            <w:rPr>
              <w:color w:val="000000"/>
            </w:rPr>
            <w:t>inent factors of IEs to users? What are the unique concerns around IEs that have limited their adoption rate? How can we build more informative models to explain user adoption of IEs? Does a generic model work across different contexts (cars, homes, office</w:t>
          </w:r>
          <w:r w:rsidRPr="00A016F6">
            <w:rPr>
              <w:color w:val="000000"/>
            </w:rPr>
            <w:t>s, etc.)?</w:t>
          </w:r>
          <w:sdt>
            <w:sdtPr>
              <w:tag w:val="goog_rdk_37"/>
              <w:id w:val="-150599529"/>
            </w:sdtPr>
            <w:sdtEndPr/>
            <w:sdtContent/>
          </w:sdt>
        </w:p>
      </w:sdtContent>
    </w:sdt>
    <w:sdt>
      <w:sdtPr>
        <w:tag w:val="goog_rdk_40"/>
        <w:id w:val="2060979654"/>
      </w:sdtPr>
      <w:sdtEndPr/>
      <w:sdtContent>
        <w:p w14:paraId="00000012" w14:textId="77777777" w:rsidR="00CF1200" w:rsidRPr="00A016F6" w:rsidRDefault="00A016F6">
          <w:pPr>
            <w:pStyle w:val="Heading1"/>
            <w:numPr>
              <w:ilvl w:val="0"/>
              <w:numId w:val="1"/>
            </w:numPr>
            <w:ind w:left="360"/>
          </w:pPr>
          <w:sdt>
            <w:sdtPr>
              <w:tag w:val="goog_rdk_39"/>
              <w:id w:val="-800465385"/>
            </w:sdtPr>
            <w:sdtEndPr/>
            <w:sdtContent>
              <w:r w:rsidRPr="00A016F6">
                <w:t>Terminology and basic concepts</w:t>
              </w:r>
            </w:sdtContent>
          </w:sdt>
        </w:p>
      </w:sdtContent>
    </w:sdt>
    <w:p w14:paraId="00000015" w14:textId="1CA71638" w:rsidR="00CF1200" w:rsidRPr="00A016F6" w:rsidRDefault="00A016F6">
      <w:pPr>
        <w:widowControl w:val="0"/>
        <w:pBdr>
          <w:top w:val="nil"/>
          <w:left w:val="nil"/>
          <w:bottom w:val="nil"/>
          <w:right w:val="nil"/>
          <w:between w:val="nil"/>
        </w:pBdr>
        <w:spacing w:before="240"/>
        <w:rPr>
          <w:color w:val="000000"/>
        </w:rPr>
      </w:pPr>
      <w:sdt>
        <w:sdtPr>
          <w:tag w:val="goog_rdk_43"/>
          <w:id w:val="1781686216"/>
        </w:sdtPr>
        <w:sdtEndPr/>
        <w:sdtContent>
          <w:sdt>
            <w:sdtPr>
              <w:tag w:val="goog_rdk_42"/>
              <w:id w:val="-1386491567"/>
            </w:sdtPr>
            <w:sdtEndPr/>
            <w:sdtContent/>
          </w:sdt>
        </w:sdtContent>
      </w:sdt>
      <w:sdt>
        <w:sdtPr>
          <w:rPr>
            <w:rFonts w:cs="Arial"/>
            <w:b/>
            <w:bCs/>
            <w:kern w:val="32"/>
            <w:szCs w:val="32"/>
          </w:rPr>
          <w:tag w:val="goog_rdk_45"/>
          <w:id w:val="-476294464"/>
        </w:sdtPr>
        <w:sdtEndPr/>
        <w:sdtContent>
          <w:sdt>
            <w:sdtPr>
              <w:rPr>
                <w:rFonts w:cs="Arial"/>
                <w:b/>
                <w:bCs/>
                <w:kern w:val="32"/>
                <w:szCs w:val="32"/>
              </w:rPr>
              <w:tag w:val="goog_rdk_44"/>
              <w:id w:val="-962189512"/>
              <w:showingPlcHdr/>
            </w:sdtPr>
            <w:sdtEndPr/>
            <w:sdtContent>
              <w:r w:rsidRPr="00A016F6">
                <w:rPr>
                  <w:rFonts w:cs="Arial"/>
                  <w:b/>
                  <w:bCs/>
                  <w:kern w:val="32"/>
                  <w:szCs w:val="32"/>
                </w:rPr>
                <w:t xml:space="preserve">     </w:t>
              </w:r>
            </w:sdtContent>
          </w:sdt>
        </w:sdtContent>
      </w:sdt>
      <w:r w:rsidRPr="00A016F6">
        <w:rPr>
          <w:color w:val="000000"/>
        </w:rPr>
        <w:t xml:space="preserve">The idea of embedding computers into the physical world was first investigated by Weiser (1991) who coined the term, </w:t>
      </w:r>
      <w:r w:rsidRPr="00A016F6">
        <w:t>“</w:t>
      </w:r>
      <w:r w:rsidRPr="00A016F6">
        <w:rPr>
          <w:color w:val="000000"/>
        </w:rPr>
        <w:t xml:space="preserve">ubiquitous computing.” Malik (2015) </w:t>
      </w:r>
      <w:r w:rsidRPr="00A016F6">
        <w:rPr>
          <w:color w:val="000000"/>
        </w:rPr>
        <w:t xml:space="preserve">pointed to </w:t>
      </w:r>
      <w:r w:rsidRPr="00A016F6">
        <w:rPr>
          <w:color w:val="000000"/>
        </w:rPr>
        <w:lastRenderedPageBreak/>
        <w:t>characteristics of ubiquitous or pervasive computing environments as follows: embedded (devices are implemented within the environments), transparent (users see the services rather than the operating systems), context-aware or -sensitive (operat</w:t>
      </w:r>
      <w:r w:rsidRPr="00A016F6">
        <w:rPr>
          <w:color w:val="000000"/>
        </w:rPr>
        <w:t>ions are aware of the physical and logical context), human-centric (the system enables natural and intuitive interfaces), intelligent (operations can about and adapt to demands), and autonomous (operations can happen without user intervention or order). </w:t>
      </w:r>
    </w:p>
    <w:p w14:paraId="00000016" w14:textId="77777777" w:rsidR="00CF1200" w:rsidRPr="00A016F6" w:rsidRDefault="00A016F6">
      <w:pPr>
        <w:pBdr>
          <w:top w:val="nil"/>
          <w:left w:val="nil"/>
          <w:bottom w:val="nil"/>
          <w:right w:val="nil"/>
          <w:between w:val="nil"/>
        </w:pBdr>
        <w:ind w:firstLine="720"/>
        <w:rPr>
          <w:color w:val="000000"/>
        </w:rPr>
      </w:pPr>
      <w:r w:rsidRPr="00A016F6">
        <w:rPr>
          <w:color w:val="000000"/>
        </w:rPr>
        <w:t>S</w:t>
      </w:r>
      <w:r w:rsidRPr="00A016F6">
        <w:rPr>
          <w:color w:val="000000"/>
        </w:rPr>
        <w:t>imilarly, Ambient Intelligent (AmI) environments are often referred to as “embedded, contextaware, personalized, and adaptive with interconnected devices and sensors</w:t>
      </w:r>
      <w:r w:rsidRPr="00A016F6">
        <w:t>”</w:t>
      </w:r>
      <w:r w:rsidRPr="00A016F6">
        <w:rPr>
          <w:color w:val="000000"/>
        </w:rPr>
        <w:t xml:space="preserve"> (Acampora, &amp; Loia, 2005). Upon first proposing the concept, AmI was described as an envir</w:t>
      </w:r>
      <w:r w:rsidRPr="00A016F6">
        <w:rPr>
          <w:color w:val="000000"/>
        </w:rPr>
        <w:t>onment where “humans will be surrounded by intelligent interfaces supported by computing and networking technology which is everywhere, embedded in everyday objects” (Ducatel, 2001). According to Little and Briggs (2005), there are five requirements for Am</w:t>
      </w:r>
      <w:r w:rsidRPr="00A016F6">
        <w:rPr>
          <w:color w:val="000000"/>
        </w:rPr>
        <w:t>I: 1) unobtrusive hardware, 2) a seamless mobile or fixed communications infrastructure, 3) dynamic and massively distributed device networks, 4) naturalistic human interfaces, and 5) dependability and security.</w:t>
      </w:r>
    </w:p>
    <w:p w14:paraId="00000017" w14:textId="77777777" w:rsidR="00CF1200" w:rsidRPr="00A016F6" w:rsidRDefault="00A016F6">
      <w:pPr>
        <w:pBdr>
          <w:top w:val="nil"/>
          <w:left w:val="nil"/>
          <w:bottom w:val="nil"/>
          <w:right w:val="nil"/>
          <w:between w:val="nil"/>
        </w:pBdr>
        <w:ind w:firstLine="720"/>
        <w:rPr>
          <w:color w:val="000000"/>
        </w:rPr>
      </w:pPr>
      <w:r w:rsidRPr="00A016F6">
        <w:rPr>
          <w:color w:val="000000"/>
        </w:rPr>
        <w:t xml:space="preserve">Augusto, Callaghan, Cook, Kameas, and Satoh </w:t>
      </w:r>
      <w:r w:rsidRPr="00A016F6">
        <w:rPr>
          <w:color w:val="000000"/>
        </w:rPr>
        <w:t xml:space="preserve">(2013) explained how these concepts are different from one another. They explained pervasive computing as more focused on distributed computing, such as computer networks and distributed architecture, ubiquitous computing as more focused on human-computer </w:t>
      </w:r>
      <w:r w:rsidRPr="00A016F6">
        <w:rPr>
          <w:color w:val="000000"/>
        </w:rPr>
        <w:t>interactions, and AmI to be centered around intelligence and the role of AI. Based on Augusto et al. (2013), IEs refer to an environment where “the actions of numerous networked controllers (controlling different aspects of an environment) are orchestrated</w:t>
      </w:r>
      <w:r w:rsidRPr="00A016F6">
        <w:rPr>
          <w:color w:val="000000"/>
        </w:rPr>
        <w:t xml:space="preserve"> by self-programming preemptive processes (e.g., intelligent software agents) in such a way as to create an interactive holistic functionality that enhances occupants’ experiences.” Therefore, the key characteristics of IEs include use of intuitive interfa</w:t>
      </w:r>
      <w:r w:rsidRPr="00A016F6">
        <w:rPr>
          <w:color w:val="000000"/>
        </w:rPr>
        <w:t xml:space="preserve">ces, sensors and </w:t>
      </w:r>
      <w:r w:rsidRPr="00A016F6">
        <w:rPr>
          <w:color w:val="000000"/>
        </w:rPr>
        <w:lastRenderedPageBreak/>
        <w:t>detectors, proactive functions, unobtrusiveness and invisibility, pervasive or mobile computing, sensor networks, AI, robotics, multimedia computing, middleware solutions, and agent-based software. </w:t>
      </w:r>
    </w:p>
    <w:sdt>
      <w:sdtPr>
        <w:tag w:val="goog_rdk_47"/>
        <w:id w:val="-1476603601"/>
      </w:sdtPr>
      <w:sdtEndPr/>
      <w:sdtContent>
        <w:p w14:paraId="00000018" w14:textId="77777777" w:rsidR="00CF1200" w:rsidRPr="00A016F6" w:rsidRDefault="00A016F6">
          <w:pPr>
            <w:pBdr>
              <w:top w:val="nil"/>
              <w:left w:val="nil"/>
              <w:bottom w:val="nil"/>
              <w:right w:val="nil"/>
              <w:between w:val="nil"/>
            </w:pBdr>
            <w:ind w:firstLine="720"/>
            <w:rPr>
              <w:color w:val="000000"/>
            </w:rPr>
          </w:pPr>
          <w:r w:rsidRPr="00A016F6">
            <w:rPr>
              <w:color w:val="000000"/>
            </w:rPr>
            <w:t>Abowd, Atkeson, and Essa (1998) presente</w:t>
          </w:r>
          <w:r w:rsidRPr="00A016F6">
            <w:rPr>
              <w:color w:val="000000"/>
            </w:rPr>
            <w:t xml:space="preserve">d seven key requirements for ubiquitous smart spaces, another name for IEs: capturing everyday experiences, access to information, communication and collaboration support, natural interfaces, environmental awareness, automatic receptionist and tour guide, </w:t>
          </w:r>
          <w:r w:rsidRPr="00A016F6">
            <w:rPr>
              <w:color w:val="000000"/>
            </w:rPr>
            <w:t>and training. Kaasinen, Kymäläinen, Niemelä, Olsson, Kanerva, and Ikonen (2013) characterized intelligent environments by pervasive embedded information and communication technologies into the physical spaces. From their perspective, a user is not only a p</w:t>
          </w:r>
          <w:r w:rsidRPr="00A016F6">
            <w:rPr>
              <w:color w:val="000000"/>
            </w:rPr>
            <w:t>assive subject, but a “co-crafter” who is also actively engaged in the creating/updating of the functions. According to Kaasinen et al. (2013), IEs refer to any space in our surroundings such as homes, cars, offices, or streets, that are equipped with embe</w:t>
          </w:r>
          <w:r w:rsidRPr="00A016F6">
            <w:rPr>
              <w:color w:val="000000"/>
            </w:rPr>
            <w:t xml:space="preserve">dded sensors and devices which can adapt to and interact with users – who are also co-crafters of their environment – through its AI-enabled context awareness and learning capabilities. </w:t>
          </w:r>
          <w:sdt>
            <w:sdtPr>
              <w:tag w:val="goog_rdk_46"/>
              <w:id w:val="-179820966"/>
            </w:sdtPr>
            <w:sdtEndPr/>
            <w:sdtContent/>
          </w:sdt>
        </w:p>
      </w:sdtContent>
    </w:sdt>
    <w:sdt>
      <w:sdtPr>
        <w:tag w:val="goog_rdk_51"/>
        <w:id w:val="959382525"/>
      </w:sdtPr>
      <w:sdtEndPr/>
      <w:sdtContent>
        <w:p w14:paraId="00000019" w14:textId="77777777" w:rsidR="00CF1200" w:rsidRPr="00A016F6" w:rsidRDefault="00A016F6" w:rsidP="00A016F6">
          <w:pPr>
            <w:pBdr>
              <w:top w:val="nil"/>
              <w:left w:val="nil"/>
              <w:bottom w:val="nil"/>
              <w:right w:val="nil"/>
              <w:between w:val="nil"/>
            </w:pBdr>
            <w:rPr>
              <w:color w:val="000000"/>
            </w:rPr>
          </w:pPr>
          <w:sdt>
            <w:sdtPr>
              <w:tag w:val="goog_rdk_48"/>
              <w:id w:val="-787585517"/>
            </w:sdtPr>
            <w:sdtEndPr/>
            <w:sdtContent>
              <w:r w:rsidRPr="00A016F6">
                <w:rPr>
                  <w:color w:val="000000"/>
                </w:rPr>
                <w:t>The words “smart” and “intelligent” have been used interchangeabl</w:t>
              </w:r>
              <w:r w:rsidRPr="00A016F6">
                <w:rPr>
                  <w:color w:val="000000"/>
                </w:rPr>
                <w:t xml:space="preserve">y in previous studies. Based on Cambridge dictionary, these </w:t>
              </w:r>
              <w:r w:rsidRPr="00A016F6">
                <w:t>two</w:t>
              </w:r>
              <w:r w:rsidRPr="00A016F6">
                <w:rPr>
                  <w:color w:val="000000"/>
                </w:rPr>
                <w:t xml:space="preserve"> terms are synonyms (</w:t>
              </w:r>
              <w:sdt>
                <w:sdtPr>
                  <w:tag w:val="goog_rdk_49"/>
                  <w:id w:val="1442103110"/>
                </w:sdtPr>
                <w:sdtEndPr/>
                <w:sdtContent/>
              </w:sdt>
              <w:r w:rsidRPr="00A016F6">
                <w:rPr>
                  <w:color w:val="000000"/>
                </w:rPr>
                <w:t xml:space="preserve">Cambridge </w:t>
              </w:r>
              <w:r w:rsidRPr="00A016F6">
                <w:rPr>
                  <w:color w:val="000000"/>
                </w:rPr>
                <w:t xml:space="preserve">University Press, n.d.). However, there are some differences when they are used to describe devices. According to Minerva, Biru, and Rotondi (2015) </w:t>
              </w:r>
              <w:sdt>
                <w:sdtPr>
                  <w:tag w:val="goog_rdk_50"/>
                  <w:id w:val="1471026264"/>
                </w:sdtPr>
                <w:sdtEndPr/>
                <w:sdtContent/>
              </w:sdt>
              <w:r w:rsidRPr="00A016F6">
                <w:rPr>
                  <w:color w:val="000000"/>
                </w:rPr>
                <w:t>x</w:t>
              </w:r>
              <w:r w:rsidRPr="00A016F6">
                <w:rPr>
                  <w:color w:val="000000"/>
                </w:rPr>
                <w:t>, “smart” refers to devices that are able to act independently, while intelligent devices can learn and adapt to situations in a similar way to humans. However, this distinction has not been clear in the literature and the findings of user studies.</w:t>
              </w:r>
              <w:r w:rsidRPr="00A016F6">
                <w:rPr>
                  <w:color w:val="000000"/>
                </w:rPr>
                <w:t xml:space="preserve"> </w:t>
              </w:r>
            </w:sdtContent>
          </w:sdt>
        </w:p>
      </w:sdtContent>
    </w:sdt>
    <w:p w14:paraId="0000001A" w14:textId="77777777" w:rsidR="00CF1200" w:rsidRPr="00A016F6" w:rsidRDefault="00A016F6">
      <w:pPr>
        <w:pBdr>
          <w:top w:val="nil"/>
          <w:left w:val="nil"/>
          <w:bottom w:val="nil"/>
          <w:right w:val="nil"/>
          <w:between w:val="nil"/>
        </w:pBdr>
        <w:ind w:firstLine="720"/>
        <w:rPr>
          <w:color w:val="000000"/>
        </w:rPr>
      </w:pPr>
      <w:r w:rsidRPr="00A016F6">
        <w:rPr>
          <w:color w:val="000000"/>
        </w:rPr>
        <w:t>Un</w:t>
      </w:r>
      <w:r w:rsidRPr="00A016F6">
        <w:rPr>
          <w:color w:val="000000"/>
        </w:rPr>
        <w:t xml:space="preserve">derstanding what drives users to adopt an IE provides information around critical user needs, design considerations, and acceleration of its adoption. Existing technology acceptance and adoption theories, each with different perspectives, often </w:t>
      </w:r>
      <w:r w:rsidRPr="00A016F6">
        <w:rPr>
          <w:color w:val="000000"/>
        </w:rPr>
        <w:lastRenderedPageBreak/>
        <w:t>from social</w:t>
      </w:r>
      <w:r w:rsidRPr="00A016F6">
        <w:rPr>
          <w:color w:val="000000"/>
        </w:rPr>
        <w:t xml:space="preserve"> psychology and built around non-intelligent technologies, are limited in addressing why and how people adopt and use IEs. This paper intends to analyze the most prominent technology adoption theories with a concept-centric review through a selective list </w:t>
      </w:r>
      <w:r w:rsidRPr="00A016F6">
        <w:rPr>
          <w:color w:val="000000"/>
        </w:rPr>
        <w:t>of articles that are widely cited. Reviewed theories are classified based on their core constructs and are discussed around their benefits, application areas, and limitations around applying them to adoption of IEs.</w:t>
      </w:r>
    </w:p>
    <w:p w14:paraId="0000001B" w14:textId="77777777" w:rsidR="00CF1200" w:rsidRPr="00A016F6" w:rsidRDefault="00A016F6">
      <w:pPr>
        <w:pStyle w:val="Heading1"/>
        <w:numPr>
          <w:ilvl w:val="0"/>
          <w:numId w:val="1"/>
        </w:numPr>
        <w:ind w:left="360"/>
      </w:pPr>
      <w:r w:rsidRPr="00A016F6">
        <w:t>Technology acceptance and adoption theor</w:t>
      </w:r>
      <w:r w:rsidRPr="00A016F6">
        <w:t xml:space="preserve">ies </w:t>
      </w:r>
    </w:p>
    <w:p w14:paraId="0000001C" w14:textId="77777777" w:rsidR="00CF1200" w:rsidRPr="00A016F6" w:rsidRDefault="00A016F6">
      <w:pPr>
        <w:widowControl w:val="0"/>
        <w:pBdr>
          <w:top w:val="nil"/>
          <w:left w:val="nil"/>
          <w:bottom w:val="nil"/>
          <w:right w:val="nil"/>
          <w:between w:val="nil"/>
        </w:pBdr>
        <w:spacing w:before="240"/>
        <w:rPr>
          <w:color w:val="000000"/>
        </w:rPr>
      </w:pPr>
      <w:r w:rsidRPr="00A016F6">
        <w:rPr>
          <w:color w:val="000000"/>
        </w:rPr>
        <w:t>In this section, technology adoption theories have been investigated and classified into two major classes: theories that explain acceptance and adoption of technologies at the user level versus those that explain this phenomenon at the societal and c</w:t>
      </w:r>
      <w:r w:rsidRPr="00A016F6">
        <w:rPr>
          <w:color w:val="000000"/>
        </w:rPr>
        <w:t>ultural level.</w:t>
      </w:r>
    </w:p>
    <w:p w14:paraId="0000001D" w14:textId="77777777" w:rsidR="00CF1200" w:rsidRPr="00A016F6" w:rsidRDefault="00A016F6">
      <w:pPr>
        <w:pBdr>
          <w:top w:val="nil"/>
          <w:left w:val="nil"/>
          <w:bottom w:val="nil"/>
          <w:right w:val="nil"/>
          <w:between w:val="nil"/>
        </w:pBdr>
        <w:ind w:firstLine="720"/>
        <w:rPr>
          <w:color w:val="000000"/>
        </w:rPr>
      </w:pPr>
      <w:r w:rsidRPr="00A016F6">
        <w:rPr>
          <w:color w:val="000000"/>
        </w:rPr>
        <w:t xml:space="preserve">Figure 1 presents a summary of all the theories discussed in this paper based on the time that their first version was published. </w:t>
      </w:r>
    </w:p>
    <w:p w14:paraId="0000001E" w14:textId="77777777" w:rsidR="00CF1200" w:rsidRPr="00A016F6" w:rsidRDefault="00CF1200">
      <w:pPr>
        <w:pBdr>
          <w:top w:val="nil"/>
          <w:left w:val="nil"/>
          <w:bottom w:val="nil"/>
          <w:right w:val="nil"/>
          <w:between w:val="nil"/>
        </w:pBdr>
        <w:ind w:firstLine="720"/>
        <w:rPr>
          <w:color w:val="000000"/>
        </w:rPr>
      </w:pPr>
    </w:p>
    <w:p w14:paraId="0000001F" w14:textId="77777777" w:rsidR="00CF1200" w:rsidRPr="00A016F6" w:rsidRDefault="00A016F6">
      <w:pPr>
        <w:pBdr>
          <w:top w:val="nil"/>
          <w:left w:val="nil"/>
          <w:bottom w:val="nil"/>
          <w:right w:val="nil"/>
          <w:between w:val="nil"/>
        </w:pBdr>
        <w:ind w:firstLine="90"/>
        <w:rPr>
          <w:color w:val="000000"/>
        </w:rPr>
      </w:pPr>
      <w:r w:rsidRPr="00A016F6">
        <w:rPr>
          <w:color w:val="000000"/>
        </w:rPr>
        <w:t xml:space="preserve">Place Figure 1 here. </w:t>
      </w:r>
    </w:p>
    <w:p w14:paraId="00000020" w14:textId="77777777" w:rsidR="00CF1200" w:rsidRPr="00A016F6" w:rsidRDefault="00A016F6">
      <w:pPr>
        <w:pStyle w:val="Heading2"/>
        <w:numPr>
          <w:ilvl w:val="1"/>
          <w:numId w:val="2"/>
        </w:numPr>
      </w:pPr>
      <w:r w:rsidRPr="00A016F6">
        <w:t xml:space="preserve">Theories describing technology acceptance and adaption by individual users </w:t>
      </w:r>
    </w:p>
    <w:p w14:paraId="00000021" w14:textId="77777777" w:rsidR="00CF1200" w:rsidRPr="00A016F6" w:rsidRDefault="00A016F6">
      <w:pPr>
        <w:widowControl w:val="0"/>
        <w:pBdr>
          <w:top w:val="nil"/>
          <w:left w:val="nil"/>
          <w:bottom w:val="nil"/>
          <w:right w:val="nil"/>
          <w:between w:val="nil"/>
        </w:pBdr>
        <w:spacing w:before="240"/>
        <w:rPr>
          <w:color w:val="000000"/>
        </w:rPr>
      </w:pPr>
      <w:r w:rsidRPr="00A016F6">
        <w:rPr>
          <w:color w:val="000000"/>
        </w:rPr>
        <w:t>The theories in this class are classified further into three categories: theories at the level of the user, system-centered theories, and theories with a holistic approach. The categories are not mutually exclusive but highlight the focal point of each the</w:t>
      </w:r>
      <w:r w:rsidRPr="00A016F6">
        <w:rPr>
          <w:color w:val="000000"/>
        </w:rPr>
        <w:t>ory and their core constructs.</w:t>
      </w:r>
    </w:p>
    <w:p w14:paraId="00000022" w14:textId="77777777" w:rsidR="00CF1200" w:rsidRPr="00A016F6" w:rsidRDefault="00CF1200"/>
    <w:p w14:paraId="00000023" w14:textId="77777777" w:rsidR="00CF1200" w:rsidRPr="00A016F6" w:rsidRDefault="00A016F6">
      <w:pPr>
        <w:pStyle w:val="Heading3"/>
        <w:numPr>
          <w:ilvl w:val="2"/>
          <w:numId w:val="3"/>
        </w:numPr>
      </w:pPr>
      <w:r w:rsidRPr="00A016F6">
        <w:t xml:space="preserve">Theories at the level of the user </w:t>
      </w:r>
    </w:p>
    <w:p w14:paraId="00000024" w14:textId="77777777" w:rsidR="00CF1200" w:rsidRPr="00A016F6" w:rsidRDefault="00A016F6">
      <w:pPr>
        <w:widowControl w:val="0"/>
        <w:pBdr>
          <w:top w:val="nil"/>
          <w:left w:val="nil"/>
          <w:bottom w:val="nil"/>
          <w:right w:val="nil"/>
          <w:between w:val="nil"/>
        </w:pBdr>
        <w:spacing w:before="240"/>
        <w:rPr>
          <w:color w:val="000000"/>
        </w:rPr>
      </w:pPr>
      <w:r w:rsidRPr="00A016F6">
        <w:rPr>
          <w:color w:val="000000"/>
        </w:rPr>
        <w:t xml:space="preserve">Theories belonging to this category focus on user-related factors such as motivation and </w:t>
      </w:r>
      <w:r w:rsidRPr="00A016F6">
        <w:rPr>
          <w:color w:val="000000"/>
        </w:rPr>
        <w:lastRenderedPageBreak/>
        <w:t>attitude to explain what characteristics in users lead them to adopt a technology.</w:t>
      </w:r>
    </w:p>
    <w:p w14:paraId="00000025" w14:textId="77777777" w:rsidR="00CF1200" w:rsidRPr="00A016F6" w:rsidRDefault="00A016F6">
      <w:pPr>
        <w:pBdr>
          <w:top w:val="nil"/>
          <w:left w:val="nil"/>
          <w:bottom w:val="nil"/>
          <w:right w:val="nil"/>
          <w:between w:val="nil"/>
        </w:pBdr>
        <w:ind w:firstLine="720"/>
        <w:rPr>
          <w:color w:val="000000"/>
        </w:rPr>
      </w:pPr>
      <w:bookmarkStart w:id="0" w:name="_heading=h.gjdgxs" w:colFirst="0" w:colLast="0"/>
      <w:bookmarkEnd w:id="0"/>
      <w:r w:rsidRPr="00A016F6">
        <w:rPr>
          <w:b/>
          <w:color w:val="000000"/>
        </w:rPr>
        <w:t xml:space="preserve">Theory of Reasoned Action (TRA) </w:t>
      </w:r>
      <w:r w:rsidRPr="00A016F6">
        <w:rPr>
          <w:b/>
        </w:rPr>
        <w:t>and</w:t>
      </w:r>
      <w:r w:rsidRPr="00A016F6">
        <w:rPr>
          <w:b/>
          <w:color w:val="000000"/>
        </w:rPr>
        <w:t xml:space="preserve"> Theory of Planned Behavior (TPB):</w:t>
      </w:r>
      <w:r w:rsidRPr="00A016F6">
        <w:rPr>
          <w:color w:val="000000"/>
        </w:rPr>
        <w:t xml:space="preserve"> Theory of Reasoned Action (TRA) was developed by Ajzen and Fisbbein (1974) in the field of social psychology to predict human behavior. Based on this theory, attitude (A) and subjective </w:t>
      </w:r>
      <w:r w:rsidRPr="00A016F6">
        <w:rPr>
          <w:color w:val="000000"/>
        </w:rPr>
        <w:t>norms (SN) are the two predictors of behavioral intention (BI), and intention is most likely to lead to performing a behavior (BI = A + SN) (Lai, 2017).</w:t>
      </w:r>
    </w:p>
    <w:p w14:paraId="00000026" w14:textId="77777777" w:rsidR="00CF1200" w:rsidRPr="00A016F6" w:rsidRDefault="00A016F6">
      <w:pPr>
        <w:pBdr>
          <w:top w:val="nil"/>
          <w:left w:val="nil"/>
          <w:bottom w:val="nil"/>
          <w:right w:val="nil"/>
          <w:between w:val="nil"/>
        </w:pBdr>
        <w:ind w:firstLine="720"/>
        <w:rPr>
          <w:color w:val="000000"/>
        </w:rPr>
      </w:pPr>
      <w:r w:rsidRPr="00A016F6">
        <w:rPr>
          <w:color w:val="000000"/>
        </w:rPr>
        <w:t>The Theory of Planned Behavior (TPB) (Ajzen, 1991) complemented TRA by adding the construct of perceive</w:t>
      </w:r>
      <w:r w:rsidRPr="00A016F6">
        <w:rPr>
          <w:color w:val="000000"/>
        </w:rPr>
        <w:t>d behavioral control (PBC) as another predictor of behavioral intention. Based on TPB, in some situations even strong intentions do not lead to actual behavior (Ajzen, 1991; Wahdain &amp; Ahmad, 2014). By adding perceived behavioral control, realistic limitati</w:t>
      </w:r>
      <w:r w:rsidRPr="00A016F6">
        <w:rPr>
          <w:color w:val="000000"/>
        </w:rPr>
        <w:t>ons as well as self-efficacy are considered. Ajzen (1991) defined subjective norms as individual’s perceptions of other people’s opinions of the behavior, and perceived behavioral control refers to people's perception of the ease or difficulty of performin</w:t>
      </w:r>
      <w:r w:rsidRPr="00A016F6">
        <w:rPr>
          <w:color w:val="000000"/>
        </w:rPr>
        <w:t>g the behavior of interest (Wahdain &amp; Ahmad, 2014). </w:t>
      </w:r>
    </w:p>
    <w:p w14:paraId="00000027" w14:textId="77777777" w:rsidR="00CF1200" w:rsidRPr="00A016F6" w:rsidRDefault="00A016F6">
      <w:pPr>
        <w:pBdr>
          <w:top w:val="nil"/>
          <w:left w:val="nil"/>
          <w:bottom w:val="nil"/>
          <w:right w:val="nil"/>
          <w:between w:val="nil"/>
        </w:pBdr>
        <w:ind w:firstLine="720"/>
        <w:rPr>
          <w:color w:val="000000"/>
        </w:rPr>
      </w:pPr>
      <w:r w:rsidRPr="00A016F6">
        <w:rPr>
          <w:color w:val="000000"/>
        </w:rPr>
        <w:t>TPB has been vastly used in the domain of public health. Predictive factors in this theory (attitude, subjective norms, and availability of resources, opportunities and skills, and perceived significance</w:t>
      </w:r>
      <w:r w:rsidRPr="00A016F6">
        <w:rPr>
          <w:color w:val="000000"/>
        </w:rPr>
        <w:t xml:space="preserve"> of the resources) mostly emphasize the social context and user characteristics. Although the core constructs of this model can be informative in explaining why people adopt technologies, it is not specific to technology usage, and lacks technology and tas</w:t>
      </w:r>
      <w:r w:rsidRPr="00A016F6">
        <w:rPr>
          <w:color w:val="000000"/>
        </w:rPr>
        <w:t xml:space="preserve">k related factors when applied to explain acceptance and use of IE. </w:t>
      </w:r>
    </w:p>
    <w:p w14:paraId="00000028" w14:textId="77777777" w:rsidR="00CF1200" w:rsidRPr="00A016F6" w:rsidRDefault="00A016F6">
      <w:pPr>
        <w:pBdr>
          <w:top w:val="nil"/>
          <w:left w:val="nil"/>
          <w:bottom w:val="nil"/>
          <w:right w:val="nil"/>
          <w:between w:val="nil"/>
        </w:pBdr>
        <w:ind w:firstLine="720"/>
        <w:rPr>
          <w:color w:val="000000"/>
        </w:rPr>
      </w:pPr>
      <w:r w:rsidRPr="00A016F6">
        <w:rPr>
          <w:b/>
          <w:color w:val="000000"/>
        </w:rPr>
        <w:t>Technology Readiness (TR):</w:t>
      </w:r>
      <w:r w:rsidRPr="00A016F6">
        <w:rPr>
          <w:color w:val="000000"/>
        </w:rPr>
        <w:t xml:space="preserve"> An individual’s tendency to adopt and use new technologies (Parasuraman, 2000) is measured using the technology readiness index (TRI) which consists of 36 items</w:t>
      </w:r>
      <w:r w:rsidRPr="00A016F6">
        <w:rPr>
          <w:color w:val="000000"/>
        </w:rPr>
        <w:t xml:space="preserve"> broadly categorized into four constructs: optimism, innovativeness, discomfort, and insecurity. Parasuraman (2000) defined innovativeness </w:t>
      </w:r>
      <w:r w:rsidRPr="00A016F6">
        <w:rPr>
          <w:color w:val="000000"/>
        </w:rPr>
        <w:lastRenderedPageBreak/>
        <w:t>as “a tendency to be a technology pioneer and thought leader”. In this theory, optimism refers to an individual’s pos</w:t>
      </w:r>
      <w:r w:rsidRPr="00A016F6">
        <w:rPr>
          <w:color w:val="000000"/>
        </w:rPr>
        <w:t>itive view toward a technology that shapes their perceived control, flexibility, and efficiency while discomfort identifies a user</w:t>
      </w:r>
      <w:r w:rsidRPr="00A016F6">
        <w:t>’s</w:t>
      </w:r>
      <w:r w:rsidRPr="00A016F6">
        <w:rPr>
          <w:color w:val="000000"/>
        </w:rPr>
        <w:t xml:space="preserve"> lack of control over the technology. Insecurity shows a user</w:t>
      </w:r>
      <w:r w:rsidRPr="00A016F6">
        <w:t>’s</w:t>
      </w:r>
      <w:r w:rsidRPr="00A016F6">
        <w:rPr>
          <w:color w:val="000000"/>
        </w:rPr>
        <w:t xml:space="preserve"> inability to rely on technology. Here, optimism and innovati</w:t>
      </w:r>
      <w:r w:rsidRPr="00A016F6">
        <w:rPr>
          <w:color w:val="000000"/>
        </w:rPr>
        <w:t xml:space="preserve">veness promote TR while discomfort and insecurity inhibit TR. </w:t>
      </w:r>
    </w:p>
    <w:p w14:paraId="00000029" w14:textId="77777777" w:rsidR="00CF1200" w:rsidRPr="00A016F6" w:rsidRDefault="00A016F6">
      <w:pPr>
        <w:pBdr>
          <w:top w:val="nil"/>
          <w:left w:val="nil"/>
          <w:bottom w:val="nil"/>
          <w:right w:val="nil"/>
          <w:between w:val="nil"/>
        </w:pBdr>
        <w:ind w:firstLine="720"/>
        <w:rPr>
          <w:color w:val="000000"/>
        </w:rPr>
      </w:pPr>
      <w:r w:rsidRPr="00A016F6">
        <w:rPr>
          <w:color w:val="000000"/>
        </w:rPr>
        <w:t>Parasuraman and Colby (2015) updated the original index to account for new themes and advancements in technology. They streamlined TRI by rewording existing items as well as adding new items to</w:t>
      </w:r>
      <w:r w:rsidRPr="00A016F6">
        <w:rPr>
          <w:color w:val="000000"/>
        </w:rPr>
        <w:t xml:space="preserve"> reflect other potential technology adoption determinants like distraction, impacts on relationships, dependency, and social pressures. The revised index (TRI 2.0) is more succinct with 16 items, and more applicable to a contemporary context because the it</w:t>
      </w:r>
      <w:r w:rsidRPr="00A016F6">
        <w:rPr>
          <w:color w:val="000000"/>
        </w:rPr>
        <w:t xml:space="preserve">ems are technology neutral and worded in a way that is relevant to current technologies. Although TR has been used to examine adoption behavior of a wide variety of technology-based devices and services ranging from cryptocurrency (Alharbi &amp; Sohaib, 2021) </w:t>
      </w:r>
      <w:r w:rsidRPr="00A016F6">
        <w:rPr>
          <w:color w:val="000000"/>
        </w:rPr>
        <w:t>to e-learning (Kaushik &amp; Agrawal, 2021), few studies have used this model in the context of IEs.</w:t>
      </w:r>
    </w:p>
    <w:p w14:paraId="0000002A" w14:textId="77777777" w:rsidR="00CF1200" w:rsidRPr="00A016F6" w:rsidRDefault="00A016F6">
      <w:pPr>
        <w:pBdr>
          <w:top w:val="nil"/>
          <w:left w:val="nil"/>
          <w:bottom w:val="nil"/>
          <w:right w:val="nil"/>
          <w:between w:val="nil"/>
        </w:pBdr>
        <w:ind w:firstLine="720"/>
        <w:rPr>
          <w:color w:val="000000"/>
        </w:rPr>
      </w:pPr>
      <w:r w:rsidRPr="00A016F6">
        <w:rPr>
          <w:b/>
          <w:color w:val="000000"/>
        </w:rPr>
        <w:t xml:space="preserve">Social Cognitive Theory (SCT): </w:t>
      </w:r>
      <w:r w:rsidRPr="00A016F6">
        <w:rPr>
          <w:color w:val="000000"/>
        </w:rPr>
        <w:t>SCT originated in psychology (Bandura, 1986). Researchers (e.g., Compeau, Higgins, &amp; Huff, 1999) used this theory to understand individuals’ cognitive (self-efficacy, performance-related outcome expectations, and personal outcome expectations), affective (</w:t>
      </w:r>
      <w:r w:rsidRPr="00A016F6">
        <w:rPr>
          <w:color w:val="000000"/>
        </w:rPr>
        <w:t>affect and anxiety), and usage reactions to technologies. In a longitudinal study by Compeau, Higgins, and Huff (1999), perceived consequences of using computers were divided into two dimensions: performance-related and personal outcomes. Their findings sh</w:t>
      </w:r>
      <w:r w:rsidRPr="00A016F6">
        <w:rPr>
          <w:color w:val="000000"/>
        </w:rPr>
        <w:t>ow that computer self-efficacy and outcome expectations significantly impacted individuals’ affective and behavioral reactions to information technology. Moreover, they found that computer self-efficacy is a continuing predictive factor of technology use a</w:t>
      </w:r>
      <w:r w:rsidRPr="00A016F6">
        <w:rPr>
          <w:color w:val="000000"/>
        </w:rPr>
        <w:t xml:space="preserve">nd adoption over a </w:t>
      </w:r>
      <w:r w:rsidRPr="00A016F6">
        <w:rPr>
          <w:color w:val="000000"/>
        </w:rPr>
        <w:lastRenderedPageBreak/>
        <w:t>long period of time. Although SCT provides a solid theoretical framework by considering different intervening factors in human behavior, it has not widely been adopted in the area of technology adoption.</w:t>
      </w:r>
    </w:p>
    <w:p w14:paraId="0000002B" w14:textId="77777777" w:rsidR="00CF1200" w:rsidRPr="00A016F6" w:rsidRDefault="00A016F6">
      <w:pPr>
        <w:pStyle w:val="Heading3"/>
        <w:numPr>
          <w:ilvl w:val="2"/>
          <w:numId w:val="2"/>
        </w:numPr>
        <w:ind w:left="720" w:hanging="270"/>
      </w:pPr>
      <w:r w:rsidRPr="00A016F6">
        <w:t xml:space="preserve">System-centered theories  </w:t>
      </w:r>
    </w:p>
    <w:p w14:paraId="0000002C" w14:textId="77777777" w:rsidR="00CF1200" w:rsidRPr="00A016F6" w:rsidRDefault="00A016F6">
      <w:pPr>
        <w:widowControl w:val="0"/>
        <w:pBdr>
          <w:top w:val="nil"/>
          <w:left w:val="nil"/>
          <w:bottom w:val="nil"/>
          <w:right w:val="nil"/>
          <w:between w:val="nil"/>
        </w:pBdr>
        <w:spacing w:before="240"/>
        <w:rPr>
          <w:color w:val="000000"/>
        </w:rPr>
      </w:pPr>
      <w:r w:rsidRPr="00A016F6">
        <w:rPr>
          <w:color w:val="000000"/>
        </w:rPr>
        <w:t>In thi</w:t>
      </w:r>
      <w:r w:rsidRPr="00A016F6">
        <w:rPr>
          <w:color w:val="000000"/>
        </w:rPr>
        <w:t>s category, theories focus on characteristics of the technologies. </w:t>
      </w:r>
    </w:p>
    <w:p w14:paraId="0000002D" w14:textId="77777777" w:rsidR="00CF1200" w:rsidRPr="00A016F6" w:rsidRDefault="00A016F6">
      <w:pPr>
        <w:pBdr>
          <w:top w:val="nil"/>
          <w:left w:val="nil"/>
          <w:bottom w:val="nil"/>
          <w:right w:val="nil"/>
          <w:between w:val="nil"/>
        </w:pBdr>
        <w:ind w:firstLine="720"/>
        <w:rPr>
          <w:color w:val="000000"/>
        </w:rPr>
      </w:pPr>
      <w:r w:rsidRPr="00A016F6">
        <w:rPr>
          <w:b/>
          <w:color w:val="000000"/>
        </w:rPr>
        <w:t>Innovation Diffusion Theory (IDT) or Diffusion of Innovation Theory (DoI):</w:t>
      </w:r>
      <w:r w:rsidRPr="00A016F6">
        <w:rPr>
          <w:color w:val="000000"/>
        </w:rPr>
        <w:t xml:space="preserve"> Innovation Diffusion Theory (IDT) or Diffusion of Innovation Theory (DoI) is rooted in sociology and has been use</w:t>
      </w:r>
      <w:r w:rsidRPr="00A016F6">
        <w:rPr>
          <w:color w:val="000000"/>
        </w:rPr>
        <w:t>d since 1960 to study innovations in different fields (Rogers, 1995; Venkatesh, Morris, Davis, &amp; Davis, 2003). IDT puts forward a framework explaining the diffusion of innovation process and understanding how users ultimately decide whether to adopt or rej</w:t>
      </w:r>
      <w:r w:rsidRPr="00A016F6">
        <w:rPr>
          <w:color w:val="000000"/>
        </w:rPr>
        <w:t>ect an innovation (Hubert, Blut, Brock, Zhang, Koch, &amp; Riedl, 2019). According to this theory, there are five factors which influence the rate of diffusion of an innovation: relative advantage, compatibility, complexity, trialability, and observability (Ro</w:t>
      </w:r>
      <w:r w:rsidRPr="00A016F6">
        <w:rPr>
          <w:color w:val="000000"/>
        </w:rPr>
        <w:t xml:space="preserve">gers, 1995). Relative advantage is the assigned value to the innovation relative to the current practice. He defined compatibility as the extent to which the user perceives the innovation aligns with their values, experiences, and needs. Complexity refers </w:t>
      </w:r>
      <w:r w:rsidRPr="00A016F6">
        <w:rPr>
          <w:color w:val="000000"/>
        </w:rPr>
        <w:t>to user perception of difficulty in understanding and using an innovation, trialability measures the availability of the innovation to be experimented before adoption, and observability refers to the availability of an innovation results to prospective use</w:t>
      </w:r>
      <w:r w:rsidRPr="00A016F6">
        <w:rPr>
          <w:color w:val="000000"/>
        </w:rPr>
        <w:t xml:space="preserve">rs (Kaminski, 2011; Rogers, 1995; Walldén &amp; Mäkinen, 2014). </w:t>
      </w:r>
    </w:p>
    <w:p w14:paraId="0000002E" w14:textId="77777777" w:rsidR="00CF1200" w:rsidRPr="00A016F6" w:rsidRDefault="00A016F6">
      <w:pPr>
        <w:pBdr>
          <w:top w:val="nil"/>
          <w:left w:val="nil"/>
          <w:bottom w:val="nil"/>
          <w:right w:val="nil"/>
          <w:between w:val="nil"/>
        </w:pBdr>
        <w:ind w:firstLine="720"/>
        <w:rPr>
          <w:color w:val="000000"/>
        </w:rPr>
      </w:pPr>
      <w:r w:rsidRPr="00A016F6">
        <w:rPr>
          <w:color w:val="000000"/>
        </w:rPr>
        <w:t>Past studies have used IDT in conjunction with the technology acceptance model (TAM, see section 2.1.3) in order to gain a better understanding of the decision-making process involved in users’ a</w:t>
      </w:r>
      <w:r w:rsidRPr="00A016F6">
        <w:rPr>
          <w:color w:val="000000"/>
        </w:rPr>
        <w:t xml:space="preserve">doption behavior (Hubert, Blut, Brock, Zhang, Koch, &amp; Riedl, 2019; Lee, 2014). For example, Hubret et al. (2019) drew from TAM, IDT, and </w:t>
      </w:r>
      <w:r w:rsidRPr="00A016F6">
        <w:rPr>
          <w:color w:val="000000"/>
        </w:rPr>
        <w:lastRenderedPageBreak/>
        <w:t>perceived risk theory when developing an adoption model. He suggested that a combination of TAM and IDT can enhance our</w:t>
      </w:r>
      <w:r w:rsidRPr="00A016F6">
        <w:rPr>
          <w:color w:val="000000"/>
        </w:rPr>
        <w:t xml:space="preserve"> understanding of adoption behavior and explain the differences between intention to use versus actual usage. </w:t>
      </w:r>
    </w:p>
    <w:p w14:paraId="0000002F" w14:textId="77777777" w:rsidR="00CF1200" w:rsidRPr="00A016F6" w:rsidRDefault="00A016F6">
      <w:pPr>
        <w:pBdr>
          <w:top w:val="nil"/>
          <w:left w:val="nil"/>
          <w:bottom w:val="nil"/>
          <w:right w:val="nil"/>
          <w:between w:val="nil"/>
        </w:pBdr>
        <w:ind w:firstLine="720"/>
        <w:rPr>
          <w:color w:val="000000"/>
        </w:rPr>
      </w:pPr>
      <w:r w:rsidRPr="00A016F6">
        <w:rPr>
          <w:b/>
          <w:color w:val="000000"/>
        </w:rPr>
        <w:t>Perceived Characteristics of Innovation (PCI):</w:t>
      </w:r>
      <w:r w:rsidRPr="00A016F6">
        <w:rPr>
          <w:color w:val="000000"/>
        </w:rPr>
        <w:t xml:space="preserve"> Moore and Benbasat (1991) adapted the theory of Innovation Diffusion Theory (IDT) and identified f</w:t>
      </w:r>
      <w:r w:rsidRPr="00A016F6">
        <w:rPr>
          <w:color w:val="000000"/>
        </w:rPr>
        <w:t xml:space="preserve">actors that explain reasons for use and acceptance of a new technology: relative advantage, ease of use, image, visibility, compatibility, results demonstrability, and voluntariness of use (Walldén, &amp; Mäkinen, 2014). In an effort to address limitations of </w:t>
      </w:r>
      <w:r w:rsidRPr="00A016F6">
        <w:rPr>
          <w:color w:val="000000"/>
        </w:rPr>
        <w:t>IDT, Moore et al. (1991) noted that there is an important distinction between the primary characteristics of innovations and the perception of these characteristics. They suggested that the latter is of greater relevance because users’ behavior is dependen</w:t>
      </w:r>
      <w:r w:rsidRPr="00A016F6">
        <w:rPr>
          <w:color w:val="000000"/>
        </w:rPr>
        <w:t>t on their perception of the primary characteristics, and argued that when studying the diffusion of innovations, it is imperative to focus on the perceptions of using the innovation so they simply reworded pre-existing constructs. Moreover, the observabil</w:t>
      </w:r>
      <w:r w:rsidRPr="00A016F6">
        <w:rPr>
          <w:color w:val="000000"/>
        </w:rPr>
        <w:t>ity construct from IDT was divided into result demonstrability and visibility because it was found to encompass two separate concepts. Image refers to the user status in a social system and voluntariness is user perception of voluntary usage of a technolog</w:t>
      </w:r>
      <w:r w:rsidRPr="00A016F6">
        <w:rPr>
          <w:color w:val="000000"/>
        </w:rPr>
        <w:t>y (Moore &amp; Benbasat, 1991). These two factors were deemed important to add to IDT because the researchers felt that IDT did not include a measure of social approval with regards to making their own decision to adopt or reject an innovation, both of which c</w:t>
      </w:r>
      <w:r w:rsidRPr="00A016F6">
        <w:rPr>
          <w:color w:val="000000"/>
        </w:rPr>
        <w:t>an influence the user’s adoption behavior. </w:t>
      </w:r>
    </w:p>
    <w:p w14:paraId="00000030" w14:textId="77777777" w:rsidR="00CF1200" w:rsidRPr="00A016F6" w:rsidRDefault="00A016F6">
      <w:pPr>
        <w:pStyle w:val="Heading3"/>
        <w:numPr>
          <w:ilvl w:val="2"/>
          <w:numId w:val="1"/>
        </w:numPr>
        <w:ind w:left="720"/>
      </w:pPr>
      <w:r w:rsidRPr="00A016F6">
        <w:t>Theories with a holistic approach</w:t>
      </w:r>
    </w:p>
    <w:p w14:paraId="00000031" w14:textId="77777777" w:rsidR="00CF1200" w:rsidRPr="00A016F6" w:rsidRDefault="00A016F6">
      <w:pPr>
        <w:widowControl w:val="0"/>
        <w:pBdr>
          <w:top w:val="nil"/>
          <w:left w:val="nil"/>
          <w:bottom w:val="nil"/>
          <w:right w:val="nil"/>
          <w:between w:val="nil"/>
        </w:pBdr>
        <w:spacing w:before="240"/>
        <w:rPr>
          <w:color w:val="000000"/>
        </w:rPr>
      </w:pPr>
      <w:r w:rsidRPr="00A016F6">
        <w:rPr>
          <w:color w:val="000000"/>
        </w:rPr>
        <w:t xml:space="preserve">In this category, theories combine several different aspects of the technology adoption process by considering characteristics of the user, system, environment, tasks, and the </w:t>
      </w:r>
      <w:r w:rsidRPr="00A016F6">
        <w:rPr>
          <w:color w:val="000000"/>
        </w:rPr>
        <w:lastRenderedPageBreak/>
        <w:t>co</w:t>
      </w:r>
      <w:r w:rsidRPr="00A016F6">
        <w:rPr>
          <w:color w:val="000000"/>
        </w:rPr>
        <w:t>ntext. </w:t>
      </w:r>
    </w:p>
    <w:p w14:paraId="00000032" w14:textId="77777777" w:rsidR="00CF1200" w:rsidRPr="00A016F6" w:rsidRDefault="00A016F6">
      <w:pPr>
        <w:pBdr>
          <w:top w:val="nil"/>
          <w:left w:val="nil"/>
          <w:bottom w:val="nil"/>
          <w:right w:val="nil"/>
          <w:between w:val="nil"/>
        </w:pBdr>
        <w:ind w:firstLine="720"/>
        <w:rPr>
          <w:color w:val="000000"/>
        </w:rPr>
      </w:pPr>
      <w:r w:rsidRPr="00A016F6">
        <w:rPr>
          <w:b/>
          <w:color w:val="000000"/>
        </w:rPr>
        <w:t>Technology Acceptance Model (TAM):</w:t>
      </w:r>
      <w:r w:rsidRPr="00A016F6">
        <w:rPr>
          <w:color w:val="000000"/>
        </w:rPr>
        <w:t xml:space="preserve"> TAM is the most commonly used and empirically supported theory (Legris, Ingham, Collerette, 2003; Peek, Wouters, Van Hoof, Luijkx, Boeije, &amp; Vrijhoef, 2014; Wahdain, &amp; Ahmad, 2014). TAM was developed from the theo</w:t>
      </w:r>
      <w:r w:rsidRPr="00A016F6">
        <w:rPr>
          <w:color w:val="000000"/>
        </w:rPr>
        <w:t xml:space="preserve">ry of reasoned action (TRA) and was built to study the use of IT systems in organizations where usage was voluntary (Dishaw &amp; Strong, 1999). Similar to TRA, TAM also suggests that user beliefs are the mediators between the external variables and intention </w:t>
      </w:r>
      <w:r w:rsidRPr="00A016F6">
        <w:rPr>
          <w:color w:val="000000"/>
        </w:rPr>
        <w:t>to use (Venkatesh, 2000). Two key beliefs, perceived ease of use (PEU) and perceived usefulness (PU), predict behavioral intention in this model (Dishaw &amp; Strong, 1999). In the early version of TAM, attitude was defined as the mediator between PEU and PU t</w:t>
      </w:r>
      <w:r w:rsidRPr="00A016F6">
        <w:rPr>
          <w:color w:val="000000"/>
        </w:rPr>
        <w:t xml:space="preserve">hat leads to intention to use. However, as the model was developed, the attitude construct was eliminated since it was found that attitude was not a significant predictor of intention to use (e.g., Legris, Ingham, &amp; Collerette, 2003). While PEU and PU are </w:t>
      </w:r>
      <w:r w:rsidRPr="00A016F6">
        <w:rPr>
          <w:color w:val="000000"/>
        </w:rPr>
        <w:t>independent variables and the latter is more important in determining system use and impacts people’s perception of a system’s usefulness (Dishaw &amp; Strong, 1999; Legris, Ingham, &amp; Collerette, 2003). </w:t>
      </w:r>
    </w:p>
    <w:p w14:paraId="00000033" w14:textId="77777777" w:rsidR="00CF1200" w:rsidRPr="00A016F6" w:rsidRDefault="00A016F6">
      <w:pPr>
        <w:pBdr>
          <w:top w:val="nil"/>
          <w:left w:val="nil"/>
          <w:bottom w:val="nil"/>
          <w:right w:val="nil"/>
          <w:between w:val="nil"/>
        </w:pBdr>
        <w:ind w:firstLine="720"/>
        <w:rPr>
          <w:color w:val="000000"/>
        </w:rPr>
      </w:pPr>
      <w:r w:rsidRPr="00A016F6">
        <w:rPr>
          <w:color w:val="000000"/>
        </w:rPr>
        <w:t xml:space="preserve">To explain PEU, PU, and intention to use, Venkatesh and </w:t>
      </w:r>
      <w:r w:rsidRPr="00A016F6">
        <w:rPr>
          <w:color w:val="000000"/>
        </w:rPr>
        <w:t>Davis (2000) developed TAM2. This extended model was tested in both voluntary and mandatory technology use settings, accounting for social influence (subjective norm, voluntariness, and image), cognitive instrumental processes (job relevance, output qualit</w:t>
      </w:r>
      <w:r w:rsidRPr="00A016F6">
        <w:rPr>
          <w:color w:val="000000"/>
        </w:rPr>
        <w:t>y, and result demonstrability), and experience, and explaining 60 percent of user adoption.</w:t>
      </w:r>
    </w:p>
    <w:p w14:paraId="00000034" w14:textId="510C11EC" w:rsidR="00CF1200" w:rsidRPr="00A016F6" w:rsidRDefault="00A016F6">
      <w:pPr>
        <w:pBdr>
          <w:top w:val="nil"/>
          <w:left w:val="nil"/>
          <w:bottom w:val="nil"/>
          <w:right w:val="nil"/>
          <w:between w:val="nil"/>
        </w:pBdr>
        <w:ind w:firstLine="720"/>
        <w:rPr>
          <w:color w:val="000000"/>
        </w:rPr>
      </w:pPr>
      <w:r w:rsidRPr="00A016F6">
        <w:rPr>
          <w:color w:val="000000"/>
        </w:rPr>
        <w:t xml:space="preserve">In 2008, Venkatesh </w:t>
      </w:r>
      <w:sdt>
        <w:sdtPr>
          <w:tag w:val="goog_rdk_52"/>
          <w:id w:val="185035041"/>
        </w:sdtPr>
        <w:sdtEndPr/>
        <w:sdtContent>
          <w:sdt>
            <w:sdtPr>
              <w:tag w:val="goog_rdk_53"/>
              <w:id w:val="1421133684"/>
            </w:sdtPr>
            <w:sdtEndPr/>
            <w:sdtContent/>
          </w:sdt>
          <w:r w:rsidRPr="00A016F6">
            <w:rPr>
              <w:color w:val="000000"/>
            </w:rPr>
            <w:t>and</w:t>
          </w:r>
        </w:sdtContent>
      </w:sdt>
      <w:sdt>
        <w:sdtPr>
          <w:tag w:val="goog_rdk_54"/>
          <w:id w:val="2139452441"/>
          <w:showingPlcHdr/>
        </w:sdtPr>
        <w:sdtEndPr/>
        <w:sdtContent>
          <w:r w:rsidRPr="00A016F6">
            <w:t xml:space="preserve">     </w:t>
          </w:r>
        </w:sdtContent>
      </w:sdt>
      <w:r w:rsidRPr="00A016F6">
        <w:rPr>
          <w:color w:val="000000"/>
        </w:rPr>
        <w:t xml:space="preserve"> Bala developed TAM3. Similar to TAM2, TAM3 was built to further uncover the determinants of PEU and PU. They found that subjective norm, image, job relevance, output quality, and result demonstrability influence PU. PEU is influenced by anchor variables (</w:t>
      </w:r>
      <w:r w:rsidRPr="00A016F6">
        <w:rPr>
          <w:color w:val="000000"/>
        </w:rPr>
        <w:t xml:space="preserve">computer self-efficacy, </w:t>
      </w:r>
      <w:r w:rsidRPr="00A016F6">
        <w:rPr>
          <w:color w:val="000000"/>
        </w:rPr>
        <w:lastRenderedPageBreak/>
        <w:t>perceptions of external control, computer anxiety, and computer playfulness) and adjustment variables (perceived enjoyment and</w:t>
      </w:r>
      <w:sdt>
        <w:sdtPr>
          <w:tag w:val="goog_rdk_55"/>
          <w:id w:val="1012643522"/>
        </w:sdtPr>
        <w:sdtEndPr/>
        <w:sdtContent/>
      </w:sdt>
      <w:r w:rsidRPr="00A016F6">
        <w:rPr>
          <w:color w:val="000000"/>
        </w:rPr>
        <w:t xml:space="preserve"> Objective Usability</w:t>
      </w:r>
      <w:r w:rsidRPr="00A016F6">
        <w:rPr>
          <w:color w:val="000000"/>
        </w:rPr>
        <w:t xml:space="preserve">), while experience and voluntariness act as modifiers of </w:t>
      </w:r>
      <w:sdt>
        <w:sdtPr>
          <w:tag w:val="goog_rdk_56"/>
          <w:id w:val="-199709164"/>
        </w:sdtPr>
        <w:sdtEndPr/>
        <w:sdtContent/>
      </w:sdt>
      <w:r w:rsidRPr="00A016F6">
        <w:rPr>
          <w:color w:val="000000"/>
        </w:rPr>
        <w:t>Behavioral Intention</w:t>
      </w:r>
      <w:r w:rsidRPr="00A016F6">
        <w:rPr>
          <w:color w:val="000000"/>
        </w:rPr>
        <w:t>.</w:t>
      </w:r>
    </w:p>
    <w:p w14:paraId="00000035" w14:textId="571871AF" w:rsidR="00CF1200" w:rsidRPr="00A016F6" w:rsidRDefault="00A016F6">
      <w:pPr>
        <w:pBdr>
          <w:top w:val="nil"/>
          <w:left w:val="nil"/>
          <w:bottom w:val="nil"/>
          <w:right w:val="nil"/>
          <w:between w:val="nil"/>
        </w:pBdr>
        <w:ind w:firstLine="720"/>
        <w:rPr>
          <w:color w:val="000000"/>
        </w:rPr>
      </w:pPr>
      <w:r w:rsidRPr="00A016F6">
        <w:rPr>
          <w:color w:val="000000"/>
        </w:rPr>
        <w:t>Previous research has discussed shortcomings of TAM, which may limit its applicability to IEs. Although TAM stems from psychology, it does not explain individual differences (Walldén &amp; Mäkinen, 2014). McFarland and Hamilton (2006) also pointed out that</w:t>
      </w:r>
      <w:r w:rsidRPr="00A016F6">
        <w:rPr>
          <w:color w:val="000000"/>
        </w:rPr>
        <w:t xml:space="preserve"> TAM may be too general and does not fully consider the impacts of contextual variables. They explained that this can be related to the fact that TAM does not differentiate between the task and the complexity of the system so users may score the system bas</w:t>
      </w:r>
      <w:r w:rsidRPr="00A016F6">
        <w:rPr>
          <w:color w:val="000000"/>
        </w:rPr>
        <w:t xml:space="preserve">ed on the difficulty of the task rather than the characteristics of the system. Another issue with TAM is that the items and questions ask about the user experience of a system that is supposed to accomplish specific goals. However, in </w:t>
      </w:r>
      <w:sdt>
        <w:sdtPr>
          <w:tag w:val="goog_rdk_57"/>
          <w:id w:val="1438799112"/>
          <w:showingPlcHdr/>
        </w:sdtPr>
        <w:sdtEndPr/>
        <w:sdtContent>
          <w:r w:rsidRPr="00A016F6">
            <w:t xml:space="preserve">     </w:t>
          </w:r>
        </w:sdtContent>
      </w:sdt>
      <w:sdt>
        <w:sdtPr>
          <w:tag w:val="goog_rdk_58"/>
          <w:id w:val="1738045577"/>
        </w:sdtPr>
        <w:sdtEndPr/>
        <w:sdtContent>
          <w:r w:rsidRPr="00A016F6">
            <w:rPr>
              <w:color w:val="000000"/>
            </w:rPr>
            <w:t xml:space="preserve">intelligent </w:t>
          </w:r>
        </w:sdtContent>
      </w:sdt>
      <w:r w:rsidRPr="00A016F6">
        <w:rPr>
          <w:color w:val="000000"/>
        </w:rPr>
        <w:t>environments, user interactions, goals, and tasks are undefined and unlimited.</w:t>
      </w:r>
    </w:p>
    <w:p w14:paraId="00000036" w14:textId="77777777" w:rsidR="00CF1200" w:rsidRPr="00A016F6" w:rsidRDefault="00A016F6">
      <w:pPr>
        <w:pBdr>
          <w:top w:val="nil"/>
          <w:left w:val="nil"/>
          <w:bottom w:val="nil"/>
          <w:right w:val="nil"/>
          <w:between w:val="nil"/>
        </w:pBdr>
        <w:ind w:firstLine="720"/>
        <w:rPr>
          <w:color w:val="000000"/>
        </w:rPr>
      </w:pPr>
      <w:r w:rsidRPr="00A016F6">
        <w:rPr>
          <w:color w:val="000000"/>
        </w:rPr>
        <w:t>Given that TAM was developed based on TRA, the role of control which was defined in TPB was not explicitly incorporated in the theoretical development of TAM (Lai, 2017; Venkatesh, 2000; Venkatesh &amp; Davis, 1996). Taylor and Todd (1995) combined TAM and TPB</w:t>
      </w:r>
      <w:r w:rsidRPr="00A016F6">
        <w:rPr>
          <w:color w:val="000000"/>
        </w:rPr>
        <w:t xml:space="preserve"> and created a version of TPB called the decomposed TPB. In this new model, subjective norms, attitudes, and PBC are replaced with constructs of information systems to account for different usage situations. This theory also provides a generic questionnair</w:t>
      </w:r>
      <w:r w:rsidRPr="00A016F6">
        <w:rPr>
          <w:color w:val="000000"/>
        </w:rPr>
        <w:t>e to avoid tailoring an instrument that TPB requires with instructions. Results from an empirical comparison between TAM and decomposed TPB showed a slight increase in the predictive ability of this theory over TAM, at the cost of more complexity (Lai, 201</w:t>
      </w:r>
      <w:r w:rsidRPr="00A016F6">
        <w:rPr>
          <w:color w:val="000000"/>
        </w:rPr>
        <w:t>7; Mathieson, Peacock, &amp; Chin, 2001). </w:t>
      </w:r>
    </w:p>
    <w:p w14:paraId="00000037" w14:textId="77777777" w:rsidR="00CF1200" w:rsidRPr="00A016F6" w:rsidRDefault="00A016F6">
      <w:pPr>
        <w:pBdr>
          <w:top w:val="nil"/>
          <w:left w:val="nil"/>
          <w:bottom w:val="nil"/>
          <w:right w:val="nil"/>
          <w:between w:val="nil"/>
        </w:pBdr>
        <w:ind w:firstLine="720"/>
        <w:rPr>
          <w:color w:val="000000"/>
        </w:rPr>
      </w:pPr>
      <w:r w:rsidRPr="00A016F6">
        <w:rPr>
          <w:color w:val="000000"/>
        </w:rPr>
        <w:t xml:space="preserve">Another critique of TAM is that it ignores social factors that could play a role in the adoption of technology. Previous studies investigating the influence of social factors </w:t>
      </w:r>
      <w:r w:rsidRPr="00A016F6">
        <w:rPr>
          <w:color w:val="000000"/>
        </w:rPr>
        <w:lastRenderedPageBreak/>
        <w:t xml:space="preserve">on people’s adoption of a technology show </w:t>
      </w:r>
      <w:r w:rsidRPr="00A016F6">
        <w:rPr>
          <w:color w:val="000000"/>
        </w:rPr>
        <w:t xml:space="preserve">contradictory results (e.g., Malhotra &amp; Galletta, 1999). Davis, Bagozzi, </w:t>
      </w:r>
      <w:r w:rsidRPr="00A016F6">
        <w:t>and</w:t>
      </w:r>
      <w:r w:rsidRPr="00A016F6">
        <w:rPr>
          <w:color w:val="000000"/>
        </w:rPr>
        <w:t xml:space="preserve"> Warshaw (1989) explained that subjective norms’ scales had a very poor psychometric standpoint, and might not explain consumers’</w:t>
      </w:r>
      <w:sdt>
        <w:sdtPr>
          <w:tag w:val="goog_rdk_59"/>
          <w:id w:val="1799567522"/>
        </w:sdtPr>
        <w:sdtEndPr/>
        <w:sdtContent/>
      </w:sdt>
      <w:r w:rsidRPr="00A016F6">
        <w:rPr>
          <w:color w:val="000000"/>
        </w:rPr>
        <w:t xml:space="preserve"> behavior intention. Lai (2017) explained that so</w:t>
      </w:r>
      <w:r w:rsidRPr="00A016F6">
        <w:rPr>
          <w:color w:val="000000"/>
        </w:rPr>
        <w:t xml:space="preserve">cial </w:t>
      </w:r>
      <w:sdt>
        <w:sdtPr>
          <w:tag w:val="goog_rdk_60"/>
          <w:id w:val="-212579865"/>
        </w:sdtPr>
        <w:sdtEndPr/>
        <w:sdtContent/>
      </w:sdt>
      <w:r w:rsidRPr="00A016F6">
        <w:rPr>
          <w:color w:val="000000"/>
        </w:rPr>
        <w:t>norms</w:t>
      </w:r>
      <w:r w:rsidRPr="00A016F6">
        <w:rPr>
          <w:color w:val="000000"/>
        </w:rPr>
        <w:t xml:space="preserve"> can mostly explain behavioral intention </w:t>
      </w:r>
      <w:r w:rsidRPr="00A016F6">
        <w:rPr>
          <w:color w:val="000000"/>
        </w:rPr>
        <w:t>to use in a mandatory environment and this may be evident in IE settings. For example, smart home services might have been adopted by a household of four where only one or two of the residents deci</w:t>
      </w:r>
      <w:r w:rsidRPr="00A016F6">
        <w:rPr>
          <w:color w:val="000000"/>
        </w:rPr>
        <w:t xml:space="preserve">ded to incorporate the services and other residents became mandatory users. Moreover, when TAM is applied to collaborative systems, it is often observed that the belief structures (perceived ease of use and perceived usefulness) are not stable (Malhotra &amp; </w:t>
      </w:r>
      <w:r w:rsidRPr="00A016F6">
        <w:rPr>
          <w:color w:val="000000"/>
        </w:rPr>
        <w:t>Galletta, 1999). This is an important point in terms of applying this model to IEs because the environment may be used by more than one user.</w:t>
      </w:r>
    </w:p>
    <w:p w14:paraId="00000038" w14:textId="77777777" w:rsidR="00CF1200" w:rsidRPr="00A016F6" w:rsidRDefault="00A016F6">
      <w:pPr>
        <w:pBdr>
          <w:top w:val="nil"/>
          <w:left w:val="nil"/>
          <w:bottom w:val="nil"/>
          <w:right w:val="nil"/>
          <w:between w:val="nil"/>
        </w:pBdr>
        <w:ind w:firstLine="720"/>
        <w:rPr>
          <w:color w:val="000000"/>
        </w:rPr>
      </w:pPr>
      <w:r w:rsidRPr="00A016F6">
        <w:rPr>
          <w:b/>
          <w:color w:val="000000"/>
        </w:rPr>
        <w:t>Unified Theory of Acceptance and Use of Technology (</w:t>
      </w:r>
      <w:r w:rsidRPr="00A016F6">
        <w:rPr>
          <w:b/>
        </w:rPr>
        <w:t>UTAUT)</w:t>
      </w:r>
      <w:r w:rsidRPr="00A016F6">
        <w:rPr>
          <w:b/>
          <w:color w:val="000000"/>
        </w:rPr>
        <w:t>:</w:t>
      </w:r>
      <w:r w:rsidRPr="00A016F6">
        <w:rPr>
          <w:color w:val="000000"/>
        </w:rPr>
        <w:t xml:space="preserve"> Venkatesh, Morris, Davis, </w:t>
      </w:r>
      <w:r w:rsidRPr="00A016F6">
        <w:t>and</w:t>
      </w:r>
      <w:r w:rsidRPr="00A016F6">
        <w:rPr>
          <w:color w:val="000000"/>
        </w:rPr>
        <w:t xml:space="preserve"> Davis (2003) built Unifi</w:t>
      </w:r>
      <w:r w:rsidRPr="00A016F6">
        <w:rPr>
          <w:color w:val="000000"/>
        </w:rPr>
        <w:t xml:space="preserve">ed Theory of Acceptance and Use of Technology out of eight existing theories: TAM, TRA, combined TAM and TPB, TPB, MPCU, IDT, Motivational Model, and SCT. The new model has four predictors of users’ </w:t>
      </w:r>
      <w:sdt>
        <w:sdtPr>
          <w:tag w:val="goog_rdk_61"/>
          <w:id w:val="-1382081402"/>
        </w:sdtPr>
        <w:sdtEndPr/>
        <w:sdtContent/>
      </w:sdt>
      <w:r w:rsidRPr="00A016F6">
        <w:rPr>
          <w:color w:val="000000"/>
        </w:rPr>
        <w:t>behavioral intention</w:t>
      </w:r>
      <w:r w:rsidRPr="00A016F6">
        <w:rPr>
          <w:color w:val="000000"/>
        </w:rPr>
        <w:t>: performance expectancy, effort</w:t>
      </w:r>
      <w:r w:rsidRPr="00A016F6">
        <w:rPr>
          <w:color w:val="000000"/>
        </w:rPr>
        <w:t xml:space="preserve"> expectancy, social influence and facilitating conditions. Effort expectancy represents perceived ease of use and complexity, and performance expectancy includes perceived usefulness, extrinsic motivation, job-fit, relative advantage and outcome expectatio</w:t>
      </w:r>
      <w:r w:rsidRPr="00A016F6">
        <w:rPr>
          <w:color w:val="000000"/>
        </w:rPr>
        <w:t>ns (Lai, 2017). In addition, four significant moderating variables were identified: gender, experience, age, and voluntariness of use (Taherdoost, 2018).</w:t>
      </w:r>
    </w:p>
    <w:p w14:paraId="00000039" w14:textId="77777777" w:rsidR="00CF1200" w:rsidRPr="00A016F6" w:rsidRDefault="00A016F6">
      <w:pPr>
        <w:pBdr>
          <w:top w:val="nil"/>
          <w:left w:val="nil"/>
          <w:bottom w:val="nil"/>
          <w:right w:val="nil"/>
          <w:between w:val="nil"/>
        </w:pBdr>
        <w:ind w:firstLine="720"/>
        <w:rPr>
          <w:color w:val="000000"/>
        </w:rPr>
      </w:pPr>
      <w:r w:rsidRPr="00A016F6">
        <w:rPr>
          <w:color w:val="000000"/>
        </w:rPr>
        <w:t>UTAUT is an extension from TAM2 and TAM3 in order to include social influence and is capable of explai</w:t>
      </w:r>
      <w:r w:rsidRPr="00A016F6">
        <w:rPr>
          <w:color w:val="000000"/>
        </w:rPr>
        <w:t xml:space="preserve">ning up to </w:t>
      </w:r>
      <w:sdt>
        <w:sdtPr>
          <w:tag w:val="goog_rdk_62"/>
          <w:id w:val="1341666221"/>
        </w:sdtPr>
        <w:sdtEndPr/>
        <w:sdtContent/>
      </w:sdt>
      <w:r w:rsidRPr="00A016F6">
        <w:rPr>
          <w:color w:val="000000"/>
        </w:rPr>
        <w:t>70%</w:t>
      </w:r>
      <w:r w:rsidRPr="00A016F6">
        <w:rPr>
          <w:color w:val="000000"/>
        </w:rPr>
        <w:t xml:space="preserve"> (Peek, Wouters, Van Hoof, Luijkx, Boeije, &amp; Vrijhoef, 2014). Although UTAUT resolves a number of issues that previous </w:t>
      </w:r>
      <w:r w:rsidRPr="00A016F6">
        <w:rPr>
          <w:color w:val="000000"/>
        </w:rPr>
        <w:lastRenderedPageBreak/>
        <w:t>theories have, it is built upon system usage in a workplace environment. Workplace environment and the factors that in</w:t>
      </w:r>
      <w:r w:rsidRPr="00A016F6">
        <w:rPr>
          <w:color w:val="000000"/>
        </w:rPr>
        <w:t>fluence adoption in the workplace would likely differ from determinants of usage in the home or other environments. Moreover, this model – like the other existing models – is built to measure intention to use and use behavior of specific systems with limit</w:t>
      </w:r>
      <w:r w:rsidRPr="00A016F6">
        <w:rPr>
          <w:color w:val="000000"/>
        </w:rPr>
        <w:t>ed and defined goals which might not be the case in IEs.</w:t>
      </w:r>
    </w:p>
    <w:p w14:paraId="0000003A" w14:textId="77777777" w:rsidR="00CF1200" w:rsidRPr="00A016F6" w:rsidRDefault="00A016F6">
      <w:pPr>
        <w:pBdr>
          <w:top w:val="nil"/>
          <w:left w:val="nil"/>
          <w:bottom w:val="nil"/>
          <w:right w:val="nil"/>
          <w:between w:val="nil"/>
        </w:pBdr>
        <w:ind w:firstLine="720"/>
        <w:rPr>
          <w:color w:val="000000"/>
        </w:rPr>
      </w:pPr>
      <w:r w:rsidRPr="00A016F6">
        <w:rPr>
          <w:b/>
          <w:color w:val="000000"/>
        </w:rPr>
        <w:t xml:space="preserve">PC Utilization Model or Model of PC Utilization (MPCU): </w:t>
      </w:r>
      <w:r w:rsidRPr="00A016F6">
        <w:rPr>
          <w:color w:val="000000"/>
        </w:rPr>
        <w:t>The Model of PC Utilization (MPCU) was built by Thompson, Higgins, and Howell (1991) and is based on Triandis' Theory of Human Behavior (Venkat</w:t>
      </w:r>
      <w:r w:rsidRPr="00A016F6">
        <w:rPr>
          <w:color w:val="000000"/>
        </w:rPr>
        <w:t>esh, Morris, Davis, &amp; Davis, 2003). In this model, personal computer usage can be directly explained and predicted by the following factors: affect, facilitating conditions, long-term consequences of use, perceived consequences, social influences, complexi</w:t>
      </w:r>
      <w:r w:rsidRPr="00A016F6">
        <w:rPr>
          <w:color w:val="000000"/>
        </w:rPr>
        <w:t>ty, and job fit. Although the model was created with the intention of predicting PC utilization, the nature of the model also allows us to predict a wider range of information technologies acceptance. </w:t>
      </w:r>
    </w:p>
    <w:p w14:paraId="0000003B" w14:textId="77777777" w:rsidR="00CF1200" w:rsidRPr="00A016F6" w:rsidRDefault="00A016F6">
      <w:pPr>
        <w:pBdr>
          <w:top w:val="nil"/>
          <w:left w:val="nil"/>
          <w:bottom w:val="nil"/>
          <w:right w:val="nil"/>
          <w:between w:val="nil"/>
        </w:pBdr>
        <w:ind w:firstLine="720"/>
        <w:rPr>
          <w:color w:val="000000"/>
        </w:rPr>
      </w:pPr>
      <w:r w:rsidRPr="00A016F6">
        <w:rPr>
          <w:color w:val="000000"/>
        </w:rPr>
        <w:t>After the first test of MPCU, a survey with workers wh</w:t>
      </w:r>
      <w:r w:rsidRPr="00A016F6">
        <w:rPr>
          <w:color w:val="000000"/>
        </w:rPr>
        <w:t xml:space="preserve">o optionally used a PC in their job was conducted by Thompson, Higgins, and Howell (1991). Thompson et al. (1991) found that all but two factors – affect and facilitating conditions – had a significant impact on PC utilization. In another study, Thompson, </w:t>
      </w:r>
      <w:r w:rsidRPr="00A016F6">
        <w:rPr>
          <w:color w:val="000000"/>
        </w:rPr>
        <w:t xml:space="preserve">Higgins, and Howell (1994) extended MPCU to study how experience with PCs influences utilization of PCs. In this study, a questionnaire was sent to participants from </w:t>
      </w:r>
      <w:r w:rsidRPr="00A016F6">
        <w:t>eight</w:t>
      </w:r>
      <w:r w:rsidRPr="00A016F6">
        <w:rPr>
          <w:color w:val="000000"/>
        </w:rPr>
        <w:t xml:space="preserve"> different companies (</w:t>
      </w:r>
      <w:r w:rsidRPr="00A016F6">
        <w:rPr>
          <w:i/>
          <w:color w:val="000000"/>
        </w:rPr>
        <w:t>N</w:t>
      </w:r>
      <w:r w:rsidRPr="00A016F6">
        <w:rPr>
          <w:color w:val="000000"/>
        </w:rPr>
        <w:t>=219). The main findings of the study can be summarized into three points. First, experience directly influences utilization. Second, experience also indirectly affects utilization but these effects are less prominent than the direct effects. Third, experi</w:t>
      </w:r>
      <w:r w:rsidRPr="00A016F6">
        <w:rPr>
          <w:color w:val="000000"/>
        </w:rPr>
        <w:t xml:space="preserve">ence plays an important role in moderating the effects of all the aforementioned factors on utilization, except for job fit. However, MPCU is very limited to a specific system and </w:t>
      </w:r>
      <w:r w:rsidRPr="00A016F6">
        <w:rPr>
          <w:color w:val="000000"/>
        </w:rPr>
        <w:lastRenderedPageBreak/>
        <w:t xml:space="preserve">the predictive factors are derived from people’s interaction with PCs which </w:t>
      </w:r>
      <w:r w:rsidRPr="00A016F6">
        <w:rPr>
          <w:color w:val="000000"/>
        </w:rPr>
        <w:t xml:space="preserve">may not include all the factors that involve in user adoption of an IE. </w:t>
      </w:r>
    </w:p>
    <w:p w14:paraId="0000003C" w14:textId="77777777" w:rsidR="00CF1200" w:rsidRPr="00A016F6" w:rsidRDefault="00A016F6">
      <w:pPr>
        <w:pStyle w:val="Heading2"/>
        <w:numPr>
          <w:ilvl w:val="1"/>
          <w:numId w:val="1"/>
        </w:numPr>
        <w:ind w:left="450" w:hanging="450"/>
      </w:pPr>
      <w:r w:rsidRPr="00A016F6">
        <w:t>Theories describing technology acceptance and adoption at the societal level</w:t>
      </w:r>
    </w:p>
    <w:p w14:paraId="0000003D" w14:textId="77777777" w:rsidR="00CF1200" w:rsidRPr="00A016F6" w:rsidRDefault="00A016F6">
      <w:pPr>
        <w:widowControl w:val="0"/>
        <w:pBdr>
          <w:top w:val="nil"/>
          <w:left w:val="nil"/>
          <w:bottom w:val="nil"/>
          <w:right w:val="nil"/>
          <w:between w:val="nil"/>
        </w:pBdr>
        <w:spacing w:before="240"/>
        <w:rPr>
          <w:color w:val="000000"/>
        </w:rPr>
      </w:pPr>
      <w:r w:rsidRPr="00A016F6">
        <w:rPr>
          <w:color w:val="000000"/>
        </w:rPr>
        <w:t>In addition to theories and models describing individual users’ adoption of technology, some frameworks ou</w:t>
      </w:r>
      <w:r w:rsidRPr="00A016F6">
        <w:rPr>
          <w:color w:val="000000"/>
        </w:rPr>
        <w:t>tlined how technology acceptance and adoption take place at a macro and societal level as described in this section.</w:t>
      </w:r>
    </w:p>
    <w:p w14:paraId="0000003E" w14:textId="77777777" w:rsidR="00CF1200" w:rsidRPr="00A016F6" w:rsidRDefault="00A016F6">
      <w:pPr>
        <w:pBdr>
          <w:top w:val="nil"/>
          <w:left w:val="nil"/>
          <w:bottom w:val="nil"/>
          <w:right w:val="nil"/>
          <w:between w:val="nil"/>
        </w:pBdr>
        <w:ind w:firstLine="720"/>
        <w:rPr>
          <w:color w:val="000000"/>
        </w:rPr>
      </w:pPr>
      <w:r w:rsidRPr="00A016F6">
        <w:rPr>
          <w:b/>
          <w:color w:val="000000"/>
        </w:rPr>
        <w:t>Domestication theory:</w:t>
      </w:r>
      <w:r w:rsidRPr="00A016F6">
        <w:rPr>
          <w:color w:val="000000"/>
        </w:rPr>
        <w:t xml:space="preserve"> Domestication theory first began to take shape in the beginning of the 1990s and stemmed from anthropology and studie</w:t>
      </w:r>
      <w:r w:rsidRPr="00A016F6">
        <w:rPr>
          <w:color w:val="000000"/>
        </w:rPr>
        <w:t>s of consumption behaviors (Haddon, 2006). This theory is used to study the ways in which technology becomes integrated into peoples’ lives, and aims to illustrate the importance of technology and what it means to people in their day-to-day routines. One u</w:t>
      </w:r>
      <w:r w:rsidRPr="00A016F6">
        <w:rPr>
          <w:color w:val="000000"/>
        </w:rPr>
        <w:t xml:space="preserve">nique feature of the domestication approach compared to other theories is that it examines the wider context to better understand how people give meaning to different technologies, what roles they fill out for people, and how they experience them in their </w:t>
      </w:r>
      <w:r w:rsidRPr="00A016F6">
        <w:rPr>
          <w:color w:val="000000"/>
        </w:rPr>
        <w:t>day to day life. Early domestication studies primarily examined usage and adoption of either a collection of ICTs or specific devices in the home (Haddon, 2006). Unlike other theories, domestication considers group structure in households and workplaces as</w:t>
      </w:r>
      <w:r w:rsidRPr="00A016F6">
        <w:rPr>
          <w:color w:val="000000"/>
        </w:rPr>
        <w:t xml:space="preserve"> well as individual behavior. With regards to smart homes, this theory is particularly appropriate because the decision to start using new technologies may depend on and/or be influenced by familial interactions, or as Haddon (2006) puts it, “the politics </w:t>
      </w:r>
      <w:r w:rsidRPr="00A016F6">
        <w:rPr>
          <w:color w:val="000000"/>
        </w:rPr>
        <w:t xml:space="preserve">of the home.” In short, the advantage of the domestication theory lies in the fact that it allows researchers to examine technology usage in realistic settings by considering the social context and the interaction of different complex factors on different </w:t>
      </w:r>
      <w:r w:rsidRPr="00A016F6">
        <w:rPr>
          <w:color w:val="000000"/>
        </w:rPr>
        <w:t xml:space="preserve">levels, such as </w:t>
      </w:r>
      <w:r w:rsidRPr="00A016F6">
        <w:rPr>
          <w:color w:val="000000"/>
        </w:rPr>
        <w:lastRenderedPageBreak/>
        <w:t>media and culture (Hynes &amp; Richardson, 2009). Studies that apply the domestication approach could lead to more practical implications.</w:t>
      </w:r>
    </w:p>
    <w:p w14:paraId="0000003F" w14:textId="77777777" w:rsidR="00CF1200" w:rsidRPr="00A016F6" w:rsidRDefault="00A016F6">
      <w:pPr>
        <w:pBdr>
          <w:top w:val="nil"/>
          <w:left w:val="nil"/>
          <w:bottom w:val="nil"/>
          <w:right w:val="nil"/>
          <w:between w:val="nil"/>
        </w:pBdr>
        <w:ind w:firstLine="720"/>
        <w:rPr>
          <w:color w:val="000000"/>
        </w:rPr>
      </w:pPr>
      <w:r w:rsidRPr="00A016F6">
        <w:rPr>
          <w:color w:val="000000"/>
        </w:rPr>
        <w:t>Despite the many advantages of this theory, it is equally as important to note the limitations. Haddon (2</w:t>
      </w:r>
      <w:r w:rsidRPr="00A016F6">
        <w:rPr>
          <w:color w:val="000000"/>
        </w:rPr>
        <w:t xml:space="preserve">006) comments on two drawbacks of the domestication theory. Firstly, methodologies are largely qualitative. Secondly, there is no centralized method or factors that we can refer to when applying this theory. </w:t>
      </w:r>
    </w:p>
    <w:p w14:paraId="00000040" w14:textId="77777777" w:rsidR="00CF1200" w:rsidRPr="00A016F6" w:rsidRDefault="00A016F6">
      <w:pPr>
        <w:pBdr>
          <w:top w:val="nil"/>
          <w:left w:val="nil"/>
          <w:bottom w:val="nil"/>
          <w:right w:val="nil"/>
          <w:between w:val="nil"/>
        </w:pBdr>
        <w:ind w:firstLine="720"/>
        <w:rPr>
          <w:color w:val="000000"/>
        </w:rPr>
      </w:pPr>
      <w:r w:rsidRPr="00A016F6">
        <w:rPr>
          <w:b/>
          <w:color w:val="000000"/>
        </w:rPr>
        <w:t>Innovation Diffusion Theory (IDT):</w:t>
      </w:r>
      <w:r w:rsidRPr="00A016F6">
        <w:rPr>
          <w:color w:val="000000"/>
        </w:rPr>
        <w:t xml:space="preserve"> We placed ID</w:t>
      </w:r>
      <w:r w:rsidRPr="00A016F6">
        <w:rPr>
          <w:color w:val="000000"/>
        </w:rPr>
        <w:t>T in the category of system-centered theories and defined it as a theory that focuses on the characteristics of a system or an innovation. However, this theory has other angles that can explain adoption beyond the system level. Other than the concept of in</w:t>
      </w:r>
      <w:r w:rsidRPr="00A016F6">
        <w:rPr>
          <w:color w:val="000000"/>
        </w:rPr>
        <w:t>novation and its characteristics that were discussed above, this theory introduces the elements of communication, time, and social system (Lundblad, 2003). Rogers (1995) highlighted the importance of communication, or the process that innovations can be tr</w:t>
      </w:r>
      <w:r w:rsidRPr="00A016F6">
        <w:rPr>
          <w:color w:val="000000"/>
        </w:rPr>
        <w:t xml:space="preserve">ansmitted to or within the social system such as mass media and interpersonal channels, in the adoption rate. The time element explains the timeframe from when the innovation is introduced to the first adopters, the inclination of an individual to adopt a </w:t>
      </w:r>
      <w:r w:rsidRPr="00A016F6">
        <w:rPr>
          <w:color w:val="000000"/>
        </w:rPr>
        <w:t>new idea, and the rate or speed of adoption (Lundblad, 2003). According to Rogers (1995), adoption of an innovation does not happen with the same speed across the individuals of a society. He introduced adopter categories which many organizations use to in</w:t>
      </w:r>
      <w:r w:rsidRPr="00A016F6">
        <w:rPr>
          <w:color w:val="000000"/>
        </w:rPr>
        <w:t xml:space="preserve">vestigate their product success and marketing: innovator, early adopter, early majority, late majority, and laggards. </w:t>
      </w:r>
    </w:p>
    <w:p w14:paraId="00000041" w14:textId="77777777" w:rsidR="00CF1200" w:rsidRPr="00A016F6" w:rsidRDefault="00A016F6">
      <w:pPr>
        <w:pBdr>
          <w:top w:val="nil"/>
          <w:left w:val="nil"/>
          <w:bottom w:val="nil"/>
          <w:right w:val="nil"/>
          <w:between w:val="nil"/>
        </w:pBdr>
        <w:ind w:firstLine="720"/>
        <w:rPr>
          <w:color w:val="000000"/>
        </w:rPr>
      </w:pPr>
      <w:r w:rsidRPr="00A016F6">
        <w:rPr>
          <w:color w:val="000000"/>
        </w:rPr>
        <w:t>With the consideration of different distribution channels, IDT benefited industries and market research in understanding the diffusion of</w:t>
      </w:r>
      <w:r w:rsidRPr="00A016F6">
        <w:rPr>
          <w:color w:val="000000"/>
        </w:rPr>
        <w:t xml:space="preserve"> an innovation based on the target user and stages of a product development across organizations such as education, healthcare, and information technology. Although little is known about the </w:t>
      </w:r>
      <w:r w:rsidRPr="00A016F6">
        <w:rPr>
          <w:color w:val="000000"/>
        </w:rPr>
        <w:lastRenderedPageBreak/>
        <w:t>importance and interrelationships of the elements, IDT is a great</w:t>
      </w:r>
      <w:r w:rsidRPr="00A016F6">
        <w:rPr>
          <w:color w:val="000000"/>
        </w:rPr>
        <w:t xml:space="preserve"> example for future research, specifically in the area of IE to incorporate a more holistic approach where understanding users at all those elements and levels is needed. </w:t>
      </w:r>
    </w:p>
    <w:p w14:paraId="00000042" w14:textId="77777777" w:rsidR="00CF1200" w:rsidRPr="00A016F6" w:rsidRDefault="00A016F6">
      <w:pPr>
        <w:pBdr>
          <w:top w:val="nil"/>
          <w:left w:val="nil"/>
          <w:bottom w:val="nil"/>
          <w:right w:val="nil"/>
          <w:between w:val="nil"/>
        </w:pBdr>
        <w:ind w:firstLine="720"/>
        <w:rPr>
          <w:color w:val="000000"/>
        </w:rPr>
      </w:pPr>
      <w:sdt>
        <w:sdtPr>
          <w:tag w:val="goog_rdk_63"/>
          <w:id w:val="-370141379"/>
        </w:sdtPr>
        <w:sdtEndPr/>
        <w:sdtContent/>
      </w:sdt>
      <w:sdt>
        <w:sdtPr>
          <w:tag w:val="goog_rdk_64"/>
          <w:id w:val="-1184830801"/>
        </w:sdtPr>
        <w:sdtEndPr/>
        <w:sdtContent/>
      </w:sdt>
      <w:sdt>
        <w:sdtPr>
          <w:tag w:val="goog_rdk_65"/>
          <w:id w:val="-1447606906"/>
        </w:sdtPr>
        <w:sdtEndPr/>
        <w:sdtContent/>
      </w:sdt>
      <w:r w:rsidRPr="00A016F6">
        <w:rPr>
          <w:color w:val="000000"/>
        </w:rPr>
        <w:t>Table 1</w:t>
      </w:r>
      <w:r w:rsidRPr="00A016F6">
        <w:rPr>
          <w:color w:val="000000"/>
        </w:rPr>
        <w:t xml:space="preserve"> shows a summary of the theories and aggregates the core constructs of models that have similar meanings but different terminologies in the same category. </w:t>
      </w:r>
    </w:p>
    <w:p w14:paraId="00000043" w14:textId="77777777" w:rsidR="00CF1200" w:rsidRPr="00A016F6" w:rsidRDefault="00A016F6">
      <w:pPr>
        <w:pStyle w:val="Heading1"/>
        <w:numPr>
          <w:ilvl w:val="0"/>
          <w:numId w:val="1"/>
        </w:numPr>
        <w:ind w:left="360"/>
      </w:pPr>
      <w:r w:rsidRPr="00A016F6">
        <w:t xml:space="preserve">Literature review on technology acceptance and adoption of intelligent environments </w:t>
      </w:r>
    </w:p>
    <w:p w14:paraId="00000044" w14:textId="77777777" w:rsidR="00CF1200" w:rsidRPr="00A016F6" w:rsidRDefault="00A016F6">
      <w:pPr>
        <w:widowControl w:val="0"/>
        <w:pBdr>
          <w:top w:val="nil"/>
          <w:left w:val="nil"/>
          <w:bottom w:val="nil"/>
          <w:right w:val="nil"/>
          <w:between w:val="nil"/>
        </w:pBdr>
        <w:spacing w:before="240"/>
        <w:rPr>
          <w:color w:val="000000"/>
        </w:rPr>
      </w:pPr>
      <w:r w:rsidRPr="00A016F6">
        <w:rPr>
          <w:color w:val="000000"/>
        </w:rPr>
        <w:t>Recent technolo</w:t>
      </w:r>
      <w:r w:rsidRPr="00A016F6">
        <w:rPr>
          <w:color w:val="000000"/>
        </w:rPr>
        <w:t>gical advancements have prompted the development of AI-enabled environments. Accordingly, various comparative studies have been conducted to determine what technology adoption theories explain acceptance, predict adoption of these environments, and which f</w:t>
      </w:r>
      <w:r w:rsidRPr="00A016F6">
        <w:rPr>
          <w:color w:val="000000"/>
        </w:rPr>
        <w:t>actors have the greatest impact in terms of purchase intention. Kaasinen et al. (2013) identified ten factors in previous studies that have significant impacts on user acceptance of IEs: usefulness, value, ease of use, a sense of being in control, integrat</w:t>
      </w:r>
      <w:r w:rsidRPr="00A016F6">
        <w:rPr>
          <w:color w:val="000000"/>
        </w:rPr>
        <w:t>ing into practices, ease of taking into use, trust, social issues, cultural differences, and individual differences. Another study concentrated on the user experience of IoT (Park, Cho, Han, &amp; Kwon, 2017). Based on extraction of factors from expert intervi</w:t>
      </w:r>
      <w:r w:rsidRPr="00A016F6">
        <w:rPr>
          <w:color w:val="000000"/>
        </w:rPr>
        <w:t>ews and a subsequent testing of hypotheses around factor relationships, a new model was presented. Findings revealed that users’ attitude toward IoT technologies is the greatest predictor of their intention to use. Moreover, perceived compatibility and cos</w:t>
      </w:r>
      <w:r w:rsidRPr="00A016F6">
        <w:rPr>
          <w:color w:val="000000"/>
        </w:rPr>
        <w:t>t showed major impacts on intention to use as well. However, this study did not consider types and numbers of IoT services, and only investigated experts’ opinions instead of actual users. </w:t>
      </w:r>
    </w:p>
    <w:p w14:paraId="00000045" w14:textId="77777777" w:rsidR="00CF1200" w:rsidRPr="00A016F6" w:rsidRDefault="00A016F6">
      <w:pPr>
        <w:pBdr>
          <w:top w:val="nil"/>
          <w:left w:val="nil"/>
          <w:bottom w:val="nil"/>
          <w:right w:val="nil"/>
          <w:between w:val="nil"/>
        </w:pBdr>
        <w:spacing w:before="240" w:line="360" w:lineRule="auto"/>
        <w:rPr>
          <w:color w:val="000000"/>
        </w:rPr>
      </w:pPr>
      <w:r w:rsidRPr="00A016F6">
        <w:rPr>
          <w:color w:val="000000"/>
        </w:rPr>
        <w:t xml:space="preserve">Place Table 1 here. </w:t>
      </w:r>
    </w:p>
    <w:p w14:paraId="00000046" w14:textId="77777777" w:rsidR="00CF1200" w:rsidRPr="00A016F6" w:rsidRDefault="00CF1200">
      <w:pPr>
        <w:pBdr>
          <w:top w:val="nil"/>
          <w:left w:val="nil"/>
          <w:bottom w:val="nil"/>
          <w:right w:val="nil"/>
          <w:between w:val="nil"/>
        </w:pBdr>
        <w:ind w:firstLine="720"/>
        <w:rPr>
          <w:color w:val="000000"/>
        </w:rPr>
      </w:pPr>
    </w:p>
    <w:p w14:paraId="00000047" w14:textId="77777777" w:rsidR="00CF1200" w:rsidRPr="00A016F6" w:rsidRDefault="00A016F6">
      <w:pPr>
        <w:pBdr>
          <w:top w:val="nil"/>
          <w:left w:val="nil"/>
          <w:bottom w:val="nil"/>
          <w:right w:val="nil"/>
          <w:between w:val="nil"/>
        </w:pBdr>
        <w:ind w:firstLine="720"/>
        <w:rPr>
          <w:color w:val="000000"/>
        </w:rPr>
      </w:pPr>
      <w:r w:rsidRPr="00A016F6">
        <w:rPr>
          <w:color w:val="000000"/>
        </w:rPr>
        <w:lastRenderedPageBreak/>
        <w:t>A study by (Shuhaiber and Mashal, 2019) inve</w:t>
      </w:r>
      <w:r w:rsidRPr="00A016F6">
        <w:rPr>
          <w:color w:val="000000"/>
        </w:rPr>
        <w:t>stigated the acceptance of smart homes by residents through a survey. They showed that in addition to perceived usefulness and perceived ease of use, two predictive factors from the technology adoption model, trust, awareness, enjoyment, and perceived risk</w:t>
      </w:r>
      <w:r w:rsidRPr="00A016F6">
        <w:rPr>
          <w:color w:val="000000"/>
        </w:rPr>
        <w:t>s significantly influence attitude towards smart homes and consequently the intention to use. However, there are some limitations with the design of this study. First, the source of the employed questionnaire is unknown. Second, they recruited participants</w:t>
      </w:r>
      <w:r w:rsidRPr="00A016F6">
        <w:rPr>
          <w:color w:val="000000"/>
        </w:rPr>
        <w:t xml:space="preserve"> under self-awareness of smart home concepts. In other words, researchers did not explain the specification or functions of a smart home. Self-awareness is a broad concept that can include a variety of respondents from frequent users of many smart home ser</w:t>
      </w:r>
      <w:r w:rsidRPr="00A016F6">
        <w:rPr>
          <w:color w:val="000000"/>
        </w:rPr>
        <w:t>vices to non-users who are aware of some of the existing products. </w:t>
      </w:r>
    </w:p>
    <w:p w14:paraId="00000048" w14:textId="77777777" w:rsidR="00CF1200" w:rsidRPr="00A016F6" w:rsidRDefault="00A016F6">
      <w:pPr>
        <w:pBdr>
          <w:top w:val="nil"/>
          <w:left w:val="nil"/>
          <w:bottom w:val="nil"/>
          <w:right w:val="nil"/>
          <w:between w:val="nil"/>
        </w:pBdr>
        <w:ind w:firstLine="720"/>
        <w:rPr>
          <w:color w:val="000000"/>
        </w:rPr>
      </w:pPr>
      <w:r w:rsidRPr="00A016F6">
        <w:rPr>
          <w:color w:val="000000"/>
        </w:rPr>
        <w:t xml:space="preserve">Yang, Lee, and Lee (2018) explored the association between four critical factors (perceived automation, perceived controllability, perceived interconnectedness, and perceived reliability) </w:t>
      </w:r>
      <w:r w:rsidRPr="00A016F6">
        <w:rPr>
          <w:color w:val="000000"/>
        </w:rPr>
        <w:t>and adoption of smart homes. Results of their survey showed that controllability, interconnectedness, and reliability, but not automation, were significant in influencing smart home adoption. However, their bias towards choosing these four factors and excl</w:t>
      </w:r>
      <w:r w:rsidRPr="00A016F6">
        <w:rPr>
          <w:color w:val="000000"/>
        </w:rPr>
        <w:t>uding other constructs was not explained in the paper.</w:t>
      </w:r>
    </w:p>
    <w:p w14:paraId="00000049" w14:textId="77777777" w:rsidR="00CF1200" w:rsidRPr="00A016F6" w:rsidRDefault="00A016F6">
      <w:pPr>
        <w:pBdr>
          <w:top w:val="nil"/>
          <w:left w:val="nil"/>
          <w:bottom w:val="nil"/>
          <w:right w:val="nil"/>
          <w:between w:val="nil"/>
        </w:pBdr>
        <w:ind w:firstLine="720"/>
        <w:rPr>
          <w:color w:val="000000"/>
        </w:rPr>
      </w:pPr>
      <w:r w:rsidRPr="00A016F6">
        <w:rPr>
          <w:color w:val="000000"/>
        </w:rPr>
        <w:t>Interestingly, researchers found varied results when samples were divided by residence type, gender, age, and experience which suggests different users’ value different features in IoT products. For ex</w:t>
      </w:r>
      <w:r w:rsidRPr="00A016F6">
        <w:rPr>
          <w:color w:val="000000"/>
        </w:rPr>
        <w:t>ample, controllability and interconnectedness were found to affect adoption for apartment-dwellers, whereas automation and reliability were of greater importance for general home-dwellers. Another trend in the group comparisons was that men valued intercon</w:t>
      </w:r>
      <w:r w:rsidRPr="00A016F6">
        <w:rPr>
          <w:color w:val="000000"/>
        </w:rPr>
        <w:t xml:space="preserve">nectedness more compared to women, while women valued reliability more than men. One limitation of this study is that it is unclear how and why the researchers decided to focus on these factors. Moreover, the </w:t>
      </w:r>
      <w:r w:rsidRPr="00A016F6">
        <w:rPr>
          <w:color w:val="000000"/>
        </w:rPr>
        <w:lastRenderedPageBreak/>
        <w:t>research model is not based on existing adoptio</w:t>
      </w:r>
      <w:r w:rsidRPr="00A016F6">
        <w:rPr>
          <w:color w:val="000000"/>
        </w:rPr>
        <w:t>n models or theories which makes it difficult to evaluate the applicability of these findings to the adoption of IEs. </w:t>
      </w:r>
    </w:p>
    <w:p w14:paraId="0000004A" w14:textId="77777777" w:rsidR="00CF1200" w:rsidRPr="00A016F6" w:rsidRDefault="00A016F6">
      <w:pPr>
        <w:pBdr>
          <w:top w:val="nil"/>
          <w:left w:val="nil"/>
          <w:bottom w:val="nil"/>
          <w:right w:val="nil"/>
          <w:between w:val="nil"/>
        </w:pBdr>
        <w:ind w:firstLine="720"/>
        <w:rPr>
          <w:color w:val="000000"/>
        </w:rPr>
      </w:pPr>
      <w:r w:rsidRPr="00A016F6">
        <w:rPr>
          <w:color w:val="000000"/>
        </w:rPr>
        <w:t>De Boer, Van Deursen, and Van Rompay (2019) extended the TAM model by investigating the role of the user skills as predictors of IoT technology acceptance and usage in the home. IoT skills were hypothesized to determine usage by influencing PEU and PU. Sin</w:t>
      </w:r>
      <w:r w:rsidRPr="00A016F6">
        <w:rPr>
          <w:color w:val="000000"/>
        </w:rPr>
        <w:t xml:space="preserve">ce it is unclear exactly what skills are required to operate IoT technology, the study uses Internet skills as an indicator of IoT skills based on the logic that Internet skills are transferable. The results from an online survey showed that IoT skills do </w:t>
      </w:r>
      <w:r w:rsidRPr="00A016F6">
        <w:rPr>
          <w:color w:val="000000"/>
        </w:rPr>
        <w:t>in fact contribute to IoT use; skills were found to influence PU and PEU in indirect and direct ways. The researchers believe that these findings demonstrate the importance of the user’s evaluation of their own IoT skills when beginning to use IoT technolo</w:t>
      </w:r>
      <w:r w:rsidRPr="00A016F6">
        <w:rPr>
          <w:color w:val="000000"/>
        </w:rPr>
        <w:t>gy, and this judgement will thereby, impact their assessment of ease of use and usefulness. While the findings seem promising, one limitation is that the systems and features explored in this study are not clear. Another limitation is that the original TAM</w:t>
      </w:r>
      <w:r w:rsidRPr="00A016F6">
        <w:rPr>
          <w:color w:val="000000"/>
        </w:rPr>
        <w:t xml:space="preserve"> was intended to test specific tasks, but this study did not apply the model in that way. As a result of not having a clearly defined task, researchers considered that this might have caused mixed results in technology perceptions.</w:t>
      </w:r>
    </w:p>
    <w:p w14:paraId="0000004B" w14:textId="77777777" w:rsidR="00CF1200" w:rsidRPr="00A016F6" w:rsidRDefault="00A016F6">
      <w:pPr>
        <w:pBdr>
          <w:top w:val="nil"/>
          <w:left w:val="nil"/>
          <w:bottom w:val="nil"/>
          <w:right w:val="nil"/>
          <w:between w:val="nil"/>
        </w:pBdr>
        <w:ind w:firstLine="720"/>
        <w:rPr>
          <w:color w:val="000000"/>
        </w:rPr>
      </w:pPr>
      <w:r w:rsidRPr="00A016F6">
        <w:rPr>
          <w:color w:val="000000"/>
        </w:rPr>
        <w:t>Venkatesh and Brown (200</w:t>
      </w:r>
      <w:r w:rsidRPr="00A016F6">
        <w:rPr>
          <w:color w:val="000000"/>
        </w:rPr>
        <w:t xml:space="preserve">1) developed the model of adoption of technology in households (MATH) based on TPB (Ajzen, 1985). In line with Taylor and Todd’s version of TPB (1995), Brown and Venkatesh (2005) put forth a decomposed belief structure for home PC adoption. In this model, </w:t>
      </w:r>
      <w:r w:rsidRPr="00A016F6">
        <w:rPr>
          <w:color w:val="000000"/>
        </w:rPr>
        <w:t xml:space="preserve">attitudinal belief structure is made up of utilitarian outcomes, hedonic outcomes, and social outcomes; normative belief structure is composed of social influences from the people in an individual’s social network; and control belief structure consists of </w:t>
      </w:r>
      <w:r w:rsidRPr="00A016F6">
        <w:rPr>
          <w:color w:val="000000"/>
        </w:rPr>
        <w:t xml:space="preserve">three constraints which inhibit adoption behavior: knowledge, difficulty of use, and cost. Brown and Venkatesh (2005) defined utilitarian </w:t>
      </w:r>
      <w:r w:rsidRPr="00A016F6">
        <w:rPr>
          <w:color w:val="000000"/>
        </w:rPr>
        <w:lastRenderedPageBreak/>
        <w:t>outcomes (the effectiveness of household activities), hedonic outcomes (the experience of pleasure), and social outcom</w:t>
      </w:r>
      <w:r w:rsidRPr="00A016F6">
        <w:rPr>
          <w:color w:val="000000"/>
        </w:rPr>
        <w:t>es (the public recognition). In this study, two rounds of large-scale phone interviews with different households helped pinpoint detailed dimensions within the theorized constructs. For example, the overarching social influence factor can be divided into i</w:t>
      </w:r>
      <w:r w:rsidRPr="00A016F6">
        <w:rPr>
          <w:color w:val="000000"/>
        </w:rPr>
        <w:t>nfluences from friends and family, and influence of information from secondary sources. One of the key contributions of this model is that it highlights the differences in driving factors between adopters and non-adopters. </w:t>
      </w:r>
    </w:p>
    <w:p w14:paraId="0000004C" w14:textId="77777777" w:rsidR="00CF1200" w:rsidRPr="00A016F6" w:rsidRDefault="00A016F6">
      <w:pPr>
        <w:pBdr>
          <w:top w:val="nil"/>
          <w:left w:val="nil"/>
          <w:bottom w:val="nil"/>
          <w:right w:val="nil"/>
          <w:between w:val="nil"/>
        </w:pBdr>
        <w:ind w:firstLine="720"/>
        <w:rPr>
          <w:color w:val="000000"/>
        </w:rPr>
      </w:pPr>
      <w:r w:rsidRPr="00A016F6">
        <w:rPr>
          <w:color w:val="000000"/>
        </w:rPr>
        <w:t>Brown and Venkatesh (2005) conducted a quantitative test of MATH and extended the model by exploring the effects of life cycle characteristics and income on adoption behavior. The results from a survey with households that have not adopted a PC show that t</w:t>
      </w:r>
      <w:r w:rsidRPr="00A016F6">
        <w:rPr>
          <w:color w:val="000000"/>
        </w:rPr>
        <w:t xml:space="preserve">he influence of attitudinal beliefs varies by life cycle stage. For example, utility for work related use was of greater importance in the stages of life that are associated with prime working age years. Consistent with the typical life cycle of a working </w:t>
      </w:r>
      <w:r w:rsidRPr="00A016F6">
        <w:rPr>
          <w:color w:val="000000"/>
        </w:rPr>
        <w:t xml:space="preserve">individual, the importance of this factor increased and then, decreased towards retirement age. Another key finding was that income interacts with the normative and control beliefs within the life cycle stage. In the stages of life where normative beliefs </w:t>
      </w:r>
      <w:r w:rsidRPr="00A016F6">
        <w:rPr>
          <w:color w:val="000000"/>
        </w:rPr>
        <w:t>were deemed important, as income increased, the influence of peoples' opinions decreased. With regards to control beliefs, the influence of fear of technological change, declining cost, and cost decreased, as income increased. Thus, it is important for com</w:t>
      </w:r>
      <w:r w:rsidRPr="00A016F6">
        <w:rPr>
          <w:color w:val="000000"/>
        </w:rPr>
        <w:t>panies to consider how the life cycle characteristics of households influence tech adoption. Brown and Venkatesh (2005) also point out that income is a determinant, but is not the sole driver of non-adoption. One of the strengths of this model is that it e</w:t>
      </w:r>
      <w:r w:rsidRPr="00A016F6">
        <w:rPr>
          <w:color w:val="000000"/>
        </w:rPr>
        <w:t xml:space="preserve">xamines the adoption of technology in households while attempting to understand household decision-making processes. However, one limitation is that MATH specifically examines determinants of PC adoption and so, the applicability of the </w:t>
      </w:r>
      <w:r w:rsidRPr="00A016F6">
        <w:rPr>
          <w:color w:val="000000"/>
        </w:rPr>
        <w:lastRenderedPageBreak/>
        <w:t>model to study usag</w:t>
      </w:r>
      <w:r w:rsidRPr="00A016F6">
        <w:rPr>
          <w:color w:val="000000"/>
        </w:rPr>
        <w:t xml:space="preserve">e of smart home devices has yet to be determined. Also, MATH is tailored to examine a PC which is different from smart home in several ways. For instance, applying the model to smart home devices may require more constructs because smart homes can be used </w:t>
      </w:r>
      <w:r w:rsidRPr="00A016F6">
        <w:rPr>
          <w:color w:val="000000"/>
        </w:rPr>
        <w:t>for a wider variety of purposes as compared to a PC. Additionally, the primary decision maker may share different views compared to other household members.</w:t>
      </w:r>
    </w:p>
    <w:p w14:paraId="0000004D" w14:textId="77777777" w:rsidR="00CF1200" w:rsidRPr="00A016F6" w:rsidRDefault="00A016F6">
      <w:pPr>
        <w:pBdr>
          <w:top w:val="nil"/>
          <w:left w:val="nil"/>
          <w:bottom w:val="nil"/>
          <w:right w:val="nil"/>
          <w:between w:val="nil"/>
        </w:pBdr>
        <w:ind w:firstLine="720"/>
        <w:rPr>
          <w:color w:val="000000"/>
        </w:rPr>
      </w:pPr>
      <w:r w:rsidRPr="00A016F6">
        <w:rPr>
          <w:color w:val="000000"/>
        </w:rPr>
        <w:t>Another relevant theory in the area of IEs is the Ubiquitous Computing Acceptance Model (UC-AM) whi</w:t>
      </w:r>
      <w:r w:rsidRPr="00A016F6">
        <w:rPr>
          <w:color w:val="000000"/>
        </w:rPr>
        <w:t>ch was built to investigate factors that drive and impede consumers to adopt a new service landscape (Spiekermann, 2007). UC-AM is developed based on TRA and TAM to predict whether potential users accept ubiquitous computing environments. Attitude is a cen</w:t>
      </w:r>
      <w:r w:rsidRPr="00A016F6">
        <w:rPr>
          <w:color w:val="000000"/>
        </w:rPr>
        <w:t xml:space="preserve">tral concept to this model as TPB and TRA have shown its strong correlation with behavioral intentions. Spiekermann (2007) differentiates two types of attitude: cognitive and affective. Cognitive attitude refers to the advantage or disadvantage to perform </w:t>
      </w:r>
      <w:r w:rsidRPr="00A016F6">
        <w:rPr>
          <w:color w:val="000000"/>
        </w:rPr>
        <w:t>the behavior and affective attitude points to someone’s feeling about performing a behavior, which assumes both have positive impacts on intention to use a system. UC-AM indicates that cognitive and affective attitudes are the primary factors of technology</w:t>
      </w:r>
      <w:r w:rsidRPr="00A016F6">
        <w:rPr>
          <w:color w:val="000000"/>
        </w:rPr>
        <w:t xml:space="preserve"> acceptance or intention to use. Moreover, this model assumes that usefulness from TAM is applicable to ubiquitous computing environments since this construct refers not only to a job performance, but also to the outcome of system adoption as rooted in exp</w:t>
      </w:r>
      <w:r w:rsidRPr="00A016F6">
        <w:rPr>
          <w:color w:val="000000"/>
        </w:rPr>
        <w:t>ectancy-valence theory. One difference is that ease of use from TAM is not included in this model because intuitive interaction is a requirement in ubiquitous computing environments. </w:t>
      </w:r>
    </w:p>
    <w:p w14:paraId="0000004E" w14:textId="77777777" w:rsidR="00CF1200" w:rsidRPr="00A016F6" w:rsidRDefault="00A016F6">
      <w:pPr>
        <w:pBdr>
          <w:top w:val="nil"/>
          <w:left w:val="nil"/>
          <w:bottom w:val="nil"/>
          <w:right w:val="nil"/>
          <w:between w:val="nil"/>
        </w:pBdr>
        <w:ind w:firstLine="720"/>
        <w:rPr>
          <w:color w:val="000000"/>
        </w:rPr>
      </w:pPr>
      <w:r w:rsidRPr="00A016F6">
        <w:rPr>
          <w:color w:val="000000"/>
        </w:rPr>
        <w:t>UC-AM also accounts for user perceived control, perceived risk, and infl</w:t>
      </w:r>
      <w:r w:rsidRPr="00A016F6">
        <w:rPr>
          <w:color w:val="000000"/>
        </w:rPr>
        <w:t xml:space="preserve">uential factors of user emotion and technology acceptance. Spiekermann (2007) found that privacy concerns hardly show any influence on behavioral intention, affective attitude, </w:t>
      </w:r>
      <w:r w:rsidRPr="00A016F6">
        <w:rPr>
          <w:color w:val="000000"/>
        </w:rPr>
        <w:lastRenderedPageBreak/>
        <w:t>and cognitive effort towards a service, thereby concluded that people’s privacy</w:t>
      </w:r>
      <w:r w:rsidRPr="00A016F6">
        <w:rPr>
          <w:color w:val="000000"/>
        </w:rPr>
        <w:t xml:space="preserve"> concerns do not drive their behavior. This study also reports that functional risk shows no significant influence on attitudes or the intention to use ubiquitous computing services. Shin (2009 and 2010) assessed the model in the ubiquitous city context to</w:t>
      </w:r>
      <w:r w:rsidRPr="00A016F6">
        <w:rPr>
          <w:color w:val="000000"/>
        </w:rPr>
        <w:t xml:space="preserve"> provide guidelines for u-city designers. Results showed that trust has an indirect impact on intention to use and is mediated by perceived risk and benefit. Therefore, contrary to Spiekermann’s claim (2007), perhaps, risk does influence behavior depending</w:t>
      </w:r>
      <w:r w:rsidRPr="00A016F6">
        <w:rPr>
          <w:color w:val="000000"/>
        </w:rPr>
        <w:t xml:space="preserve"> on the type of technology and should be considered in the context of IEs. </w:t>
      </w:r>
    </w:p>
    <w:p w14:paraId="0000004F" w14:textId="77777777" w:rsidR="00CF1200" w:rsidRPr="00A016F6" w:rsidRDefault="00A016F6">
      <w:pPr>
        <w:pBdr>
          <w:top w:val="nil"/>
          <w:left w:val="nil"/>
          <w:bottom w:val="nil"/>
          <w:right w:val="nil"/>
          <w:between w:val="nil"/>
        </w:pBdr>
        <w:ind w:firstLine="720"/>
        <w:rPr>
          <w:color w:val="000000"/>
        </w:rPr>
      </w:pPr>
      <w:r w:rsidRPr="00A016F6">
        <w:rPr>
          <w:color w:val="000000"/>
        </w:rPr>
        <w:t>Although UC-AM is built based on strong theories in the area of technology adoption models, there are some limitations to its methodology. This model is tested based on people’s pe</w:t>
      </w:r>
      <w:r w:rsidRPr="00A016F6">
        <w:rPr>
          <w:color w:val="000000"/>
        </w:rPr>
        <w:t>rception and acceptance of scenarios accompanied by graphics that are supposed to represent three ubiquitous computing services from different contexts: an intelligent fridge which autonomously places orders, an intelligent speed adaptation system (ISA) wh</w:t>
      </w:r>
      <w:r w:rsidRPr="00A016F6">
        <w:rPr>
          <w:color w:val="000000"/>
        </w:rPr>
        <w:t>ich brakes the car automatically when the route’s speed limit is passed, and a car that services itself and schedules a meeting with a garage if parts are about to wear out. People’s perceptions of these scenarios might differ from their actual usage of th</w:t>
      </w:r>
      <w:r w:rsidRPr="00A016F6">
        <w:rPr>
          <w:color w:val="000000"/>
        </w:rPr>
        <w:t xml:space="preserve">e system or experience of living in an AI-enabled environment. </w:t>
      </w:r>
    </w:p>
    <w:p w14:paraId="00000050" w14:textId="77777777" w:rsidR="00CF1200" w:rsidRPr="00A016F6" w:rsidRDefault="00A016F6">
      <w:pPr>
        <w:pBdr>
          <w:top w:val="nil"/>
          <w:left w:val="nil"/>
          <w:bottom w:val="nil"/>
          <w:right w:val="nil"/>
          <w:between w:val="nil"/>
        </w:pBdr>
        <w:ind w:firstLine="720"/>
        <w:rPr>
          <w:color w:val="000000"/>
        </w:rPr>
      </w:pPr>
      <w:r w:rsidRPr="00A016F6">
        <w:rPr>
          <w:color w:val="000000"/>
        </w:rPr>
        <w:t>User adoption of highly automated cars as a kind of intelligent system and environment has been studied as well. Studies show low explanatory power of behavioral intention (20%) to predict acc</w:t>
      </w:r>
      <w:r w:rsidRPr="00A016F6">
        <w:rPr>
          <w:color w:val="000000"/>
        </w:rPr>
        <w:t>eptance of driver support using UTAUT to measure the acceptance of driver support (Adell, 2010) and automated road transport systems (Madigan, Louw, Dziennus, Graindorge, Ortega, Graindorge, &amp; Merat, 2016). These findings show that UTAUT missed capturing o</w:t>
      </w:r>
      <w:r w:rsidRPr="00A016F6">
        <w:rPr>
          <w:color w:val="000000"/>
        </w:rPr>
        <w:t xml:space="preserve">ther determinant factors. To address the gaps in UTAUT, Osswald, Wurhofer, Trösterer, Beck, and Tscheligi (2012) </w:t>
      </w:r>
      <w:r w:rsidRPr="00A016F6">
        <w:t>built the Car</w:t>
      </w:r>
      <w:r w:rsidRPr="00A016F6">
        <w:rPr>
          <w:color w:val="000000"/>
        </w:rPr>
        <w:t xml:space="preserve"> Technology Acceptance Model (CTAM) upon the UTAUT model. They </w:t>
      </w:r>
      <w:r w:rsidRPr="00A016F6">
        <w:rPr>
          <w:color w:val="000000"/>
        </w:rPr>
        <w:lastRenderedPageBreak/>
        <w:t>introduced anxiety and perceived safety as new additional factors t</w:t>
      </w:r>
      <w:r w:rsidRPr="00A016F6">
        <w:rPr>
          <w:color w:val="000000"/>
        </w:rPr>
        <w:t xml:space="preserve">hat should be considered for evaluation of in-car information systems. Hewitt, Politis, Amanatidis, and Sarkar (2019) applied CTAM to autonomous vehicles and called </w:t>
      </w:r>
      <w:r w:rsidRPr="00A016F6">
        <w:t>it the Autonomous</w:t>
      </w:r>
      <w:r w:rsidRPr="00A016F6">
        <w:rPr>
          <w:color w:val="000000"/>
        </w:rPr>
        <w:t xml:space="preserve"> Vehicle Acceptance Model (AVAM). They found that people’s intention to us</w:t>
      </w:r>
      <w:r w:rsidRPr="00A016F6">
        <w:rPr>
          <w:color w:val="000000"/>
        </w:rPr>
        <w:t xml:space="preserve">e autonomous vehicles decreases as the levels of automation increases based on SAE levels of automation (SAE International., 2018). </w:t>
      </w:r>
    </w:p>
    <w:p w14:paraId="00000051" w14:textId="77777777" w:rsidR="00CF1200" w:rsidRPr="00A016F6" w:rsidRDefault="00A016F6">
      <w:pPr>
        <w:pBdr>
          <w:top w:val="nil"/>
          <w:left w:val="nil"/>
          <w:bottom w:val="nil"/>
          <w:right w:val="nil"/>
          <w:between w:val="nil"/>
        </w:pBdr>
        <w:ind w:firstLine="720"/>
        <w:rPr>
          <w:color w:val="000000"/>
        </w:rPr>
      </w:pPr>
      <w:r w:rsidRPr="00A016F6">
        <w:rPr>
          <w:color w:val="000000"/>
        </w:rPr>
        <w:t>User adoption of higher automation levels (SAE levels 3, 4, and 5) was investigated by Detjen, Faltaous, Pfleging, Geisler,</w:t>
      </w:r>
      <w:r w:rsidRPr="00A016F6">
        <w:rPr>
          <w:color w:val="000000"/>
        </w:rPr>
        <w:t xml:space="preserve"> and Schneegass (2021). Based on the findings of previous studies and the gaps of existing models, they found five categories that explain acceptance of </w:t>
      </w:r>
      <w:r w:rsidRPr="00A016F6">
        <w:t>autonomous vehicles</w:t>
      </w:r>
      <w:r w:rsidRPr="00A016F6">
        <w:rPr>
          <w:color w:val="000000"/>
        </w:rPr>
        <w:t>s: Security &amp; Privacy, Trust &amp; Transparency, Safety &amp; Performance, Competence &amp; Cont</w:t>
      </w:r>
      <w:r w:rsidRPr="00A016F6">
        <w:rPr>
          <w:color w:val="000000"/>
        </w:rPr>
        <w:t>rol,</w:t>
      </w:r>
      <w:r w:rsidRPr="00A016F6">
        <w:t xml:space="preserve"> and</w:t>
      </w:r>
      <w:r w:rsidRPr="00A016F6">
        <w:rPr>
          <w:color w:val="000000"/>
        </w:rPr>
        <w:t xml:space="preserve"> Positive Experiences. </w:t>
      </w:r>
    </w:p>
    <w:p w14:paraId="00000052" w14:textId="77777777" w:rsidR="00CF1200" w:rsidRPr="00A016F6" w:rsidRDefault="00A016F6">
      <w:pPr>
        <w:pBdr>
          <w:top w:val="nil"/>
          <w:left w:val="nil"/>
          <w:bottom w:val="nil"/>
          <w:right w:val="nil"/>
          <w:between w:val="nil"/>
        </w:pBdr>
        <w:ind w:firstLine="720"/>
        <w:rPr>
          <w:color w:val="000000"/>
        </w:rPr>
      </w:pPr>
      <w:r w:rsidRPr="00A016F6">
        <w:rPr>
          <w:color w:val="000000"/>
        </w:rPr>
        <w:t>Table 2 shows all the predictive factors identified in previous studies in user adoption of IEs. Among all, usefulness, ease of use, sense of being in control, affect, and perceived risk are the most common factors across th</w:t>
      </w:r>
      <w:r w:rsidRPr="00A016F6">
        <w:rPr>
          <w:color w:val="000000"/>
        </w:rPr>
        <w:t xml:space="preserve">e reviewed papers. </w:t>
      </w:r>
    </w:p>
    <w:p w14:paraId="00000053" w14:textId="77777777" w:rsidR="00CF1200" w:rsidRPr="00A016F6" w:rsidRDefault="00A016F6">
      <w:pPr>
        <w:pStyle w:val="Heading1"/>
        <w:numPr>
          <w:ilvl w:val="0"/>
          <w:numId w:val="1"/>
        </w:numPr>
        <w:ind w:left="360"/>
      </w:pPr>
      <w:r w:rsidRPr="00A016F6">
        <w:t xml:space="preserve">Existing gaps and future considerations </w:t>
      </w:r>
    </w:p>
    <w:p w14:paraId="00000054" w14:textId="77777777" w:rsidR="00CF1200" w:rsidRPr="00A016F6" w:rsidRDefault="00A016F6">
      <w:pPr>
        <w:widowControl w:val="0"/>
        <w:pBdr>
          <w:top w:val="nil"/>
          <w:left w:val="nil"/>
          <w:bottom w:val="nil"/>
          <w:right w:val="nil"/>
          <w:between w:val="nil"/>
        </w:pBdr>
        <w:spacing w:before="240"/>
        <w:rPr>
          <w:color w:val="000000"/>
        </w:rPr>
      </w:pPr>
      <w:r w:rsidRPr="00A016F6">
        <w:rPr>
          <w:color w:val="000000"/>
        </w:rPr>
        <w:t xml:space="preserve">Adoption and acceptance models provide a solid base for understanding and investigating technologies. In all of the theories noted above, behavior (usage and adoption) is a result of beliefs and </w:t>
      </w:r>
      <w:r w:rsidRPr="00A016F6">
        <w:rPr>
          <w:color w:val="000000"/>
        </w:rPr>
        <w:t xml:space="preserve">affective reactions about a technology in a specific context. Each of the existing theories uncovered determinant factors in individuals, situations, tasks, and society that can be used as a base for future studies. However, these theories may not be able </w:t>
      </w:r>
      <w:r w:rsidRPr="00A016F6">
        <w:rPr>
          <w:color w:val="000000"/>
        </w:rPr>
        <w:t>to describe and predict user acceptance and adoption of IEs. Below, we identify the drawbacks of the current studies. </w:t>
      </w:r>
    </w:p>
    <w:p w14:paraId="00000055" w14:textId="77777777" w:rsidR="00CF1200" w:rsidRPr="00A016F6" w:rsidRDefault="00CF1200">
      <w:pPr>
        <w:pBdr>
          <w:top w:val="nil"/>
          <w:left w:val="nil"/>
          <w:bottom w:val="nil"/>
          <w:right w:val="nil"/>
          <w:between w:val="nil"/>
        </w:pBdr>
        <w:ind w:firstLine="720"/>
        <w:rPr>
          <w:color w:val="000000"/>
        </w:rPr>
      </w:pPr>
    </w:p>
    <w:p w14:paraId="00000056" w14:textId="77777777" w:rsidR="00CF1200" w:rsidRPr="00A016F6" w:rsidRDefault="00A016F6">
      <w:pPr>
        <w:pBdr>
          <w:top w:val="nil"/>
          <w:left w:val="nil"/>
          <w:bottom w:val="nil"/>
          <w:right w:val="nil"/>
          <w:between w:val="nil"/>
        </w:pBdr>
        <w:rPr>
          <w:color w:val="000000"/>
        </w:rPr>
      </w:pPr>
      <w:r w:rsidRPr="00A016F6">
        <w:rPr>
          <w:color w:val="000000"/>
        </w:rPr>
        <w:lastRenderedPageBreak/>
        <w:t xml:space="preserve">Place Table 2 here. </w:t>
      </w:r>
    </w:p>
    <w:p w14:paraId="00000057" w14:textId="77777777" w:rsidR="00CF1200" w:rsidRPr="00A016F6" w:rsidRDefault="00CF1200">
      <w:pPr>
        <w:pBdr>
          <w:top w:val="nil"/>
          <w:left w:val="nil"/>
          <w:bottom w:val="nil"/>
          <w:right w:val="nil"/>
          <w:between w:val="nil"/>
        </w:pBdr>
        <w:ind w:firstLine="720"/>
        <w:rPr>
          <w:color w:val="000000"/>
        </w:rPr>
      </w:pPr>
    </w:p>
    <w:p w14:paraId="00000058" w14:textId="77777777" w:rsidR="00CF1200" w:rsidRPr="00A016F6" w:rsidRDefault="00A016F6">
      <w:pPr>
        <w:pBdr>
          <w:top w:val="nil"/>
          <w:left w:val="nil"/>
          <w:bottom w:val="nil"/>
          <w:right w:val="nil"/>
          <w:between w:val="nil"/>
        </w:pBdr>
        <w:ind w:firstLine="720"/>
        <w:rPr>
          <w:color w:val="000000"/>
        </w:rPr>
      </w:pPr>
      <w:r w:rsidRPr="00A016F6">
        <w:rPr>
          <w:color w:val="000000"/>
        </w:rPr>
        <w:t>First, the existing models and theories were built to understand the adoption of simpler technologies which do not represent current sophisticated, multi-purpose, embedded, intelligent, and intuitive technologies and their ecosystems. In IEs, users are sur</w:t>
      </w:r>
      <w:r w:rsidRPr="00A016F6">
        <w:rPr>
          <w:color w:val="000000"/>
        </w:rPr>
        <w:t>rounded by many computing and communicating devices. These complex environments introduce new evaluation challenges such as invisibility (implementing computing devices into the environment), interoperability (ability of different systems to work together)</w:t>
      </w:r>
      <w:r w:rsidRPr="00A016F6">
        <w:rPr>
          <w:color w:val="000000"/>
        </w:rPr>
        <w:t xml:space="preserve">, and modulability (capability to adjust and accommodate changes in the environment and user’s preferences) (Malik, 2015), all of which require new assessment measures and considerations. </w:t>
      </w:r>
    </w:p>
    <w:p w14:paraId="00000059" w14:textId="77777777" w:rsidR="00CF1200" w:rsidRPr="00A016F6" w:rsidRDefault="00A016F6">
      <w:pPr>
        <w:pBdr>
          <w:top w:val="nil"/>
          <w:left w:val="nil"/>
          <w:bottom w:val="nil"/>
          <w:right w:val="nil"/>
          <w:between w:val="nil"/>
        </w:pBdr>
        <w:ind w:firstLine="720"/>
        <w:rPr>
          <w:color w:val="000000"/>
        </w:rPr>
      </w:pPr>
      <w:r w:rsidRPr="00A016F6">
        <w:rPr>
          <w:color w:val="000000"/>
        </w:rPr>
        <w:t>Second, many of the previous models have been developed to test a t</w:t>
      </w:r>
      <w:r w:rsidRPr="00A016F6">
        <w:rPr>
          <w:color w:val="000000"/>
        </w:rPr>
        <w:t>echnology in the workplace where an individual user’s attitudes may be less determinative of system adoption (Davis, Bagozzi, and Warshaw, 1989), regardless of the voluntariness of system use. Attitude is likely to be of greater importance in the domain of</w:t>
      </w:r>
      <w:r w:rsidRPr="00A016F6">
        <w:rPr>
          <w:color w:val="000000"/>
        </w:rPr>
        <w:t xml:space="preserve"> IEs because it probably holds more weight in the user’s decision to adopt the technology relative to workplace environments.</w:t>
      </w:r>
    </w:p>
    <w:p w14:paraId="0000005A" w14:textId="77777777" w:rsidR="00CF1200" w:rsidRPr="00A016F6" w:rsidRDefault="00A016F6">
      <w:pPr>
        <w:pBdr>
          <w:top w:val="nil"/>
          <w:left w:val="nil"/>
          <w:bottom w:val="nil"/>
          <w:right w:val="nil"/>
          <w:between w:val="nil"/>
        </w:pBdr>
        <w:ind w:firstLine="720"/>
        <w:rPr>
          <w:color w:val="000000"/>
        </w:rPr>
      </w:pPr>
      <w:r w:rsidRPr="00A016F6">
        <w:rPr>
          <w:color w:val="000000"/>
        </w:rPr>
        <w:t>Third, many of the existing models have been tested by other studies in the early stages of new technology acceptance which does n</w:t>
      </w:r>
      <w:r w:rsidRPr="00A016F6">
        <w:rPr>
          <w:color w:val="000000"/>
        </w:rPr>
        <w:t xml:space="preserve">ot account for the technology adoption journey and continuous usage. The main dependent variable in many of the models is intention to use a system, which is important in terms of its ability to describe system acceptance, but may not be enough to predict </w:t>
      </w:r>
      <w:r w:rsidRPr="00A016F6">
        <w:rPr>
          <w:color w:val="000000"/>
        </w:rPr>
        <w:t>the actual long-term usage and market success. </w:t>
      </w:r>
    </w:p>
    <w:p w14:paraId="0000005B" w14:textId="77777777" w:rsidR="00CF1200" w:rsidRPr="00A016F6" w:rsidRDefault="00A016F6">
      <w:pPr>
        <w:pBdr>
          <w:top w:val="nil"/>
          <w:left w:val="nil"/>
          <w:bottom w:val="nil"/>
          <w:right w:val="nil"/>
          <w:between w:val="nil"/>
        </w:pBdr>
        <w:ind w:firstLine="720"/>
        <w:rPr>
          <w:color w:val="000000"/>
        </w:rPr>
      </w:pPr>
      <w:r w:rsidRPr="00A016F6">
        <w:rPr>
          <w:color w:val="000000"/>
        </w:rPr>
        <w:t xml:space="preserve">Fourth, the meaning of core constructs and factors should be reassessed and updated. New technologies introduce new functionalities and expand the applications </w:t>
      </w:r>
      <w:r w:rsidRPr="00A016F6">
        <w:rPr>
          <w:color w:val="000000"/>
        </w:rPr>
        <w:lastRenderedPageBreak/>
        <w:t>and concepts. Kaasinen et al. (2013) discussed h</w:t>
      </w:r>
      <w:r w:rsidRPr="00A016F6">
        <w:rPr>
          <w:color w:val="000000"/>
        </w:rPr>
        <w:t>ow concepts such as “value” or “benefit” might explain usefulness better, where the former addresses users’ appreciation of and motivation for the technology rather than a specific need.</w:t>
      </w:r>
    </w:p>
    <w:p w14:paraId="0000005C" w14:textId="77777777" w:rsidR="00CF1200" w:rsidRPr="00A016F6" w:rsidRDefault="00A016F6">
      <w:pPr>
        <w:pBdr>
          <w:top w:val="nil"/>
          <w:left w:val="nil"/>
          <w:bottom w:val="nil"/>
          <w:right w:val="nil"/>
          <w:between w:val="nil"/>
        </w:pBdr>
        <w:ind w:firstLine="720"/>
        <w:rPr>
          <w:color w:val="000000"/>
        </w:rPr>
      </w:pPr>
      <w:r w:rsidRPr="00A016F6">
        <w:rPr>
          <w:color w:val="000000"/>
        </w:rPr>
        <w:t>Fifth, with new technologies and higher degrees of automation, new us</w:t>
      </w:r>
      <w:r w:rsidRPr="00A016F6">
        <w:rPr>
          <w:color w:val="000000"/>
        </w:rPr>
        <w:t>e cases and needs will be introduced to users. Kaasinen et al. (2013) discussed that users expect an intelligent environment should be able to help them with decision-making, keeping up with the popular trends, increasing their safety and personal freedom,</w:t>
      </w:r>
      <w:r w:rsidRPr="00A016F6">
        <w:rPr>
          <w:color w:val="000000"/>
        </w:rPr>
        <w:t xml:space="preserve"> acquiring higher social status, improving cost management, and other higher-level complicated tasks. New models need to consider the impact of automation on users and the challenges such as security, privacy, trust, transparency, etc. (e.g., Detjen et al.</w:t>
      </w:r>
      <w:r w:rsidRPr="00A016F6">
        <w:rPr>
          <w:color w:val="000000"/>
        </w:rPr>
        <w:t xml:space="preserve">, 2021) in highly automated environments which might not have been determinant factors for previous/older technologies. </w:t>
      </w:r>
    </w:p>
    <w:p w14:paraId="0000005D" w14:textId="77777777" w:rsidR="00CF1200" w:rsidRPr="00A016F6" w:rsidRDefault="00A016F6">
      <w:pPr>
        <w:pBdr>
          <w:top w:val="nil"/>
          <w:left w:val="nil"/>
          <w:bottom w:val="nil"/>
          <w:right w:val="nil"/>
          <w:between w:val="nil"/>
        </w:pBdr>
        <w:ind w:firstLine="720"/>
        <w:rPr>
          <w:color w:val="000000"/>
        </w:rPr>
      </w:pPr>
      <w:r w:rsidRPr="00A016F6">
        <w:rPr>
          <w:color w:val="000000"/>
        </w:rPr>
        <w:t>Sixth, most of the models and theories do not provide sufficient information for designers and developers about the system design consi</w:t>
      </w:r>
      <w:r w:rsidRPr="00A016F6">
        <w:rPr>
          <w:color w:val="000000"/>
        </w:rPr>
        <w:t>derations in order to increase user acceptance for new systems. For example, many of the existing IEs require users to understand the basic computing technologies and skill factor which is closely related to the previous experience and self-efficacy is als</w:t>
      </w:r>
      <w:r w:rsidRPr="00A016F6">
        <w:rPr>
          <w:color w:val="000000"/>
        </w:rPr>
        <w:t>o important in the design of IEs.</w:t>
      </w:r>
    </w:p>
    <w:p w14:paraId="0000005E" w14:textId="77777777" w:rsidR="00CF1200" w:rsidRPr="00A016F6" w:rsidRDefault="00A016F6">
      <w:pPr>
        <w:pBdr>
          <w:top w:val="nil"/>
          <w:left w:val="nil"/>
          <w:bottom w:val="nil"/>
          <w:right w:val="nil"/>
          <w:between w:val="nil"/>
        </w:pBdr>
        <w:ind w:firstLine="720"/>
        <w:rPr>
          <w:color w:val="000000"/>
        </w:rPr>
      </w:pPr>
      <w:r w:rsidRPr="00A016F6">
        <w:rPr>
          <w:color w:val="000000"/>
        </w:rPr>
        <w:t>Seventh, many of the models have been tested with samples that lack in diversity of possible user characteristics. Some studies (e.g., Lee, 2014</w:t>
      </w:r>
      <w:r w:rsidRPr="00A016F6">
        <w:t>;</w:t>
      </w:r>
      <w:r w:rsidRPr="00A016F6">
        <w:rPr>
          <w:color w:val="000000"/>
        </w:rPr>
        <w:t xml:space="preserve"> Morris, and Venkatesh, 2000) showed that the predictive factors of technolog</w:t>
      </w:r>
      <w:r w:rsidRPr="00A016F6">
        <w:rPr>
          <w:color w:val="000000"/>
        </w:rPr>
        <w:t>y adoption are different for older and younger people. </w:t>
      </w:r>
    </w:p>
    <w:p w14:paraId="0000005F" w14:textId="77777777" w:rsidR="00CF1200" w:rsidRPr="00A016F6" w:rsidRDefault="00A016F6">
      <w:pPr>
        <w:pBdr>
          <w:top w:val="nil"/>
          <w:left w:val="nil"/>
          <w:bottom w:val="nil"/>
          <w:right w:val="nil"/>
          <w:between w:val="nil"/>
        </w:pBdr>
        <w:ind w:firstLine="720"/>
        <w:rPr>
          <w:color w:val="000000"/>
        </w:rPr>
      </w:pPr>
      <w:r w:rsidRPr="00A016F6">
        <w:rPr>
          <w:color w:val="000000"/>
        </w:rPr>
        <w:t>Finally, reviewing the core constructs of the technology adoption models shows that only a few factors are consistent across the models. This suggests little overlap and diverse views of each model. S</w:t>
      </w:r>
      <w:r w:rsidRPr="00A016F6">
        <w:rPr>
          <w:color w:val="000000"/>
        </w:rPr>
        <w:t xml:space="preserve">ocial influence, usefulness, and ease of use are the three factors that have been repeated the most by the technology adoption models (Table 1). </w:t>
      </w:r>
      <w:r w:rsidRPr="00A016F6">
        <w:rPr>
          <w:color w:val="000000"/>
        </w:rPr>
        <w:lastRenderedPageBreak/>
        <w:t>Among factors specific to IEs, usefulness, ease of use, sense of being in control, enjoyment, and attitude, and</w:t>
      </w:r>
      <w:r w:rsidRPr="00A016F6">
        <w:rPr>
          <w:color w:val="000000"/>
        </w:rPr>
        <w:t xml:space="preserve"> perceived risk highlighted by the studies (Table 2). </w:t>
      </w:r>
      <w:r w:rsidRPr="00A016F6">
        <w:t>Limitations</w:t>
      </w:r>
      <w:r w:rsidRPr="00A016F6">
        <w:rPr>
          <w:color w:val="000000"/>
        </w:rPr>
        <w:t xml:space="preserve"> in the design and methodology of these studies raise this question (e.g., laboratory studies or expert interviews) that are these the most important factors that we should focus on? What are</w:t>
      </w:r>
      <w:r w:rsidRPr="00A016F6">
        <w:rPr>
          <w:color w:val="000000"/>
        </w:rPr>
        <w:t xml:space="preserve"> the other determinant factors in user adoption of IEs?</w:t>
      </w:r>
    </w:p>
    <w:p w14:paraId="00000060" w14:textId="77777777" w:rsidR="00CF1200" w:rsidRPr="00A016F6" w:rsidRDefault="00A016F6">
      <w:pPr>
        <w:pStyle w:val="Heading1"/>
        <w:numPr>
          <w:ilvl w:val="0"/>
          <w:numId w:val="1"/>
        </w:numPr>
      </w:pPr>
      <w:r w:rsidRPr="00A016F6">
        <w:t>Toward a new model for intelligent environment adoption</w:t>
      </w:r>
    </w:p>
    <w:sdt>
      <w:sdtPr>
        <w:tag w:val="goog_rdk_70"/>
        <w:id w:val="308982166"/>
      </w:sdtPr>
      <w:sdtEndPr/>
      <w:sdtContent>
        <w:p w14:paraId="00000061" w14:textId="5FCE3671" w:rsidR="00CF1200" w:rsidRPr="00A016F6" w:rsidRDefault="00A016F6">
          <w:pPr>
            <w:widowControl w:val="0"/>
            <w:pBdr>
              <w:top w:val="nil"/>
              <w:left w:val="nil"/>
              <w:bottom w:val="nil"/>
              <w:right w:val="nil"/>
              <w:between w:val="nil"/>
            </w:pBdr>
            <w:spacing w:before="240"/>
            <w:rPr>
              <w:color w:val="000000"/>
            </w:rPr>
          </w:pPr>
          <w:r w:rsidRPr="00A016F6">
            <w:rPr>
              <w:color w:val="000000"/>
            </w:rPr>
            <w:t>With the identified lessons and gaps, we propose a conceptual model (</w:t>
          </w:r>
          <w:sdt>
            <w:sdtPr>
              <w:tag w:val="goog_rdk_66"/>
              <w:id w:val="-1016542752"/>
            </w:sdtPr>
            <w:sdtEndPr/>
            <w:sdtContent/>
          </w:sdt>
          <w:r w:rsidRPr="00A016F6">
            <w:rPr>
              <w:color w:val="000000"/>
            </w:rPr>
            <w:t xml:space="preserve">Figure </w:t>
          </w:r>
          <w:r w:rsidRPr="00A016F6">
            <w:rPr>
              <w:color w:val="000000"/>
            </w:rPr>
            <w:t xml:space="preserve">2) that summarizes the insights from the reviewed studies and </w:t>
          </w:r>
          <w:sdt>
            <w:sdtPr>
              <w:tag w:val="goog_rdk_67"/>
              <w:id w:val="2051809151"/>
              <w:showingPlcHdr/>
            </w:sdtPr>
            <w:sdtEndPr/>
            <w:sdtContent>
              <w:r w:rsidRPr="00A016F6">
                <w:t xml:space="preserve">     </w:t>
              </w:r>
            </w:sdtContent>
          </w:sdt>
          <w:sdt>
            <w:sdtPr>
              <w:tag w:val="goog_rdk_68"/>
              <w:id w:val="-1801458217"/>
            </w:sdtPr>
            <w:sdtEndPr/>
            <w:sdtContent>
              <w:r w:rsidRPr="00A016F6">
                <w:rPr>
                  <w:color w:val="000000"/>
                </w:rPr>
                <w:t>their limitations</w:t>
              </w:r>
            </w:sdtContent>
          </w:sdt>
          <w:r w:rsidRPr="00A016F6">
            <w:rPr>
              <w:color w:val="000000"/>
            </w:rPr>
            <w:t xml:space="preserve">. The goal of this preliminary model is to show where the current IE adoption research stands and what directions are open for future studies. </w:t>
          </w:r>
          <w:sdt>
            <w:sdtPr>
              <w:tag w:val="goog_rdk_69"/>
              <w:id w:val="-965819916"/>
            </w:sdtPr>
            <w:sdtEndPr/>
            <w:sdtContent/>
          </w:sdt>
        </w:p>
      </w:sdtContent>
    </w:sdt>
    <w:sdt>
      <w:sdtPr>
        <w:tag w:val="goog_rdk_83"/>
        <w:id w:val="1695957922"/>
      </w:sdtPr>
      <w:sdtEndPr/>
      <w:sdtContent>
        <w:p w14:paraId="00000062" w14:textId="228DDDF5" w:rsidR="00CF1200" w:rsidRPr="00A016F6" w:rsidRDefault="00A016F6">
          <w:pPr>
            <w:widowControl w:val="0"/>
            <w:pBdr>
              <w:top w:val="nil"/>
              <w:left w:val="nil"/>
              <w:bottom w:val="nil"/>
              <w:right w:val="nil"/>
              <w:between w:val="nil"/>
            </w:pBdr>
            <w:spacing w:before="240"/>
            <w:rPr>
              <w:color w:val="000000"/>
            </w:rPr>
          </w:pPr>
          <w:sdt>
            <w:sdtPr>
              <w:tag w:val="goog_rdk_71"/>
              <w:id w:val="995682185"/>
            </w:sdtPr>
            <w:sdtEndPr/>
            <w:sdtContent>
              <w:r w:rsidRPr="00A016F6">
                <w:rPr>
                  <w:color w:val="000000"/>
                </w:rPr>
                <w:t>In this model, we define four themes</w:t>
              </w:r>
            </w:sdtContent>
          </w:sdt>
          <w:sdt>
            <w:sdtPr>
              <w:tag w:val="goog_rdk_72"/>
              <w:id w:val="315239387"/>
            </w:sdtPr>
            <w:sdtEndPr/>
            <w:sdtContent>
              <w:sdt>
                <w:sdtPr>
                  <w:tag w:val="goog_rdk_73"/>
                  <w:id w:val="-425109659"/>
                </w:sdtPr>
                <w:sdtEndPr/>
                <w:sdtContent>
                  <w:r w:rsidRPr="00A016F6">
                    <w:rPr>
                      <w:color w:val="000000"/>
                    </w:rPr>
                    <w:t>. All themes are identified by grouping the factors and core constructs from previous models to cover all the categories of technology adoption factors. However, only those technology adoption factors were selected that have been repeatedly shown as import</w:t>
                  </w:r>
                  <w:r w:rsidRPr="00A016F6">
                    <w:rPr>
                      <w:color w:val="000000"/>
                    </w:rPr>
                    <w:t>ant and predictive ones in our literature review. The</w:t>
                  </w:r>
                </w:sdtContent>
              </w:sdt>
            </w:sdtContent>
          </w:sdt>
          <w:sdt>
            <w:sdtPr>
              <w:tag w:val="goog_rdk_74"/>
              <w:id w:val="921528915"/>
            </w:sdtPr>
            <w:sdtEndPr/>
            <w:sdtContent>
              <w:sdt>
                <w:sdtPr>
                  <w:tag w:val="goog_rdk_75"/>
                  <w:id w:val="-1031337810"/>
                  <w:showingPlcHdr/>
                </w:sdtPr>
                <w:sdtEndPr/>
                <w:sdtContent>
                  <w:r w:rsidRPr="00A016F6">
                    <w:t xml:space="preserve">     </w:t>
                  </w:r>
                </w:sdtContent>
              </w:sdt>
            </w:sdtContent>
          </w:sdt>
          <w:sdt>
            <w:sdtPr>
              <w:tag w:val="goog_rdk_76"/>
              <w:id w:val="1418601175"/>
            </w:sdtPr>
            <w:sdtEndPr/>
            <w:sdtContent>
              <w:r w:rsidRPr="00A016F6">
                <w:rPr>
                  <w:color w:val="000000"/>
                </w:rPr>
                <w:t xml:space="preserve"> identified factors fall into one of </w:t>
              </w:r>
            </w:sdtContent>
          </w:sdt>
          <w:sdt>
            <w:sdtPr>
              <w:tag w:val="goog_rdk_77"/>
              <w:id w:val="727573459"/>
            </w:sdtPr>
            <w:sdtEndPr/>
            <w:sdtContent>
              <w:sdt>
                <w:sdtPr>
                  <w:tag w:val="goog_rdk_78"/>
                  <w:id w:val="-471906693"/>
                  <w:showingPlcHdr/>
                </w:sdtPr>
                <w:sdtEndPr/>
                <w:sdtContent>
                  <w:r w:rsidRPr="00A016F6">
                    <w:t xml:space="preserve">     </w:t>
                  </w:r>
                </w:sdtContent>
              </w:sdt>
            </w:sdtContent>
          </w:sdt>
          <w:sdt>
            <w:sdtPr>
              <w:tag w:val="goog_rdk_79"/>
              <w:id w:val="-239105491"/>
            </w:sdtPr>
            <w:sdtEndPr/>
            <w:sdtContent>
              <w:sdt>
                <w:sdtPr>
                  <w:tag w:val="goog_rdk_80"/>
                  <w:id w:val="-1819865997"/>
                </w:sdtPr>
                <w:sdtEndPr/>
                <w:sdtContent>
                  <w:r w:rsidRPr="00A016F6">
                    <w:rPr>
                      <w:color w:val="000000"/>
                    </w:rPr>
                    <w:t>these themes</w:t>
                  </w:r>
                </w:sdtContent>
              </w:sdt>
            </w:sdtContent>
          </w:sdt>
          <w:sdt>
            <w:sdtPr>
              <w:tag w:val="goog_rdk_81"/>
              <w:id w:val="1085267514"/>
            </w:sdtPr>
            <w:sdtEndPr/>
            <w:sdtContent>
              <w:r w:rsidRPr="00A016F6">
                <w:rPr>
                  <w:color w:val="000000"/>
                </w:rPr>
                <w:t>: user-related factors, system-related factors (i.e., environment), task specific factors, and socie</w:t>
              </w:r>
              <w:r w:rsidRPr="00A016F6">
                <w:rPr>
                  <w:color w:val="000000"/>
                </w:rPr>
                <w:t>tal factors.</w:t>
              </w:r>
            </w:sdtContent>
          </w:sdt>
          <w:r w:rsidRPr="00A016F6">
            <w:rPr>
              <w:color w:val="000000"/>
            </w:rPr>
            <w:t xml:space="preserve"> </w:t>
          </w:r>
          <w:sdt>
            <w:sdtPr>
              <w:tag w:val="goog_rdk_82"/>
              <w:id w:val="-851803396"/>
            </w:sdtPr>
            <w:sdtEndPr/>
            <w:sdtContent/>
          </w:sdt>
        </w:p>
      </w:sdtContent>
    </w:sdt>
    <w:sdt>
      <w:sdtPr>
        <w:tag w:val="goog_rdk_86"/>
        <w:id w:val="1298569738"/>
      </w:sdtPr>
      <w:sdtEndPr/>
      <w:sdtContent>
        <w:p w14:paraId="00000063" w14:textId="77777777" w:rsidR="00CF1200" w:rsidRPr="00A016F6" w:rsidRDefault="00A016F6">
          <w:pPr>
            <w:widowControl w:val="0"/>
            <w:pBdr>
              <w:top w:val="nil"/>
              <w:left w:val="nil"/>
              <w:bottom w:val="nil"/>
              <w:right w:val="nil"/>
              <w:between w:val="nil"/>
            </w:pBdr>
            <w:spacing w:before="240"/>
            <w:rPr>
              <w:color w:val="000000"/>
            </w:rPr>
          </w:pPr>
          <w:sdt>
            <w:sdtPr>
              <w:tag w:val="goog_rdk_84"/>
              <w:id w:val="-73049220"/>
            </w:sdtPr>
            <w:sdtEndPr/>
            <w:sdtContent>
              <w:r w:rsidRPr="00A016F6">
                <w:rPr>
                  <w:color w:val="000000"/>
                </w:rPr>
                <w:t xml:space="preserve">Among the most common factors across IE adoption studies, perceived ease of use falls into the system-related category that can also be identified as “environment” in this scope. </w:t>
              </w:r>
            </w:sdtContent>
          </w:sdt>
          <w:sdt>
            <w:sdtPr>
              <w:tag w:val="goog_rdk_85"/>
              <w:id w:val="-44365863"/>
            </w:sdtPr>
            <w:sdtEndPr/>
            <w:sdtContent/>
          </w:sdt>
        </w:p>
      </w:sdtContent>
    </w:sdt>
    <w:sdt>
      <w:sdtPr>
        <w:tag w:val="goog_rdk_94"/>
        <w:id w:val="-1202241569"/>
      </w:sdtPr>
      <w:sdtEndPr/>
      <w:sdtContent>
        <w:p w14:paraId="00000064" w14:textId="3788C949" w:rsidR="00CF1200" w:rsidRPr="00A016F6" w:rsidRDefault="00A016F6">
          <w:pPr>
            <w:widowControl w:val="0"/>
            <w:pBdr>
              <w:top w:val="nil"/>
              <w:left w:val="nil"/>
              <w:bottom w:val="nil"/>
              <w:right w:val="nil"/>
              <w:between w:val="nil"/>
            </w:pBdr>
            <w:spacing w:before="240"/>
            <w:rPr>
              <w:color w:val="000000"/>
            </w:rPr>
          </w:pPr>
          <w:sdt>
            <w:sdtPr>
              <w:tag w:val="goog_rdk_87"/>
              <w:id w:val="-628636176"/>
            </w:sdtPr>
            <w:sdtEndPr/>
            <w:sdtContent>
              <w:r w:rsidRPr="00A016F6">
                <w:rPr>
                  <w:color w:val="000000"/>
                </w:rPr>
                <w:t>Perceived usefulness, perceived control or self-efficacy, affect and enjoyment, and perceived risks fall into the user-related category to define what characteristics</w:t>
              </w:r>
            </w:sdtContent>
          </w:sdt>
          <w:sdt>
            <w:sdtPr>
              <w:tag w:val="goog_rdk_88"/>
              <w:id w:val="-302305365"/>
            </w:sdtPr>
            <w:sdtEndPr/>
            <w:sdtContent>
              <w:sdt>
                <w:sdtPr>
                  <w:tag w:val="goog_rdk_89"/>
                  <w:id w:val="-431124318"/>
                </w:sdtPr>
                <w:sdtEndPr/>
                <w:sdtContent>
                  <w:r w:rsidRPr="00A016F6">
                    <w:rPr>
                      <w:color w:val="000000"/>
                    </w:rPr>
                    <w:t xml:space="preserve"> of user attitudes</w:t>
                  </w:r>
                </w:sdtContent>
              </w:sdt>
            </w:sdtContent>
          </w:sdt>
          <w:sdt>
            <w:sdtPr>
              <w:tag w:val="goog_rdk_90"/>
              <w:id w:val="-1166319291"/>
            </w:sdtPr>
            <w:sdtEndPr/>
            <w:sdtContent>
              <w:sdt>
                <w:sdtPr>
                  <w:tag w:val="goog_rdk_91"/>
                  <w:id w:val="199445676"/>
                  <w:showingPlcHdr/>
                </w:sdtPr>
                <w:sdtEndPr/>
                <w:sdtContent>
                  <w:r w:rsidRPr="00A016F6">
                    <w:t xml:space="preserve">     </w:t>
                  </w:r>
                </w:sdtContent>
              </w:sdt>
            </w:sdtContent>
          </w:sdt>
          <w:sdt>
            <w:sdtPr>
              <w:tag w:val="goog_rdk_92"/>
              <w:id w:val="-32506529"/>
            </w:sdtPr>
            <w:sdtEndPr/>
            <w:sdtContent>
              <w:r w:rsidRPr="00A016F6">
                <w:rPr>
                  <w:color w:val="000000"/>
                </w:rPr>
                <w:t xml:space="preserve"> can be accounted as predictive factors in their IE a</w:t>
              </w:r>
              <w:r w:rsidRPr="00A016F6">
                <w:rPr>
                  <w:color w:val="000000"/>
                </w:rPr>
                <w:t xml:space="preserve">doption. </w:t>
              </w:r>
            </w:sdtContent>
          </w:sdt>
          <w:sdt>
            <w:sdtPr>
              <w:tag w:val="goog_rdk_93"/>
              <w:id w:val="-2022686025"/>
            </w:sdtPr>
            <w:sdtEndPr/>
            <w:sdtContent/>
          </w:sdt>
        </w:p>
      </w:sdtContent>
    </w:sdt>
    <w:sdt>
      <w:sdtPr>
        <w:tag w:val="goog_rdk_116"/>
        <w:id w:val="1853457129"/>
      </w:sdtPr>
      <w:sdtEndPr/>
      <w:sdtContent>
        <w:p w14:paraId="00000065" w14:textId="067AA5A3" w:rsidR="00CF1200" w:rsidRPr="00A016F6" w:rsidRDefault="00A016F6">
          <w:pPr>
            <w:widowControl w:val="0"/>
            <w:pBdr>
              <w:top w:val="nil"/>
              <w:left w:val="nil"/>
              <w:bottom w:val="nil"/>
              <w:right w:val="nil"/>
              <w:between w:val="nil"/>
            </w:pBdr>
            <w:spacing w:before="240"/>
            <w:rPr>
              <w:color w:val="000000"/>
            </w:rPr>
          </w:pPr>
          <w:sdt>
            <w:sdtPr>
              <w:tag w:val="goog_rdk_96"/>
              <w:id w:val="-1539972501"/>
            </w:sdtPr>
            <w:sdtEndPr/>
            <w:sdtContent>
              <w:sdt>
                <w:sdtPr>
                  <w:tag w:val="goog_rdk_97"/>
                  <w:id w:val="-1598401891"/>
                  <w:showingPlcHdr/>
                </w:sdtPr>
                <w:sdtEndPr/>
                <w:sdtContent>
                  <w:r w:rsidRPr="00A016F6">
                    <w:t xml:space="preserve">     </w:t>
                  </w:r>
                </w:sdtContent>
              </w:sdt>
            </w:sdtContent>
          </w:sdt>
          <w:sdt>
            <w:sdtPr>
              <w:tag w:val="goog_rdk_98"/>
              <w:id w:val="-513691084"/>
            </w:sdtPr>
            <w:sdtEndPr/>
            <w:sdtContent>
              <w:sdt>
                <w:sdtPr>
                  <w:tag w:val="goog_rdk_99"/>
                  <w:id w:val="-1604635383"/>
                </w:sdtPr>
                <w:sdtEndPr/>
                <w:sdtContent>
                  <w:r w:rsidRPr="00A016F6">
                    <w:rPr>
                      <w:color w:val="000000"/>
                    </w:rPr>
                    <w:t>Regarding</w:t>
                  </w:r>
                </w:sdtContent>
              </w:sdt>
            </w:sdtContent>
          </w:sdt>
          <w:sdt>
            <w:sdtPr>
              <w:tag w:val="goog_rdk_100"/>
              <w:id w:val="-738407401"/>
            </w:sdtPr>
            <w:sdtEndPr/>
            <w:sdtContent>
              <w:r w:rsidRPr="00A016F6">
                <w:rPr>
                  <w:color w:val="000000"/>
                </w:rPr>
                <w:t xml:space="preserve"> </w:t>
              </w:r>
            </w:sdtContent>
          </w:sdt>
          <w:sdt>
            <w:sdtPr>
              <w:tag w:val="goog_rdk_101"/>
              <w:id w:val="391936643"/>
            </w:sdtPr>
            <w:sdtEndPr/>
            <w:sdtContent>
              <w:sdt>
                <w:sdtPr>
                  <w:tag w:val="goog_rdk_102"/>
                  <w:id w:val="-241951476"/>
                  <w:showingPlcHdr/>
                </w:sdtPr>
                <w:sdtEndPr/>
                <w:sdtContent>
                  <w:r w:rsidRPr="00A016F6">
                    <w:t xml:space="preserve">     </w:t>
                  </w:r>
                </w:sdtContent>
              </w:sdt>
            </w:sdtContent>
          </w:sdt>
          <w:sdt>
            <w:sdtPr>
              <w:tag w:val="goog_rdk_103"/>
              <w:id w:val="1183018030"/>
            </w:sdtPr>
            <w:sdtEndPr/>
            <w:sdtContent>
              <w:r w:rsidRPr="00A016F6">
                <w:rPr>
                  <w:color w:val="000000"/>
                </w:rPr>
                <w:t xml:space="preserve">societal factors, </w:t>
              </w:r>
            </w:sdtContent>
          </w:sdt>
          <w:sdt>
            <w:sdtPr>
              <w:tag w:val="goog_rdk_104"/>
              <w:id w:val="-699473788"/>
            </w:sdtPr>
            <w:sdtEndPr/>
            <w:sdtContent>
              <w:sdt>
                <w:sdtPr>
                  <w:tag w:val="goog_rdk_105"/>
                  <w:id w:val="1843041645"/>
                </w:sdtPr>
                <w:sdtEndPr/>
                <w:sdtContent>
                  <w:r w:rsidRPr="00A016F6">
                    <w:rPr>
                      <w:color w:val="000000"/>
                    </w:rPr>
                    <w:t xml:space="preserve">that </w:t>
                  </w:r>
                </w:sdtContent>
              </w:sdt>
            </w:sdtContent>
          </w:sdt>
          <w:sdt>
            <w:sdtPr>
              <w:tag w:val="goog_rdk_106"/>
              <w:id w:val="-1786034855"/>
            </w:sdtPr>
            <w:sdtEndPr/>
            <w:sdtContent>
              <w:r w:rsidRPr="00A016F6">
                <w:rPr>
                  <w:color w:val="000000"/>
                </w:rPr>
                <w:t>has an important role in today’s diffusion of ideas and new products considering the new increasingly information channels intruded into our lives</w:t>
              </w:r>
            </w:sdtContent>
          </w:sdt>
          <w:sdt>
            <w:sdtPr>
              <w:tag w:val="goog_rdk_107"/>
              <w:id w:val="-230163902"/>
            </w:sdtPr>
            <w:sdtEndPr/>
            <w:sdtContent>
              <w:sdt>
                <w:sdtPr>
                  <w:tag w:val="goog_rdk_108"/>
                  <w:id w:val="-1457796367"/>
                </w:sdtPr>
                <w:sdtEndPr/>
                <w:sdtContent>
                  <w:r w:rsidRPr="00A016F6">
                    <w:rPr>
                      <w:color w:val="000000"/>
                    </w:rPr>
                    <w:t xml:space="preserve">, three general </w:t>
                  </w:r>
                  <w:r w:rsidRPr="00A016F6">
                    <w:rPr>
                      <w:color w:val="000000"/>
                    </w:rPr>
                    <w:t>factors (culture, regulation, and information channels) have been highlighted</w:t>
                  </w:r>
                </w:sdtContent>
              </w:sdt>
            </w:sdtContent>
          </w:sdt>
          <w:sdt>
            <w:sdtPr>
              <w:tag w:val="goog_rdk_109"/>
              <w:id w:val="362415406"/>
            </w:sdtPr>
            <w:sdtEndPr/>
            <w:sdtContent>
              <w:r w:rsidRPr="00A016F6">
                <w:rPr>
                  <w:color w:val="000000"/>
                </w:rPr>
                <w:t>.</w:t>
              </w:r>
            </w:sdtContent>
          </w:sdt>
          <w:sdt>
            <w:sdtPr>
              <w:tag w:val="goog_rdk_110"/>
              <w:id w:val="2057740042"/>
            </w:sdtPr>
            <w:sdtEndPr/>
            <w:sdtContent>
              <w:sdt>
                <w:sdtPr>
                  <w:tag w:val="goog_rdk_111"/>
                  <w:id w:val="124967256"/>
                </w:sdtPr>
                <w:sdtEndPr/>
                <w:sdtContent>
                  <w:r w:rsidRPr="00A016F6">
                    <w:rPr>
                      <w:color w:val="000000"/>
                    </w:rPr>
                    <w:t xml:space="preserve"> </w:t>
                  </w:r>
                </w:sdtContent>
              </w:sdt>
            </w:sdtContent>
          </w:sdt>
          <w:sdt>
            <w:sdtPr>
              <w:tag w:val="goog_rdk_112"/>
              <w:id w:val="-2037725275"/>
            </w:sdtPr>
            <w:sdtEndPr/>
            <w:sdtContent>
              <w:sdt>
                <w:sdtPr>
                  <w:tag w:val="goog_rdk_113"/>
                  <w:id w:val="-1787029322"/>
                </w:sdtPr>
                <w:sdtEndPr/>
                <w:sdtContent>
                  <w:r w:rsidRPr="00A016F6">
                    <w:rPr>
                      <w:color w:val="000000"/>
                    </w:rPr>
                    <w:t xml:space="preserve">With all the infrastructure and outside services that can be involved in different layers of IEs, culture, </w:t>
                  </w:r>
                </w:sdtContent>
              </w:sdt>
              <w:sdt>
                <w:sdtPr>
                  <w:tag w:val="goog_rdk_114"/>
                  <w:id w:val="969630499"/>
                </w:sdtPr>
                <w:sdtEndPr/>
                <w:sdtContent>
                  <w:r w:rsidRPr="00A016F6">
                    <w:rPr>
                      <w:color w:val="000000"/>
                    </w:rPr>
                    <w:t>regulations</w:t>
                  </w:r>
                </w:sdtContent>
              </w:sdt>
              <w:sdt>
                <w:sdtPr>
                  <w:tag w:val="goog_rdk_115"/>
                  <w:id w:val="2084017028"/>
                </w:sdtPr>
                <w:sdtEndPr/>
                <w:sdtContent>
                  <w:r w:rsidRPr="00A016F6">
                    <w:rPr>
                      <w:color w:val="000000"/>
                    </w:rPr>
                    <w:t>, information channels, and speed of informat</w:t>
                  </w:r>
                  <w:r w:rsidRPr="00A016F6">
                    <w:rPr>
                      <w:color w:val="000000"/>
                    </w:rPr>
                    <w:t>ion distribution can have great impacts in the adoption process.</w:t>
                  </w:r>
                </w:sdtContent>
              </w:sdt>
            </w:sdtContent>
          </w:sdt>
        </w:p>
      </w:sdtContent>
    </w:sdt>
    <w:p w14:paraId="00000066" w14:textId="34DA237F" w:rsidR="00CF1200" w:rsidRPr="00A016F6" w:rsidRDefault="00A016F6">
      <w:pPr>
        <w:widowControl w:val="0"/>
        <w:pBdr>
          <w:top w:val="nil"/>
          <w:left w:val="nil"/>
          <w:bottom w:val="nil"/>
          <w:right w:val="nil"/>
          <w:between w:val="nil"/>
        </w:pBdr>
        <w:spacing w:before="240"/>
        <w:rPr>
          <w:color w:val="000000"/>
        </w:rPr>
      </w:pPr>
      <w:sdt>
        <w:sdtPr>
          <w:tag w:val="goog_rdk_118"/>
          <w:id w:val="-517463328"/>
        </w:sdtPr>
        <w:sdtEndPr/>
        <w:sdtContent>
          <w:sdt>
            <w:sdtPr>
              <w:tag w:val="goog_rdk_119"/>
              <w:id w:val="1936628615"/>
              <w:showingPlcHdr/>
            </w:sdtPr>
            <w:sdtEndPr/>
            <w:sdtContent>
              <w:r w:rsidRPr="00A016F6">
                <w:t xml:space="preserve">     </w:t>
              </w:r>
            </w:sdtContent>
          </w:sdt>
        </w:sdtContent>
      </w:sdt>
      <w:sdt>
        <w:sdtPr>
          <w:tag w:val="goog_rdk_120"/>
          <w:id w:val="-1713572235"/>
        </w:sdtPr>
        <w:sdtEndPr/>
        <w:sdtContent>
          <w:sdt>
            <w:sdtPr>
              <w:tag w:val="goog_rdk_121"/>
              <w:id w:val="1124037391"/>
            </w:sdtPr>
            <w:sdtEndPr/>
            <w:sdtContent>
              <w:r w:rsidRPr="00A016F6">
                <w:rPr>
                  <w:color w:val="000000"/>
                </w:rPr>
                <w:t>The literature review showed little agreement on the last theme,</w:t>
              </w:r>
            </w:sdtContent>
          </w:sdt>
          <w:sdt>
            <w:sdtPr>
              <w:tag w:val="goog_rdk_122"/>
              <w:id w:val="1920438916"/>
            </w:sdtPr>
            <w:sdtEndPr/>
            <w:sdtContent>
              <w:r w:rsidRPr="00A016F6">
                <w:rPr>
                  <w:color w:val="000000"/>
                </w:rPr>
                <w:t xml:space="preserve"> task specific factors</w:t>
              </w:r>
            </w:sdtContent>
          </w:sdt>
          <w:sdt>
            <w:sdtPr>
              <w:tag w:val="goog_rdk_123"/>
              <w:id w:val="601993431"/>
            </w:sdtPr>
            <w:sdtEndPr/>
            <w:sdtContent>
              <w:r w:rsidRPr="00A016F6">
                <w:rPr>
                  <w:color w:val="000000"/>
                </w:rPr>
                <w:t xml:space="preserve">. </w:t>
              </w:r>
            </w:sdtContent>
          </w:sdt>
          <w:r w:rsidRPr="00A016F6">
            <w:rPr>
              <w:color w:val="000000"/>
            </w:rPr>
            <w:t>D</w:t>
          </w:r>
          <w:sdt>
            <w:sdtPr>
              <w:tag w:val="goog_rdk_124"/>
              <w:id w:val="-2121601916"/>
            </w:sdtPr>
            <w:sdtEndPr/>
            <w:sdtContent>
              <w:r w:rsidRPr="00A016F6">
                <w:rPr>
                  <w:color w:val="000000"/>
                </w:rPr>
                <w:t>ifferent aspects of use (consuming, communicating, etc.), types of usage (general or specific use), and types of functions (shared and personal) with respect to technology adoption</w:t>
              </w:r>
            </w:sdtContent>
          </w:sdt>
          <w:r w:rsidRPr="00A016F6">
            <w:rPr>
              <w:color w:val="000000"/>
            </w:rPr>
            <w:t xml:space="preserve"> have been briefly discussed in different studies</w:t>
          </w:r>
          <w:sdt>
            <w:sdtPr>
              <w:tag w:val="goog_rdk_125"/>
              <w:id w:val="-111205134"/>
            </w:sdtPr>
            <w:sdtEndPr/>
            <w:sdtContent>
              <w:r w:rsidRPr="00A016F6">
                <w:rPr>
                  <w:color w:val="000000"/>
                </w:rPr>
                <w:t xml:space="preserve">. </w:t>
              </w:r>
            </w:sdtContent>
          </w:sdt>
        </w:sdtContent>
      </w:sdt>
      <w:sdt>
        <w:sdtPr>
          <w:tag w:val="goog_rdk_126"/>
          <w:id w:val="1183706697"/>
        </w:sdtPr>
        <w:sdtEndPr/>
        <w:sdtContent>
          <w:sdt>
            <w:sdtPr>
              <w:tag w:val="goog_rdk_127"/>
              <w:id w:val="1248230746"/>
              <w:showingPlcHdr/>
            </w:sdtPr>
            <w:sdtEndPr/>
            <w:sdtContent>
              <w:r w:rsidRPr="00A016F6">
                <w:t xml:space="preserve">     </w:t>
              </w:r>
            </w:sdtContent>
          </w:sdt>
        </w:sdtContent>
      </w:sdt>
      <w:sdt>
        <w:sdtPr>
          <w:tag w:val="goog_rdk_128"/>
          <w:id w:val="-628558401"/>
        </w:sdtPr>
        <w:sdtEndPr/>
        <w:sdtContent>
          <w:r w:rsidRPr="00A016F6">
            <w:rPr>
              <w:color w:val="000000"/>
            </w:rPr>
            <w:t>The place and impacts of the last two themes</w:t>
          </w:r>
          <w:r w:rsidRPr="00A016F6">
            <w:rPr>
              <w:color w:val="000000"/>
            </w:rPr>
            <w:t xml:space="preserve"> (societal and task specific factors) require more investigation.</w:t>
          </w:r>
        </w:sdtContent>
      </w:sdt>
    </w:p>
    <w:p w14:paraId="00000067" w14:textId="77777777" w:rsidR="00CF1200" w:rsidRPr="00A016F6" w:rsidRDefault="00A016F6">
      <w:pPr>
        <w:pBdr>
          <w:top w:val="nil"/>
          <w:left w:val="nil"/>
          <w:bottom w:val="nil"/>
          <w:right w:val="nil"/>
          <w:between w:val="nil"/>
        </w:pBdr>
        <w:spacing w:before="240" w:line="360" w:lineRule="auto"/>
        <w:rPr>
          <w:color w:val="000000"/>
        </w:rPr>
      </w:pPr>
      <w:r w:rsidRPr="00A016F6">
        <w:rPr>
          <w:color w:val="000000"/>
        </w:rPr>
        <w:t>Place Figure 2 here.</w:t>
      </w:r>
    </w:p>
    <w:p w14:paraId="00000068" w14:textId="77777777" w:rsidR="00CF1200" w:rsidRPr="00A016F6" w:rsidRDefault="00A016F6">
      <w:pPr>
        <w:pStyle w:val="Heading1"/>
        <w:numPr>
          <w:ilvl w:val="0"/>
          <w:numId w:val="1"/>
        </w:numPr>
        <w:ind w:left="360"/>
      </w:pPr>
      <w:sdt>
        <w:sdtPr>
          <w:tag w:val="goog_rdk_129"/>
          <w:id w:val="388312235"/>
        </w:sdtPr>
        <w:sdtEndPr/>
        <w:sdtContent/>
      </w:sdt>
      <w:r w:rsidRPr="00A016F6">
        <w:t xml:space="preserve">Summary and implications </w:t>
      </w:r>
    </w:p>
    <w:p w14:paraId="00000069" w14:textId="77777777" w:rsidR="00CF1200" w:rsidRPr="00A016F6" w:rsidRDefault="00A016F6">
      <w:pPr>
        <w:widowControl w:val="0"/>
        <w:pBdr>
          <w:top w:val="nil"/>
          <w:left w:val="nil"/>
          <w:bottom w:val="nil"/>
          <w:right w:val="nil"/>
          <w:between w:val="nil"/>
        </w:pBdr>
        <w:spacing w:before="240"/>
        <w:rPr>
          <w:color w:val="000000"/>
        </w:rPr>
      </w:pPr>
      <w:r w:rsidRPr="00A016F6">
        <w:rPr>
          <w:color w:val="000000"/>
        </w:rPr>
        <w:t>The ubiquitous, immersive and pervasive nature of IEs goes beyond a simple apparatus or an artifact that at the highest level engages us</w:t>
      </w:r>
      <w:r w:rsidRPr="00A016F6">
        <w:rPr>
          <w:color w:val="000000"/>
        </w:rPr>
        <w:t xml:space="preserve">ers with, but is a space that users exist within. These properties of IEs make them different, and perhaps, their adoption is not able to be understood through a single existing technology adoption model or even a synthesis of several. This study aimed at </w:t>
      </w:r>
      <w:r w:rsidRPr="00A016F6">
        <w:rPr>
          <w:color w:val="000000"/>
        </w:rPr>
        <w:t xml:space="preserve">understanding what theories and factors can best explain user adoption of IEs. To this end, nine prominent and widely used technology adoption theories were discussed. The discussion followed by introducing studies and IE adoption models that attempted to </w:t>
      </w:r>
      <w:r w:rsidRPr="00A016F6">
        <w:rPr>
          <w:color w:val="000000"/>
        </w:rPr>
        <w:t>uncover predictive factors that can explain user adoption of IEs.</w:t>
      </w:r>
    </w:p>
    <w:p w14:paraId="0000006A" w14:textId="2F907FA7" w:rsidR="00CF1200" w:rsidRPr="00A016F6" w:rsidRDefault="00A016F6">
      <w:pPr>
        <w:pBdr>
          <w:top w:val="nil"/>
          <w:left w:val="nil"/>
          <w:bottom w:val="nil"/>
          <w:right w:val="nil"/>
          <w:between w:val="nil"/>
        </w:pBdr>
        <w:ind w:firstLine="720"/>
        <w:rPr>
          <w:color w:val="000000"/>
        </w:rPr>
      </w:pPr>
      <w:r w:rsidRPr="00A016F6">
        <w:rPr>
          <w:color w:val="000000"/>
        </w:rPr>
        <w:lastRenderedPageBreak/>
        <w:t>Each adoption theory provides a solid base for future studies to understand different angles of technology adoption and can be borrowed and applied to the area of IE adoption. Perceived usef</w:t>
      </w:r>
      <w:r w:rsidRPr="00A016F6">
        <w:rPr>
          <w:color w:val="000000"/>
        </w:rPr>
        <w:t>ulness, ease of use, and social influence have been determined as predictive factors of technology adoption by a number of the theories. In the area of IE, our literature review shows that the studies emphasized on perceived usefulness, ease of use, percei</w:t>
      </w:r>
      <w:r w:rsidRPr="00A016F6">
        <w:rPr>
          <w:color w:val="000000"/>
        </w:rPr>
        <w:t xml:space="preserve">ved control or self-efficacy, affect and enjoyment, and perceived risks as the prominent factors, regardless of the type of the environment and goals. </w:t>
      </w:r>
      <w:sdt>
        <w:sdtPr>
          <w:tag w:val="goog_rdk_130"/>
          <w:id w:val="1223789173"/>
        </w:sdtPr>
        <w:sdtEndPr/>
        <w:sdtContent>
          <w:sdt>
            <w:sdtPr>
              <w:tag w:val="goog_rdk_131"/>
              <w:id w:val="480735462"/>
            </w:sdtPr>
            <w:sdtEndPr/>
            <w:sdtContent>
              <w:r w:rsidRPr="00A016F6">
                <w:rPr>
                  <w:color w:val="000000"/>
                </w:rPr>
                <w:t>The extracted factors from the literature require more studies to bridge the gap between these high-level</w:t>
              </w:r>
              <w:r w:rsidRPr="00A016F6">
                <w:rPr>
                  <w:color w:val="000000"/>
                </w:rPr>
                <w:t xml:space="preserve"> concepts and design considerations. Field studies, usability testing, and other methods should be applied to understand the role of these factors, their importance, and </w:t>
              </w:r>
            </w:sdtContent>
          </w:sdt>
          <w:r w:rsidRPr="00A016F6">
            <w:rPr>
              <w:color w:val="000000"/>
            </w:rPr>
            <w:t xml:space="preserve">their </w:t>
          </w:r>
          <w:sdt>
            <w:sdtPr>
              <w:tag w:val="goog_rdk_132"/>
              <w:id w:val="-2143491945"/>
            </w:sdtPr>
            <w:sdtEndPr/>
            <w:sdtContent>
              <w:r w:rsidRPr="00A016F6">
                <w:rPr>
                  <w:color w:val="000000"/>
                </w:rPr>
                <w:t>connection to one another</w:t>
              </w:r>
            </w:sdtContent>
          </w:sdt>
          <w:r w:rsidRPr="00A016F6">
            <w:rPr>
              <w:color w:val="000000"/>
            </w:rPr>
            <w:t>.</w:t>
          </w:r>
        </w:sdtContent>
      </w:sdt>
      <w:sdt>
        <w:sdtPr>
          <w:tag w:val="goog_rdk_133"/>
          <w:id w:val="-3443015"/>
          <w:showingPlcHdr/>
        </w:sdtPr>
        <w:sdtEndPr/>
        <w:sdtContent>
          <w:r w:rsidRPr="00A016F6">
            <w:t xml:space="preserve">     </w:t>
          </w:r>
        </w:sdtContent>
      </w:sdt>
    </w:p>
    <w:p w14:paraId="0000006B" w14:textId="77777777" w:rsidR="00CF1200" w:rsidRPr="00A016F6" w:rsidRDefault="00A016F6">
      <w:pPr>
        <w:pBdr>
          <w:top w:val="nil"/>
          <w:left w:val="nil"/>
          <w:bottom w:val="nil"/>
          <w:right w:val="nil"/>
          <w:between w:val="nil"/>
        </w:pBdr>
        <w:ind w:firstLine="720"/>
        <w:rPr>
          <w:color w:val="000000"/>
        </w:rPr>
      </w:pPr>
      <w:r w:rsidRPr="00A016F6">
        <w:rPr>
          <w:color w:val="000000"/>
        </w:rPr>
        <w:t>However, the existing technology adoption theories lack in many aspects. The current theories have been built based on user interaction with simple technologies in the workplace where factors such as perceived risks, privacy, security, voluntariness, and c</w:t>
      </w:r>
      <w:r w:rsidRPr="00A016F6">
        <w:rPr>
          <w:color w:val="000000"/>
        </w:rPr>
        <w:t xml:space="preserve">ontrol may have different meanings and perceived importance in comparison to other spaces such as homes. In addition, new meanings and expectations can be associated </w:t>
      </w:r>
      <w:r w:rsidRPr="00A016F6">
        <w:t>with the</w:t>
      </w:r>
      <w:r w:rsidRPr="00A016F6">
        <w:rPr>
          <w:color w:val="000000"/>
        </w:rPr>
        <w:t xml:space="preserve"> same constructs or their concepts can be expanded as we are discussing more compl</w:t>
      </w:r>
      <w:r w:rsidRPr="00A016F6">
        <w:rPr>
          <w:color w:val="000000"/>
        </w:rPr>
        <w:t>ex and automated technologies. Another huge critique over the existing models is that they provide very limited information on how the technology can be improved and what design considerations should be taken. The narrow scope of research in the types of r</w:t>
      </w:r>
      <w:r w:rsidRPr="00A016F6">
        <w:rPr>
          <w:color w:val="000000"/>
        </w:rPr>
        <w:t>ecruited participants or stages of adoption is another shortcoming that opens doors for more investigations to uncover determinant factors in acceptance and adoption of IEs.</w:t>
      </w:r>
    </w:p>
    <w:p w14:paraId="0000006C" w14:textId="77777777" w:rsidR="00CF1200" w:rsidRPr="00A016F6" w:rsidRDefault="00A016F6">
      <w:pPr>
        <w:pBdr>
          <w:top w:val="nil"/>
          <w:left w:val="nil"/>
          <w:bottom w:val="nil"/>
          <w:right w:val="nil"/>
          <w:between w:val="nil"/>
        </w:pBdr>
        <w:ind w:firstLine="720"/>
        <w:rPr>
          <w:color w:val="000000"/>
        </w:rPr>
      </w:pPr>
      <w:r w:rsidRPr="00A016F6">
        <w:rPr>
          <w:color w:val="000000"/>
        </w:rPr>
        <w:t>Based on the advantages and limitations discussed around existing theories, this p</w:t>
      </w:r>
      <w:r w:rsidRPr="00A016F6">
        <w:rPr>
          <w:color w:val="000000"/>
        </w:rPr>
        <w:t xml:space="preserve">aper presents a new preliminary model to understand, describe and predict user </w:t>
      </w:r>
      <w:r w:rsidRPr="00A016F6">
        <w:rPr>
          <w:color w:val="000000"/>
        </w:rPr>
        <w:lastRenderedPageBreak/>
        <w:t>acceptance and adoption of IEs. The conceptual components of the present model may not include the entire set, but this preliminary model may serve as a good starting point to p</w:t>
      </w:r>
      <w:r w:rsidRPr="00A016F6">
        <w:rPr>
          <w:color w:val="000000"/>
        </w:rPr>
        <w:t>rovide a legitimate framework for research on acceptance and adoption of IEs. The themes and their components of this model are supported by the literature reviewed in the present paper. The quantitative relationship between the themes and their components</w:t>
      </w:r>
      <w:r w:rsidRPr="00A016F6">
        <w:rPr>
          <w:color w:val="000000"/>
        </w:rPr>
        <w:t xml:space="preserve"> should be validated with further empirical research, revealing more critical factors and plausible mediating effects.</w:t>
      </w:r>
    </w:p>
    <w:p w14:paraId="0000006D" w14:textId="77777777" w:rsidR="00CF1200" w:rsidRPr="00A016F6" w:rsidRDefault="00A016F6">
      <w:pPr>
        <w:pStyle w:val="Heading1"/>
        <w:numPr>
          <w:ilvl w:val="0"/>
          <w:numId w:val="1"/>
        </w:numPr>
        <w:ind w:left="360"/>
      </w:pPr>
      <w:r w:rsidRPr="00A016F6">
        <w:t xml:space="preserve">References </w:t>
      </w:r>
    </w:p>
    <w:p w14:paraId="0000006E"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1" w:name="_heading=h.30j0zll" w:colFirst="0" w:colLast="0"/>
      <w:bookmarkEnd w:id="1"/>
      <w:r w:rsidRPr="00A016F6">
        <w:rPr>
          <w:color w:val="000000"/>
        </w:rPr>
        <w:t>Adell, E. (2010). Acceptance of driver support systems. In Proceedings of the European conference on human centred design for</w:t>
      </w:r>
      <w:r w:rsidRPr="00A016F6">
        <w:rPr>
          <w:color w:val="000000"/>
        </w:rPr>
        <w:t xml:space="preserve"> intelligent transport systems (Vol. 2, pp. 475–486).</w:t>
      </w:r>
    </w:p>
    <w:p w14:paraId="0000006F"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Abowd, G., Atkeson, C., &amp; Essa, I. (1998). Ubiquitous smart spaces. A white paper submitted to DARPA.</w:t>
      </w:r>
    </w:p>
    <w:p w14:paraId="00000070"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Acampora, G., &amp; Loia, V. (2005). Using FML and fuzzy technology in adaptive ambient intelligence env</w:t>
      </w:r>
      <w:r w:rsidRPr="00A016F6">
        <w:rPr>
          <w:color w:val="000000"/>
        </w:rPr>
        <w:t>ironments. International Journal of Computational Intelligence Research, 1(1), 171-182.</w:t>
      </w:r>
    </w:p>
    <w:p w14:paraId="00000071"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Ajzen, I. (1985). From intentions to actions: A theory of planned behavior. In Action control (pp. 11-39). Springer, Berlin, Heidelberg.</w:t>
      </w:r>
    </w:p>
    <w:p w14:paraId="00000072"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Ajzen, I. (1991). The theory of planned behavior. Organizational behavior and human decision processes, 50(2), 179-211.</w:t>
      </w:r>
    </w:p>
    <w:p w14:paraId="00000073"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Ajzen, I., &amp; Fisbbein, M. (1974). Factors influencing intentions and the intention-behavior relation. Human relations, 27(1), 1-15.</w:t>
      </w:r>
    </w:p>
    <w:p w14:paraId="00000074"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Alha</w:t>
      </w:r>
      <w:r w:rsidRPr="00A016F6">
        <w:rPr>
          <w:color w:val="000000"/>
        </w:rPr>
        <w:t xml:space="preserve">rbi, A., &amp; Sohaib, O. (2021). Technology Readiness and Cryptocurrency Adoption: PLS-SEM and Deep Learning Neural Network Analysis. IEEE Access, 9, </w:t>
      </w:r>
      <w:r w:rsidRPr="00A016F6">
        <w:rPr>
          <w:color w:val="000000"/>
        </w:rPr>
        <w:lastRenderedPageBreak/>
        <w:t>21388-21394.</w:t>
      </w:r>
    </w:p>
    <w:p w14:paraId="00000075"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Augusto, J. C., Callaghan, V., Cook, D., Kameas, A., &amp; Satoh, I. (2013). Intelligent environment</w:t>
      </w:r>
      <w:r w:rsidRPr="00A016F6">
        <w:rPr>
          <w:color w:val="000000"/>
        </w:rPr>
        <w:t>s: a manifesto. Human-centric Computing and Information Sciences, 3(1), 1-18.</w:t>
      </w:r>
    </w:p>
    <w:p w14:paraId="00000076"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Bandura, A. (1986). Social foundations of thought and action. Englewood Cliffs, NJ, 1986(23-28).</w:t>
      </w:r>
    </w:p>
    <w:p w14:paraId="00000077"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Brown, S. A., &amp; Venkatesh, V. (2005). Model of adoption of technology in househol</w:t>
      </w:r>
      <w:r w:rsidRPr="00A016F6">
        <w:rPr>
          <w:color w:val="000000"/>
        </w:rPr>
        <w:t>ds: A baseline model test and extension incorporating household life cycle. MIS quarterly, 399-426.</w:t>
      </w:r>
    </w:p>
    <w:p w14:paraId="00000078"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Compeau, D., Higgins, C. A., &amp; Huff, S. (1999). Social cognitive theory and individual reactions to computing technology: A longitudinal study. MIS quarterl</w:t>
      </w:r>
      <w:r w:rsidRPr="00A016F6">
        <w:rPr>
          <w:color w:val="000000"/>
        </w:rPr>
        <w:t>y, 145-158.</w:t>
      </w:r>
    </w:p>
    <w:p w14:paraId="00000079"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2" w:name="_heading=h.1fob9te" w:colFirst="0" w:colLast="0"/>
      <w:bookmarkEnd w:id="2"/>
      <w:r w:rsidRPr="00A016F6">
        <w:rPr>
          <w:color w:val="000000"/>
        </w:rPr>
        <w:t>Davis, F. D., Bagozzi, R. P., &amp; Warshaw, P. R. (1989). User acceptance of computer technology: A comparison of two theoretical models. Management science, 35(8), 982-1003.</w:t>
      </w:r>
    </w:p>
    <w:p w14:paraId="0000007A"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De Boer, P. S., Van Deursen, A. J., &amp; Van Rompay, T. J. (2019). Acceptin</w:t>
      </w:r>
      <w:r w:rsidRPr="00A016F6">
        <w:rPr>
          <w:color w:val="000000"/>
        </w:rPr>
        <w:t>g the Internet-of-Things in our homes: The role of user skills. Telematics and informatics, 36, 147-156.</w:t>
      </w:r>
    </w:p>
    <w:p w14:paraId="0000007B"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3" w:name="_heading=h.3znysh7" w:colFirst="0" w:colLast="0"/>
      <w:bookmarkEnd w:id="3"/>
      <w:r w:rsidRPr="00A016F6">
        <w:rPr>
          <w:color w:val="000000"/>
        </w:rPr>
        <w:t>Detjen, H., Faltaous, S., Pfleging, B., Geisler, S., &amp; Schneegass, S. (2021). How to Increase Automated Vehicles’ Acceptance through In-Vehicle Interaction Design: A Review. International Journal of Human–Computer Interaction, 37(4), 308-330.</w:t>
      </w:r>
    </w:p>
    <w:p w14:paraId="0000007C"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Dishaw, M. T.</w:t>
      </w:r>
      <w:r w:rsidRPr="00A016F6">
        <w:rPr>
          <w:color w:val="000000"/>
        </w:rPr>
        <w:t>, &amp; Strong, D. M. (1999). Extending the technology acceptance model with task–technology fit constructs. Information &amp; management, 36(1), 9-21.</w:t>
      </w:r>
    </w:p>
    <w:p w14:paraId="0000007D"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lastRenderedPageBreak/>
        <w:t xml:space="preserve">Ducatel, K., Union européenne. Technologies de la société de l'information, Union européenne. Institut d'études </w:t>
      </w:r>
      <w:r w:rsidRPr="00A016F6">
        <w:rPr>
          <w:color w:val="000000"/>
        </w:rPr>
        <w:t>de prospectives technologiques, &amp; Union européenne. Société de l'information conviviale. (2001). Scenarios for ambient intelligence in 2010.</w:t>
      </w:r>
    </w:p>
    <w:p w14:paraId="0000007E"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Haddon, L. (2006). The contribution of domestication research to in-home computing and media consumption. </w:t>
      </w:r>
      <w:r w:rsidRPr="00A016F6">
        <w:rPr>
          <w:i/>
          <w:color w:val="000000"/>
        </w:rPr>
        <w:t>The infor</w:t>
      </w:r>
      <w:r w:rsidRPr="00A016F6">
        <w:rPr>
          <w:i/>
          <w:color w:val="000000"/>
        </w:rPr>
        <w:t>mation society</w:t>
      </w:r>
      <w:r w:rsidRPr="00A016F6">
        <w:rPr>
          <w:color w:val="000000"/>
        </w:rPr>
        <w:t>, </w:t>
      </w:r>
      <w:r w:rsidRPr="00A016F6">
        <w:rPr>
          <w:i/>
          <w:color w:val="000000"/>
        </w:rPr>
        <w:t>22</w:t>
      </w:r>
      <w:r w:rsidRPr="00A016F6">
        <w:rPr>
          <w:color w:val="000000"/>
        </w:rPr>
        <w:t>(4), 195-203.</w:t>
      </w:r>
      <w:r w:rsidRPr="00A016F6">
        <w:rPr>
          <w:color w:val="000000"/>
        </w:rPr>
        <w:t xml:space="preserve"> </w:t>
      </w:r>
    </w:p>
    <w:p w14:paraId="0000007F"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Hewitt, C., Politis, I., Amanatidis, T., &amp; Sarkar, A. (2019, March). Assessing public perception of self-driving cars: The autonomous vehicle acceptance model. In Proceedings of the 24th international conference on intellig</w:t>
      </w:r>
      <w:r w:rsidRPr="00A016F6">
        <w:rPr>
          <w:color w:val="000000"/>
        </w:rPr>
        <w:t>ent user interfaces (pp. 518-527).</w:t>
      </w:r>
    </w:p>
    <w:p w14:paraId="00000080"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 xml:space="preserve">Hubert, M., Blut, M., Brock, C., Zhang, R. W., Koch, V. and Riedl, R. (2019) The influence of acceptance and adoption drivers on smart home usage. European Journal of Marketing, 53 (6). pp. 10731098. ISSN 03090566 doi: </w:t>
      </w:r>
      <w:hyperlink r:id="rId6">
        <w:r w:rsidRPr="00A016F6">
          <w:rPr>
            <w:color w:val="000000"/>
          </w:rPr>
          <w:t>https://doi.org/10.1108/EJM1220160794</w:t>
        </w:r>
      </w:hyperlink>
      <w:r w:rsidRPr="00A016F6">
        <w:rPr>
          <w:color w:val="000000"/>
        </w:rPr>
        <w:t xml:space="preserve"> Available at </w:t>
      </w:r>
      <w:hyperlink r:id="rId7">
        <w:r w:rsidRPr="00A016F6">
          <w:rPr>
            <w:color w:val="000000"/>
          </w:rPr>
          <w:t>http://centaur.reading.ac.uk/79854/</w:t>
        </w:r>
      </w:hyperlink>
    </w:p>
    <w:p w14:paraId="00000081"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Hynes, D., &amp; Richardson, H. (2009). What use is domesticati</w:t>
      </w:r>
      <w:r w:rsidRPr="00A016F6">
        <w:rPr>
          <w:color w:val="000000"/>
        </w:rPr>
        <w:t>on theory to information systems research? In Handbook of research on contemporary theoretical models in information systems (pp. 482-494). IGI Global.</w:t>
      </w:r>
    </w:p>
    <w:p w14:paraId="00000082"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4" w:name="_heading=h.2et92p0" w:colFirst="0" w:colLast="0"/>
      <w:bookmarkEnd w:id="4"/>
      <w:r w:rsidRPr="00A016F6">
        <w:rPr>
          <w:color w:val="000000"/>
        </w:rPr>
        <w:t xml:space="preserve">Kaasinen, E., Kymäläinen, T., Niemelä, M., Olsson, T., Kanerva, M., &amp; Ikonen, V. (2013). A user-centric </w:t>
      </w:r>
      <w:r w:rsidRPr="00A016F6">
        <w:rPr>
          <w:color w:val="000000"/>
        </w:rPr>
        <w:t>view of intelligent environments: User expectations, user experience and user role in building intelligent environments. Computers, 2(1), 1-33.</w:t>
      </w:r>
    </w:p>
    <w:p w14:paraId="00000083"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Kaminski, J. (2011). Diffusion of innovation theory. Canadian Journal of Nursing Informatics, 6(2), 1-6.</w:t>
      </w:r>
    </w:p>
    <w:p w14:paraId="00000084"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lastRenderedPageBreak/>
        <w:t>Kaushik</w:t>
      </w:r>
      <w:r w:rsidRPr="00A016F6">
        <w:rPr>
          <w:color w:val="000000"/>
        </w:rPr>
        <w:t>, M. K., &amp; Agrawal, D. (2021). Influence of technology readiness in adoption of e-learning. International Journal of Educational Management.</w:t>
      </w:r>
    </w:p>
    <w:p w14:paraId="00000085"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5" w:name="_heading=h.tyjcwt" w:colFirst="0" w:colLast="0"/>
      <w:bookmarkEnd w:id="5"/>
      <w:r w:rsidRPr="00A016F6">
        <w:rPr>
          <w:color w:val="000000"/>
        </w:rPr>
        <w:t>Lai, P. C. (2017). The literature review of technology adoption models and theories for the novelty technology. JIS</w:t>
      </w:r>
      <w:r w:rsidRPr="00A016F6">
        <w:rPr>
          <w:color w:val="000000"/>
        </w:rPr>
        <w:t>TEM-Journal of Information Systems and Technology Management, 14(1), 21-38.</w:t>
      </w:r>
    </w:p>
    <w:p w14:paraId="00000086"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Lee, C. (2014). Adoption of smart technology among older adults: Challenges and issues. Public Policy &amp; Aging Report, 24(1), 14-17.</w:t>
      </w:r>
    </w:p>
    <w:p w14:paraId="00000087"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Legris, P., Ingham, J., &amp; Collerette, P. (2003).</w:t>
      </w:r>
      <w:r w:rsidRPr="00A016F6">
        <w:rPr>
          <w:color w:val="000000"/>
        </w:rPr>
        <w:t xml:space="preserve"> Why do people use information technology? A critical review of the technology acceptance model. Information &amp; management, 40(3), 191-204.</w:t>
      </w:r>
    </w:p>
    <w:p w14:paraId="00000088"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Little, L., &amp; Briggs, P. (2005). Designing ambient intelligent scenarios to promote discussion of human values.</w:t>
      </w:r>
    </w:p>
    <w:p w14:paraId="00000089"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6" w:name="_heading=h.3dy6vkm" w:colFirst="0" w:colLast="0"/>
      <w:bookmarkEnd w:id="6"/>
      <w:r w:rsidRPr="00A016F6">
        <w:rPr>
          <w:color w:val="000000"/>
        </w:rPr>
        <w:t>Lundblad, J. P. (2003). A review and critique of Rogers' diffusion of innovation theory as it applies to organizations. Organization Development Journal, 21(4), 50.</w:t>
      </w:r>
    </w:p>
    <w:p w14:paraId="0000008A"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Madigan, R., Louw, T., Dziennus, M., Graindorge, T., Ortega, E., Graindorge, M., &amp; Merat, N</w:t>
      </w:r>
      <w:r w:rsidRPr="00A016F6">
        <w:rPr>
          <w:color w:val="000000"/>
        </w:rPr>
        <w:t>. (2016). Acceptance of automated road transport systems (arts): an adaptation of the utaut model. Transportation Research Procedia, 14, 2217–2226.</w:t>
      </w:r>
    </w:p>
    <w:p w14:paraId="0000008B"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7" w:name="_heading=h.1t3h5sf" w:colFirst="0" w:colLast="0"/>
      <w:bookmarkEnd w:id="7"/>
      <w:r w:rsidRPr="00A016F6">
        <w:rPr>
          <w:color w:val="000000"/>
        </w:rPr>
        <w:t>Malhotra, Y., &amp; Galletta, D. F. (1999, January). Extending the technology acceptance model to account for so</w:t>
      </w:r>
      <w:r w:rsidRPr="00A016F6">
        <w:rPr>
          <w:color w:val="000000"/>
        </w:rPr>
        <w:t>cial influence: Theoretical bases and empirical validation. In Proceedings of the 32nd Annual Hawaii International Conference on Systems Sciences. 1999. HICSS-32. Abstracts and CD-ROM of Full Papers (pp. 14-pp). IEEE.</w:t>
      </w:r>
    </w:p>
    <w:p w14:paraId="0000008C"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Malik, Y. (2015). Towards Evaluating P</w:t>
      </w:r>
      <w:r w:rsidRPr="00A016F6">
        <w:rPr>
          <w:color w:val="000000"/>
        </w:rPr>
        <w:t xml:space="preserve">ervasive Computing Systems. [Unpublished </w:t>
      </w:r>
      <w:r w:rsidRPr="00A016F6">
        <w:rPr>
          <w:color w:val="000000"/>
        </w:rPr>
        <w:lastRenderedPageBreak/>
        <w:t>Ph.D. thesis]. University of Sherbrooke.</w:t>
      </w:r>
    </w:p>
    <w:p w14:paraId="0000008D"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 xml:space="preserve">Mathieson, K., Peacock, E., &amp; Chin, W. W. (2001). Extending the technology acceptance model: the influence of perceived user resources. ACM SIGMIS Database: the DATABASE for </w:t>
      </w:r>
      <w:r w:rsidRPr="00A016F6">
        <w:rPr>
          <w:color w:val="000000"/>
        </w:rPr>
        <w:t>Advances in Information Systems, 32(3), 86-112.</w:t>
      </w:r>
    </w:p>
    <w:p w14:paraId="0000008E"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McFarland, D. J., &amp; Hamilton, D. (2006). Adding contextual specificity to the technology acceptance model. Computers in human behavior, 22(3), 427-447.</w:t>
      </w:r>
    </w:p>
    <w:p w14:paraId="0000008F"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Moore, G. C., &amp; Benbasat, I. (1991). Development of an i</w:t>
      </w:r>
      <w:r w:rsidRPr="00A016F6">
        <w:rPr>
          <w:color w:val="000000"/>
        </w:rPr>
        <w:t>nstrument to measure the perceptions of adopting an information technology innovation. Information systems research, 2(3), 192-222.</w:t>
      </w:r>
    </w:p>
    <w:p w14:paraId="00000090"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Morris, M. G., &amp; Venkatesh, V. (2000). Age differences in technology adoption decisions: Implications for a changing work fo</w:t>
      </w:r>
      <w:r w:rsidRPr="00A016F6">
        <w:rPr>
          <w:color w:val="000000"/>
        </w:rPr>
        <w:t>rce. Personnel psychology, 53(2), 375-403.</w:t>
      </w:r>
    </w:p>
    <w:p w14:paraId="00000091"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Osswald, S., Wurhofer, D., Trösterer, S., Beck, E., &amp; Tscheligi, M. (2012, October). Predicting information technology usage in the car: towards a car technology acceptance model. In Proceedings of the 4th Interna</w:t>
      </w:r>
      <w:r w:rsidRPr="00A016F6">
        <w:rPr>
          <w:color w:val="000000"/>
        </w:rPr>
        <w:t>tional Conference on Automotive User Interfaces and Interactive Vehicular Applications (pp. 51-58).</w:t>
      </w:r>
    </w:p>
    <w:p w14:paraId="00000092"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Parasuraman, A., (2000). An Updated and Streamlined Technology Readiness Index: TRI 2.0. Journal of Service Research, Volume 2, No. 4, 307-320.</w:t>
      </w:r>
    </w:p>
    <w:p w14:paraId="00000093"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Parasuraman, A., &amp; Colby, C., L. (2015). An Updated and Streamlined Technology Readiness Index: TRI 2.0. Journal of Service Research, Vol. 18(1) 59-74.</w:t>
      </w:r>
    </w:p>
    <w:p w14:paraId="00000094"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Park, E., Cho, Y., Han, J., &amp; Kwon, S. J. (2017). Comprehensive approaches to user acceptance of Interne</w:t>
      </w:r>
      <w:r w:rsidRPr="00A016F6">
        <w:rPr>
          <w:color w:val="000000"/>
        </w:rPr>
        <w:t>t of Things in a smart home environment. IEEE Internet of Things Journal, 4(6), 2342-2350.</w:t>
      </w:r>
    </w:p>
    <w:p w14:paraId="00000095"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8" w:name="_heading=h.4d34og8" w:colFirst="0" w:colLast="0"/>
      <w:bookmarkEnd w:id="8"/>
      <w:r w:rsidRPr="00A016F6">
        <w:rPr>
          <w:color w:val="000000"/>
        </w:rPr>
        <w:lastRenderedPageBreak/>
        <w:t>Peek, S. T., Wouters, E. J., Van Hoof, J., Luijkx, K. G., Boeije, H. R., &amp; Vrijhoef, H. J. (2014). Factors influencing acceptance of technology for aging in place: a</w:t>
      </w:r>
      <w:r w:rsidRPr="00A016F6">
        <w:rPr>
          <w:color w:val="000000"/>
        </w:rPr>
        <w:t xml:space="preserve"> systematic review. International journal of medical informatics, 83(4), 235-248.</w:t>
      </w:r>
    </w:p>
    <w:p w14:paraId="00000096"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 xml:space="preserve">SAE International. (2018). Sae j3016b standard: Taxonomy and definitions for terms related to on-road motor vehicle automated driving systems. Retrieved from </w:t>
      </w:r>
      <w:hyperlink r:id="rId8">
        <w:r w:rsidRPr="00A016F6">
          <w:rPr>
            <w:color w:val="000000"/>
          </w:rPr>
          <w:t>https://doi.org/10.4271/J3016_201806</w:t>
        </w:r>
      </w:hyperlink>
    </w:p>
    <w:p w14:paraId="00000097"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 xml:space="preserve">Rogers, E. M. (1995). Diffusion of Innovations: modifications of a model for telecommunications. In Die diffusion von innovationen in der telekommunikation (pp. 25-38). Springer, </w:t>
      </w:r>
      <w:r w:rsidRPr="00A016F6">
        <w:rPr>
          <w:color w:val="000000"/>
        </w:rPr>
        <w:t>Berlin, Heidelberg.</w:t>
      </w:r>
    </w:p>
    <w:p w14:paraId="00000098"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Shin, D. H. (2009). Ubiquitous city: Urban technologies, urban infrastructure and urban informatics. Journal of Information Science, 35(5), 515-526.</w:t>
      </w:r>
    </w:p>
    <w:p w14:paraId="00000099"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Shin, D. H. (2010). Ubiquitous computing acceptance model: end user concern about secur</w:t>
      </w:r>
      <w:r w:rsidRPr="00A016F6">
        <w:rPr>
          <w:color w:val="000000"/>
        </w:rPr>
        <w:t>ity, privacy and risk. International Journal of Mobile Communications, 8(2), 169-186.</w:t>
      </w:r>
    </w:p>
    <w:p w14:paraId="0000009A"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Shuhaiber, A., &amp; Mashal, I. (2019). Understanding users’ acceptance of smart homes. Technology in Society, 58, 101110.</w:t>
      </w:r>
    </w:p>
    <w:p w14:paraId="0000009B"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9" w:name="_heading=h.2s8eyo1" w:colFirst="0" w:colLast="0"/>
      <w:bookmarkEnd w:id="9"/>
      <w:r w:rsidRPr="00A016F6">
        <w:rPr>
          <w:color w:val="000000"/>
        </w:rPr>
        <w:t xml:space="preserve">Spiekermann, S. (2007). User control in ubiquitous </w:t>
      </w:r>
      <w:r w:rsidRPr="00A016F6">
        <w:rPr>
          <w:color w:val="000000"/>
        </w:rPr>
        <w:t>computing: design alternatives and user acceptance. Habilitation Humboldt Universität Berlin.</w:t>
      </w:r>
    </w:p>
    <w:p w14:paraId="0000009C"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Taherdoost, H. (2018). A review of technology acceptance and adoption models and theories. Procedia manufacturing, 22, 960-967.</w:t>
      </w:r>
    </w:p>
    <w:p w14:paraId="0000009D"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10" w:name="_heading=h.17dp8vu" w:colFirst="0" w:colLast="0"/>
      <w:bookmarkEnd w:id="10"/>
      <w:r w:rsidRPr="00A016F6">
        <w:rPr>
          <w:color w:val="000000"/>
        </w:rPr>
        <w:t>Taylor, S., &amp; Todd, P. (1995). Dec</w:t>
      </w:r>
      <w:r w:rsidRPr="00A016F6">
        <w:rPr>
          <w:color w:val="000000"/>
        </w:rPr>
        <w:t>omposition and crossover effects in the theory of planned behavior: A study of consumer adoption intentions. International journal of research in marketing, 12(2), 137-155.</w:t>
      </w:r>
    </w:p>
    <w:p w14:paraId="0000009E"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11" w:name="_heading=h.3rdcrjn" w:colFirst="0" w:colLast="0"/>
      <w:bookmarkEnd w:id="11"/>
      <w:r w:rsidRPr="00A016F6">
        <w:rPr>
          <w:color w:val="000000"/>
        </w:rPr>
        <w:t>Thompson, R. L., Higgins, C. A., &amp; Howell, J. M. (1991). Personal computing: Toward</w:t>
      </w:r>
      <w:r w:rsidRPr="00A016F6">
        <w:rPr>
          <w:color w:val="000000"/>
        </w:rPr>
        <w:t xml:space="preserve"> </w:t>
      </w:r>
      <w:r w:rsidRPr="00A016F6">
        <w:rPr>
          <w:color w:val="000000"/>
        </w:rPr>
        <w:lastRenderedPageBreak/>
        <w:t>a conceptual model of utilization. MIS quarterly, 125-143.</w:t>
      </w:r>
    </w:p>
    <w:p w14:paraId="0000009F"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Thompson, R. L., Higgins, C. A., &amp; Howell, J. M. (1994). Influence of experience on personal computer utilization: Testing a conceptual model. Journal of management information systems, 11(1), 167</w:t>
      </w:r>
      <w:r w:rsidRPr="00A016F6">
        <w:rPr>
          <w:color w:val="000000"/>
        </w:rPr>
        <w:t xml:space="preserve">-187. </w:t>
      </w:r>
    </w:p>
    <w:p w14:paraId="000000A0"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Venkatesh, V. (2000). Determinants of perceived ease of use: Integrating control, intrinsic motivation, and emotion into the technology acceptance model. Information systems research, 11(4), 342-365.</w:t>
      </w:r>
    </w:p>
    <w:p w14:paraId="000000A1"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Venkatesh, V. &amp; Bala, H. (2008). Technology Accep</w:t>
      </w:r>
      <w:r w:rsidRPr="00A016F6">
        <w:rPr>
          <w:color w:val="000000"/>
        </w:rPr>
        <w:t>tance Model 3 and a Research Agenda on Interventions. Decision Sciences, 39(2), 273-315.</w:t>
      </w:r>
    </w:p>
    <w:p w14:paraId="000000A2"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12" w:name="_heading=h.26in1rg" w:colFirst="0" w:colLast="0"/>
      <w:bookmarkEnd w:id="12"/>
      <w:r w:rsidRPr="00A016F6">
        <w:rPr>
          <w:color w:val="000000"/>
        </w:rPr>
        <w:t>Venkatesh, V., &amp; Brown, S. A. (2001). A longitudinal investigation of personal computers in homes: Adoption determinants and emerging challenges. MIS quarterly, 71-102</w:t>
      </w:r>
      <w:r w:rsidRPr="00A016F6">
        <w:rPr>
          <w:color w:val="000000"/>
        </w:rPr>
        <w:t>.</w:t>
      </w:r>
    </w:p>
    <w:p w14:paraId="000000A3"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Venkatesh, V., &amp; Davis, F. D. (1996). A model of the antecedents of perceived ease of use: Development and test. Decision sciences, 27(3), 451-481.</w:t>
      </w:r>
    </w:p>
    <w:p w14:paraId="000000A4"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Venkatesh, V., &amp; Davis, F. D. (2000). A theoretical extension of the technology acceptance model: Four lon</w:t>
      </w:r>
      <w:r w:rsidRPr="00A016F6">
        <w:rPr>
          <w:color w:val="000000"/>
        </w:rPr>
        <w:t>gitudinal field studies. Management science, 46(2), 186-204.</w:t>
      </w:r>
    </w:p>
    <w:p w14:paraId="000000A5" w14:textId="77777777" w:rsidR="00CF1200" w:rsidRPr="00A016F6" w:rsidRDefault="00A016F6">
      <w:pPr>
        <w:widowControl w:val="0"/>
        <w:pBdr>
          <w:top w:val="nil"/>
          <w:left w:val="nil"/>
          <w:bottom w:val="nil"/>
          <w:right w:val="nil"/>
          <w:between w:val="nil"/>
        </w:pBdr>
        <w:spacing w:after="60"/>
        <w:ind w:left="720" w:hanging="720"/>
        <w:rPr>
          <w:color w:val="000000"/>
        </w:rPr>
      </w:pPr>
      <w:bookmarkStart w:id="13" w:name="_heading=h.lnxbz9" w:colFirst="0" w:colLast="0"/>
      <w:bookmarkEnd w:id="13"/>
      <w:r w:rsidRPr="00A016F6">
        <w:rPr>
          <w:color w:val="000000"/>
        </w:rPr>
        <w:t>Venkatesh, V., Morris, M. G., Davis, G. B., &amp; Davis, F. D. (2003). User acceptance of information technology: Toward a unified view. MIS quarterly, 425-478.</w:t>
      </w:r>
    </w:p>
    <w:p w14:paraId="000000A6"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Wahdain, E. A., &amp; Ahmad, M. N. (2014).</w:t>
      </w:r>
      <w:r w:rsidRPr="00A016F6">
        <w:rPr>
          <w:color w:val="000000"/>
        </w:rPr>
        <w:t xml:space="preserve"> User acceptance of Information Technology: Factors, theories and applications. Journal of Information Systems Research and Innovation, 6(1), 17-25.</w:t>
      </w:r>
    </w:p>
    <w:p w14:paraId="000000A7"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t>Walldén, S., &amp; Mäkinen, E. (2014). On accepting smart environments at user and societal levels. Universal a</w:t>
      </w:r>
      <w:r w:rsidRPr="00A016F6">
        <w:rPr>
          <w:color w:val="000000"/>
        </w:rPr>
        <w:t>ccess in the information society, 13(4), 449-469.</w:t>
      </w:r>
    </w:p>
    <w:p w14:paraId="000000A8" w14:textId="77777777" w:rsidR="00CF1200" w:rsidRPr="00A016F6" w:rsidRDefault="00A016F6">
      <w:pPr>
        <w:widowControl w:val="0"/>
        <w:pBdr>
          <w:top w:val="nil"/>
          <w:left w:val="nil"/>
          <w:bottom w:val="nil"/>
          <w:right w:val="nil"/>
          <w:between w:val="nil"/>
        </w:pBdr>
        <w:spacing w:after="60"/>
        <w:ind w:left="720" w:hanging="720"/>
        <w:rPr>
          <w:color w:val="000000"/>
        </w:rPr>
      </w:pPr>
      <w:r w:rsidRPr="00A016F6">
        <w:rPr>
          <w:color w:val="000000"/>
        </w:rPr>
        <w:lastRenderedPageBreak/>
        <w:t>Weiser, M. (1991). The Computer for the 21 st Century. Scientific american, 265(3), 94-105.</w:t>
      </w:r>
    </w:p>
    <w:p w14:paraId="000000A9" w14:textId="77777777" w:rsidR="00CF1200" w:rsidRDefault="00A016F6">
      <w:pPr>
        <w:widowControl w:val="0"/>
        <w:pBdr>
          <w:top w:val="nil"/>
          <w:left w:val="nil"/>
          <w:bottom w:val="nil"/>
          <w:right w:val="nil"/>
          <w:between w:val="nil"/>
        </w:pBdr>
        <w:spacing w:after="60"/>
        <w:ind w:left="720" w:hanging="720"/>
        <w:rPr>
          <w:color w:val="000000"/>
        </w:rPr>
      </w:pPr>
      <w:bookmarkStart w:id="14" w:name="_heading=h.35nkun2" w:colFirst="0" w:colLast="0"/>
      <w:bookmarkEnd w:id="14"/>
      <w:r w:rsidRPr="00A016F6">
        <w:rPr>
          <w:color w:val="000000"/>
        </w:rPr>
        <w:t>Yang, H., Lee, W., &amp; Lee, H. (2018). IoT smart home adoption: the importance of proper level automation. Journal of Sensors, 2018.</w:t>
      </w:r>
      <w:bookmarkStart w:id="15" w:name="_GoBack"/>
      <w:bookmarkEnd w:id="15"/>
    </w:p>
    <w:p w14:paraId="000000AA" w14:textId="77777777" w:rsidR="00CF1200" w:rsidRDefault="00CF1200">
      <w:pPr>
        <w:pBdr>
          <w:top w:val="nil"/>
          <w:left w:val="nil"/>
          <w:bottom w:val="nil"/>
          <w:right w:val="nil"/>
          <w:between w:val="nil"/>
        </w:pBdr>
        <w:spacing w:before="240" w:line="360" w:lineRule="auto"/>
        <w:rPr>
          <w:color w:val="000000"/>
        </w:rPr>
      </w:pPr>
    </w:p>
    <w:sectPr w:rsidR="00CF1200">
      <w:pgSz w:w="11901" w:h="16840"/>
      <w:pgMar w:top="1584" w:right="1699" w:bottom="1584" w:left="1699" w:header="706" w:footer="706"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Linux Libertine O">
    <w:altName w:val="Times New Roman"/>
    <w:panose1 w:val="020B0604020202020204"/>
    <w:charset w:val="00"/>
    <w:family w:val="auto"/>
    <w:notTrueType/>
    <w:pitch w:val="variable"/>
    <w:sig w:usb0="E0000AFF" w:usb1="5200E5FB" w:usb2="02000020" w:usb3="00000000" w:csb0="000001BF" w:csb1="00000000"/>
  </w:font>
  <w:font w:name="Linux Biolinum O">
    <w:altName w:val="Times New Roman"/>
    <w:panose1 w:val="020B0604020202020204"/>
    <w:charset w:val="00"/>
    <w:family w:val="auto"/>
    <w:notTrueType/>
    <w:pitch w:val="variable"/>
    <w:sig w:usb0="E0000AFF" w:usb1="5000E5FB" w:usb2="00000020" w:usb3="00000000" w:csb0="000001BF" w:csb1="00000000"/>
  </w:font>
  <w:font w:name="Linux Biolinum">
    <w:altName w:val="Times New Roman"/>
    <w:panose1 w:val="020B0604020202020204"/>
    <w:charset w:val="00"/>
    <w:family w:val="auto"/>
    <w:pitch w:val="variable"/>
    <w:sig w:usb0="E0000AFF" w:usb1="5000E5FB" w:usb2="00000020" w:usb3="00000000" w:csb0="000001BF" w:csb1="00000000"/>
  </w:font>
  <w:font w:name="Segoe UI">
    <w:altName w:val="Sylfaen"/>
    <w:panose1 w:val="020B0604020202020204"/>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D1D34"/>
    <w:multiLevelType w:val="multilevel"/>
    <w:tmpl w:val="17B6FE82"/>
    <w:lvl w:ilvl="0">
      <w:start w:val="1"/>
      <w:numFmt w:val="decimal"/>
      <w:pStyle w:val="Bulletedlist"/>
      <w:lvlText w:val="%1"/>
      <w:lvlJc w:val="left"/>
      <w:pPr>
        <w:ind w:left="432" w:hanging="432"/>
      </w:pPr>
    </w:lvl>
    <w:lvl w:ilvl="1">
      <w:start w:val="1"/>
      <w:numFmt w:val="decimal"/>
      <w:lvlText w:val="3.1"/>
      <w:lvlJc w:val="left"/>
      <w:pPr>
        <w:ind w:left="360" w:hanging="360"/>
      </w:pPr>
    </w:lvl>
    <w:lvl w:ilvl="2">
      <w:start w:val="1"/>
      <w:numFmt w:val="decimal"/>
      <w:lvlText w:val="3.1.2"/>
      <w:lvlJc w:val="right"/>
      <w:pPr>
        <w:ind w:left="360" w:hanging="36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16404D02"/>
    <w:multiLevelType w:val="multilevel"/>
    <w:tmpl w:val="03C01F10"/>
    <w:lvl w:ilvl="0">
      <w:start w:val="1"/>
      <w:numFmt w:val="decimal"/>
      <w:pStyle w:val="Numberedlist"/>
      <w:lvlText w:val="%1."/>
      <w:lvlJc w:val="left"/>
      <w:pPr>
        <w:ind w:left="720" w:hanging="360"/>
      </w:pPr>
    </w:lvl>
    <w:lvl w:ilvl="1">
      <w:start w:val="1"/>
      <w:numFmt w:val="decimal"/>
      <w:lvlText w:val="%1.%2"/>
      <w:lvlJc w:val="left"/>
      <w:pPr>
        <w:ind w:left="840" w:hanging="480"/>
      </w:pPr>
    </w:lvl>
    <w:lvl w:ilvl="2">
      <w:start w:val="3"/>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 w15:restartNumberingAfterBreak="0">
    <w:nsid w:val="17776379"/>
    <w:multiLevelType w:val="multilevel"/>
    <w:tmpl w:val="B3EE262C"/>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3" w15:restartNumberingAfterBreak="0">
    <w:nsid w:val="26E00E1D"/>
    <w:multiLevelType w:val="multilevel"/>
    <w:tmpl w:val="4E06AD8A"/>
    <w:lvl w:ilvl="0">
      <w:start w:val="3"/>
      <w:numFmt w:val="decimal"/>
      <w:pStyle w:val="Head1"/>
      <w:lvlText w:val="%1"/>
      <w:lvlJc w:val="left"/>
      <w:pPr>
        <w:ind w:left="480" w:hanging="480"/>
      </w:pPr>
    </w:lvl>
    <w:lvl w:ilvl="1">
      <w:start w:val="1"/>
      <w:numFmt w:val="decimal"/>
      <w:pStyle w:val="Head2"/>
      <w:lvlText w:val="%1.%2"/>
      <w:lvlJc w:val="left"/>
      <w:pPr>
        <w:ind w:left="480" w:hanging="480"/>
      </w:pPr>
    </w:lvl>
    <w:lvl w:ilvl="2">
      <w:start w:val="1"/>
      <w:numFmt w:val="decimal"/>
      <w:pStyle w:val="Head3"/>
      <w:lvlText w:val="%1.%2.%3"/>
      <w:lvlJc w:val="left"/>
      <w:pPr>
        <w:ind w:left="720" w:hanging="720"/>
      </w:pPr>
    </w:lvl>
    <w:lvl w:ilvl="3">
      <w:start w:val="1"/>
      <w:numFmt w:val="decimal"/>
      <w:pStyle w:val="Head4"/>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1"/>
  </w:num>
  <w:num w:numId="2">
    <w:abstractNumId w:val="0"/>
  </w:num>
  <w:num w:numId="3">
    <w:abstractNumId w:val="3"/>
  </w:num>
  <w:num w:numId="4">
    <w:abstractNumId w:val="2"/>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2"/>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1200"/>
    <w:rsid w:val="00A016F6"/>
    <w:rsid w:val="00CF120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ecimalSymbol w:val="."/>
  <w:listSeparator w:val=","/>
  <w15:docId w15:val="{9D7E9011-8C0F-E744-BE98-F0875AE05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GB" w:eastAsia="ko-KR" w:bidi="ar-SA"/>
      </w:rPr>
    </w:rPrDefault>
    <w:pPrDefault>
      <w:pPr>
        <w:spacing w:line="48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5285"/>
  </w:style>
  <w:style w:type="paragraph" w:styleId="Heading1">
    <w:name w:val="heading 1"/>
    <w:basedOn w:val="Normal"/>
    <w:next w:val="Paragraph"/>
    <w:link w:val="Heading1Char"/>
    <w:uiPriority w:val="9"/>
    <w:qFormat/>
    <w:rsid w:val="00AE1ED4"/>
    <w:pPr>
      <w:keepNext/>
      <w:numPr>
        <w:numId w:val="4"/>
      </w:numPr>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uiPriority w:val="9"/>
    <w:unhideWhenUsed/>
    <w:qFormat/>
    <w:rsid w:val="008D07FB"/>
    <w:pPr>
      <w:keepNext/>
      <w:numPr>
        <w:ilvl w:val="1"/>
        <w:numId w:val="4"/>
      </w:numPr>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uiPriority w:val="9"/>
    <w:unhideWhenUsed/>
    <w:qFormat/>
    <w:rsid w:val="00DF7EE2"/>
    <w:pPr>
      <w:keepNext/>
      <w:numPr>
        <w:ilvl w:val="2"/>
        <w:numId w:val="4"/>
      </w:numPr>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uiPriority w:val="9"/>
    <w:semiHidden/>
    <w:unhideWhenUsed/>
    <w:qFormat/>
    <w:rsid w:val="00F43B9D"/>
    <w:pPr>
      <w:numPr>
        <w:ilvl w:val="3"/>
        <w:numId w:val="4"/>
      </w:numPr>
      <w:spacing w:before="360"/>
      <w:outlineLvl w:val="3"/>
    </w:pPr>
    <w:rPr>
      <w:bCs/>
      <w:szCs w:val="28"/>
    </w:rPr>
  </w:style>
  <w:style w:type="paragraph" w:styleId="Heading5">
    <w:name w:val="heading 5"/>
    <w:basedOn w:val="Normal"/>
    <w:next w:val="Normal"/>
    <w:link w:val="Heading5Char"/>
    <w:uiPriority w:val="9"/>
    <w:semiHidden/>
    <w:unhideWhenUsed/>
    <w:qFormat/>
    <w:rsid w:val="00A1695C"/>
    <w:pPr>
      <w:keepNext/>
      <w:keepLines/>
      <w:numPr>
        <w:ilvl w:val="4"/>
        <w:numId w:val="4"/>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A1695C"/>
    <w:pPr>
      <w:keepNext/>
      <w:keepLines/>
      <w:numPr>
        <w:ilvl w:val="5"/>
        <w:numId w:val="4"/>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rsid w:val="00A1695C"/>
    <w:pPr>
      <w:keepNext/>
      <w:keepLines/>
      <w:numPr>
        <w:ilvl w:val="6"/>
        <w:numId w:val="4"/>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rsid w:val="00A1695C"/>
    <w:pPr>
      <w:keepNext/>
      <w:keepLines/>
      <w:numPr>
        <w:ilvl w:val="7"/>
        <w:numId w:val="4"/>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rsid w:val="00A1695C"/>
    <w:pPr>
      <w:keepNext/>
      <w:keepLines/>
      <w:numPr>
        <w:ilvl w:val="8"/>
        <w:numId w:val="4"/>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Abstract"/>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1"/>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DF5B84"/>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cs="Arial"/>
      <w:bCs/>
      <w:i/>
      <w:sz w:val="24"/>
      <w:szCs w:val="26"/>
    </w:rPr>
  </w:style>
  <w:style w:type="paragraph" w:customStyle="1" w:styleId="Bulletedlist">
    <w:name w:val="Bulleted list"/>
    <w:basedOn w:val="Paragraph"/>
    <w:next w:val="Paragraph"/>
    <w:qFormat/>
    <w:rsid w:val="004E0338"/>
    <w:pPr>
      <w:widowControl/>
      <w:numPr>
        <w:numId w:val="2"/>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F02F94"/>
    <w:pPr>
      <w:tabs>
        <w:tab w:val="center" w:pos="4320"/>
        <w:tab w:val="right" w:pos="8640"/>
      </w:tabs>
      <w:spacing w:line="240" w:lineRule="auto"/>
    </w:pPr>
  </w:style>
  <w:style w:type="character" w:customStyle="1" w:styleId="HeaderChar">
    <w:name w:val="Header Char"/>
    <w:basedOn w:val="DefaultParagraphFont"/>
    <w:link w:val="Header"/>
    <w:rsid w:val="00F02F94"/>
    <w:rPr>
      <w:sz w:val="24"/>
      <w:szCs w:val="24"/>
    </w:rPr>
  </w:style>
  <w:style w:type="paragraph" w:styleId="Footer">
    <w:name w:val="footer"/>
    <w:basedOn w:val="Normal"/>
    <w:link w:val="FooterChar"/>
    <w:rsid w:val="00F02F94"/>
    <w:pPr>
      <w:tabs>
        <w:tab w:val="center" w:pos="4320"/>
        <w:tab w:val="right" w:pos="8640"/>
      </w:tabs>
      <w:spacing w:line="240" w:lineRule="auto"/>
    </w:pPr>
  </w:style>
  <w:style w:type="character" w:customStyle="1" w:styleId="FooterChar">
    <w:name w:val="Footer Char"/>
    <w:basedOn w:val="DefaultParagraphFont"/>
    <w:link w:val="Footer"/>
    <w:rsid w:val="00F02F94"/>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CommentReference">
    <w:name w:val="annotation reference"/>
    <w:basedOn w:val="DefaultParagraphFont"/>
    <w:semiHidden/>
    <w:unhideWhenUsed/>
    <w:rsid w:val="00F00E30"/>
    <w:rPr>
      <w:sz w:val="16"/>
      <w:szCs w:val="16"/>
    </w:rPr>
  </w:style>
  <w:style w:type="paragraph" w:styleId="CommentText">
    <w:name w:val="annotation text"/>
    <w:basedOn w:val="Normal"/>
    <w:link w:val="CommentTextChar"/>
    <w:semiHidden/>
    <w:unhideWhenUsed/>
    <w:rsid w:val="00F00E30"/>
    <w:pPr>
      <w:spacing w:line="240" w:lineRule="auto"/>
    </w:pPr>
    <w:rPr>
      <w:sz w:val="20"/>
      <w:szCs w:val="20"/>
    </w:rPr>
  </w:style>
  <w:style w:type="character" w:customStyle="1" w:styleId="CommentTextChar">
    <w:name w:val="Comment Text Char"/>
    <w:basedOn w:val="DefaultParagraphFont"/>
    <w:link w:val="CommentText"/>
    <w:semiHidden/>
    <w:rsid w:val="00F00E30"/>
  </w:style>
  <w:style w:type="paragraph" w:styleId="CommentSubject">
    <w:name w:val="annotation subject"/>
    <w:basedOn w:val="CommentText"/>
    <w:next w:val="CommentText"/>
    <w:link w:val="CommentSubjectChar"/>
    <w:semiHidden/>
    <w:unhideWhenUsed/>
    <w:rsid w:val="00F00E30"/>
    <w:rPr>
      <w:b/>
      <w:bCs/>
    </w:rPr>
  </w:style>
  <w:style w:type="character" w:customStyle="1" w:styleId="CommentSubjectChar">
    <w:name w:val="Comment Subject Char"/>
    <w:basedOn w:val="CommentTextChar"/>
    <w:link w:val="CommentSubject"/>
    <w:semiHidden/>
    <w:rsid w:val="00F00E30"/>
    <w:rPr>
      <w:b/>
      <w:bCs/>
    </w:rPr>
  </w:style>
  <w:style w:type="character" w:customStyle="1" w:styleId="ParaContinueChar">
    <w:name w:val="ParaContinue Char"/>
    <w:link w:val="ParaContinue"/>
    <w:locked/>
    <w:rsid w:val="00B43568"/>
    <w:rPr>
      <w:rFonts w:ascii="Linux Libertine O" w:hAnsi="Linux Libertine O" w:cs="Linux Libertine O"/>
      <w:sz w:val="18"/>
      <w:szCs w:val="24"/>
      <w:lang w:eastAsia="ja-JP"/>
    </w:rPr>
  </w:style>
  <w:style w:type="paragraph" w:customStyle="1" w:styleId="ParaContinue">
    <w:name w:val="ParaContinue"/>
    <w:basedOn w:val="Normal"/>
    <w:link w:val="ParaContinueChar"/>
    <w:rsid w:val="00B43568"/>
    <w:pPr>
      <w:spacing w:line="270" w:lineRule="atLeast"/>
      <w:ind w:firstLine="240"/>
      <w:jc w:val="both"/>
    </w:pPr>
    <w:rPr>
      <w:rFonts w:ascii="Linux Libertine O" w:hAnsi="Linux Libertine O" w:cs="Linux Libertine O"/>
      <w:sz w:val="18"/>
      <w:lang w:eastAsia="ja-JP"/>
    </w:rPr>
  </w:style>
  <w:style w:type="paragraph" w:customStyle="1" w:styleId="Para">
    <w:name w:val="Para"/>
    <w:basedOn w:val="Normal"/>
    <w:next w:val="ParaContinue"/>
    <w:rsid w:val="00B43568"/>
    <w:pPr>
      <w:spacing w:line="270" w:lineRule="atLeast"/>
      <w:ind w:firstLine="240"/>
      <w:jc w:val="both"/>
    </w:pPr>
    <w:rPr>
      <w:rFonts w:ascii="Linux Libertine O" w:eastAsia="Cambria" w:hAnsi="Linux Libertine O" w:cs="Linux Libertine O"/>
      <w:sz w:val="18"/>
      <w:lang w:val="en-US" w:eastAsia="ja-JP"/>
    </w:rPr>
  </w:style>
  <w:style w:type="paragraph" w:customStyle="1" w:styleId="PostHeadPara">
    <w:name w:val="PostHeadPara"/>
    <w:basedOn w:val="Para"/>
    <w:qFormat/>
    <w:rsid w:val="00B43568"/>
    <w:pPr>
      <w:ind w:firstLine="0"/>
    </w:pPr>
    <w:rPr>
      <w:lang w:eastAsia="en-US"/>
    </w:rPr>
  </w:style>
  <w:style w:type="character" w:styleId="Hyperlink">
    <w:name w:val="Hyperlink"/>
    <w:basedOn w:val="DefaultParagraphFont"/>
    <w:uiPriority w:val="99"/>
    <w:unhideWhenUsed/>
    <w:rsid w:val="00B43568"/>
    <w:rPr>
      <w:color w:val="0000FF"/>
      <w:u w:val="single"/>
    </w:rPr>
  </w:style>
  <w:style w:type="character" w:customStyle="1" w:styleId="FigureCaptionChar">
    <w:name w:val="FigureCaption Char"/>
    <w:link w:val="FigureCaption0"/>
    <w:locked/>
    <w:rsid w:val="00B43568"/>
    <w:rPr>
      <w:rFonts w:ascii="Linux Biolinum O" w:eastAsia="Cambria" w:hAnsi="Linux Biolinum O" w:cs="Linux Biolinum O"/>
      <w:sz w:val="16"/>
      <w:lang w:eastAsia="ja-JP"/>
    </w:rPr>
  </w:style>
  <w:style w:type="paragraph" w:customStyle="1" w:styleId="FigureCaption0">
    <w:name w:val="FigureCaption"/>
    <w:link w:val="FigureCaptionChar"/>
    <w:autoRedefine/>
    <w:rsid w:val="00B43568"/>
    <w:pPr>
      <w:keepNext/>
      <w:spacing w:before="60" w:after="180" w:line="200" w:lineRule="atLeast"/>
      <w:jc w:val="center"/>
    </w:pPr>
    <w:rPr>
      <w:rFonts w:ascii="Linux Biolinum O" w:eastAsia="Cambria" w:hAnsi="Linux Biolinum O" w:cs="Linux Biolinum O"/>
      <w:sz w:val="16"/>
      <w:lang w:eastAsia="ja-JP"/>
    </w:rPr>
  </w:style>
  <w:style w:type="paragraph" w:styleId="NormalWeb">
    <w:name w:val="Normal (Web)"/>
    <w:basedOn w:val="Normal"/>
    <w:uiPriority w:val="99"/>
    <w:semiHidden/>
    <w:unhideWhenUsed/>
    <w:rsid w:val="00C238B1"/>
    <w:pPr>
      <w:spacing w:before="100" w:beforeAutospacing="1" w:after="100" w:afterAutospacing="1" w:line="240" w:lineRule="auto"/>
    </w:pPr>
    <w:rPr>
      <w:lang w:val="en-US" w:eastAsia="en-US"/>
    </w:rPr>
  </w:style>
  <w:style w:type="character" w:customStyle="1" w:styleId="TableFootnoteChar">
    <w:name w:val="TableFootnote Char"/>
    <w:link w:val="TableFootnote"/>
    <w:locked/>
    <w:rsid w:val="00F9216B"/>
    <w:rPr>
      <w:rFonts w:eastAsia="Cambria"/>
    </w:rPr>
  </w:style>
  <w:style w:type="paragraph" w:customStyle="1" w:styleId="TableFootnote">
    <w:name w:val="TableFootnote"/>
    <w:basedOn w:val="Normal"/>
    <w:link w:val="TableFootnoteChar"/>
    <w:rsid w:val="00F9216B"/>
    <w:pPr>
      <w:spacing w:after="200" w:line="240" w:lineRule="auto"/>
    </w:pPr>
    <w:rPr>
      <w:rFonts w:eastAsia="Cambria"/>
      <w:sz w:val="20"/>
      <w:szCs w:val="20"/>
    </w:rPr>
  </w:style>
  <w:style w:type="paragraph" w:customStyle="1" w:styleId="Head1">
    <w:name w:val="Head1"/>
    <w:basedOn w:val="Heading1"/>
    <w:next w:val="Para"/>
    <w:qFormat/>
    <w:rsid w:val="00F9216B"/>
    <w:pPr>
      <w:keepLines/>
      <w:numPr>
        <w:numId w:val="3"/>
      </w:numPr>
      <w:tabs>
        <w:tab w:val="left" w:pos="240"/>
      </w:tabs>
      <w:spacing w:before="320" w:line="225" w:lineRule="atLeast"/>
      <w:ind w:right="0"/>
      <w:contextualSpacing w:val="0"/>
    </w:pPr>
    <w:rPr>
      <w:rFonts w:ascii="Linux Biolinum O" w:hAnsi="Linux Biolinum O" w:cs="Linux Biolinum O"/>
      <w:caps/>
      <w:kern w:val="0"/>
      <w:sz w:val="18"/>
      <w:szCs w:val="20"/>
      <w:lang w:val="en-US" w:eastAsia="en-US"/>
    </w:rPr>
  </w:style>
  <w:style w:type="paragraph" w:customStyle="1" w:styleId="Head2">
    <w:name w:val="Head2"/>
    <w:basedOn w:val="Heading2"/>
    <w:next w:val="Para"/>
    <w:qFormat/>
    <w:rsid w:val="00F9216B"/>
    <w:pPr>
      <w:keepLines/>
      <w:numPr>
        <w:numId w:val="3"/>
      </w:numPr>
      <w:spacing w:before="240" w:line="225" w:lineRule="atLeast"/>
      <w:ind w:right="0"/>
      <w:contextualSpacing w:val="0"/>
    </w:pPr>
    <w:rPr>
      <w:rFonts w:ascii="Linux Biolinum O" w:hAnsi="Linux Biolinum O" w:cs="Linux Biolinum O"/>
      <w:i w:val="0"/>
      <w:iCs w:val="0"/>
      <w:sz w:val="18"/>
      <w:szCs w:val="20"/>
      <w:lang w:val="en-US" w:eastAsia="en-US"/>
    </w:rPr>
  </w:style>
  <w:style w:type="paragraph" w:customStyle="1" w:styleId="Head3">
    <w:name w:val="Head3"/>
    <w:basedOn w:val="Normal"/>
    <w:next w:val="Para"/>
    <w:qFormat/>
    <w:rsid w:val="00F9216B"/>
    <w:pPr>
      <w:keepNext/>
      <w:numPr>
        <w:ilvl w:val="2"/>
        <w:numId w:val="3"/>
      </w:numPr>
      <w:tabs>
        <w:tab w:val="left" w:pos="540"/>
      </w:tabs>
      <w:overflowPunct w:val="0"/>
      <w:spacing w:before="240" w:after="60" w:line="225" w:lineRule="atLeast"/>
      <w:jc w:val="both"/>
      <w:outlineLvl w:val="2"/>
    </w:pPr>
    <w:rPr>
      <w:rFonts w:ascii="Linux Biolinum O" w:hAnsi="Linux Biolinum O" w:cs="Linux Biolinum O"/>
      <w:bCs/>
      <w:i/>
      <w:sz w:val="18"/>
      <w:szCs w:val="20"/>
      <w:lang w:val="en-US" w:eastAsia="en-US"/>
    </w:rPr>
  </w:style>
  <w:style w:type="paragraph" w:customStyle="1" w:styleId="Head4">
    <w:name w:val="Head4"/>
    <w:autoRedefine/>
    <w:qFormat/>
    <w:rsid w:val="00F9216B"/>
    <w:pPr>
      <w:keepNext/>
      <w:numPr>
        <w:ilvl w:val="3"/>
        <w:numId w:val="3"/>
      </w:numPr>
      <w:spacing w:before="60" w:after="140"/>
    </w:pPr>
    <w:rPr>
      <w:rFonts w:ascii="Linux Biolinum" w:hAnsi="Linux Biolinum" w:cs="Linux Biolinum"/>
      <w:i/>
      <w:lang w:val="en-US" w:eastAsia="en-US"/>
    </w:rPr>
  </w:style>
  <w:style w:type="character" w:customStyle="1" w:styleId="AckHeadChar">
    <w:name w:val="AckHead Char"/>
    <w:link w:val="AckHead"/>
    <w:locked/>
    <w:rsid w:val="006D1B74"/>
    <w:rPr>
      <w:rFonts w:ascii="Linux Biolinum O" w:eastAsia="Cambria" w:hAnsi="Linux Biolinum O" w:cs="Linux Biolinum O"/>
      <w:b/>
      <w:sz w:val="18"/>
      <w:lang w:eastAsia="ja-JP"/>
    </w:rPr>
  </w:style>
  <w:style w:type="paragraph" w:customStyle="1" w:styleId="AckHead">
    <w:name w:val="AckHead"/>
    <w:next w:val="Normal"/>
    <w:link w:val="AckHeadChar"/>
    <w:rsid w:val="006D1B74"/>
    <w:pPr>
      <w:keepNext/>
      <w:spacing w:before="240" w:after="60" w:line="225" w:lineRule="atLeast"/>
    </w:pPr>
    <w:rPr>
      <w:rFonts w:ascii="Linux Biolinum O" w:eastAsia="Cambria" w:hAnsi="Linux Biolinum O" w:cs="Linux Biolinum O"/>
      <w:b/>
      <w:sz w:val="18"/>
      <w:lang w:eastAsia="ja-JP"/>
    </w:rPr>
  </w:style>
  <w:style w:type="paragraph" w:styleId="BalloonText">
    <w:name w:val="Balloon Text"/>
    <w:basedOn w:val="Normal"/>
    <w:link w:val="BalloonTextChar"/>
    <w:semiHidden/>
    <w:unhideWhenUsed/>
    <w:rsid w:val="0011259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112594"/>
    <w:rPr>
      <w:rFonts w:ascii="Segoe UI" w:hAnsi="Segoe UI" w:cs="Segoe UI"/>
      <w:sz w:val="18"/>
      <w:szCs w:val="18"/>
    </w:rPr>
  </w:style>
  <w:style w:type="paragraph" w:customStyle="1" w:styleId="ReferenceHead">
    <w:name w:val="ReferenceHead"/>
    <w:next w:val="Normal"/>
    <w:rsid w:val="00CA3B2A"/>
    <w:pPr>
      <w:keepNext/>
      <w:spacing w:before="300" w:after="60" w:line="225" w:lineRule="atLeast"/>
    </w:pPr>
    <w:rPr>
      <w:rFonts w:ascii="Linux Biolinum O" w:eastAsia="Cambria" w:hAnsi="Linux Biolinum O" w:cs="Linux Biolinum O"/>
      <w:b/>
      <w:sz w:val="18"/>
      <w:szCs w:val="22"/>
      <w:lang w:val="en-US" w:eastAsia="en-US"/>
    </w:rPr>
  </w:style>
  <w:style w:type="paragraph" w:customStyle="1" w:styleId="Bibentry">
    <w:name w:val="Bib_entry"/>
    <w:basedOn w:val="Normal"/>
    <w:rsid w:val="00CA3B2A"/>
    <w:pPr>
      <w:widowControl w:val="0"/>
      <w:tabs>
        <w:tab w:val="num" w:pos="720"/>
      </w:tabs>
      <w:spacing w:after="60" w:line="168" w:lineRule="atLeast"/>
      <w:ind w:left="720" w:hanging="720"/>
      <w:jc w:val="both"/>
    </w:pPr>
    <w:rPr>
      <w:rFonts w:ascii="Linux Libertine O" w:eastAsia="Cambria" w:hAnsi="Linux Libertine O" w:cs="Linux Libertine O"/>
      <w:sz w:val="14"/>
      <w:szCs w:val="22"/>
      <w:lang w:val="en-US" w:eastAsia="ja-JP"/>
    </w:rPr>
  </w:style>
  <w:style w:type="character" w:customStyle="1" w:styleId="Heading5Char">
    <w:name w:val="Heading 5 Char"/>
    <w:basedOn w:val="DefaultParagraphFont"/>
    <w:link w:val="Heading5"/>
    <w:semiHidden/>
    <w:rsid w:val="00A1695C"/>
    <w:rPr>
      <w:rFonts w:asciiTheme="majorHAnsi" w:eastAsiaTheme="majorEastAsia" w:hAnsiTheme="majorHAnsi" w:cstheme="majorBidi"/>
      <w:color w:val="365F91" w:themeColor="accent1" w:themeShade="BF"/>
      <w:sz w:val="24"/>
      <w:szCs w:val="24"/>
    </w:rPr>
  </w:style>
  <w:style w:type="character" w:customStyle="1" w:styleId="Heading6Char">
    <w:name w:val="Heading 6 Char"/>
    <w:basedOn w:val="DefaultParagraphFont"/>
    <w:link w:val="Heading6"/>
    <w:rsid w:val="00A1695C"/>
    <w:rPr>
      <w:rFonts w:asciiTheme="majorHAnsi" w:eastAsiaTheme="majorEastAsia" w:hAnsiTheme="majorHAnsi" w:cstheme="majorBidi"/>
      <w:color w:val="243F60" w:themeColor="accent1" w:themeShade="7F"/>
      <w:sz w:val="24"/>
      <w:szCs w:val="24"/>
    </w:rPr>
  </w:style>
  <w:style w:type="character" w:customStyle="1" w:styleId="Heading7Char">
    <w:name w:val="Heading 7 Char"/>
    <w:basedOn w:val="DefaultParagraphFont"/>
    <w:link w:val="Heading7"/>
    <w:rsid w:val="00A1695C"/>
    <w:rPr>
      <w:rFonts w:asciiTheme="majorHAnsi" w:eastAsiaTheme="majorEastAsia" w:hAnsiTheme="majorHAnsi" w:cstheme="majorBidi"/>
      <w:i/>
      <w:iCs/>
      <w:color w:val="243F60" w:themeColor="accent1" w:themeShade="7F"/>
      <w:sz w:val="24"/>
      <w:szCs w:val="24"/>
    </w:rPr>
  </w:style>
  <w:style w:type="character" w:customStyle="1" w:styleId="Heading8Char">
    <w:name w:val="Heading 8 Char"/>
    <w:basedOn w:val="DefaultParagraphFont"/>
    <w:link w:val="Heading8"/>
    <w:rsid w:val="00A1695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rsid w:val="00A1695C"/>
    <w:rPr>
      <w:rFonts w:asciiTheme="majorHAnsi" w:eastAsiaTheme="majorEastAsia" w:hAnsiTheme="majorHAnsi" w:cstheme="majorBidi"/>
      <w:i/>
      <w:iCs/>
      <w:color w:val="272727" w:themeColor="text1" w:themeTint="D8"/>
      <w:sz w:val="21"/>
      <w:szCs w:val="21"/>
    </w:rPr>
  </w:style>
  <w:style w:type="numbering" w:customStyle="1" w:styleId="CurrentList1">
    <w:name w:val="Current List1"/>
    <w:uiPriority w:val="99"/>
    <w:rsid w:val="00A1695C"/>
  </w:style>
  <w:style w:type="numbering" w:customStyle="1" w:styleId="CurrentList2">
    <w:name w:val="Current List2"/>
    <w:uiPriority w:val="99"/>
    <w:rsid w:val="00FF129D"/>
  </w:style>
  <w:style w:type="numbering" w:customStyle="1" w:styleId="CurrentList3">
    <w:name w:val="Current List3"/>
    <w:uiPriority w:val="99"/>
    <w:rsid w:val="00FF129D"/>
  </w:style>
  <w:style w:type="numbering" w:customStyle="1" w:styleId="CurrentList4">
    <w:name w:val="Current List4"/>
    <w:uiPriority w:val="99"/>
    <w:rsid w:val="00FF129D"/>
  </w:style>
  <w:style w:type="numbering" w:customStyle="1" w:styleId="CurrentList5">
    <w:name w:val="Current List5"/>
    <w:uiPriority w:val="99"/>
    <w:rsid w:val="00FF129D"/>
  </w:style>
  <w:style w:type="numbering" w:customStyle="1" w:styleId="CurrentList6">
    <w:name w:val="Current List6"/>
    <w:uiPriority w:val="99"/>
    <w:rsid w:val="00FF129D"/>
  </w:style>
  <w:style w:type="numbering" w:customStyle="1" w:styleId="CurrentList7">
    <w:name w:val="Current List7"/>
    <w:uiPriority w:val="99"/>
    <w:rsid w:val="00FF129D"/>
  </w:style>
  <w:style w:type="numbering" w:customStyle="1" w:styleId="CurrentList8">
    <w:name w:val="Current List8"/>
    <w:uiPriority w:val="99"/>
    <w:rsid w:val="00A71FD4"/>
  </w:style>
  <w:style w:type="numbering" w:customStyle="1" w:styleId="CurrentList9">
    <w:name w:val="Current List9"/>
    <w:uiPriority w:val="99"/>
    <w:rsid w:val="00A71FD4"/>
  </w:style>
  <w:style w:type="character" w:styleId="Emphasis">
    <w:name w:val="Emphasis"/>
    <w:basedOn w:val="DefaultParagraphFont"/>
    <w:uiPriority w:val="20"/>
    <w:qFormat/>
    <w:rsid w:val="00994349"/>
    <w:rPr>
      <w:i/>
      <w:iCs/>
    </w:rPr>
  </w:style>
  <w:style w:type="character" w:styleId="UnresolvedMention">
    <w:name w:val="Unresolved Mention"/>
    <w:basedOn w:val="DefaultParagraphFont"/>
    <w:uiPriority w:val="99"/>
    <w:semiHidden/>
    <w:unhideWhenUsed/>
    <w:rsid w:val="00DE7D5B"/>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doi.org/10.4271/J3016_201806" TargetMode="External"/><Relationship Id="rId3" Type="http://schemas.openxmlformats.org/officeDocument/2006/relationships/styles" Target="styles.xml"/><Relationship Id="rId7" Type="http://schemas.openxmlformats.org/officeDocument/2006/relationships/hyperlink" Target="http://centaur.reading.ac.uk/7985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1108/EJM1220160794"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4u/Bes9HvIl/9iYmv6ezk4CyPg==">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</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9560</Words>
  <Characters>54498</Characters>
  <Application>Microsoft Office Word</Application>
  <DocSecurity>0</DocSecurity>
  <Lines>454</Lines>
  <Paragraphs>127</Paragraphs>
  <ScaleCrop>false</ScaleCrop>
  <Company/>
  <LinksUpToDate>false</LinksUpToDate>
  <CharactersWithSpaces>63931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Jeon, Myounghoon</cp:lastModifiedBy>
  <cp:revision>2</cp:revision>
  <dcterms:created xsi:type="dcterms:W3CDTF">2022-05-20T14:57:00Z</dcterms:created>
  <dcterms:modified xsi:type="dcterms:W3CDTF">2025-01-07T19:55:00Z</dcterms:modified>
</cp:coreProperties>
</file>