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95EBC" w:rsidRPr="00704B15" w:rsidRDefault="00395EBC" w:rsidP="00C27F31">
      <w:pPr>
        <w:widowControl w:val="0"/>
        <w:autoSpaceDE w:val="0"/>
        <w:autoSpaceDN w:val="0"/>
        <w:adjustRightInd w:val="0"/>
        <w:spacing w:line="480" w:lineRule="auto"/>
        <w:rPr>
          <w:rFonts w:ascii="Times New Roman" w:hAnsi="Times New Roman" w:cs="Times New Roman"/>
          <w:color w:val="000000" w:themeColor="text1"/>
        </w:rPr>
      </w:pPr>
      <w:r w:rsidRPr="00704B15">
        <w:rPr>
          <w:rFonts w:ascii="Times New Roman" w:hAnsi="Times New Roman" w:cs="Times New Roman"/>
          <w:color w:val="000000" w:themeColor="text1"/>
        </w:rPr>
        <w:tab/>
      </w:r>
      <w:r w:rsidRPr="00704B15">
        <w:rPr>
          <w:rFonts w:ascii="Times New Roman" w:hAnsi="Times New Roman" w:cs="Times New Roman"/>
          <w:color w:val="000000" w:themeColor="text1"/>
        </w:rPr>
        <w:tab/>
      </w:r>
      <w:r w:rsidRPr="00704B15">
        <w:rPr>
          <w:rFonts w:ascii="Times New Roman" w:hAnsi="Times New Roman" w:cs="Times New Roman"/>
          <w:color w:val="000000" w:themeColor="text1"/>
        </w:rPr>
        <w:tab/>
      </w:r>
      <w:r w:rsidRPr="00704B15">
        <w:rPr>
          <w:rFonts w:ascii="Times New Roman" w:hAnsi="Times New Roman" w:cs="Times New Roman"/>
          <w:color w:val="000000" w:themeColor="text1"/>
        </w:rPr>
        <w:tab/>
      </w:r>
    </w:p>
    <w:p w:rsidR="00704B15" w:rsidRDefault="00704B15" w:rsidP="00FC7C6B">
      <w:pPr>
        <w:spacing w:line="480" w:lineRule="auto"/>
        <w:jc w:val="center"/>
        <w:rPr>
          <w:rFonts w:ascii="Times New Roman" w:hAnsi="Times New Roman" w:cs="Times New Roman"/>
          <w:b/>
          <w:color w:val="000000" w:themeColor="text1"/>
        </w:rPr>
      </w:pPr>
      <w:r>
        <w:rPr>
          <w:rFonts w:ascii="Times New Roman" w:hAnsi="Times New Roman" w:cs="Times New Roman"/>
          <w:b/>
          <w:color w:val="000000" w:themeColor="text1"/>
        </w:rPr>
        <w:t>COMMEMORATION, CONTROVERSY, AND CAMPUS BUILDINGS:</w:t>
      </w:r>
    </w:p>
    <w:p w:rsidR="00704B15" w:rsidRPr="00704B15" w:rsidRDefault="00704B15" w:rsidP="00C27F31">
      <w:pPr>
        <w:spacing w:line="480" w:lineRule="auto"/>
        <w:jc w:val="center"/>
        <w:rPr>
          <w:rFonts w:ascii="Times New Roman" w:hAnsi="Times New Roman" w:cs="Times New Roman"/>
          <w:b/>
          <w:color w:val="000000" w:themeColor="text1"/>
        </w:rPr>
      </w:pPr>
      <w:r>
        <w:rPr>
          <w:rFonts w:ascii="Times New Roman" w:hAnsi="Times New Roman" w:cs="Times New Roman"/>
          <w:b/>
          <w:color w:val="000000" w:themeColor="text1"/>
        </w:rPr>
        <w:t>A CASE STUDY—VIRGINIA TECH, 1997–2020</w:t>
      </w:r>
    </w:p>
    <w:p w:rsidR="002A7361" w:rsidRPr="00704B15" w:rsidRDefault="002A7361" w:rsidP="00C27F31">
      <w:pPr>
        <w:widowControl w:val="0"/>
        <w:autoSpaceDE w:val="0"/>
        <w:autoSpaceDN w:val="0"/>
        <w:adjustRightInd w:val="0"/>
        <w:spacing w:line="480" w:lineRule="auto"/>
        <w:rPr>
          <w:rFonts w:ascii="Times New Roman" w:hAnsi="Times New Roman" w:cs="Times New Roman"/>
          <w:b/>
          <w:color w:val="000000" w:themeColor="text1"/>
        </w:rPr>
      </w:pPr>
    </w:p>
    <w:p w:rsidR="00AC4C5A" w:rsidRDefault="00AC4C5A" w:rsidP="00C27F31">
      <w:pPr>
        <w:spacing w:line="480" w:lineRule="auto"/>
        <w:rPr>
          <w:rFonts w:ascii="Times New Roman" w:hAnsi="Times New Roman" w:cs="Times New Roman"/>
          <w:b/>
        </w:rPr>
      </w:pPr>
    </w:p>
    <w:p w:rsidR="00AC4C5A" w:rsidRDefault="00AC4C5A" w:rsidP="00C27F31">
      <w:pPr>
        <w:spacing w:line="480" w:lineRule="auto"/>
        <w:rPr>
          <w:rFonts w:ascii="Times New Roman" w:hAnsi="Times New Roman" w:cs="Times New Roman"/>
        </w:rPr>
      </w:pPr>
      <w:r w:rsidRPr="00AC4C5A">
        <w:rPr>
          <w:rFonts w:ascii="Times New Roman" w:hAnsi="Times New Roman" w:cs="Times New Roman"/>
          <w:b/>
        </w:rPr>
        <w:t>ABSTRACT</w:t>
      </w:r>
    </w:p>
    <w:p w:rsidR="00AC4C5A" w:rsidRDefault="00AC4C5A" w:rsidP="00C27F31">
      <w:pPr>
        <w:spacing w:line="480" w:lineRule="auto"/>
        <w:rPr>
          <w:rFonts w:ascii="Times New Roman" w:hAnsi="Times New Roman" w:cs="Times New Roman"/>
        </w:rPr>
      </w:pPr>
    </w:p>
    <w:p w:rsidR="00AC4C5A" w:rsidRPr="007428D2" w:rsidRDefault="00AC4C5A" w:rsidP="00C27F31">
      <w:pPr>
        <w:spacing w:line="480" w:lineRule="auto"/>
        <w:rPr>
          <w:rFonts w:ascii="Times New Roman" w:hAnsi="Times New Roman" w:cs="Times New Roman"/>
        </w:rPr>
      </w:pPr>
      <w:r>
        <w:rPr>
          <w:rFonts w:ascii="Times New Roman" w:hAnsi="Times New Roman" w:cs="Times New Roman"/>
        </w:rPr>
        <w:t xml:space="preserve">Part historical reconstruction and part memoir by a participant observer, this article reveals the path that led, between 1997 and 2020, to three changes in names of campus residence halls at Virginia Tech. Major spurs to such reconsiderations of the names of campus buildings at many schools over the past decade were the shooting murders at Emanuel African Methodist Episcopal Church in Charleston in June 2015, the “Unite the Right” violence in Charlottesville in August 2017, and the public murder of a Black man by a uniformed police officer in Minneapolis in May 2020. The particulars of the Virginia Tech story were more local and began earlier—in 1997–1998 and 2004–2005—but converged with the national narrative in 2020.  </w:t>
      </w:r>
    </w:p>
    <w:p w:rsidR="00AC4C5A" w:rsidRDefault="00AC4C5A" w:rsidP="00C27F31">
      <w:pPr>
        <w:widowControl w:val="0"/>
        <w:autoSpaceDE w:val="0"/>
        <w:autoSpaceDN w:val="0"/>
        <w:adjustRightInd w:val="0"/>
        <w:spacing w:line="480" w:lineRule="auto"/>
        <w:rPr>
          <w:rFonts w:ascii="Times New Roman" w:hAnsi="Times New Roman" w:cs="Times New Roman"/>
          <w:color w:val="000000" w:themeColor="text1"/>
        </w:rPr>
      </w:pPr>
    </w:p>
    <w:p w:rsidR="002A7361" w:rsidRDefault="002A7361" w:rsidP="00C27F31">
      <w:pPr>
        <w:widowControl w:val="0"/>
        <w:autoSpaceDE w:val="0"/>
        <w:autoSpaceDN w:val="0"/>
        <w:adjustRightInd w:val="0"/>
        <w:spacing w:line="480" w:lineRule="auto"/>
        <w:rPr>
          <w:rFonts w:ascii="Times New Roman" w:hAnsi="Times New Roman" w:cs="Times New Roman"/>
          <w:color w:val="000000" w:themeColor="text1"/>
        </w:rPr>
      </w:pPr>
    </w:p>
    <w:p w:rsidR="00D65586" w:rsidRPr="00704B15" w:rsidRDefault="00A468C8" w:rsidP="00C27F31">
      <w:pPr>
        <w:widowControl w:val="0"/>
        <w:autoSpaceDE w:val="0"/>
        <w:autoSpaceDN w:val="0"/>
        <w:adjustRightInd w:val="0"/>
        <w:spacing w:line="480" w:lineRule="auto"/>
        <w:rPr>
          <w:rFonts w:ascii="Times New Roman" w:hAnsi="Times New Roman" w:cs="Times New Roman"/>
          <w:color w:val="000000" w:themeColor="text1"/>
        </w:rPr>
      </w:pPr>
      <w:r w:rsidRPr="00704B15">
        <w:rPr>
          <w:rFonts w:ascii="Times New Roman" w:hAnsi="Times New Roman" w:cs="Times New Roman"/>
          <w:color w:val="000000" w:themeColor="text1"/>
        </w:rPr>
        <w:t>At</w:t>
      </w:r>
      <w:r w:rsidR="00D65586" w:rsidRPr="00704B15">
        <w:rPr>
          <w:rFonts w:ascii="Times New Roman" w:hAnsi="Times New Roman" w:cs="Times New Roman"/>
          <w:color w:val="000000" w:themeColor="text1"/>
        </w:rPr>
        <w:t xml:space="preserve"> institutions of higher education</w:t>
      </w:r>
      <w:r w:rsidRPr="00704B15">
        <w:rPr>
          <w:rFonts w:ascii="Times New Roman" w:hAnsi="Times New Roman" w:cs="Times New Roman"/>
          <w:color w:val="000000" w:themeColor="text1"/>
        </w:rPr>
        <w:t>, leaders and stakeholders</w:t>
      </w:r>
      <w:r w:rsidR="00D65586" w:rsidRPr="00704B15">
        <w:rPr>
          <w:rFonts w:ascii="Times New Roman" w:hAnsi="Times New Roman" w:cs="Times New Roman"/>
          <w:color w:val="000000" w:themeColor="text1"/>
        </w:rPr>
        <w:t xml:space="preserve"> </w:t>
      </w:r>
      <w:r w:rsidR="007913A4" w:rsidRPr="00704B15">
        <w:rPr>
          <w:rFonts w:ascii="Times New Roman" w:hAnsi="Times New Roman" w:cs="Times New Roman"/>
          <w:color w:val="000000" w:themeColor="text1"/>
        </w:rPr>
        <w:t xml:space="preserve">tend to notice </w:t>
      </w:r>
      <w:r w:rsidR="00D65586" w:rsidRPr="00704B15">
        <w:rPr>
          <w:rFonts w:ascii="Times New Roman" w:hAnsi="Times New Roman" w:cs="Times New Roman"/>
          <w:color w:val="000000" w:themeColor="text1"/>
        </w:rPr>
        <w:t>birthdays denominated in half or full centuries</w:t>
      </w:r>
      <w:r w:rsidRPr="00704B15">
        <w:rPr>
          <w:rFonts w:ascii="Times New Roman" w:hAnsi="Times New Roman" w:cs="Times New Roman"/>
          <w:color w:val="000000" w:themeColor="text1"/>
        </w:rPr>
        <w:t xml:space="preserve"> but p</w:t>
      </w:r>
      <w:r w:rsidR="00395EBC" w:rsidRPr="00704B15">
        <w:rPr>
          <w:rFonts w:ascii="Times New Roman" w:hAnsi="Times New Roman" w:cs="Times New Roman"/>
          <w:color w:val="000000" w:themeColor="text1"/>
        </w:rPr>
        <w:t xml:space="preserve">ay </w:t>
      </w:r>
      <w:r w:rsidR="00D65586" w:rsidRPr="00704B15">
        <w:rPr>
          <w:rFonts w:ascii="Times New Roman" w:hAnsi="Times New Roman" w:cs="Times New Roman"/>
          <w:color w:val="000000" w:themeColor="text1"/>
        </w:rPr>
        <w:t>less</w:t>
      </w:r>
      <w:r w:rsidR="00395EBC" w:rsidRPr="00704B15">
        <w:rPr>
          <w:rFonts w:ascii="Times New Roman" w:hAnsi="Times New Roman" w:cs="Times New Roman"/>
          <w:color w:val="000000" w:themeColor="text1"/>
        </w:rPr>
        <w:t xml:space="preserve"> </w:t>
      </w:r>
      <w:r w:rsidR="00D65586" w:rsidRPr="00704B15">
        <w:rPr>
          <w:rFonts w:ascii="Times New Roman" w:hAnsi="Times New Roman" w:cs="Times New Roman"/>
          <w:color w:val="000000" w:themeColor="text1"/>
        </w:rPr>
        <w:t>mind</w:t>
      </w:r>
      <w:r w:rsidR="00395EBC" w:rsidRPr="00704B15">
        <w:rPr>
          <w:rFonts w:ascii="Times New Roman" w:hAnsi="Times New Roman" w:cs="Times New Roman"/>
          <w:color w:val="000000" w:themeColor="text1"/>
        </w:rPr>
        <w:t xml:space="preserve"> to quarter-century marks, and Virginia Tech did not do a lot to take notice of its </w:t>
      </w:r>
      <w:r w:rsidR="00D65586" w:rsidRPr="00704B15">
        <w:rPr>
          <w:rFonts w:ascii="Times New Roman" w:hAnsi="Times New Roman" w:cs="Times New Roman"/>
          <w:color w:val="000000" w:themeColor="text1"/>
        </w:rPr>
        <w:t xml:space="preserve">official </w:t>
      </w:r>
      <w:r w:rsidR="00395EBC" w:rsidRPr="00704B15">
        <w:rPr>
          <w:rFonts w:ascii="Times New Roman" w:hAnsi="Times New Roman" w:cs="Times New Roman"/>
          <w:color w:val="000000" w:themeColor="text1"/>
        </w:rPr>
        <w:t xml:space="preserve">125th anniversary in 1997. Yet some </w:t>
      </w:r>
      <w:r w:rsidR="007913A4" w:rsidRPr="00704B15">
        <w:rPr>
          <w:rFonts w:ascii="Times New Roman" w:hAnsi="Times New Roman" w:cs="Times New Roman"/>
          <w:color w:val="000000" w:themeColor="text1"/>
        </w:rPr>
        <w:t>event</w:t>
      </w:r>
      <w:r w:rsidR="00395EBC" w:rsidRPr="00704B15">
        <w:rPr>
          <w:rFonts w:ascii="Times New Roman" w:hAnsi="Times New Roman" w:cs="Times New Roman"/>
          <w:color w:val="000000" w:themeColor="text1"/>
        </w:rPr>
        <w:t>s</w:t>
      </w:r>
      <w:r w:rsidR="00D65586" w:rsidRPr="00704B15">
        <w:rPr>
          <w:rFonts w:ascii="Times New Roman" w:hAnsi="Times New Roman" w:cs="Times New Roman"/>
          <w:color w:val="000000" w:themeColor="text1"/>
        </w:rPr>
        <w:t xml:space="preserve"> associated with t</w:t>
      </w:r>
      <w:r w:rsidR="00704B15">
        <w:rPr>
          <w:rFonts w:ascii="Times New Roman" w:hAnsi="Times New Roman" w:cs="Times New Roman"/>
          <w:color w:val="000000" w:themeColor="text1"/>
        </w:rPr>
        <w:t>hat</w:t>
      </w:r>
      <w:r w:rsidR="00D65586" w:rsidRPr="00704B15">
        <w:rPr>
          <w:rFonts w:ascii="Times New Roman" w:hAnsi="Times New Roman" w:cs="Times New Roman"/>
          <w:color w:val="000000" w:themeColor="text1"/>
        </w:rPr>
        <w:t xml:space="preserve"> anniversary</w:t>
      </w:r>
      <w:r w:rsidR="007913A4" w:rsidRPr="00704B15">
        <w:rPr>
          <w:rFonts w:ascii="Times New Roman" w:hAnsi="Times New Roman" w:cs="Times New Roman"/>
          <w:color w:val="000000" w:themeColor="text1"/>
        </w:rPr>
        <w:t xml:space="preserve">, whether </w:t>
      </w:r>
      <w:r w:rsidR="002F7160">
        <w:rPr>
          <w:rFonts w:ascii="Times New Roman" w:hAnsi="Times New Roman" w:cs="Times New Roman"/>
          <w:color w:val="000000" w:themeColor="text1"/>
        </w:rPr>
        <w:t>entirely deliberate</w:t>
      </w:r>
      <w:r w:rsidR="007913A4" w:rsidRPr="00704B15">
        <w:rPr>
          <w:rFonts w:ascii="Times New Roman" w:hAnsi="Times New Roman" w:cs="Times New Roman"/>
          <w:color w:val="000000" w:themeColor="text1"/>
        </w:rPr>
        <w:t xml:space="preserve"> or utterly accidental, reverberated through the closing weeks of 1997 and on down through the next two decades and more. </w:t>
      </w:r>
    </w:p>
    <w:p w:rsidR="00395EBC" w:rsidRPr="00704B15" w:rsidRDefault="007913A4" w:rsidP="00C27F31">
      <w:pPr>
        <w:widowControl w:val="0"/>
        <w:autoSpaceDE w:val="0"/>
        <w:autoSpaceDN w:val="0"/>
        <w:adjustRightInd w:val="0"/>
        <w:spacing w:line="480" w:lineRule="auto"/>
        <w:ind w:firstLine="720"/>
        <w:rPr>
          <w:rFonts w:ascii="Times New Roman" w:hAnsi="Times New Roman" w:cs="Times New Roman"/>
          <w:color w:val="000000" w:themeColor="text1"/>
        </w:rPr>
      </w:pPr>
      <w:r w:rsidRPr="00704B15">
        <w:rPr>
          <w:rFonts w:ascii="Times New Roman" w:hAnsi="Times New Roman" w:cs="Times New Roman"/>
          <w:color w:val="000000" w:themeColor="text1"/>
        </w:rPr>
        <w:t>Th</w:t>
      </w:r>
      <w:r w:rsidR="00D65586" w:rsidRPr="00704B15">
        <w:rPr>
          <w:rFonts w:ascii="Times New Roman" w:hAnsi="Times New Roman" w:cs="Times New Roman"/>
          <w:color w:val="000000" w:themeColor="text1"/>
        </w:rPr>
        <w:t>ose</w:t>
      </w:r>
      <w:r w:rsidRPr="00704B15">
        <w:rPr>
          <w:rFonts w:ascii="Times New Roman" w:hAnsi="Times New Roman" w:cs="Times New Roman"/>
          <w:color w:val="000000" w:themeColor="text1"/>
        </w:rPr>
        <w:t xml:space="preserve"> </w:t>
      </w:r>
      <w:r w:rsidR="00020270">
        <w:rPr>
          <w:rFonts w:ascii="Times New Roman" w:hAnsi="Times New Roman" w:cs="Times New Roman"/>
          <w:color w:val="000000" w:themeColor="text1"/>
        </w:rPr>
        <w:t xml:space="preserve">were </w:t>
      </w:r>
      <w:r w:rsidRPr="00704B15">
        <w:rPr>
          <w:rFonts w:ascii="Times New Roman" w:hAnsi="Times New Roman" w:cs="Times New Roman"/>
          <w:color w:val="000000" w:themeColor="text1"/>
        </w:rPr>
        <w:t xml:space="preserve">related to a </w:t>
      </w:r>
      <w:r w:rsidR="00704B15">
        <w:rPr>
          <w:rFonts w:ascii="Times New Roman" w:hAnsi="Times New Roman" w:cs="Times New Roman"/>
          <w:color w:val="000000" w:themeColor="text1"/>
        </w:rPr>
        <w:t xml:space="preserve">special </w:t>
      </w:r>
      <w:r w:rsidRPr="00704B15">
        <w:rPr>
          <w:rFonts w:ascii="Times New Roman" w:hAnsi="Times New Roman" w:cs="Times New Roman"/>
          <w:color w:val="000000" w:themeColor="text1"/>
        </w:rPr>
        <w:t xml:space="preserve">class on the history of the school, </w:t>
      </w:r>
      <w:r w:rsidR="00D65586" w:rsidRPr="00704B15">
        <w:rPr>
          <w:rFonts w:ascii="Times New Roman" w:hAnsi="Times New Roman" w:cs="Times New Roman"/>
          <w:color w:val="000000" w:themeColor="text1"/>
        </w:rPr>
        <w:t xml:space="preserve">itself unquestionably </w:t>
      </w:r>
      <w:r w:rsidR="00D65586" w:rsidRPr="00704B15">
        <w:rPr>
          <w:rFonts w:ascii="Times New Roman" w:hAnsi="Times New Roman" w:cs="Times New Roman"/>
          <w:color w:val="000000" w:themeColor="text1"/>
        </w:rPr>
        <w:lastRenderedPageBreak/>
        <w:t xml:space="preserve">intentional, </w:t>
      </w:r>
      <w:r w:rsidRPr="00704B15">
        <w:rPr>
          <w:rFonts w:ascii="Times New Roman" w:hAnsi="Times New Roman" w:cs="Times New Roman"/>
          <w:color w:val="000000" w:themeColor="text1"/>
        </w:rPr>
        <w:t xml:space="preserve">for which students were bidden each week to </w:t>
      </w:r>
      <w:r w:rsidR="00D65586" w:rsidRPr="00704B15">
        <w:rPr>
          <w:rFonts w:ascii="Times New Roman" w:hAnsi="Times New Roman" w:cs="Times New Roman"/>
          <w:color w:val="000000" w:themeColor="text1"/>
        </w:rPr>
        <w:t xml:space="preserve">go in groups to Special Collections and </w:t>
      </w:r>
      <w:r w:rsidR="00307A7B">
        <w:rPr>
          <w:rFonts w:ascii="Times New Roman" w:hAnsi="Times New Roman" w:cs="Times New Roman"/>
          <w:color w:val="000000" w:themeColor="text1"/>
        </w:rPr>
        <w:t>explore one category or another</w:t>
      </w:r>
      <w:r w:rsidRPr="00704B15">
        <w:rPr>
          <w:rFonts w:ascii="Times New Roman" w:hAnsi="Times New Roman" w:cs="Times New Roman"/>
          <w:color w:val="000000" w:themeColor="text1"/>
        </w:rPr>
        <w:t xml:space="preserve"> of materials, including the yearbook, </w:t>
      </w:r>
      <w:r w:rsidRPr="00704B15">
        <w:rPr>
          <w:rFonts w:ascii="Times New Roman" w:hAnsi="Times New Roman" w:cs="Times New Roman"/>
          <w:i/>
          <w:color w:val="000000" w:themeColor="text1"/>
        </w:rPr>
        <w:t>The Bugle</w:t>
      </w:r>
      <w:r w:rsidRPr="00704B15">
        <w:rPr>
          <w:rFonts w:ascii="Times New Roman" w:hAnsi="Times New Roman" w:cs="Times New Roman"/>
          <w:color w:val="000000" w:themeColor="text1"/>
        </w:rPr>
        <w:t>.</w:t>
      </w:r>
      <w:r w:rsidR="00307A7B">
        <w:rPr>
          <w:rFonts w:ascii="Times New Roman" w:hAnsi="Times New Roman" w:cs="Times New Roman"/>
          <w:color w:val="000000" w:themeColor="text1"/>
        </w:rPr>
        <w:t xml:space="preserve"> </w:t>
      </w:r>
      <w:r w:rsidR="00AC4C5A">
        <w:rPr>
          <w:rFonts w:ascii="Times New Roman" w:hAnsi="Times New Roman" w:cs="Times New Roman"/>
          <w:color w:val="000000" w:themeColor="text1"/>
        </w:rPr>
        <w:t>An entirely unanticipated</w:t>
      </w:r>
      <w:r w:rsidRPr="00704B15">
        <w:rPr>
          <w:rFonts w:ascii="Times New Roman" w:hAnsi="Times New Roman" w:cs="Times New Roman"/>
          <w:color w:val="000000" w:themeColor="text1"/>
        </w:rPr>
        <w:t xml:space="preserve"> discovery by one group of students </w:t>
      </w:r>
      <w:r w:rsidR="00FC7C6B">
        <w:rPr>
          <w:rFonts w:ascii="Times New Roman" w:hAnsi="Times New Roman" w:cs="Times New Roman"/>
          <w:color w:val="000000" w:themeColor="text1"/>
        </w:rPr>
        <w:t xml:space="preserve">in October </w:t>
      </w:r>
      <w:r w:rsidRPr="00704B15">
        <w:rPr>
          <w:rFonts w:ascii="Times New Roman" w:hAnsi="Times New Roman" w:cs="Times New Roman"/>
          <w:color w:val="000000" w:themeColor="text1"/>
        </w:rPr>
        <w:t>launched a multi-decade series of protests and reports about the names of campus buildings, one in particular</w:t>
      </w:r>
      <w:r w:rsidR="000624C6" w:rsidRPr="00704B15">
        <w:rPr>
          <w:rFonts w:ascii="Times New Roman" w:hAnsi="Times New Roman" w:cs="Times New Roman"/>
          <w:color w:val="000000" w:themeColor="text1"/>
        </w:rPr>
        <w:t>, Lee Hall, a</w:t>
      </w:r>
      <w:r w:rsidR="00A468C8" w:rsidRPr="00704B15">
        <w:rPr>
          <w:rFonts w:ascii="Times New Roman" w:hAnsi="Times New Roman" w:cs="Times New Roman"/>
          <w:color w:val="000000" w:themeColor="text1"/>
        </w:rPr>
        <w:t xml:space="preserve"> capacious</w:t>
      </w:r>
      <w:r w:rsidR="000624C6" w:rsidRPr="00704B15">
        <w:rPr>
          <w:rFonts w:ascii="Times New Roman" w:hAnsi="Times New Roman" w:cs="Times New Roman"/>
          <w:color w:val="000000" w:themeColor="text1"/>
        </w:rPr>
        <w:t xml:space="preserve"> residence hall</w:t>
      </w:r>
      <w:r w:rsidR="00020270">
        <w:rPr>
          <w:rFonts w:ascii="Times New Roman" w:hAnsi="Times New Roman" w:cs="Times New Roman"/>
          <w:color w:val="000000" w:themeColor="text1"/>
        </w:rPr>
        <w:t>,</w:t>
      </w:r>
      <w:r w:rsidR="000624C6" w:rsidRPr="00704B15">
        <w:rPr>
          <w:rFonts w:ascii="Times New Roman" w:hAnsi="Times New Roman" w:cs="Times New Roman"/>
          <w:color w:val="000000" w:themeColor="text1"/>
        </w:rPr>
        <w:t xml:space="preserve"> </w:t>
      </w:r>
      <w:r w:rsidR="00020270">
        <w:rPr>
          <w:rFonts w:ascii="Times New Roman" w:hAnsi="Times New Roman" w:cs="Times New Roman"/>
          <w:color w:val="000000" w:themeColor="text1"/>
        </w:rPr>
        <w:t xml:space="preserve">built in 1966 and </w:t>
      </w:r>
      <w:r w:rsidR="000624C6" w:rsidRPr="00704B15">
        <w:rPr>
          <w:rFonts w:ascii="Times New Roman" w:hAnsi="Times New Roman" w:cs="Times New Roman"/>
          <w:color w:val="000000" w:themeColor="text1"/>
        </w:rPr>
        <w:t>named in 196</w:t>
      </w:r>
      <w:r w:rsidR="00020270">
        <w:rPr>
          <w:rFonts w:ascii="Times New Roman" w:hAnsi="Times New Roman" w:cs="Times New Roman"/>
          <w:color w:val="000000" w:themeColor="text1"/>
        </w:rPr>
        <w:t>8</w:t>
      </w:r>
      <w:r w:rsidR="000624C6" w:rsidRPr="00704B15">
        <w:rPr>
          <w:rFonts w:ascii="Times New Roman" w:hAnsi="Times New Roman" w:cs="Times New Roman"/>
          <w:color w:val="000000" w:themeColor="text1"/>
        </w:rPr>
        <w:t xml:space="preserve"> for a longtime (1896–1946) professor of electrical engineering, Claudius Lee (1872–1962)</w:t>
      </w:r>
      <w:r w:rsidRPr="00704B15">
        <w:rPr>
          <w:rFonts w:ascii="Times New Roman" w:hAnsi="Times New Roman" w:cs="Times New Roman"/>
          <w:color w:val="000000" w:themeColor="text1"/>
        </w:rPr>
        <w:t>.</w:t>
      </w:r>
      <w:r w:rsidR="00D65586" w:rsidRPr="00704B15">
        <w:rPr>
          <w:rFonts w:ascii="Times New Roman" w:hAnsi="Times New Roman" w:cs="Times New Roman"/>
          <w:color w:val="000000" w:themeColor="text1"/>
        </w:rPr>
        <w:t xml:space="preserve"> Student protests </w:t>
      </w:r>
      <w:r w:rsidR="000624C6" w:rsidRPr="00704B15">
        <w:rPr>
          <w:rFonts w:ascii="Times New Roman" w:hAnsi="Times New Roman" w:cs="Times New Roman"/>
          <w:color w:val="000000" w:themeColor="text1"/>
        </w:rPr>
        <w:t>drawing</w:t>
      </w:r>
      <w:r w:rsidR="00D65586" w:rsidRPr="00704B15">
        <w:rPr>
          <w:rFonts w:ascii="Times New Roman" w:hAnsi="Times New Roman" w:cs="Times New Roman"/>
          <w:color w:val="000000" w:themeColor="text1"/>
        </w:rPr>
        <w:t xml:space="preserve"> upon the 1997 discovery</w:t>
      </w:r>
      <w:r w:rsidR="000624C6" w:rsidRPr="00704B15">
        <w:rPr>
          <w:rFonts w:ascii="Times New Roman" w:hAnsi="Times New Roman" w:cs="Times New Roman"/>
          <w:color w:val="000000" w:themeColor="text1"/>
        </w:rPr>
        <w:t>—</w:t>
      </w:r>
      <w:r w:rsidR="00D65586" w:rsidRPr="00704B15">
        <w:rPr>
          <w:rFonts w:ascii="Times New Roman" w:hAnsi="Times New Roman" w:cs="Times New Roman"/>
          <w:color w:val="000000" w:themeColor="text1"/>
        </w:rPr>
        <w:t>about one individual</w:t>
      </w:r>
      <w:r w:rsidR="000624C6" w:rsidRPr="00704B15">
        <w:rPr>
          <w:rFonts w:ascii="Times New Roman" w:hAnsi="Times New Roman" w:cs="Times New Roman"/>
          <w:color w:val="000000" w:themeColor="text1"/>
        </w:rPr>
        <w:t>, his representation in the 1896 yearbook,</w:t>
      </w:r>
      <w:r w:rsidR="00D65586" w:rsidRPr="00704B15">
        <w:rPr>
          <w:rFonts w:ascii="Times New Roman" w:hAnsi="Times New Roman" w:cs="Times New Roman"/>
          <w:color w:val="000000" w:themeColor="text1"/>
        </w:rPr>
        <w:t xml:space="preserve"> and the fact that his name adorned a prominent campus structure</w:t>
      </w:r>
      <w:r w:rsidR="000624C6" w:rsidRPr="00704B15">
        <w:rPr>
          <w:rFonts w:ascii="Times New Roman" w:hAnsi="Times New Roman" w:cs="Times New Roman"/>
          <w:color w:val="000000" w:themeColor="text1"/>
        </w:rPr>
        <w:t>—</w:t>
      </w:r>
      <w:r w:rsidR="00D65586" w:rsidRPr="00704B15">
        <w:rPr>
          <w:rFonts w:ascii="Times New Roman" w:hAnsi="Times New Roman" w:cs="Times New Roman"/>
          <w:color w:val="000000" w:themeColor="text1"/>
        </w:rPr>
        <w:t>originated in 1997, recurred in 2004, and erupted once again in 2020.</w:t>
      </w:r>
    </w:p>
    <w:p w:rsidR="00FF11DC" w:rsidRPr="00704B15" w:rsidRDefault="00FF11DC" w:rsidP="00C27F31">
      <w:pPr>
        <w:spacing w:line="480" w:lineRule="auto"/>
        <w:ind w:firstLine="720"/>
        <w:rPr>
          <w:rFonts w:ascii="Times New Roman" w:hAnsi="Times New Roman" w:cs="Times New Roman"/>
          <w:color w:val="000000" w:themeColor="text1"/>
        </w:rPr>
      </w:pPr>
      <w:r w:rsidRPr="00704B15">
        <w:rPr>
          <w:rFonts w:ascii="Times New Roman" w:hAnsi="Times New Roman" w:cs="Times New Roman"/>
          <w:color w:val="000000" w:themeColor="text1"/>
        </w:rPr>
        <w:t>Over the past decade and more, a great many institutions have faced calls to change the names of campus structures</w:t>
      </w:r>
      <w:r w:rsidR="00FC7C6B">
        <w:rPr>
          <w:rFonts w:ascii="Times New Roman" w:hAnsi="Times New Roman" w:cs="Times New Roman"/>
          <w:color w:val="000000" w:themeColor="text1"/>
        </w:rPr>
        <w:t xml:space="preserve"> and other features</w:t>
      </w:r>
      <w:r w:rsidRPr="00704B15">
        <w:rPr>
          <w:rFonts w:ascii="Times New Roman" w:hAnsi="Times New Roman" w:cs="Times New Roman"/>
          <w:color w:val="000000" w:themeColor="text1"/>
        </w:rPr>
        <w:t>. Major spurs to such reconsiderations were the shooting</w:t>
      </w:r>
      <w:r w:rsidR="00CD6268" w:rsidRPr="00704B15">
        <w:rPr>
          <w:rFonts w:ascii="Times New Roman" w:hAnsi="Times New Roman" w:cs="Times New Roman"/>
          <w:color w:val="000000" w:themeColor="text1"/>
        </w:rPr>
        <w:t xml:space="preserve"> death</w:t>
      </w:r>
      <w:r w:rsidRPr="00704B15">
        <w:rPr>
          <w:rFonts w:ascii="Times New Roman" w:hAnsi="Times New Roman" w:cs="Times New Roman"/>
          <w:color w:val="000000" w:themeColor="text1"/>
        </w:rPr>
        <w:t xml:space="preserve">s at Emanuel African Methodist Episcopal Church in Charleston in June 2015, the “Unite the Right” violence in Charlottesville in August 2017, and the public murder of a Black man by a uniformed police officer in Minneapolis in May 2020. The particulars of the Virginia Tech story were more local and began earlier—in 1997–1998 and 2004–2005—but converged with the national narrative in 2020.  </w:t>
      </w:r>
    </w:p>
    <w:p w:rsidR="00395EBC" w:rsidRPr="00704B15" w:rsidRDefault="00395EBC" w:rsidP="00C27F31">
      <w:pPr>
        <w:widowControl w:val="0"/>
        <w:autoSpaceDE w:val="0"/>
        <w:autoSpaceDN w:val="0"/>
        <w:adjustRightInd w:val="0"/>
        <w:spacing w:line="480" w:lineRule="auto"/>
        <w:rPr>
          <w:rFonts w:ascii="Times New Roman" w:hAnsi="Times New Roman" w:cs="Times New Roman"/>
          <w:color w:val="000000" w:themeColor="text1"/>
        </w:rPr>
      </w:pPr>
    </w:p>
    <w:p w:rsidR="00395EBC" w:rsidRPr="00704B15" w:rsidRDefault="008C536F" w:rsidP="00C27F31">
      <w:pPr>
        <w:widowControl w:val="0"/>
        <w:autoSpaceDE w:val="0"/>
        <w:autoSpaceDN w:val="0"/>
        <w:adjustRightInd w:val="0"/>
        <w:spacing w:line="480" w:lineRule="auto"/>
        <w:rPr>
          <w:rFonts w:ascii="Times New Roman" w:hAnsi="Times New Roman" w:cs="Times New Roman"/>
          <w:b/>
          <w:color w:val="000000" w:themeColor="text1"/>
        </w:rPr>
      </w:pPr>
      <w:r w:rsidRPr="00704B15">
        <w:rPr>
          <w:rFonts w:ascii="Times New Roman" w:hAnsi="Times New Roman" w:cs="Times New Roman"/>
          <w:b/>
          <w:color w:val="000000" w:themeColor="text1"/>
        </w:rPr>
        <w:t>ICONOGRAPHY AND CONTROVERSY</w:t>
      </w:r>
      <w:r w:rsidR="00395EBC" w:rsidRPr="00704B15">
        <w:rPr>
          <w:rFonts w:ascii="Times New Roman" w:hAnsi="Times New Roman" w:cs="Times New Roman"/>
          <w:b/>
          <w:color w:val="000000" w:themeColor="text1"/>
        </w:rPr>
        <w:t>, 1997–1998</w:t>
      </w:r>
    </w:p>
    <w:p w:rsidR="00395EBC" w:rsidRPr="00704B15" w:rsidRDefault="00395EBC" w:rsidP="00C27F31">
      <w:pPr>
        <w:widowControl w:val="0"/>
        <w:autoSpaceDE w:val="0"/>
        <w:autoSpaceDN w:val="0"/>
        <w:adjustRightInd w:val="0"/>
        <w:spacing w:line="480" w:lineRule="auto"/>
        <w:rPr>
          <w:rFonts w:ascii="Times New Roman" w:hAnsi="Times New Roman" w:cs="Times New Roman"/>
          <w:color w:val="000000" w:themeColor="text1"/>
        </w:rPr>
      </w:pPr>
    </w:p>
    <w:p w:rsidR="00395EBC" w:rsidRPr="00704B15" w:rsidRDefault="00395EBC" w:rsidP="00C27F31">
      <w:pPr>
        <w:widowControl w:val="0"/>
        <w:autoSpaceDE w:val="0"/>
        <w:autoSpaceDN w:val="0"/>
        <w:adjustRightInd w:val="0"/>
        <w:spacing w:line="480" w:lineRule="auto"/>
        <w:rPr>
          <w:rFonts w:ascii="Times New Roman" w:hAnsi="Times New Roman" w:cs="Times New Roman"/>
          <w:color w:val="000000" w:themeColor="text1"/>
        </w:rPr>
      </w:pPr>
      <w:r w:rsidRPr="00704B15">
        <w:rPr>
          <w:rFonts w:ascii="Times New Roman" w:hAnsi="Times New Roman" w:cs="Times New Roman"/>
          <w:color w:val="000000" w:themeColor="text1"/>
        </w:rPr>
        <w:t xml:space="preserve">Students in the class “History of Virginia Tech” were tasked with going to Special Collections, in teams of three or four of five, selecting from whatever category of materials was </w:t>
      </w:r>
      <w:r w:rsidR="00020270">
        <w:rPr>
          <w:rFonts w:ascii="Times New Roman" w:hAnsi="Times New Roman" w:cs="Times New Roman"/>
          <w:color w:val="000000" w:themeColor="text1"/>
        </w:rPr>
        <w:t>to be</w:t>
      </w:r>
      <w:r w:rsidRPr="00704B15">
        <w:rPr>
          <w:rFonts w:ascii="Times New Roman" w:hAnsi="Times New Roman" w:cs="Times New Roman"/>
          <w:color w:val="000000" w:themeColor="text1"/>
        </w:rPr>
        <w:t xml:space="preserve"> consulted in a particular week, finding items that struck them as illuminating, then reporting back to their classmates what they had found regarding both substance and possible significance—at </w:t>
      </w:r>
      <w:r w:rsidRPr="00704B15">
        <w:rPr>
          <w:rFonts w:ascii="Times New Roman" w:hAnsi="Times New Roman" w:cs="Times New Roman"/>
          <w:color w:val="000000" w:themeColor="text1"/>
        </w:rPr>
        <w:lastRenderedPageBreak/>
        <w:t>the same time, looking for possible topics for fuller exploration in a short research paper.</w:t>
      </w:r>
    </w:p>
    <w:p w:rsidR="00395EBC" w:rsidRPr="00704B15" w:rsidRDefault="00395EBC" w:rsidP="00C27F31">
      <w:pPr>
        <w:widowControl w:val="0"/>
        <w:autoSpaceDE w:val="0"/>
        <w:autoSpaceDN w:val="0"/>
        <w:adjustRightInd w:val="0"/>
        <w:spacing w:line="480" w:lineRule="auto"/>
        <w:ind w:firstLine="720"/>
        <w:rPr>
          <w:rFonts w:ascii="Times New Roman" w:hAnsi="Times New Roman" w:cs="Times New Roman"/>
          <w:color w:val="000000" w:themeColor="text1"/>
        </w:rPr>
      </w:pPr>
      <w:r w:rsidRPr="00704B15">
        <w:rPr>
          <w:rFonts w:ascii="Times New Roman" w:hAnsi="Times New Roman" w:cs="Times New Roman"/>
          <w:color w:val="000000" w:themeColor="text1"/>
        </w:rPr>
        <w:t xml:space="preserve">One group, perhaps the first people in years to have opened and examined the second </w:t>
      </w:r>
      <w:r w:rsidRPr="00704B15">
        <w:rPr>
          <w:rFonts w:ascii="Times New Roman" w:hAnsi="Times New Roman" w:cs="Times New Roman"/>
          <w:i/>
          <w:color w:val="000000" w:themeColor="text1"/>
        </w:rPr>
        <w:t>Bugle</w:t>
      </w:r>
      <w:r w:rsidRPr="00704B15">
        <w:rPr>
          <w:rFonts w:ascii="Times New Roman" w:hAnsi="Times New Roman" w:cs="Times New Roman"/>
          <w:color w:val="000000" w:themeColor="text1"/>
        </w:rPr>
        <w:t xml:space="preserve"> ever published, that for 1896, reported </w:t>
      </w:r>
      <w:r w:rsidR="00FC7C6B">
        <w:rPr>
          <w:rFonts w:ascii="Times New Roman" w:hAnsi="Times New Roman" w:cs="Times New Roman"/>
          <w:color w:val="000000" w:themeColor="text1"/>
        </w:rPr>
        <w:t xml:space="preserve">in October </w:t>
      </w:r>
      <w:r w:rsidR="00307A7B">
        <w:rPr>
          <w:rFonts w:ascii="Times New Roman" w:hAnsi="Times New Roman" w:cs="Times New Roman"/>
          <w:color w:val="000000" w:themeColor="text1"/>
        </w:rPr>
        <w:t xml:space="preserve">to the class </w:t>
      </w:r>
      <w:r w:rsidRPr="00704B15">
        <w:rPr>
          <w:rFonts w:ascii="Times New Roman" w:hAnsi="Times New Roman" w:cs="Times New Roman"/>
          <w:color w:val="000000" w:themeColor="text1"/>
        </w:rPr>
        <w:t xml:space="preserve">on a page </w:t>
      </w:r>
      <w:r w:rsidR="00A468C8" w:rsidRPr="00704B15">
        <w:rPr>
          <w:rFonts w:ascii="Times New Roman" w:hAnsi="Times New Roman" w:cs="Times New Roman"/>
          <w:color w:val="000000" w:themeColor="text1"/>
        </w:rPr>
        <w:t xml:space="preserve">(101) </w:t>
      </w:r>
      <w:r w:rsidRPr="00704B15">
        <w:rPr>
          <w:rFonts w:ascii="Times New Roman" w:hAnsi="Times New Roman" w:cs="Times New Roman"/>
          <w:color w:val="000000" w:themeColor="text1"/>
        </w:rPr>
        <w:t>they had come across featuring a campus group that called itself the “K.K.K.” It</w:t>
      </w:r>
      <w:r w:rsidR="00A468C8" w:rsidRPr="00704B15">
        <w:rPr>
          <w:rFonts w:ascii="Times New Roman" w:hAnsi="Times New Roman" w:cs="Times New Roman"/>
          <w:color w:val="000000" w:themeColor="text1"/>
        </w:rPr>
        <w:t>s members</w:t>
      </w:r>
      <w:r w:rsidRPr="00704B15">
        <w:rPr>
          <w:rFonts w:ascii="Times New Roman" w:hAnsi="Times New Roman" w:cs="Times New Roman"/>
          <w:color w:val="000000" w:themeColor="text1"/>
        </w:rPr>
        <w:t xml:space="preserve"> </w:t>
      </w:r>
      <w:r w:rsidR="00A468C8" w:rsidRPr="00704B15">
        <w:rPr>
          <w:rFonts w:ascii="Times New Roman" w:hAnsi="Times New Roman" w:cs="Times New Roman"/>
          <w:color w:val="000000" w:themeColor="text1"/>
        </w:rPr>
        <w:t>includ</w:t>
      </w:r>
      <w:r w:rsidRPr="00704B15">
        <w:rPr>
          <w:rFonts w:ascii="Times New Roman" w:hAnsi="Times New Roman" w:cs="Times New Roman"/>
          <w:color w:val="000000" w:themeColor="text1"/>
        </w:rPr>
        <w:t>ed a graduating senior (and the yearbook editor), Claudius Lee, who identified himself as its president, or rather the “father of terror,” with other officers sporting titles like the “right hand of terror”</w:t>
      </w:r>
      <w:r w:rsidR="00A468C8" w:rsidRPr="00704B15">
        <w:rPr>
          <w:rFonts w:ascii="Times New Roman" w:hAnsi="Times New Roman" w:cs="Times New Roman"/>
          <w:color w:val="000000" w:themeColor="text1"/>
        </w:rPr>
        <w:t xml:space="preserve"> and mere members “angels of terror.”</w:t>
      </w:r>
      <w:r w:rsidRPr="00704B15">
        <w:rPr>
          <w:rFonts w:ascii="Times New Roman" w:hAnsi="Times New Roman" w:cs="Times New Roman"/>
          <w:color w:val="000000" w:themeColor="text1"/>
        </w:rPr>
        <w:t xml:space="preserve"> </w:t>
      </w:r>
    </w:p>
    <w:p w:rsidR="00395EBC" w:rsidRPr="00704B15" w:rsidRDefault="00395EBC" w:rsidP="00C27F31">
      <w:pPr>
        <w:widowControl w:val="0"/>
        <w:autoSpaceDE w:val="0"/>
        <w:autoSpaceDN w:val="0"/>
        <w:adjustRightInd w:val="0"/>
        <w:spacing w:line="480" w:lineRule="auto"/>
        <w:ind w:firstLine="720"/>
        <w:rPr>
          <w:rFonts w:ascii="Times New Roman" w:hAnsi="Times New Roman" w:cs="Times New Roman"/>
          <w:color w:val="000000" w:themeColor="text1"/>
        </w:rPr>
      </w:pPr>
      <w:r w:rsidRPr="00704B15">
        <w:rPr>
          <w:rFonts w:ascii="Times New Roman" w:hAnsi="Times New Roman" w:cs="Times New Roman"/>
          <w:color w:val="000000" w:themeColor="text1"/>
        </w:rPr>
        <w:t>Was this Lee, they inquired, the same person after whom a very large campus residence hall on Washington Street was named? It turned out to be the very same Lee, who, after a long career as an illustrious member of the engineering faculty, was celebrated in the 1960s by having his name put on a new building.</w:t>
      </w:r>
    </w:p>
    <w:p w:rsidR="00395EBC" w:rsidRPr="00704B15" w:rsidRDefault="00395EBC" w:rsidP="00C27F31">
      <w:pPr>
        <w:widowControl w:val="0"/>
        <w:autoSpaceDE w:val="0"/>
        <w:autoSpaceDN w:val="0"/>
        <w:adjustRightInd w:val="0"/>
        <w:spacing w:line="480" w:lineRule="auto"/>
        <w:ind w:firstLine="720"/>
        <w:rPr>
          <w:rFonts w:ascii="Times New Roman" w:hAnsi="Times New Roman" w:cs="Times New Roman"/>
          <w:color w:val="000000" w:themeColor="text1"/>
        </w:rPr>
      </w:pPr>
      <w:r w:rsidRPr="00704B15">
        <w:rPr>
          <w:rFonts w:ascii="Times New Roman" w:hAnsi="Times New Roman" w:cs="Times New Roman"/>
          <w:color w:val="000000" w:themeColor="text1"/>
        </w:rPr>
        <w:t xml:space="preserve">Another student in the class, </w:t>
      </w:r>
      <w:proofErr w:type="spellStart"/>
      <w:r w:rsidRPr="00704B15">
        <w:rPr>
          <w:rFonts w:ascii="Times New Roman" w:hAnsi="Times New Roman" w:cs="Times New Roman"/>
          <w:color w:val="000000" w:themeColor="text1"/>
        </w:rPr>
        <w:t>Cordel</w:t>
      </w:r>
      <w:proofErr w:type="spellEnd"/>
      <w:r w:rsidRPr="00704B15">
        <w:rPr>
          <w:rFonts w:ascii="Times New Roman" w:hAnsi="Times New Roman" w:cs="Times New Roman"/>
          <w:color w:val="000000" w:themeColor="text1"/>
        </w:rPr>
        <w:t xml:space="preserve"> Faulk, wrote an op-ed on the subject for the </w:t>
      </w:r>
      <w:r w:rsidRPr="00704B15">
        <w:rPr>
          <w:rFonts w:ascii="Times New Roman" w:hAnsi="Times New Roman" w:cs="Times New Roman"/>
          <w:i/>
          <w:color w:val="000000" w:themeColor="text1"/>
        </w:rPr>
        <w:t>Collegiate Times</w:t>
      </w:r>
      <w:r w:rsidR="00A468C8" w:rsidRPr="00704B15">
        <w:rPr>
          <w:rFonts w:ascii="Times New Roman" w:hAnsi="Times New Roman" w:cs="Times New Roman"/>
          <w:color w:val="000000" w:themeColor="text1"/>
        </w:rPr>
        <w:t xml:space="preserve">, the undergraduate daily published at Virginia Tech. </w:t>
      </w:r>
      <w:r w:rsidRPr="00704B15">
        <w:rPr>
          <w:rFonts w:ascii="Times New Roman" w:hAnsi="Times New Roman" w:cs="Times New Roman"/>
          <w:color w:val="000000" w:themeColor="text1"/>
        </w:rPr>
        <w:t xml:space="preserve">Ian Zack, the higher education writer for the </w:t>
      </w:r>
      <w:r w:rsidRPr="00704B15">
        <w:rPr>
          <w:rFonts w:ascii="Times New Roman" w:hAnsi="Times New Roman" w:cs="Times New Roman"/>
          <w:i/>
          <w:color w:val="000000" w:themeColor="text1"/>
        </w:rPr>
        <w:t>Roanoke Times</w:t>
      </w:r>
      <w:r w:rsidRPr="00704B15">
        <w:rPr>
          <w:rFonts w:ascii="Times New Roman" w:hAnsi="Times New Roman" w:cs="Times New Roman"/>
          <w:color w:val="000000" w:themeColor="text1"/>
        </w:rPr>
        <w:t xml:space="preserve">, picked the story up, and </w:t>
      </w:r>
      <w:r w:rsidR="001C3276">
        <w:rPr>
          <w:rFonts w:ascii="Times New Roman" w:hAnsi="Times New Roman" w:cs="Times New Roman"/>
          <w:color w:val="000000" w:themeColor="text1"/>
        </w:rPr>
        <w:t>on November 3 his account</w:t>
      </w:r>
      <w:r w:rsidRPr="00704B15">
        <w:rPr>
          <w:rFonts w:ascii="Times New Roman" w:hAnsi="Times New Roman" w:cs="Times New Roman"/>
          <w:color w:val="000000" w:themeColor="text1"/>
        </w:rPr>
        <w:t xml:space="preserve"> appeared on the front page, top of the fold, in huge font, as “Grand </w:t>
      </w:r>
      <w:r w:rsidR="00307A7B">
        <w:rPr>
          <w:rFonts w:ascii="Times New Roman" w:hAnsi="Times New Roman" w:cs="Times New Roman"/>
          <w:color w:val="000000" w:themeColor="text1"/>
        </w:rPr>
        <w:t>o</w:t>
      </w:r>
      <w:r w:rsidRPr="00704B15">
        <w:rPr>
          <w:rFonts w:ascii="Times New Roman" w:hAnsi="Times New Roman" w:cs="Times New Roman"/>
          <w:color w:val="000000" w:themeColor="text1"/>
        </w:rPr>
        <w:t xml:space="preserve">ld </w:t>
      </w:r>
      <w:r w:rsidR="00307A7B">
        <w:rPr>
          <w:rFonts w:ascii="Times New Roman" w:hAnsi="Times New Roman" w:cs="Times New Roman"/>
          <w:color w:val="000000" w:themeColor="text1"/>
        </w:rPr>
        <w:t>m</w:t>
      </w:r>
      <w:r w:rsidRPr="00704B15">
        <w:rPr>
          <w:rFonts w:ascii="Times New Roman" w:hAnsi="Times New Roman" w:cs="Times New Roman"/>
          <w:color w:val="000000" w:themeColor="text1"/>
        </w:rPr>
        <w:t>an, or the Tech KKK’s ‘Father of Terror’?”</w:t>
      </w:r>
      <w:r w:rsidRPr="00C02C90">
        <w:rPr>
          <w:rFonts w:ascii="Times New Roman" w:hAnsi="Times New Roman" w:cs="Times New Roman"/>
          <w:color w:val="000000" w:themeColor="text1"/>
          <w:vertAlign w:val="superscript"/>
        </w:rPr>
        <w:t xml:space="preserve"> </w:t>
      </w:r>
      <w:r w:rsidRPr="00704B15">
        <w:rPr>
          <w:rFonts w:ascii="Times New Roman" w:hAnsi="Times New Roman" w:cs="Times New Roman"/>
          <w:color w:val="000000" w:themeColor="text1"/>
        </w:rPr>
        <w:t>From there it soon went to the</w:t>
      </w:r>
      <w:r w:rsidR="00307A7B">
        <w:rPr>
          <w:rFonts w:ascii="Times New Roman" w:hAnsi="Times New Roman" w:cs="Times New Roman"/>
          <w:color w:val="000000" w:themeColor="text1"/>
        </w:rPr>
        <w:t xml:space="preserve"> </w:t>
      </w:r>
      <w:r w:rsidR="00307A7B" w:rsidRPr="00307A7B">
        <w:rPr>
          <w:rFonts w:ascii="Times New Roman" w:hAnsi="Times New Roman" w:cs="Times New Roman"/>
          <w:i/>
          <w:color w:val="000000" w:themeColor="text1"/>
        </w:rPr>
        <w:t>Richmond Times-Dispatch</w:t>
      </w:r>
      <w:r w:rsidR="00307A7B">
        <w:rPr>
          <w:rFonts w:ascii="Times New Roman" w:hAnsi="Times New Roman" w:cs="Times New Roman"/>
          <w:color w:val="000000" w:themeColor="text1"/>
        </w:rPr>
        <w:t>, the</w:t>
      </w:r>
      <w:r w:rsidRPr="00704B15">
        <w:rPr>
          <w:rFonts w:ascii="Times New Roman" w:hAnsi="Times New Roman" w:cs="Times New Roman"/>
          <w:color w:val="000000" w:themeColor="text1"/>
        </w:rPr>
        <w:t xml:space="preserve"> </w:t>
      </w:r>
      <w:r w:rsidRPr="00704B15">
        <w:rPr>
          <w:rFonts w:ascii="Times New Roman" w:hAnsi="Times New Roman" w:cs="Times New Roman"/>
          <w:i/>
          <w:color w:val="000000" w:themeColor="text1"/>
        </w:rPr>
        <w:t>New York Times</w:t>
      </w:r>
      <w:r w:rsidR="001C3276">
        <w:rPr>
          <w:rFonts w:ascii="Times New Roman" w:hAnsi="Times New Roman" w:cs="Times New Roman"/>
          <w:color w:val="000000" w:themeColor="text1"/>
        </w:rPr>
        <w:t xml:space="preserve">, </w:t>
      </w:r>
      <w:r w:rsidRPr="00704B15">
        <w:rPr>
          <w:rFonts w:ascii="Times New Roman" w:hAnsi="Times New Roman" w:cs="Times New Roman"/>
          <w:color w:val="000000" w:themeColor="text1"/>
        </w:rPr>
        <w:t>and elsewhere.</w:t>
      </w:r>
    </w:p>
    <w:p w:rsidR="00395EBC" w:rsidRPr="00704B15" w:rsidRDefault="00395EBC" w:rsidP="00C27F31">
      <w:pPr>
        <w:widowControl w:val="0"/>
        <w:autoSpaceDE w:val="0"/>
        <w:autoSpaceDN w:val="0"/>
        <w:adjustRightInd w:val="0"/>
        <w:spacing w:line="480" w:lineRule="auto"/>
        <w:ind w:firstLine="720"/>
        <w:rPr>
          <w:rFonts w:ascii="Times New Roman" w:hAnsi="Times New Roman" w:cs="Times New Roman"/>
          <w:color w:val="000000" w:themeColor="text1"/>
        </w:rPr>
      </w:pPr>
      <w:r w:rsidRPr="00704B15">
        <w:rPr>
          <w:rFonts w:ascii="Times New Roman" w:hAnsi="Times New Roman" w:cs="Times New Roman"/>
          <w:color w:val="000000" w:themeColor="text1"/>
        </w:rPr>
        <w:t>Alerted</w:t>
      </w:r>
      <w:r w:rsidR="00743F52">
        <w:rPr>
          <w:rFonts w:ascii="Times New Roman" w:hAnsi="Times New Roman" w:cs="Times New Roman"/>
          <w:color w:val="000000" w:themeColor="text1"/>
        </w:rPr>
        <w:t xml:space="preserve"> the previous day </w:t>
      </w:r>
      <w:r w:rsidRPr="00704B15">
        <w:rPr>
          <w:rFonts w:ascii="Times New Roman" w:hAnsi="Times New Roman" w:cs="Times New Roman"/>
          <w:color w:val="000000" w:themeColor="text1"/>
        </w:rPr>
        <w:t xml:space="preserve">that the </w:t>
      </w:r>
      <w:r w:rsidRPr="00704B15">
        <w:rPr>
          <w:rFonts w:ascii="Times New Roman" w:hAnsi="Times New Roman" w:cs="Times New Roman"/>
          <w:i/>
          <w:color w:val="000000" w:themeColor="text1"/>
        </w:rPr>
        <w:t>Roanoke Times</w:t>
      </w:r>
      <w:r w:rsidRPr="00704B15">
        <w:rPr>
          <w:rFonts w:ascii="Times New Roman" w:hAnsi="Times New Roman" w:cs="Times New Roman"/>
          <w:color w:val="000000" w:themeColor="text1"/>
        </w:rPr>
        <w:t xml:space="preserve"> story was coming, and concerned that it might necessitate “de-naming” Lee Hall, President </w:t>
      </w:r>
      <w:r w:rsidR="006141F7">
        <w:rPr>
          <w:rFonts w:ascii="Times New Roman" w:hAnsi="Times New Roman" w:cs="Times New Roman"/>
          <w:color w:val="000000" w:themeColor="text1"/>
        </w:rPr>
        <w:t xml:space="preserve">Paul </w:t>
      </w:r>
      <w:r w:rsidRPr="00704B15">
        <w:rPr>
          <w:rFonts w:ascii="Times New Roman" w:hAnsi="Times New Roman" w:cs="Times New Roman"/>
          <w:color w:val="000000" w:themeColor="text1"/>
        </w:rPr>
        <w:t xml:space="preserve">Torgersen and his able chief of staff, Carole Nickerson, appointed an ad hoc committee </w:t>
      </w:r>
      <w:r w:rsidR="006D218C">
        <w:rPr>
          <w:rFonts w:ascii="Times New Roman" w:hAnsi="Times New Roman" w:cs="Times New Roman"/>
          <w:color w:val="000000" w:themeColor="text1"/>
        </w:rPr>
        <w:t>of three</w:t>
      </w:r>
      <w:r w:rsidR="00743F52">
        <w:rPr>
          <w:rFonts w:ascii="Times New Roman" w:hAnsi="Times New Roman" w:cs="Times New Roman"/>
          <w:color w:val="000000" w:themeColor="text1"/>
        </w:rPr>
        <w:t>—two members of the faculty plus the graduate student representative to the Board of Visitors—</w:t>
      </w:r>
      <w:r w:rsidRPr="00704B15">
        <w:rPr>
          <w:rFonts w:ascii="Times New Roman" w:hAnsi="Times New Roman" w:cs="Times New Roman"/>
          <w:color w:val="000000" w:themeColor="text1"/>
        </w:rPr>
        <w:t xml:space="preserve">to advise him. Reporting back within the week that had been allotted, the committee </w:t>
      </w:r>
      <w:r w:rsidR="00A468C8" w:rsidRPr="00704B15">
        <w:rPr>
          <w:rFonts w:ascii="Times New Roman" w:hAnsi="Times New Roman" w:cs="Times New Roman"/>
          <w:color w:val="000000" w:themeColor="text1"/>
        </w:rPr>
        <w:t xml:space="preserve">provided an enhanced collection of relevant materials from the years around 1896, </w:t>
      </w:r>
      <w:r w:rsidRPr="00704B15">
        <w:rPr>
          <w:rFonts w:ascii="Times New Roman" w:hAnsi="Times New Roman" w:cs="Times New Roman"/>
          <w:color w:val="000000" w:themeColor="text1"/>
        </w:rPr>
        <w:t xml:space="preserve">traced the history of early </w:t>
      </w:r>
      <w:r w:rsidR="000624C6" w:rsidRPr="00704B15">
        <w:rPr>
          <w:rFonts w:ascii="Times New Roman" w:hAnsi="Times New Roman" w:cs="Times New Roman"/>
          <w:color w:val="000000" w:themeColor="text1"/>
        </w:rPr>
        <w:t>B</w:t>
      </w:r>
      <w:r w:rsidRPr="00704B15">
        <w:rPr>
          <w:rFonts w:ascii="Times New Roman" w:hAnsi="Times New Roman" w:cs="Times New Roman"/>
          <w:color w:val="000000" w:themeColor="text1"/>
        </w:rPr>
        <w:t xml:space="preserve">lack students at Virginia Tech, </w:t>
      </w:r>
      <w:r w:rsidRPr="00704B15">
        <w:rPr>
          <w:rFonts w:ascii="Times New Roman" w:hAnsi="Times New Roman" w:cs="Times New Roman"/>
          <w:color w:val="000000" w:themeColor="text1"/>
        </w:rPr>
        <w:lastRenderedPageBreak/>
        <w:t xml:space="preserve">and suggested a broad range of possible actions. </w:t>
      </w:r>
    </w:p>
    <w:p w:rsidR="00AC24CA" w:rsidRPr="00704B15" w:rsidRDefault="00AC24CA" w:rsidP="00C27F31">
      <w:pPr>
        <w:spacing w:line="480" w:lineRule="auto"/>
        <w:rPr>
          <w:rFonts w:ascii="Times New Roman" w:hAnsi="Times New Roman" w:cs="Times New Roman"/>
          <w:color w:val="000000" w:themeColor="text1"/>
        </w:rPr>
      </w:pPr>
    </w:p>
    <w:p w:rsidR="00AC24CA" w:rsidRPr="00704B15" w:rsidRDefault="008C536F" w:rsidP="00C27F31">
      <w:pPr>
        <w:spacing w:line="480" w:lineRule="auto"/>
        <w:rPr>
          <w:rFonts w:ascii="Times New Roman" w:hAnsi="Times New Roman" w:cs="Times New Roman"/>
          <w:b/>
          <w:color w:val="000000" w:themeColor="text1"/>
        </w:rPr>
      </w:pPr>
      <w:r w:rsidRPr="00704B15">
        <w:rPr>
          <w:rFonts w:ascii="Times New Roman" w:hAnsi="Times New Roman" w:cs="Times New Roman"/>
          <w:b/>
          <w:color w:val="000000" w:themeColor="text1"/>
        </w:rPr>
        <w:t>WHITE TERRORISTS, BLACK TARGETS</w:t>
      </w:r>
    </w:p>
    <w:p w:rsidR="00AC24CA" w:rsidRPr="00704B15" w:rsidRDefault="00AC24CA" w:rsidP="00C27F31">
      <w:pPr>
        <w:spacing w:line="480" w:lineRule="auto"/>
        <w:rPr>
          <w:rFonts w:ascii="Times New Roman" w:hAnsi="Times New Roman" w:cs="Times New Roman"/>
          <w:color w:val="000000" w:themeColor="text1"/>
        </w:rPr>
      </w:pPr>
    </w:p>
    <w:p w:rsidR="00AE28F0" w:rsidRPr="00704B15" w:rsidRDefault="00AE28F0" w:rsidP="00C27F31">
      <w:pPr>
        <w:spacing w:line="480" w:lineRule="auto"/>
        <w:rPr>
          <w:rFonts w:ascii="Times New Roman" w:hAnsi="Times New Roman" w:cs="Times New Roman"/>
          <w:color w:val="000000" w:themeColor="text1"/>
        </w:rPr>
      </w:pPr>
      <w:r w:rsidRPr="00704B15">
        <w:rPr>
          <w:rFonts w:ascii="Times New Roman" w:hAnsi="Times New Roman" w:cs="Times New Roman"/>
          <w:color w:val="000000" w:themeColor="text1"/>
        </w:rPr>
        <w:t xml:space="preserve">Most students </w:t>
      </w:r>
      <w:r w:rsidR="007C251C">
        <w:rPr>
          <w:rFonts w:ascii="Times New Roman" w:hAnsi="Times New Roman" w:cs="Times New Roman"/>
          <w:color w:val="000000" w:themeColor="text1"/>
        </w:rPr>
        <w:t xml:space="preserve">at Virginia Tech </w:t>
      </w:r>
      <w:r w:rsidR="002E73BF" w:rsidRPr="00704B15">
        <w:rPr>
          <w:rFonts w:ascii="Times New Roman" w:hAnsi="Times New Roman" w:cs="Times New Roman"/>
          <w:color w:val="000000" w:themeColor="text1"/>
        </w:rPr>
        <w:t>a century and more ago</w:t>
      </w:r>
      <w:r w:rsidRPr="00704B15">
        <w:rPr>
          <w:rFonts w:ascii="Times New Roman" w:hAnsi="Times New Roman" w:cs="Times New Roman"/>
          <w:color w:val="000000" w:themeColor="text1"/>
        </w:rPr>
        <w:t xml:space="preserve"> came from </w:t>
      </w:r>
      <w:r w:rsidR="007C251C">
        <w:rPr>
          <w:rFonts w:ascii="Times New Roman" w:hAnsi="Times New Roman" w:cs="Times New Roman"/>
          <w:color w:val="000000" w:themeColor="text1"/>
        </w:rPr>
        <w:t xml:space="preserve">somewhere in </w:t>
      </w:r>
      <w:r w:rsidRPr="00704B15">
        <w:rPr>
          <w:rFonts w:ascii="Times New Roman" w:hAnsi="Times New Roman" w:cs="Times New Roman"/>
          <w:color w:val="000000" w:themeColor="text1"/>
        </w:rPr>
        <w:t xml:space="preserve">Virginia, and a typical way of grouping themselves was to organize clubs whose members came from various local areas. </w:t>
      </w:r>
      <w:r w:rsidR="002E73BF" w:rsidRPr="00704B15">
        <w:rPr>
          <w:rFonts w:ascii="Times New Roman" w:hAnsi="Times New Roman" w:cs="Times New Roman"/>
          <w:color w:val="000000" w:themeColor="text1"/>
        </w:rPr>
        <w:t xml:space="preserve">Claudius </w:t>
      </w:r>
      <w:r w:rsidRPr="00704B15">
        <w:rPr>
          <w:rFonts w:ascii="Times New Roman" w:hAnsi="Times New Roman" w:cs="Times New Roman"/>
          <w:color w:val="000000" w:themeColor="text1"/>
        </w:rPr>
        <w:t xml:space="preserve">Lee came from Pittsylvania County—the Danville area, Virginia’s deepest South, whether in the 1880s or the 1960s. </w:t>
      </w:r>
      <w:r w:rsidR="00020270">
        <w:rPr>
          <w:rFonts w:ascii="Times New Roman" w:hAnsi="Times New Roman" w:cs="Times New Roman"/>
          <w:color w:val="000000" w:themeColor="text1"/>
        </w:rPr>
        <w:t>Having</w:t>
      </w:r>
      <w:r w:rsidRPr="00704B15">
        <w:rPr>
          <w:rFonts w:ascii="Times New Roman" w:hAnsi="Times New Roman" w:cs="Times New Roman"/>
          <w:color w:val="000000" w:themeColor="text1"/>
        </w:rPr>
        <w:t xml:space="preserve"> liv</w:t>
      </w:r>
      <w:r w:rsidR="00020270">
        <w:rPr>
          <w:rFonts w:ascii="Times New Roman" w:hAnsi="Times New Roman" w:cs="Times New Roman"/>
          <w:color w:val="000000" w:themeColor="text1"/>
        </w:rPr>
        <w:t>ed</w:t>
      </w:r>
      <w:r w:rsidRPr="00704B15">
        <w:rPr>
          <w:rFonts w:ascii="Times New Roman" w:hAnsi="Times New Roman" w:cs="Times New Roman"/>
          <w:color w:val="000000" w:themeColor="text1"/>
        </w:rPr>
        <w:t xml:space="preserve"> there </w:t>
      </w:r>
      <w:r w:rsidR="002E73BF" w:rsidRPr="00704B15">
        <w:rPr>
          <w:rFonts w:ascii="Times New Roman" w:hAnsi="Times New Roman" w:cs="Times New Roman"/>
          <w:color w:val="000000" w:themeColor="text1"/>
        </w:rPr>
        <w:t xml:space="preserve">during his </w:t>
      </w:r>
      <w:r w:rsidR="00020270">
        <w:rPr>
          <w:rFonts w:ascii="Times New Roman" w:hAnsi="Times New Roman" w:cs="Times New Roman"/>
          <w:color w:val="000000" w:themeColor="text1"/>
        </w:rPr>
        <w:t>childhood</w:t>
      </w:r>
      <w:r w:rsidRPr="00704B15">
        <w:rPr>
          <w:rFonts w:ascii="Times New Roman" w:hAnsi="Times New Roman" w:cs="Times New Roman"/>
          <w:color w:val="000000" w:themeColor="text1"/>
        </w:rPr>
        <w:t xml:space="preserve">, </w:t>
      </w:r>
      <w:r w:rsidR="00020270">
        <w:rPr>
          <w:rFonts w:ascii="Times New Roman" w:hAnsi="Times New Roman" w:cs="Times New Roman"/>
          <w:color w:val="000000" w:themeColor="text1"/>
        </w:rPr>
        <w:t>he</w:t>
      </w:r>
      <w:r w:rsidRPr="00704B15">
        <w:rPr>
          <w:rFonts w:ascii="Times New Roman" w:hAnsi="Times New Roman" w:cs="Times New Roman"/>
          <w:color w:val="000000" w:themeColor="text1"/>
        </w:rPr>
        <w:t xml:space="preserve"> was quite possibly present</w:t>
      </w:r>
      <w:r w:rsidR="002E73BF" w:rsidRPr="00704B15">
        <w:rPr>
          <w:rFonts w:ascii="Times New Roman" w:hAnsi="Times New Roman" w:cs="Times New Roman"/>
          <w:color w:val="000000" w:themeColor="text1"/>
        </w:rPr>
        <w:t xml:space="preserve"> as an eleven-year-old</w:t>
      </w:r>
      <w:r w:rsidRPr="00704B15">
        <w:rPr>
          <w:rFonts w:ascii="Times New Roman" w:hAnsi="Times New Roman" w:cs="Times New Roman"/>
          <w:color w:val="000000" w:themeColor="text1"/>
        </w:rPr>
        <w:t xml:space="preserve">, </w:t>
      </w:r>
      <w:r w:rsidR="001C3276">
        <w:rPr>
          <w:rFonts w:ascii="Times New Roman" w:hAnsi="Times New Roman" w:cs="Times New Roman"/>
          <w:color w:val="000000" w:themeColor="text1"/>
        </w:rPr>
        <w:t>together</w:t>
      </w:r>
      <w:r w:rsidR="002E73BF" w:rsidRPr="00704B15">
        <w:rPr>
          <w:rFonts w:ascii="Times New Roman" w:hAnsi="Times New Roman" w:cs="Times New Roman"/>
          <w:color w:val="000000" w:themeColor="text1"/>
        </w:rPr>
        <w:t xml:space="preserve"> with his father, </w:t>
      </w:r>
      <w:r w:rsidRPr="00704B15">
        <w:rPr>
          <w:rFonts w:ascii="Times New Roman" w:hAnsi="Times New Roman" w:cs="Times New Roman"/>
          <w:color w:val="000000" w:themeColor="text1"/>
        </w:rPr>
        <w:t xml:space="preserve">when a famous contrived racial incident in 1883 occurred that was designed for, and proved fabulously successfully at, bringing to an absolute end a biracial regime, a </w:t>
      </w:r>
      <w:r w:rsidR="00747022">
        <w:rPr>
          <w:rFonts w:ascii="Times New Roman" w:hAnsi="Times New Roman" w:cs="Times New Roman"/>
          <w:color w:val="000000" w:themeColor="text1"/>
        </w:rPr>
        <w:t>B</w:t>
      </w:r>
      <w:r w:rsidRPr="00704B15">
        <w:rPr>
          <w:rFonts w:ascii="Times New Roman" w:hAnsi="Times New Roman" w:cs="Times New Roman"/>
          <w:color w:val="000000" w:themeColor="text1"/>
        </w:rPr>
        <w:t>lack–</w:t>
      </w:r>
      <w:r w:rsidR="008370EF">
        <w:rPr>
          <w:rFonts w:ascii="Times New Roman" w:hAnsi="Times New Roman" w:cs="Times New Roman"/>
          <w:color w:val="000000" w:themeColor="text1"/>
        </w:rPr>
        <w:t>W</w:t>
      </w:r>
      <w:r w:rsidRPr="00704B15">
        <w:rPr>
          <w:rFonts w:ascii="Times New Roman" w:hAnsi="Times New Roman" w:cs="Times New Roman"/>
          <w:color w:val="000000" w:themeColor="text1"/>
        </w:rPr>
        <w:t xml:space="preserve">hite coalition called the </w:t>
      </w:r>
      <w:proofErr w:type="spellStart"/>
      <w:r w:rsidRPr="00704B15">
        <w:rPr>
          <w:rFonts w:ascii="Times New Roman" w:hAnsi="Times New Roman" w:cs="Times New Roman"/>
          <w:color w:val="000000" w:themeColor="text1"/>
        </w:rPr>
        <w:t>Readjusters</w:t>
      </w:r>
      <w:proofErr w:type="spellEnd"/>
      <w:r w:rsidRPr="00704B15">
        <w:rPr>
          <w:rFonts w:ascii="Times New Roman" w:hAnsi="Times New Roman" w:cs="Times New Roman"/>
          <w:color w:val="000000" w:themeColor="text1"/>
        </w:rPr>
        <w:t xml:space="preserve">, that had dominated </w:t>
      </w:r>
      <w:r w:rsidR="002A7361">
        <w:rPr>
          <w:rFonts w:ascii="Times New Roman" w:hAnsi="Times New Roman" w:cs="Times New Roman"/>
          <w:color w:val="000000" w:themeColor="text1"/>
        </w:rPr>
        <w:t>po</w:t>
      </w:r>
      <w:r w:rsidR="007C251C">
        <w:rPr>
          <w:rFonts w:ascii="Times New Roman" w:hAnsi="Times New Roman" w:cs="Times New Roman"/>
          <w:color w:val="000000" w:themeColor="text1"/>
        </w:rPr>
        <w:t>l</w:t>
      </w:r>
      <w:r w:rsidR="002A7361">
        <w:rPr>
          <w:rFonts w:ascii="Times New Roman" w:hAnsi="Times New Roman" w:cs="Times New Roman"/>
          <w:color w:val="000000" w:themeColor="text1"/>
        </w:rPr>
        <w:t xml:space="preserve">itics in the city of </w:t>
      </w:r>
      <w:r w:rsidRPr="00704B15">
        <w:rPr>
          <w:rFonts w:ascii="Times New Roman" w:hAnsi="Times New Roman" w:cs="Times New Roman"/>
          <w:color w:val="000000" w:themeColor="text1"/>
        </w:rPr>
        <w:t xml:space="preserve">Danville and </w:t>
      </w:r>
      <w:r w:rsidR="002A7361">
        <w:rPr>
          <w:rFonts w:ascii="Times New Roman" w:hAnsi="Times New Roman" w:cs="Times New Roman"/>
          <w:color w:val="000000" w:themeColor="text1"/>
        </w:rPr>
        <w:t xml:space="preserve">across the state of </w:t>
      </w:r>
      <w:r w:rsidRPr="00704B15">
        <w:rPr>
          <w:rFonts w:ascii="Times New Roman" w:hAnsi="Times New Roman" w:cs="Times New Roman"/>
          <w:color w:val="000000" w:themeColor="text1"/>
        </w:rPr>
        <w:t>Virginia for the previous few years.</w:t>
      </w:r>
    </w:p>
    <w:p w:rsidR="00AC24CA" w:rsidRPr="00704B15" w:rsidRDefault="00AC24CA" w:rsidP="00C27F31">
      <w:pPr>
        <w:spacing w:line="480" w:lineRule="auto"/>
        <w:ind w:firstLine="720"/>
        <w:rPr>
          <w:rFonts w:ascii="Times New Roman" w:hAnsi="Times New Roman" w:cs="Times New Roman"/>
          <w:color w:val="000000" w:themeColor="text1"/>
        </w:rPr>
      </w:pPr>
      <w:r w:rsidRPr="00704B15">
        <w:rPr>
          <w:rFonts w:ascii="Times New Roman" w:hAnsi="Times New Roman" w:cs="Times New Roman"/>
          <w:color w:val="000000" w:themeColor="text1"/>
        </w:rPr>
        <w:t>In the one week that the committee members had to prepare their report, among the material they came across was another page (108</w:t>
      </w:r>
      <w:r w:rsidR="00AE28F0" w:rsidRPr="00704B15">
        <w:rPr>
          <w:rFonts w:ascii="Times New Roman" w:hAnsi="Times New Roman" w:cs="Times New Roman"/>
          <w:color w:val="000000" w:themeColor="text1"/>
        </w:rPr>
        <w:t>)</w:t>
      </w:r>
      <w:r w:rsidRPr="00704B15">
        <w:rPr>
          <w:rFonts w:ascii="Times New Roman" w:hAnsi="Times New Roman" w:cs="Times New Roman"/>
          <w:color w:val="000000" w:themeColor="text1"/>
        </w:rPr>
        <w:t>, this one on the Pittsylvania Club</w:t>
      </w:r>
      <w:r w:rsidR="007C251C">
        <w:rPr>
          <w:rFonts w:ascii="Times New Roman" w:hAnsi="Times New Roman" w:cs="Times New Roman"/>
          <w:color w:val="000000" w:themeColor="text1"/>
        </w:rPr>
        <w:t>,</w:t>
      </w:r>
      <w:r w:rsidRPr="00704B15">
        <w:rPr>
          <w:rFonts w:ascii="Times New Roman" w:hAnsi="Times New Roman" w:cs="Times New Roman"/>
          <w:color w:val="000000" w:themeColor="text1"/>
        </w:rPr>
        <w:t xml:space="preserve"> of which Lee was also a leading member</w:t>
      </w:r>
      <w:r w:rsidR="00AE28F0" w:rsidRPr="00704B15">
        <w:rPr>
          <w:rFonts w:ascii="Times New Roman" w:hAnsi="Times New Roman" w:cs="Times New Roman"/>
          <w:color w:val="000000" w:themeColor="text1"/>
        </w:rPr>
        <w:t>. T</w:t>
      </w:r>
      <w:r w:rsidRPr="00704B15">
        <w:rPr>
          <w:rFonts w:ascii="Times New Roman" w:hAnsi="Times New Roman" w:cs="Times New Roman"/>
          <w:color w:val="000000" w:themeColor="text1"/>
        </w:rPr>
        <w:t>hat page declared the group’s “motto”—“Hang ’</w:t>
      </w:r>
      <w:proofErr w:type="spellStart"/>
      <w:r w:rsidRPr="00704B15">
        <w:rPr>
          <w:rFonts w:ascii="Times New Roman" w:hAnsi="Times New Roman" w:cs="Times New Roman"/>
          <w:color w:val="000000" w:themeColor="text1"/>
        </w:rPr>
        <w:t>em</w:t>
      </w:r>
      <w:proofErr w:type="spellEnd"/>
      <w:r w:rsidRPr="00704B15">
        <w:rPr>
          <w:rFonts w:ascii="Times New Roman" w:hAnsi="Times New Roman" w:cs="Times New Roman"/>
          <w:color w:val="000000" w:themeColor="text1"/>
        </w:rPr>
        <w:t>”—and, for an accompanying visual, presented an obvious lynching</w:t>
      </w:r>
      <w:r w:rsidR="002E73BF" w:rsidRPr="00704B15">
        <w:rPr>
          <w:rFonts w:ascii="Times New Roman" w:hAnsi="Times New Roman" w:cs="Times New Roman"/>
          <w:color w:val="000000" w:themeColor="text1"/>
        </w:rPr>
        <w:t>, a depiction in the abstract of just such an occurrence, a series of images, first just the boots, then a partial image, then the entire body</w:t>
      </w:r>
      <w:r w:rsidRPr="00704B15">
        <w:rPr>
          <w:rFonts w:ascii="Times New Roman" w:hAnsi="Times New Roman" w:cs="Times New Roman"/>
          <w:color w:val="000000" w:themeColor="text1"/>
        </w:rPr>
        <w:t xml:space="preserve">. </w:t>
      </w:r>
      <w:r w:rsidR="002E73BF" w:rsidRPr="00704B15">
        <w:rPr>
          <w:rFonts w:ascii="Times New Roman" w:hAnsi="Times New Roman" w:cs="Times New Roman"/>
          <w:color w:val="000000" w:themeColor="text1"/>
        </w:rPr>
        <w:t xml:space="preserve">Among the titles of the club’s members, the </w:t>
      </w:r>
      <w:r w:rsidR="00704B15" w:rsidRPr="00704B15">
        <w:rPr>
          <w:rFonts w:ascii="Times New Roman" w:hAnsi="Times New Roman" w:cs="Times New Roman"/>
          <w:color w:val="000000" w:themeColor="text1"/>
        </w:rPr>
        <w:t xml:space="preserve">current president (each serving a single semester) was the “high arch fiend,” and the vice-president “junior arch fiend.” The four </w:t>
      </w:r>
      <w:r w:rsidR="002E73BF" w:rsidRPr="00704B15">
        <w:rPr>
          <w:rFonts w:ascii="Times New Roman" w:hAnsi="Times New Roman" w:cs="Times New Roman"/>
          <w:color w:val="000000" w:themeColor="text1"/>
        </w:rPr>
        <w:t>“past arch fiends” included Claudius Lee.</w:t>
      </w:r>
    </w:p>
    <w:p w:rsidR="006141F7" w:rsidRDefault="006141F7" w:rsidP="006141F7">
      <w:pPr>
        <w:spacing w:line="480" w:lineRule="auto"/>
        <w:ind w:firstLine="720"/>
        <w:rPr>
          <w:rFonts w:ascii="Times New Roman" w:hAnsi="Times New Roman" w:cs="Times New Roman"/>
          <w:color w:val="000000" w:themeColor="text1"/>
        </w:rPr>
      </w:pPr>
      <w:r>
        <w:rPr>
          <w:rFonts w:ascii="Times New Roman" w:hAnsi="Times New Roman" w:cs="Times New Roman"/>
          <w:color w:val="000000" w:themeColor="text1"/>
        </w:rPr>
        <w:t>In</w:t>
      </w:r>
      <w:r w:rsidR="00AE28F0" w:rsidRPr="00704B15">
        <w:rPr>
          <w:rFonts w:ascii="Times New Roman" w:hAnsi="Times New Roman" w:cs="Times New Roman"/>
          <w:color w:val="000000" w:themeColor="text1"/>
        </w:rPr>
        <w:t xml:space="preserve"> the minds of the three ad hoc committee members, t</w:t>
      </w:r>
      <w:r w:rsidR="00AC24CA" w:rsidRPr="00704B15">
        <w:rPr>
          <w:rFonts w:ascii="Times New Roman" w:hAnsi="Times New Roman" w:cs="Times New Roman"/>
          <w:color w:val="000000" w:themeColor="text1"/>
        </w:rPr>
        <w:t xml:space="preserve">hose two pages of the 1896 </w:t>
      </w:r>
      <w:r w:rsidR="00AC24CA" w:rsidRPr="00704B15">
        <w:rPr>
          <w:rFonts w:ascii="Times New Roman" w:hAnsi="Times New Roman" w:cs="Times New Roman"/>
          <w:i/>
          <w:color w:val="000000" w:themeColor="text1"/>
        </w:rPr>
        <w:t>Bugle</w:t>
      </w:r>
      <w:r w:rsidR="00AC24CA" w:rsidRPr="00704B15">
        <w:rPr>
          <w:rFonts w:ascii="Times New Roman" w:hAnsi="Times New Roman" w:cs="Times New Roman"/>
          <w:color w:val="000000" w:themeColor="text1"/>
        </w:rPr>
        <w:t>, individually and in combination, unambiguously promoted a domestic terrorist approach to life.</w:t>
      </w:r>
      <w:r>
        <w:rPr>
          <w:rFonts w:ascii="Times New Roman" w:hAnsi="Times New Roman" w:cs="Times New Roman"/>
          <w:color w:val="000000" w:themeColor="text1"/>
        </w:rPr>
        <w:t xml:space="preserve"> </w:t>
      </w:r>
      <w:r>
        <w:rPr>
          <w:rFonts w:ascii="Times New Roman" w:hAnsi="Times New Roman" w:cs="Times New Roman"/>
          <w:color w:val="000000" w:themeColor="text1"/>
        </w:rPr>
        <w:lastRenderedPageBreak/>
        <w:t>T</w:t>
      </w:r>
      <w:r w:rsidR="00AC24CA" w:rsidRPr="00704B15">
        <w:rPr>
          <w:rFonts w:ascii="Times New Roman" w:hAnsi="Times New Roman" w:cs="Times New Roman"/>
          <w:color w:val="000000" w:themeColor="text1"/>
        </w:rPr>
        <w:t xml:space="preserve">he </w:t>
      </w:r>
      <w:r>
        <w:rPr>
          <w:rFonts w:ascii="Times New Roman" w:hAnsi="Times New Roman" w:cs="Times New Roman"/>
          <w:color w:val="000000" w:themeColor="text1"/>
        </w:rPr>
        <w:t>KKK page</w:t>
      </w:r>
      <w:r w:rsidR="00EB589A" w:rsidRPr="00704B15">
        <w:rPr>
          <w:rFonts w:ascii="Times New Roman" w:hAnsi="Times New Roman" w:cs="Times New Roman"/>
          <w:color w:val="000000" w:themeColor="text1"/>
        </w:rPr>
        <w:t>—</w:t>
      </w:r>
      <w:r w:rsidR="00AC24CA" w:rsidRPr="00704B15">
        <w:rPr>
          <w:rFonts w:ascii="Times New Roman" w:hAnsi="Times New Roman" w:cs="Times New Roman"/>
          <w:color w:val="000000" w:themeColor="text1"/>
        </w:rPr>
        <w:t xml:space="preserve">the only </w:t>
      </w:r>
      <w:r>
        <w:rPr>
          <w:rFonts w:ascii="Times New Roman" w:hAnsi="Times New Roman" w:cs="Times New Roman"/>
          <w:color w:val="000000" w:themeColor="text1"/>
        </w:rPr>
        <w:t>pag</w:t>
      </w:r>
      <w:r w:rsidR="00AC24CA" w:rsidRPr="00704B15">
        <w:rPr>
          <w:rFonts w:ascii="Times New Roman" w:hAnsi="Times New Roman" w:cs="Times New Roman"/>
          <w:color w:val="000000" w:themeColor="text1"/>
        </w:rPr>
        <w:t>e typically referenced in any subsequent discussion of the matter</w:t>
      </w:r>
      <w:r w:rsidR="00EB589A" w:rsidRPr="00704B15">
        <w:rPr>
          <w:rFonts w:ascii="Times New Roman" w:hAnsi="Times New Roman" w:cs="Times New Roman"/>
          <w:color w:val="000000" w:themeColor="text1"/>
        </w:rPr>
        <w:t>—</w:t>
      </w:r>
      <w:r w:rsidR="00AC24CA" w:rsidRPr="00704B15">
        <w:rPr>
          <w:rFonts w:ascii="Times New Roman" w:hAnsi="Times New Roman" w:cs="Times New Roman"/>
          <w:color w:val="000000" w:themeColor="text1"/>
        </w:rPr>
        <w:t xml:space="preserve">called forth the organization that, especially in its first incarnation in the years around 1870, embodied the use of rape and assassination, quite aside from the incineration of </w:t>
      </w:r>
      <w:r w:rsidR="00747022">
        <w:rPr>
          <w:rFonts w:ascii="Times New Roman" w:hAnsi="Times New Roman" w:cs="Times New Roman"/>
          <w:color w:val="000000" w:themeColor="text1"/>
        </w:rPr>
        <w:t>B</w:t>
      </w:r>
      <w:r w:rsidR="00AC24CA" w:rsidRPr="00704B15">
        <w:rPr>
          <w:rFonts w:ascii="Times New Roman" w:hAnsi="Times New Roman" w:cs="Times New Roman"/>
          <w:color w:val="000000" w:themeColor="text1"/>
        </w:rPr>
        <w:t xml:space="preserve">lack churches and </w:t>
      </w:r>
      <w:r w:rsidR="00747022">
        <w:rPr>
          <w:rFonts w:ascii="Times New Roman" w:hAnsi="Times New Roman" w:cs="Times New Roman"/>
          <w:color w:val="000000" w:themeColor="text1"/>
        </w:rPr>
        <w:t>B</w:t>
      </w:r>
      <w:r w:rsidR="00AC24CA" w:rsidRPr="00704B15">
        <w:rPr>
          <w:rFonts w:ascii="Times New Roman" w:hAnsi="Times New Roman" w:cs="Times New Roman"/>
          <w:color w:val="000000" w:themeColor="text1"/>
        </w:rPr>
        <w:t>lack schools, as social and political weapons. The</w:t>
      </w:r>
      <w:r>
        <w:rPr>
          <w:rFonts w:ascii="Times New Roman" w:hAnsi="Times New Roman" w:cs="Times New Roman"/>
          <w:color w:val="000000" w:themeColor="text1"/>
        </w:rPr>
        <w:t xml:space="preserve"> </w:t>
      </w:r>
      <w:r w:rsidR="00AC24CA" w:rsidRPr="00704B15">
        <w:rPr>
          <w:rFonts w:ascii="Times New Roman" w:hAnsi="Times New Roman" w:cs="Times New Roman"/>
          <w:color w:val="000000" w:themeColor="text1"/>
        </w:rPr>
        <w:t>lynching</w:t>
      </w:r>
      <w:r>
        <w:rPr>
          <w:rFonts w:ascii="Times New Roman" w:hAnsi="Times New Roman" w:cs="Times New Roman"/>
          <w:color w:val="000000" w:themeColor="text1"/>
        </w:rPr>
        <w:t xml:space="preserve"> page</w:t>
      </w:r>
      <w:r w:rsidR="00AC24CA" w:rsidRPr="00704B15">
        <w:rPr>
          <w:rFonts w:ascii="Times New Roman" w:hAnsi="Times New Roman" w:cs="Times New Roman"/>
          <w:color w:val="000000" w:themeColor="text1"/>
        </w:rPr>
        <w:t xml:space="preserve"> </w:t>
      </w:r>
      <w:r w:rsidR="002E73BF" w:rsidRPr="00704B15">
        <w:rPr>
          <w:rFonts w:ascii="Times New Roman" w:hAnsi="Times New Roman" w:cs="Times New Roman"/>
          <w:color w:val="000000" w:themeColor="text1"/>
        </w:rPr>
        <w:t xml:space="preserve">appeared to </w:t>
      </w:r>
      <w:r w:rsidR="00EB589A" w:rsidRPr="00704B15">
        <w:rPr>
          <w:rFonts w:ascii="Times New Roman" w:hAnsi="Times New Roman" w:cs="Times New Roman"/>
          <w:color w:val="000000" w:themeColor="text1"/>
        </w:rPr>
        <w:t>condone—</w:t>
      </w:r>
      <w:r w:rsidR="002E73BF" w:rsidRPr="00704B15">
        <w:rPr>
          <w:rFonts w:ascii="Times New Roman" w:hAnsi="Times New Roman" w:cs="Times New Roman"/>
          <w:color w:val="000000" w:themeColor="text1"/>
        </w:rPr>
        <w:t>in fact</w:t>
      </w:r>
      <w:r w:rsidR="00EB589A" w:rsidRPr="00704B15">
        <w:rPr>
          <w:rFonts w:ascii="Times New Roman" w:hAnsi="Times New Roman" w:cs="Times New Roman"/>
          <w:color w:val="000000" w:themeColor="text1"/>
        </w:rPr>
        <w:t xml:space="preserve"> celebrate—the awful act</w:t>
      </w:r>
      <w:r w:rsidR="00AC24CA" w:rsidRPr="00704B15">
        <w:rPr>
          <w:rFonts w:ascii="Times New Roman" w:hAnsi="Times New Roman" w:cs="Times New Roman"/>
          <w:color w:val="000000" w:themeColor="text1"/>
        </w:rPr>
        <w:t xml:space="preserve">, which was carried out with particular frequency precisely in the decade of </w:t>
      </w:r>
      <w:r>
        <w:rPr>
          <w:rFonts w:ascii="Times New Roman" w:hAnsi="Times New Roman" w:cs="Times New Roman"/>
          <w:color w:val="000000" w:themeColor="text1"/>
        </w:rPr>
        <w:t>the 1</w:t>
      </w:r>
      <w:r w:rsidR="00307A7B">
        <w:rPr>
          <w:rFonts w:ascii="Times New Roman" w:hAnsi="Times New Roman" w:cs="Times New Roman"/>
          <w:color w:val="000000" w:themeColor="text1"/>
        </w:rPr>
        <w:t>8</w:t>
      </w:r>
      <w:r>
        <w:rPr>
          <w:rFonts w:ascii="Times New Roman" w:hAnsi="Times New Roman" w:cs="Times New Roman"/>
          <w:color w:val="000000" w:themeColor="text1"/>
        </w:rPr>
        <w:t>96</w:t>
      </w:r>
      <w:r w:rsidR="00AC24CA" w:rsidRPr="00704B15">
        <w:rPr>
          <w:rFonts w:ascii="Times New Roman" w:hAnsi="Times New Roman" w:cs="Times New Roman"/>
          <w:color w:val="000000" w:themeColor="text1"/>
        </w:rPr>
        <w:t xml:space="preserve"> </w:t>
      </w:r>
      <w:r w:rsidR="00AC24CA" w:rsidRPr="00704B15">
        <w:rPr>
          <w:rFonts w:ascii="Times New Roman" w:hAnsi="Times New Roman" w:cs="Times New Roman"/>
          <w:i/>
          <w:color w:val="000000" w:themeColor="text1"/>
        </w:rPr>
        <w:t>Bugle</w:t>
      </w:r>
      <w:r>
        <w:rPr>
          <w:rFonts w:ascii="Times New Roman" w:hAnsi="Times New Roman" w:cs="Times New Roman"/>
          <w:color w:val="000000" w:themeColor="text1"/>
        </w:rPr>
        <w:t>’s publication.</w:t>
      </w:r>
    </w:p>
    <w:p w:rsidR="002E73BF" w:rsidRPr="00704B15" w:rsidRDefault="00351D59" w:rsidP="006141F7">
      <w:pPr>
        <w:widowControl w:val="0"/>
        <w:autoSpaceDE w:val="0"/>
        <w:autoSpaceDN w:val="0"/>
        <w:adjustRightInd w:val="0"/>
        <w:spacing w:line="480" w:lineRule="auto"/>
        <w:ind w:firstLine="720"/>
        <w:rPr>
          <w:rFonts w:ascii="Times New Roman" w:hAnsi="Times New Roman" w:cs="Times New Roman"/>
          <w:color w:val="000000" w:themeColor="text1"/>
        </w:rPr>
      </w:pPr>
      <w:r w:rsidRPr="00704B15">
        <w:rPr>
          <w:rFonts w:ascii="Times New Roman" w:hAnsi="Times New Roman" w:cs="Times New Roman"/>
          <w:color w:val="000000" w:themeColor="text1"/>
        </w:rPr>
        <w:t xml:space="preserve">The </w:t>
      </w:r>
      <w:r w:rsidR="00EB589A" w:rsidRPr="00704B15">
        <w:rPr>
          <w:rFonts w:ascii="Times New Roman" w:hAnsi="Times New Roman" w:cs="Times New Roman"/>
          <w:color w:val="000000" w:themeColor="text1"/>
        </w:rPr>
        <w:t xml:space="preserve">ad hoc </w:t>
      </w:r>
      <w:r w:rsidRPr="00704B15">
        <w:rPr>
          <w:rFonts w:ascii="Times New Roman" w:hAnsi="Times New Roman" w:cs="Times New Roman"/>
          <w:color w:val="000000" w:themeColor="text1"/>
        </w:rPr>
        <w:t>committee began its work</w:t>
      </w:r>
      <w:r w:rsidR="00EB589A" w:rsidRPr="00704B15">
        <w:rPr>
          <w:rFonts w:ascii="Times New Roman" w:hAnsi="Times New Roman" w:cs="Times New Roman"/>
          <w:color w:val="000000" w:themeColor="text1"/>
        </w:rPr>
        <w:t xml:space="preserve"> without any guidance from developments on other campuses. At that early time, the many examples f</w:t>
      </w:r>
      <w:r w:rsidR="00307A7B">
        <w:rPr>
          <w:rFonts w:ascii="Times New Roman" w:hAnsi="Times New Roman" w:cs="Times New Roman"/>
          <w:color w:val="000000" w:themeColor="text1"/>
        </w:rPr>
        <w:t>rom</w:t>
      </w:r>
      <w:r w:rsidR="00EB589A" w:rsidRPr="00704B15">
        <w:rPr>
          <w:rFonts w:ascii="Times New Roman" w:hAnsi="Times New Roman" w:cs="Times New Roman"/>
          <w:color w:val="000000" w:themeColor="text1"/>
        </w:rPr>
        <w:t xml:space="preserve"> the twenty-first century—including those at the University of Virginia</w:t>
      </w:r>
      <w:r w:rsidR="006141F7">
        <w:rPr>
          <w:rFonts w:ascii="Times New Roman" w:hAnsi="Times New Roman" w:cs="Times New Roman"/>
          <w:color w:val="000000" w:themeColor="text1"/>
        </w:rPr>
        <w:t xml:space="preserve"> or at</w:t>
      </w:r>
      <w:r w:rsidR="00EB589A" w:rsidRPr="00704B15">
        <w:rPr>
          <w:rFonts w:ascii="Times New Roman" w:hAnsi="Times New Roman" w:cs="Times New Roman"/>
          <w:color w:val="000000" w:themeColor="text1"/>
        </w:rPr>
        <w:t xml:space="preserve"> Washington and Lee University—lay</w:t>
      </w:r>
      <w:r w:rsidR="00FC7C6B">
        <w:rPr>
          <w:rFonts w:ascii="Times New Roman" w:hAnsi="Times New Roman" w:cs="Times New Roman"/>
          <w:color w:val="000000" w:themeColor="text1"/>
        </w:rPr>
        <w:t xml:space="preserve"> </w:t>
      </w:r>
      <w:r w:rsidR="00EB589A" w:rsidRPr="00704B15">
        <w:rPr>
          <w:rFonts w:ascii="Times New Roman" w:hAnsi="Times New Roman" w:cs="Times New Roman"/>
          <w:color w:val="000000" w:themeColor="text1"/>
        </w:rPr>
        <w:t xml:space="preserve">years in the future. Committee members had no knowledge of </w:t>
      </w:r>
      <w:r w:rsidR="00162ABC" w:rsidRPr="00704B15">
        <w:rPr>
          <w:rFonts w:ascii="Times New Roman" w:hAnsi="Times New Roman" w:cs="Times New Roman"/>
          <w:color w:val="000000" w:themeColor="text1"/>
        </w:rPr>
        <w:t xml:space="preserve">what even now seems </w:t>
      </w:r>
      <w:r w:rsidR="00EB589A" w:rsidRPr="00704B15">
        <w:rPr>
          <w:rFonts w:ascii="Times New Roman" w:hAnsi="Times New Roman" w:cs="Times New Roman"/>
          <w:color w:val="000000" w:themeColor="text1"/>
        </w:rPr>
        <w:t>the singular previous such instance, at the University of Oklahoma in the 1980s. But that early sequence, when it came to light</w:t>
      </w:r>
      <w:r w:rsidR="00162ABC" w:rsidRPr="00704B15">
        <w:rPr>
          <w:rFonts w:ascii="Times New Roman" w:hAnsi="Times New Roman" w:cs="Times New Roman"/>
          <w:color w:val="000000" w:themeColor="text1"/>
        </w:rPr>
        <w:t xml:space="preserve"> later on</w:t>
      </w:r>
      <w:r w:rsidR="00EB589A" w:rsidRPr="00704B15">
        <w:rPr>
          <w:rFonts w:ascii="Times New Roman" w:hAnsi="Times New Roman" w:cs="Times New Roman"/>
          <w:color w:val="000000" w:themeColor="text1"/>
        </w:rPr>
        <w:t xml:space="preserve">, illustrated how change </w:t>
      </w:r>
      <w:r w:rsidR="00162ABC" w:rsidRPr="00704B15">
        <w:rPr>
          <w:rFonts w:ascii="Times New Roman" w:hAnsi="Times New Roman" w:cs="Times New Roman"/>
          <w:color w:val="000000" w:themeColor="text1"/>
        </w:rPr>
        <w:t xml:space="preserve">might be resisted and then how it </w:t>
      </w:r>
      <w:r w:rsidR="00EB589A" w:rsidRPr="00704B15">
        <w:rPr>
          <w:rFonts w:ascii="Times New Roman" w:hAnsi="Times New Roman" w:cs="Times New Roman"/>
          <w:color w:val="000000" w:themeColor="text1"/>
        </w:rPr>
        <w:t xml:space="preserve">might </w:t>
      </w:r>
      <w:r w:rsidR="00162ABC" w:rsidRPr="00704B15">
        <w:rPr>
          <w:rFonts w:ascii="Times New Roman" w:hAnsi="Times New Roman" w:cs="Times New Roman"/>
          <w:color w:val="000000" w:themeColor="text1"/>
        </w:rPr>
        <w:t>be achieved</w:t>
      </w:r>
      <w:r w:rsidR="00EB589A" w:rsidRPr="00704B15">
        <w:rPr>
          <w:rFonts w:ascii="Times New Roman" w:hAnsi="Times New Roman" w:cs="Times New Roman"/>
          <w:color w:val="000000" w:themeColor="text1"/>
        </w:rPr>
        <w:t xml:space="preserve">. </w:t>
      </w:r>
      <w:r w:rsidR="002E73BF" w:rsidRPr="00704B15">
        <w:rPr>
          <w:rFonts w:ascii="Times New Roman" w:hAnsi="Times New Roman" w:cs="Times New Roman"/>
          <w:color w:val="000000" w:themeColor="text1"/>
        </w:rPr>
        <w:t xml:space="preserve">One prominent building </w:t>
      </w:r>
      <w:r w:rsidR="00162ABC" w:rsidRPr="00704B15">
        <w:rPr>
          <w:rFonts w:ascii="Times New Roman" w:hAnsi="Times New Roman" w:cs="Times New Roman"/>
          <w:color w:val="000000" w:themeColor="text1"/>
        </w:rPr>
        <w:t xml:space="preserve">on campus </w:t>
      </w:r>
      <w:r w:rsidR="002E73BF" w:rsidRPr="00704B15">
        <w:rPr>
          <w:rFonts w:ascii="Times New Roman" w:hAnsi="Times New Roman" w:cs="Times New Roman"/>
          <w:color w:val="000000" w:themeColor="text1"/>
        </w:rPr>
        <w:t xml:space="preserve">commemorated Edwin </w:t>
      </w:r>
      <w:proofErr w:type="spellStart"/>
      <w:r w:rsidR="002E73BF" w:rsidRPr="00704B15">
        <w:rPr>
          <w:rFonts w:ascii="Times New Roman" w:hAnsi="Times New Roman" w:cs="Times New Roman"/>
          <w:color w:val="000000" w:themeColor="text1"/>
        </w:rPr>
        <w:t>DeBarr</w:t>
      </w:r>
      <w:proofErr w:type="spellEnd"/>
      <w:r w:rsidR="002E73BF" w:rsidRPr="00704B15">
        <w:rPr>
          <w:rFonts w:ascii="Times New Roman" w:hAnsi="Times New Roman" w:cs="Times New Roman"/>
          <w:color w:val="000000" w:themeColor="text1"/>
        </w:rPr>
        <w:t xml:space="preserve">—perhaps the leading patriarch in the </w:t>
      </w:r>
      <w:r w:rsidR="00162ABC" w:rsidRPr="00704B15">
        <w:rPr>
          <w:rFonts w:ascii="Times New Roman" w:hAnsi="Times New Roman" w:cs="Times New Roman"/>
          <w:color w:val="000000" w:themeColor="text1"/>
        </w:rPr>
        <w:t>University of Oklahoma</w:t>
      </w:r>
      <w:r w:rsidR="002E73BF" w:rsidRPr="00704B15">
        <w:rPr>
          <w:rFonts w:ascii="Times New Roman" w:hAnsi="Times New Roman" w:cs="Times New Roman"/>
          <w:color w:val="000000" w:themeColor="text1"/>
        </w:rPr>
        <w:t xml:space="preserve">’s early decades, starting in the 1890s, but then a leading light in the 1920s of the Ku Klux Klan in Oklahoma. </w:t>
      </w:r>
    </w:p>
    <w:p w:rsidR="00EB589A" w:rsidRPr="00704B15" w:rsidRDefault="00EB589A" w:rsidP="00C27F31">
      <w:pPr>
        <w:widowControl w:val="0"/>
        <w:autoSpaceDE w:val="0"/>
        <w:autoSpaceDN w:val="0"/>
        <w:adjustRightInd w:val="0"/>
        <w:spacing w:line="480" w:lineRule="auto"/>
        <w:ind w:firstLine="720"/>
        <w:rPr>
          <w:rFonts w:ascii="Times New Roman" w:hAnsi="Times New Roman" w:cs="Times New Roman"/>
          <w:color w:val="000000" w:themeColor="text1"/>
        </w:rPr>
      </w:pPr>
      <w:r w:rsidRPr="00704B15">
        <w:rPr>
          <w:rFonts w:ascii="Times New Roman" w:hAnsi="Times New Roman" w:cs="Times New Roman"/>
          <w:color w:val="000000" w:themeColor="text1"/>
        </w:rPr>
        <w:t xml:space="preserve">An early effort to remove </w:t>
      </w:r>
      <w:proofErr w:type="spellStart"/>
      <w:r w:rsidR="002E73BF" w:rsidRPr="00704B15">
        <w:rPr>
          <w:rFonts w:ascii="Times New Roman" w:hAnsi="Times New Roman" w:cs="Times New Roman"/>
          <w:color w:val="000000" w:themeColor="text1"/>
        </w:rPr>
        <w:t>DeBarr’s</w:t>
      </w:r>
      <w:proofErr w:type="spellEnd"/>
      <w:r w:rsidRPr="00704B15">
        <w:rPr>
          <w:rFonts w:ascii="Times New Roman" w:hAnsi="Times New Roman" w:cs="Times New Roman"/>
          <w:color w:val="000000" w:themeColor="text1"/>
        </w:rPr>
        <w:t xml:space="preserve"> name was turned back. But a change of </w:t>
      </w:r>
      <w:r w:rsidR="00773EF9" w:rsidRPr="00704B15">
        <w:rPr>
          <w:rFonts w:ascii="Times New Roman" w:hAnsi="Times New Roman" w:cs="Times New Roman"/>
          <w:color w:val="000000" w:themeColor="text1"/>
        </w:rPr>
        <w:t xml:space="preserve">institutional </w:t>
      </w:r>
      <w:r w:rsidRPr="00704B15">
        <w:rPr>
          <w:rFonts w:ascii="Times New Roman" w:hAnsi="Times New Roman" w:cs="Times New Roman"/>
          <w:color w:val="000000" w:themeColor="text1"/>
        </w:rPr>
        <w:t xml:space="preserve">leadership a few years later led to a contrasting outcome. Since that time, when the name </w:t>
      </w:r>
      <w:r w:rsidR="00162ABC" w:rsidRPr="00704B15">
        <w:rPr>
          <w:rFonts w:ascii="Times New Roman" w:hAnsi="Times New Roman" w:cs="Times New Roman"/>
          <w:color w:val="000000" w:themeColor="text1"/>
        </w:rPr>
        <w:t>reverted</w:t>
      </w:r>
      <w:r w:rsidRPr="00704B15">
        <w:rPr>
          <w:rFonts w:ascii="Times New Roman" w:hAnsi="Times New Roman" w:cs="Times New Roman"/>
          <w:color w:val="000000" w:themeColor="text1"/>
        </w:rPr>
        <w:t xml:space="preserve"> to </w:t>
      </w:r>
      <w:r w:rsidR="00162ABC" w:rsidRPr="00704B15">
        <w:rPr>
          <w:rFonts w:ascii="Times New Roman" w:hAnsi="Times New Roman" w:cs="Times New Roman"/>
          <w:color w:val="000000" w:themeColor="text1"/>
        </w:rPr>
        <w:t>“</w:t>
      </w:r>
      <w:r w:rsidRPr="00704B15">
        <w:rPr>
          <w:rFonts w:ascii="Times New Roman" w:hAnsi="Times New Roman" w:cs="Times New Roman"/>
          <w:color w:val="000000" w:themeColor="text1"/>
        </w:rPr>
        <w:t>Chemistry Building,</w:t>
      </w:r>
      <w:r w:rsidR="00162ABC" w:rsidRPr="00704B15">
        <w:rPr>
          <w:rFonts w:ascii="Times New Roman" w:hAnsi="Times New Roman" w:cs="Times New Roman"/>
          <w:color w:val="000000" w:themeColor="text1"/>
        </w:rPr>
        <w:t>”</w:t>
      </w:r>
      <w:r w:rsidRPr="00704B15">
        <w:rPr>
          <w:rFonts w:ascii="Times New Roman" w:hAnsi="Times New Roman" w:cs="Times New Roman"/>
          <w:color w:val="000000" w:themeColor="text1"/>
        </w:rPr>
        <w:t xml:space="preserve"> a prominent sign out front </w:t>
      </w:r>
      <w:r w:rsidR="00773EF9" w:rsidRPr="00704B15">
        <w:rPr>
          <w:rFonts w:ascii="Times New Roman" w:hAnsi="Times New Roman" w:cs="Times New Roman"/>
          <w:color w:val="000000" w:themeColor="text1"/>
        </w:rPr>
        <w:t xml:space="preserve">has </w:t>
      </w:r>
      <w:r w:rsidRPr="00704B15">
        <w:rPr>
          <w:rFonts w:ascii="Times New Roman" w:hAnsi="Times New Roman" w:cs="Times New Roman"/>
          <w:color w:val="000000" w:themeColor="text1"/>
        </w:rPr>
        <w:t xml:space="preserve">explained why </w:t>
      </w:r>
      <w:proofErr w:type="spellStart"/>
      <w:r w:rsidRPr="00704B15">
        <w:rPr>
          <w:rFonts w:ascii="Times New Roman" w:hAnsi="Times New Roman" w:cs="Times New Roman"/>
          <w:color w:val="000000" w:themeColor="text1"/>
        </w:rPr>
        <w:t>DeBarr</w:t>
      </w:r>
      <w:proofErr w:type="spellEnd"/>
      <w:r w:rsidRPr="00704B15">
        <w:rPr>
          <w:rFonts w:ascii="Times New Roman" w:hAnsi="Times New Roman" w:cs="Times New Roman"/>
          <w:color w:val="000000" w:themeColor="text1"/>
        </w:rPr>
        <w:t xml:space="preserve"> had </w:t>
      </w:r>
      <w:r w:rsidR="00020270">
        <w:rPr>
          <w:rFonts w:ascii="Times New Roman" w:hAnsi="Times New Roman" w:cs="Times New Roman"/>
          <w:color w:val="000000" w:themeColor="text1"/>
        </w:rPr>
        <w:t xml:space="preserve">during one period </w:t>
      </w:r>
      <w:r w:rsidRPr="00704B15">
        <w:rPr>
          <w:rFonts w:ascii="Times New Roman" w:hAnsi="Times New Roman" w:cs="Times New Roman"/>
          <w:color w:val="000000" w:themeColor="text1"/>
        </w:rPr>
        <w:t>been seen as such a compelling choice for commemoration—and then</w:t>
      </w:r>
      <w:r w:rsidR="00773EF9" w:rsidRPr="00704B15">
        <w:rPr>
          <w:rFonts w:ascii="Times New Roman" w:hAnsi="Times New Roman" w:cs="Times New Roman"/>
          <w:color w:val="000000" w:themeColor="text1"/>
        </w:rPr>
        <w:t xml:space="preserve"> why</w:t>
      </w:r>
      <w:r w:rsidRPr="00704B15">
        <w:rPr>
          <w:rFonts w:ascii="Times New Roman" w:hAnsi="Times New Roman" w:cs="Times New Roman"/>
          <w:color w:val="000000" w:themeColor="text1"/>
        </w:rPr>
        <w:t xml:space="preserve">, many years later, the </w:t>
      </w:r>
      <w:r w:rsidR="00162ABC" w:rsidRPr="00704B15">
        <w:rPr>
          <w:rFonts w:ascii="Times New Roman" w:hAnsi="Times New Roman" w:cs="Times New Roman"/>
          <w:color w:val="000000" w:themeColor="text1"/>
        </w:rPr>
        <w:t xml:space="preserve">case for </w:t>
      </w:r>
      <w:r w:rsidRPr="00704B15">
        <w:rPr>
          <w:rFonts w:ascii="Times New Roman" w:hAnsi="Times New Roman" w:cs="Times New Roman"/>
          <w:color w:val="000000" w:themeColor="text1"/>
        </w:rPr>
        <w:t>remov</w:t>
      </w:r>
      <w:r w:rsidR="00162ABC" w:rsidRPr="00704B15">
        <w:rPr>
          <w:rFonts w:ascii="Times New Roman" w:hAnsi="Times New Roman" w:cs="Times New Roman"/>
          <w:color w:val="000000" w:themeColor="text1"/>
        </w:rPr>
        <w:t>ing</w:t>
      </w:r>
      <w:r w:rsidRPr="00704B15">
        <w:rPr>
          <w:rFonts w:ascii="Times New Roman" w:hAnsi="Times New Roman" w:cs="Times New Roman"/>
          <w:color w:val="000000" w:themeColor="text1"/>
        </w:rPr>
        <w:t xml:space="preserve"> his name had </w:t>
      </w:r>
      <w:r w:rsidR="00162ABC" w:rsidRPr="00704B15">
        <w:rPr>
          <w:rFonts w:ascii="Times New Roman" w:hAnsi="Times New Roman" w:cs="Times New Roman"/>
          <w:color w:val="000000" w:themeColor="text1"/>
        </w:rPr>
        <w:t xml:space="preserve">in turn </w:t>
      </w:r>
      <w:r w:rsidRPr="00704B15">
        <w:rPr>
          <w:rFonts w:ascii="Times New Roman" w:hAnsi="Times New Roman" w:cs="Times New Roman"/>
          <w:color w:val="000000" w:themeColor="text1"/>
        </w:rPr>
        <w:t xml:space="preserve">seemed </w:t>
      </w:r>
      <w:r w:rsidR="00773EF9" w:rsidRPr="00704B15">
        <w:rPr>
          <w:rFonts w:ascii="Times New Roman" w:hAnsi="Times New Roman" w:cs="Times New Roman"/>
          <w:color w:val="000000" w:themeColor="text1"/>
        </w:rPr>
        <w:t>s</w:t>
      </w:r>
      <w:r w:rsidRPr="00704B15">
        <w:rPr>
          <w:rFonts w:ascii="Times New Roman" w:hAnsi="Times New Roman" w:cs="Times New Roman"/>
          <w:color w:val="000000" w:themeColor="text1"/>
        </w:rPr>
        <w:t xml:space="preserve">o compelling. </w:t>
      </w:r>
    </w:p>
    <w:p w:rsidR="008C536F" w:rsidRPr="00704B15" w:rsidRDefault="008C536F" w:rsidP="00C27F31">
      <w:pPr>
        <w:widowControl w:val="0"/>
        <w:autoSpaceDE w:val="0"/>
        <w:autoSpaceDN w:val="0"/>
        <w:adjustRightInd w:val="0"/>
        <w:spacing w:line="480" w:lineRule="auto"/>
        <w:ind w:firstLine="720"/>
        <w:rPr>
          <w:rFonts w:ascii="Times New Roman" w:hAnsi="Times New Roman" w:cs="Times New Roman"/>
          <w:color w:val="000000" w:themeColor="text1"/>
        </w:rPr>
      </w:pPr>
    </w:p>
    <w:p w:rsidR="008C536F" w:rsidRPr="00704B15" w:rsidRDefault="00D50642" w:rsidP="00C27F31">
      <w:pPr>
        <w:widowControl w:val="0"/>
        <w:autoSpaceDE w:val="0"/>
        <w:autoSpaceDN w:val="0"/>
        <w:adjustRightInd w:val="0"/>
        <w:spacing w:line="480" w:lineRule="auto"/>
        <w:rPr>
          <w:rFonts w:ascii="Times New Roman" w:hAnsi="Times New Roman" w:cs="Times New Roman"/>
          <w:b/>
          <w:color w:val="000000" w:themeColor="text1"/>
        </w:rPr>
      </w:pPr>
      <w:r w:rsidRPr="00704B15">
        <w:rPr>
          <w:rFonts w:ascii="Times New Roman" w:hAnsi="Times New Roman" w:cs="Times New Roman"/>
          <w:b/>
          <w:color w:val="000000" w:themeColor="text1"/>
        </w:rPr>
        <w:t>THE REPORTS OF 1997–1998</w:t>
      </w:r>
    </w:p>
    <w:p w:rsidR="008C536F" w:rsidRPr="00704B15" w:rsidRDefault="008C536F" w:rsidP="00C27F31">
      <w:pPr>
        <w:widowControl w:val="0"/>
        <w:autoSpaceDE w:val="0"/>
        <w:autoSpaceDN w:val="0"/>
        <w:adjustRightInd w:val="0"/>
        <w:spacing w:line="480" w:lineRule="auto"/>
        <w:ind w:firstLine="720"/>
        <w:rPr>
          <w:rFonts w:ascii="Times New Roman" w:hAnsi="Times New Roman" w:cs="Times New Roman"/>
          <w:color w:val="000000" w:themeColor="text1"/>
        </w:rPr>
      </w:pPr>
    </w:p>
    <w:p w:rsidR="0075381A" w:rsidRDefault="00395EBC" w:rsidP="00C27F31">
      <w:pPr>
        <w:widowControl w:val="0"/>
        <w:autoSpaceDE w:val="0"/>
        <w:autoSpaceDN w:val="0"/>
        <w:adjustRightInd w:val="0"/>
        <w:spacing w:line="480" w:lineRule="auto"/>
        <w:rPr>
          <w:rFonts w:ascii="Times New Roman" w:hAnsi="Times New Roman" w:cs="Times New Roman"/>
          <w:color w:val="000000" w:themeColor="text1"/>
        </w:rPr>
      </w:pPr>
      <w:r w:rsidRPr="00704B15">
        <w:rPr>
          <w:rFonts w:ascii="Times New Roman" w:hAnsi="Times New Roman" w:cs="Times New Roman"/>
          <w:color w:val="000000" w:themeColor="text1"/>
        </w:rPr>
        <w:lastRenderedPageBreak/>
        <w:t>The committee</w:t>
      </w:r>
      <w:r w:rsidR="00CD6268" w:rsidRPr="00704B15">
        <w:rPr>
          <w:rFonts w:ascii="Times New Roman" w:hAnsi="Times New Roman" w:cs="Times New Roman"/>
          <w:color w:val="000000" w:themeColor="text1"/>
        </w:rPr>
        <w:t>’s November 1997 report</w:t>
      </w:r>
      <w:r w:rsidR="0075381A">
        <w:rPr>
          <w:rFonts w:ascii="Times New Roman" w:hAnsi="Times New Roman" w:cs="Times New Roman"/>
          <w:color w:val="000000" w:themeColor="text1"/>
        </w:rPr>
        <w:t>, to quote from it, “conveys the committee’s reflections on the recent revelations about the 1890s, together with ways that the university might consider responding” in the 1990s.</w:t>
      </w:r>
      <w:r w:rsidRPr="00704B15">
        <w:rPr>
          <w:rFonts w:ascii="Times New Roman" w:hAnsi="Times New Roman" w:cs="Times New Roman"/>
          <w:color w:val="000000" w:themeColor="text1"/>
        </w:rPr>
        <w:t xml:space="preserve"> </w:t>
      </w:r>
    </w:p>
    <w:p w:rsidR="00395EBC" w:rsidRPr="00704B15" w:rsidRDefault="0075381A" w:rsidP="0075381A">
      <w:pPr>
        <w:widowControl w:val="0"/>
        <w:autoSpaceDE w:val="0"/>
        <w:autoSpaceDN w:val="0"/>
        <w:adjustRightInd w:val="0"/>
        <w:spacing w:line="480" w:lineRule="auto"/>
        <w:ind w:firstLine="720"/>
        <w:rPr>
          <w:rFonts w:ascii="Times New Roman" w:hAnsi="Times New Roman" w:cs="Times New Roman"/>
          <w:color w:val="000000" w:themeColor="text1"/>
        </w:rPr>
      </w:pPr>
      <w:r>
        <w:rPr>
          <w:rFonts w:ascii="Times New Roman" w:hAnsi="Times New Roman" w:cs="Times New Roman"/>
          <w:color w:val="000000" w:themeColor="text1"/>
        </w:rPr>
        <w:t xml:space="preserve">In that light, committee members </w:t>
      </w:r>
      <w:r w:rsidR="00395EBC" w:rsidRPr="00704B15">
        <w:rPr>
          <w:rFonts w:ascii="Times New Roman" w:hAnsi="Times New Roman" w:cs="Times New Roman"/>
          <w:color w:val="000000" w:themeColor="text1"/>
        </w:rPr>
        <w:t xml:space="preserve">adopted an approach that pointed up a dual history on race at </w:t>
      </w:r>
      <w:r w:rsidR="00162ABC" w:rsidRPr="00704B15">
        <w:rPr>
          <w:rFonts w:ascii="Times New Roman" w:hAnsi="Times New Roman" w:cs="Times New Roman"/>
          <w:color w:val="000000" w:themeColor="text1"/>
        </w:rPr>
        <w:t>Virginia Tech</w:t>
      </w:r>
      <w:r w:rsidR="00395EBC" w:rsidRPr="00704B15">
        <w:rPr>
          <w:rFonts w:ascii="Times New Roman" w:hAnsi="Times New Roman" w:cs="Times New Roman"/>
          <w:color w:val="000000" w:themeColor="text1"/>
        </w:rPr>
        <w:t xml:space="preserve">. On the one hand were </w:t>
      </w:r>
      <w:r w:rsidR="00162ABC" w:rsidRPr="00704B15">
        <w:rPr>
          <w:rFonts w:ascii="Times New Roman" w:hAnsi="Times New Roman" w:cs="Times New Roman"/>
          <w:color w:val="000000" w:themeColor="text1"/>
        </w:rPr>
        <w:t xml:space="preserve">the </w:t>
      </w:r>
      <w:r w:rsidR="000624C6" w:rsidRPr="00704B15">
        <w:rPr>
          <w:rFonts w:ascii="Times New Roman" w:hAnsi="Times New Roman" w:cs="Times New Roman"/>
          <w:color w:val="000000" w:themeColor="text1"/>
        </w:rPr>
        <w:t>two</w:t>
      </w:r>
      <w:r w:rsidR="00395EBC" w:rsidRPr="00704B15">
        <w:rPr>
          <w:rFonts w:ascii="Times New Roman" w:hAnsi="Times New Roman" w:cs="Times New Roman"/>
          <w:color w:val="000000" w:themeColor="text1"/>
        </w:rPr>
        <w:t xml:space="preserve"> pages in the 1896 </w:t>
      </w:r>
      <w:r w:rsidR="00395EBC" w:rsidRPr="00704B15">
        <w:rPr>
          <w:rFonts w:ascii="Times New Roman" w:hAnsi="Times New Roman" w:cs="Times New Roman"/>
          <w:i/>
          <w:color w:val="000000" w:themeColor="text1"/>
        </w:rPr>
        <w:t>Bugle</w:t>
      </w:r>
      <w:r w:rsidR="00395EBC" w:rsidRPr="00704B15">
        <w:rPr>
          <w:rFonts w:ascii="Times New Roman" w:hAnsi="Times New Roman" w:cs="Times New Roman"/>
          <w:color w:val="000000" w:themeColor="text1"/>
        </w:rPr>
        <w:t xml:space="preserve"> </w:t>
      </w:r>
      <w:r w:rsidR="00162ABC" w:rsidRPr="00704B15">
        <w:rPr>
          <w:rFonts w:ascii="Times New Roman" w:hAnsi="Times New Roman" w:cs="Times New Roman"/>
          <w:color w:val="000000" w:themeColor="text1"/>
        </w:rPr>
        <w:t>evok</w:t>
      </w:r>
      <w:r w:rsidR="00395EBC" w:rsidRPr="00704B15">
        <w:rPr>
          <w:rFonts w:ascii="Times New Roman" w:hAnsi="Times New Roman" w:cs="Times New Roman"/>
          <w:color w:val="000000" w:themeColor="text1"/>
        </w:rPr>
        <w:t>ing Claudius Lee’s abysmal orientation on matters of race. In a striking counterpoint</w:t>
      </w:r>
      <w:r>
        <w:rPr>
          <w:rFonts w:ascii="Times New Roman" w:hAnsi="Times New Roman" w:cs="Times New Roman"/>
          <w:color w:val="000000" w:themeColor="text1"/>
        </w:rPr>
        <w:t xml:space="preserve"> </w:t>
      </w:r>
      <w:r w:rsidR="00395EBC" w:rsidRPr="00704B15">
        <w:rPr>
          <w:rFonts w:ascii="Times New Roman" w:hAnsi="Times New Roman" w:cs="Times New Roman"/>
          <w:color w:val="000000" w:themeColor="text1"/>
        </w:rPr>
        <w:t xml:space="preserve">were the </w:t>
      </w:r>
      <w:r w:rsidR="00180948">
        <w:rPr>
          <w:rFonts w:ascii="Times New Roman" w:hAnsi="Times New Roman" w:cs="Times New Roman"/>
          <w:color w:val="000000" w:themeColor="text1"/>
        </w:rPr>
        <w:t>twin</w:t>
      </w:r>
      <w:r w:rsidR="00395EBC" w:rsidRPr="00704B15">
        <w:rPr>
          <w:rFonts w:ascii="Times New Roman" w:hAnsi="Times New Roman" w:cs="Times New Roman"/>
          <w:color w:val="000000" w:themeColor="text1"/>
        </w:rPr>
        <w:t xml:space="preserve"> facts that, among the eleven historically-</w:t>
      </w:r>
      <w:r w:rsidR="008370EF">
        <w:rPr>
          <w:rFonts w:ascii="Times New Roman" w:hAnsi="Times New Roman" w:cs="Times New Roman"/>
          <w:color w:val="000000" w:themeColor="text1"/>
        </w:rPr>
        <w:t>W</w:t>
      </w:r>
      <w:r w:rsidR="00395EBC" w:rsidRPr="00704B15">
        <w:rPr>
          <w:rFonts w:ascii="Times New Roman" w:hAnsi="Times New Roman" w:cs="Times New Roman"/>
          <w:color w:val="000000" w:themeColor="text1"/>
        </w:rPr>
        <w:t xml:space="preserve">hite land-grant schools in the former Confederate South, VPI had been the first to enroll—and </w:t>
      </w:r>
      <w:r w:rsidR="000624C6" w:rsidRPr="00704B15">
        <w:rPr>
          <w:rFonts w:ascii="Times New Roman" w:hAnsi="Times New Roman" w:cs="Times New Roman"/>
          <w:color w:val="000000" w:themeColor="text1"/>
        </w:rPr>
        <w:t xml:space="preserve">subsequently </w:t>
      </w:r>
      <w:r w:rsidR="00395EBC" w:rsidRPr="00704B15">
        <w:rPr>
          <w:rFonts w:ascii="Times New Roman" w:hAnsi="Times New Roman" w:cs="Times New Roman"/>
          <w:color w:val="000000" w:themeColor="text1"/>
        </w:rPr>
        <w:t xml:space="preserve">the first to award a degree to—a </w:t>
      </w:r>
      <w:r w:rsidR="000624C6" w:rsidRPr="00704B15">
        <w:rPr>
          <w:rFonts w:ascii="Times New Roman" w:hAnsi="Times New Roman" w:cs="Times New Roman"/>
          <w:i/>
          <w:color w:val="000000" w:themeColor="text1"/>
        </w:rPr>
        <w:t>B</w:t>
      </w:r>
      <w:r w:rsidR="00395EBC" w:rsidRPr="00704B15">
        <w:rPr>
          <w:rFonts w:ascii="Times New Roman" w:hAnsi="Times New Roman" w:cs="Times New Roman"/>
          <w:i/>
          <w:color w:val="000000" w:themeColor="text1"/>
        </w:rPr>
        <w:t>lack undergraduate</w:t>
      </w:r>
      <w:r w:rsidR="00395EBC" w:rsidRPr="00704B15">
        <w:rPr>
          <w:rFonts w:ascii="Times New Roman" w:hAnsi="Times New Roman" w:cs="Times New Roman"/>
          <w:color w:val="000000" w:themeColor="text1"/>
        </w:rPr>
        <w:t xml:space="preserve">, dating from Irving </w:t>
      </w:r>
      <w:r w:rsidR="00162ABC" w:rsidRPr="00704B15">
        <w:rPr>
          <w:rFonts w:ascii="Times New Roman" w:hAnsi="Times New Roman" w:cs="Times New Roman"/>
          <w:color w:val="000000" w:themeColor="text1"/>
        </w:rPr>
        <w:t>L</w:t>
      </w:r>
      <w:r w:rsidR="007C251C">
        <w:rPr>
          <w:rFonts w:ascii="Times New Roman" w:hAnsi="Times New Roman" w:cs="Times New Roman"/>
          <w:color w:val="000000" w:themeColor="text1"/>
        </w:rPr>
        <w:t>inwood</w:t>
      </w:r>
      <w:r w:rsidR="00162ABC" w:rsidRPr="00704B15">
        <w:rPr>
          <w:rFonts w:ascii="Times New Roman" w:hAnsi="Times New Roman" w:cs="Times New Roman"/>
          <w:color w:val="000000" w:themeColor="text1"/>
        </w:rPr>
        <w:t xml:space="preserve"> </w:t>
      </w:r>
      <w:proofErr w:type="spellStart"/>
      <w:r w:rsidR="00395EBC" w:rsidRPr="00704B15">
        <w:rPr>
          <w:rFonts w:ascii="Times New Roman" w:hAnsi="Times New Roman" w:cs="Times New Roman"/>
          <w:color w:val="000000" w:themeColor="text1"/>
        </w:rPr>
        <w:t>Peddrew</w:t>
      </w:r>
      <w:proofErr w:type="spellEnd"/>
      <w:r w:rsidR="00162ABC" w:rsidRPr="00704B15">
        <w:rPr>
          <w:rFonts w:ascii="Times New Roman" w:hAnsi="Times New Roman" w:cs="Times New Roman"/>
          <w:color w:val="000000" w:themeColor="text1"/>
        </w:rPr>
        <w:t xml:space="preserve"> III</w:t>
      </w:r>
      <w:r w:rsidR="00395EBC" w:rsidRPr="00704B15">
        <w:rPr>
          <w:rFonts w:ascii="Times New Roman" w:hAnsi="Times New Roman" w:cs="Times New Roman"/>
          <w:color w:val="000000" w:themeColor="text1"/>
        </w:rPr>
        <w:t xml:space="preserve">’s </w:t>
      </w:r>
      <w:r w:rsidR="00180948">
        <w:rPr>
          <w:rFonts w:ascii="Times New Roman" w:hAnsi="Times New Roman" w:cs="Times New Roman"/>
          <w:color w:val="000000" w:themeColor="text1"/>
        </w:rPr>
        <w:t>enrollment</w:t>
      </w:r>
      <w:r w:rsidR="00395EBC" w:rsidRPr="00704B15">
        <w:rPr>
          <w:rFonts w:ascii="Times New Roman" w:hAnsi="Times New Roman" w:cs="Times New Roman"/>
          <w:color w:val="000000" w:themeColor="text1"/>
        </w:rPr>
        <w:t xml:space="preserve"> in 1953 and</w:t>
      </w:r>
      <w:r w:rsidR="00743F52">
        <w:rPr>
          <w:rFonts w:ascii="Times New Roman" w:hAnsi="Times New Roman" w:cs="Times New Roman"/>
          <w:color w:val="000000" w:themeColor="text1"/>
        </w:rPr>
        <w:t xml:space="preserve">, </w:t>
      </w:r>
      <w:proofErr w:type="spellStart"/>
      <w:r w:rsidR="00180948">
        <w:rPr>
          <w:rFonts w:ascii="Times New Roman" w:hAnsi="Times New Roman" w:cs="Times New Roman"/>
          <w:color w:val="000000" w:themeColor="text1"/>
        </w:rPr>
        <w:t>Peddrew</w:t>
      </w:r>
      <w:proofErr w:type="spellEnd"/>
      <w:r w:rsidR="00180948">
        <w:rPr>
          <w:rFonts w:ascii="Times New Roman" w:hAnsi="Times New Roman" w:cs="Times New Roman"/>
          <w:color w:val="000000" w:themeColor="text1"/>
        </w:rPr>
        <w:t xml:space="preserve"> having</w:t>
      </w:r>
      <w:r w:rsidR="00180948">
        <w:rPr>
          <w:rFonts w:ascii="Times New Roman" w:hAnsi="Times New Roman" w:cs="Times New Roman"/>
          <w:color w:val="000000" w:themeColor="text1"/>
        </w:rPr>
        <w:t xml:space="preserve"> chose</w:t>
      </w:r>
      <w:r w:rsidR="00180948">
        <w:rPr>
          <w:rFonts w:ascii="Times New Roman" w:hAnsi="Times New Roman" w:cs="Times New Roman"/>
          <w:color w:val="000000" w:themeColor="text1"/>
        </w:rPr>
        <w:t>n</w:t>
      </w:r>
      <w:r w:rsidR="00180948">
        <w:rPr>
          <w:rFonts w:ascii="Times New Roman" w:hAnsi="Times New Roman" w:cs="Times New Roman"/>
          <w:color w:val="000000" w:themeColor="text1"/>
        </w:rPr>
        <w:t xml:space="preserve"> not to return for his senior year</w:t>
      </w:r>
      <w:r w:rsidR="00743F52">
        <w:rPr>
          <w:rFonts w:ascii="Times New Roman" w:hAnsi="Times New Roman" w:cs="Times New Roman"/>
          <w:color w:val="000000" w:themeColor="text1"/>
        </w:rPr>
        <w:t>,</w:t>
      </w:r>
      <w:r w:rsidR="00180948">
        <w:rPr>
          <w:rFonts w:ascii="Times New Roman" w:hAnsi="Times New Roman" w:cs="Times New Roman"/>
          <w:color w:val="000000" w:themeColor="text1"/>
        </w:rPr>
        <w:t xml:space="preserve"> </w:t>
      </w:r>
      <w:r w:rsidR="00395EBC" w:rsidRPr="00704B15">
        <w:rPr>
          <w:rFonts w:ascii="Times New Roman" w:hAnsi="Times New Roman" w:cs="Times New Roman"/>
          <w:color w:val="000000" w:themeColor="text1"/>
        </w:rPr>
        <w:t xml:space="preserve">Charlie </w:t>
      </w:r>
      <w:r w:rsidR="00162ABC" w:rsidRPr="00704B15">
        <w:rPr>
          <w:rFonts w:ascii="Times New Roman" w:hAnsi="Times New Roman" w:cs="Times New Roman"/>
          <w:color w:val="000000" w:themeColor="text1"/>
        </w:rPr>
        <w:t xml:space="preserve">Lee </w:t>
      </w:r>
      <w:r w:rsidR="00395EBC" w:rsidRPr="00704B15">
        <w:rPr>
          <w:rFonts w:ascii="Times New Roman" w:hAnsi="Times New Roman" w:cs="Times New Roman"/>
          <w:color w:val="000000" w:themeColor="text1"/>
        </w:rPr>
        <w:t>Yates’s graduation in 1958.</w:t>
      </w:r>
    </w:p>
    <w:p w:rsidR="00395EBC" w:rsidRPr="00704B15" w:rsidRDefault="00395EBC" w:rsidP="00C27F31">
      <w:pPr>
        <w:widowControl w:val="0"/>
        <w:autoSpaceDE w:val="0"/>
        <w:autoSpaceDN w:val="0"/>
        <w:adjustRightInd w:val="0"/>
        <w:spacing w:line="480" w:lineRule="auto"/>
        <w:ind w:firstLine="720"/>
        <w:rPr>
          <w:rFonts w:ascii="Times New Roman" w:hAnsi="Times New Roman" w:cs="Times New Roman"/>
          <w:color w:val="000000" w:themeColor="text1"/>
        </w:rPr>
      </w:pPr>
      <w:r w:rsidRPr="00704B15">
        <w:rPr>
          <w:rFonts w:ascii="Times New Roman" w:hAnsi="Times New Roman" w:cs="Times New Roman"/>
          <w:color w:val="000000" w:themeColor="text1"/>
        </w:rPr>
        <w:t>The ad hoc committee’s advice was not to be publicized, the president had made clear to its members, and anyway was not to comprise an actual list of unified recommendations.</w:t>
      </w:r>
      <w:r w:rsidR="00634C58">
        <w:rPr>
          <w:rFonts w:ascii="Times New Roman" w:hAnsi="Times New Roman" w:cs="Times New Roman"/>
          <w:color w:val="000000" w:themeColor="text1"/>
        </w:rPr>
        <w:t xml:space="preserve"> C</w:t>
      </w:r>
      <w:r w:rsidRPr="00704B15">
        <w:rPr>
          <w:rFonts w:ascii="Times New Roman" w:hAnsi="Times New Roman" w:cs="Times New Roman"/>
          <w:color w:val="000000" w:themeColor="text1"/>
        </w:rPr>
        <w:t xml:space="preserve">ommittee members </w:t>
      </w:r>
      <w:r w:rsidR="00634C58">
        <w:rPr>
          <w:rFonts w:ascii="Times New Roman" w:hAnsi="Times New Roman" w:cs="Times New Roman"/>
          <w:color w:val="000000" w:themeColor="text1"/>
        </w:rPr>
        <w:t xml:space="preserve">therefore </w:t>
      </w:r>
      <w:r w:rsidRPr="00704B15">
        <w:rPr>
          <w:rFonts w:ascii="Times New Roman" w:hAnsi="Times New Roman" w:cs="Times New Roman"/>
          <w:color w:val="000000" w:themeColor="text1"/>
        </w:rPr>
        <w:t xml:space="preserve">realized that they had no need to speak with a single voice as they offered ideas, including what to do about the name of Lee Hall. </w:t>
      </w:r>
      <w:r w:rsidR="00A23B2C">
        <w:rPr>
          <w:rFonts w:ascii="Times New Roman" w:hAnsi="Times New Roman" w:cs="Times New Roman"/>
          <w:color w:val="000000" w:themeColor="text1"/>
        </w:rPr>
        <w:t>Not only was the committee not authorized to recommend a change of name, members felt conflicted on the matter, recoiling from keeping the name and</w:t>
      </w:r>
      <w:r w:rsidR="0075381A">
        <w:rPr>
          <w:rFonts w:ascii="Times New Roman" w:hAnsi="Times New Roman" w:cs="Times New Roman"/>
          <w:color w:val="000000" w:themeColor="text1"/>
        </w:rPr>
        <w:t>, at the same time,</w:t>
      </w:r>
      <w:r w:rsidR="00A23B2C">
        <w:rPr>
          <w:rFonts w:ascii="Times New Roman" w:hAnsi="Times New Roman" w:cs="Times New Roman"/>
          <w:color w:val="000000" w:themeColor="text1"/>
        </w:rPr>
        <w:t xml:space="preserve"> resisting an easy sanitizing of the past by erasing </w:t>
      </w:r>
      <w:r w:rsidR="0075381A">
        <w:rPr>
          <w:rFonts w:ascii="Times New Roman" w:hAnsi="Times New Roman" w:cs="Times New Roman"/>
          <w:color w:val="000000" w:themeColor="text1"/>
        </w:rPr>
        <w:t>a particular</w:t>
      </w:r>
      <w:r w:rsidR="00A23B2C">
        <w:rPr>
          <w:rFonts w:ascii="Times New Roman" w:hAnsi="Times New Roman" w:cs="Times New Roman"/>
          <w:color w:val="000000" w:themeColor="text1"/>
        </w:rPr>
        <w:t xml:space="preserve"> contested part of it. </w:t>
      </w:r>
      <w:r w:rsidRPr="00704B15">
        <w:rPr>
          <w:rFonts w:ascii="Times New Roman" w:hAnsi="Times New Roman" w:cs="Times New Roman"/>
          <w:color w:val="000000" w:themeColor="text1"/>
        </w:rPr>
        <w:t>In the end, the administration did not propose a change of name to the Board of Visitors</w:t>
      </w:r>
      <w:r w:rsidR="00307A7B" w:rsidRPr="00704B15">
        <w:rPr>
          <w:rFonts w:ascii="Times New Roman" w:hAnsi="Times New Roman" w:cs="Times New Roman"/>
          <w:color w:val="000000" w:themeColor="text1"/>
        </w:rPr>
        <w:t>, the institution’s ultimate authority on such matters</w:t>
      </w:r>
      <w:r w:rsidRPr="00704B15">
        <w:rPr>
          <w:rFonts w:ascii="Times New Roman" w:hAnsi="Times New Roman" w:cs="Times New Roman"/>
          <w:color w:val="000000" w:themeColor="text1"/>
        </w:rPr>
        <w:t xml:space="preserve">. But even as the committee did its work, the president set in motion the hiring of a new “vice president for multicultural affairs,” and some months later Dr. Benjamin Dixon took up the post. </w:t>
      </w:r>
    </w:p>
    <w:p w:rsidR="00395EBC" w:rsidRDefault="007C251C" w:rsidP="00C27F31">
      <w:pPr>
        <w:widowControl w:val="0"/>
        <w:autoSpaceDE w:val="0"/>
        <w:autoSpaceDN w:val="0"/>
        <w:adjustRightInd w:val="0"/>
        <w:spacing w:line="480" w:lineRule="auto"/>
        <w:ind w:firstLine="720"/>
        <w:rPr>
          <w:rFonts w:ascii="Times New Roman" w:hAnsi="Times New Roman" w:cs="Times New Roman"/>
          <w:color w:val="000000" w:themeColor="text1"/>
        </w:rPr>
      </w:pPr>
      <w:r>
        <w:rPr>
          <w:rFonts w:ascii="Times New Roman" w:hAnsi="Times New Roman" w:cs="Times New Roman"/>
          <w:color w:val="000000" w:themeColor="text1"/>
        </w:rPr>
        <w:t>T</w:t>
      </w:r>
      <w:r w:rsidR="00395EBC" w:rsidRPr="00704B15">
        <w:rPr>
          <w:rFonts w:ascii="Times New Roman" w:hAnsi="Times New Roman" w:cs="Times New Roman"/>
          <w:color w:val="000000" w:themeColor="text1"/>
        </w:rPr>
        <w:t>he report did not become public until a few years later</w:t>
      </w:r>
      <w:r w:rsidR="00743F52">
        <w:rPr>
          <w:rFonts w:ascii="Times New Roman" w:hAnsi="Times New Roman" w:cs="Times New Roman"/>
          <w:color w:val="000000" w:themeColor="text1"/>
        </w:rPr>
        <w:t xml:space="preserve">, </w:t>
      </w:r>
      <w:r w:rsidR="00162ABC" w:rsidRPr="00704B15">
        <w:rPr>
          <w:rFonts w:ascii="Times New Roman" w:hAnsi="Times New Roman" w:cs="Times New Roman"/>
          <w:color w:val="000000" w:themeColor="text1"/>
        </w:rPr>
        <w:t xml:space="preserve">and </w:t>
      </w:r>
      <w:r w:rsidR="00307A7B">
        <w:rPr>
          <w:rFonts w:ascii="Times New Roman" w:hAnsi="Times New Roman" w:cs="Times New Roman"/>
          <w:color w:val="000000" w:themeColor="text1"/>
        </w:rPr>
        <w:t>seem</w:t>
      </w:r>
      <w:r w:rsidR="00162ABC" w:rsidRPr="00704B15">
        <w:rPr>
          <w:rFonts w:ascii="Times New Roman" w:hAnsi="Times New Roman" w:cs="Times New Roman"/>
          <w:color w:val="000000" w:themeColor="text1"/>
        </w:rPr>
        <w:t>s still not readily available</w:t>
      </w:r>
      <w:r w:rsidR="00743F52">
        <w:rPr>
          <w:rFonts w:ascii="Times New Roman" w:hAnsi="Times New Roman" w:cs="Times New Roman"/>
          <w:color w:val="000000" w:themeColor="text1"/>
        </w:rPr>
        <w:t>, so its content has generally remained a matter of speculation and presumption</w:t>
      </w:r>
      <w:r w:rsidR="00395EBC" w:rsidRPr="00704B15">
        <w:rPr>
          <w:rFonts w:ascii="Times New Roman" w:hAnsi="Times New Roman" w:cs="Times New Roman"/>
          <w:color w:val="000000" w:themeColor="text1"/>
        </w:rPr>
        <w:t>. But it</w:t>
      </w:r>
      <w:r w:rsidR="00634C58">
        <w:rPr>
          <w:rFonts w:ascii="Times New Roman" w:hAnsi="Times New Roman" w:cs="Times New Roman"/>
          <w:color w:val="000000" w:themeColor="text1"/>
        </w:rPr>
        <w:t>s</w:t>
      </w:r>
      <w:r w:rsidR="00634C58" w:rsidRPr="00704B15">
        <w:rPr>
          <w:rFonts w:ascii="Times New Roman" w:hAnsi="Times New Roman" w:cs="Times New Roman"/>
          <w:color w:val="000000" w:themeColor="text1"/>
        </w:rPr>
        <w:t xml:space="preserve"> guidance</w:t>
      </w:r>
      <w:r w:rsidR="00395EBC" w:rsidRPr="00704B15">
        <w:rPr>
          <w:rFonts w:ascii="Times New Roman" w:hAnsi="Times New Roman" w:cs="Times New Roman"/>
          <w:color w:val="000000" w:themeColor="text1"/>
        </w:rPr>
        <w:t xml:space="preserve"> ranged over a variety of what it called “options.” Specifying the names </w:t>
      </w:r>
      <w:r w:rsidR="00495280">
        <w:rPr>
          <w:rFonts w:ascii="Times New Roman" w:hAnsi="Times New Roman" w:cs="Times New Roman"/>
          <w:color w:val="000000" w:themeColor="text1"/>
        </w:rPr>
        <w:t xml:space="preserve">Irving </w:t>
      </w:r>
      <w:proofErr w:type="spellStart"/>
      <w:r w:rsidR="00395EBC" w:rsidRPr="00704B15">
        <w:rPr>
          <w:rFonts w:ascii="Times New Roman" w:hAnsi="Times New Roman" w:cs="Times New Roman"/>
          <w:color w:val="000000" w:themeColor="text1"/>
        </w:rPr>
        <w:t>Peddrew</w:t>
      </w:r>
      <w:proofErr w:type="spellEnd"/>
      <w:r w:rsidR="00395EBC" w:rsidRPr="00704B15">
        <w:rPr>
          <w:rFonts w:ascii="Times New Roman" w:hAnsi="Times New Roman" w:cs="Times New Roman"/>
          <w:color w:val="000000" w:themeColor="text1"/>
        </w:rPr>
        <w:t xml:space="preserve"> </w:t>
      </w:r>
      <w:r w:rsidR="00395EBC" w:rsidRPr="00704B15">
        <w:rPr>
          <w:rFonts w:ascii="Times New Roman" w:hAnsi="Times New Roman" w:cs="Times New Roman"/>
          <w:color w:val="000000" w:themeColor="text1"/>
        </w:rPr>
        <w:lastRenderedPageBreak/>
        <w:t xml:space="preserve">and </w:t>
      </w:r>
      <w:r w:rsidR="00495280">
        <w:rPr>
          <w:rFonts w:ascii="Times New Roman" w:hAnsi="Times New Roman" w:cs="Times New Roman"/>
          <w:color w:val="000000" w:themeColor="text1"/>
        </w:rPr>
        <w:t xml:space="preserve">Charlie </w:t>
      </w:r>
      <w:r w:rsidR="00395EBC" w:rsidRPr="00704B15">
        <w:rPr>
          <w:rFonts w:ascii="Times New Roman" w:hAnsi="Times New Roman" w:cs="Times New Roman"/>
          <w:color w:val="000000" w:themeColor="text1"/>
        </w:rPr>
        <w:t xml:space="preserve">Yates, </w:t>
      </w:r>
      <w:r w:rsidR="00BD187C">
        <w:rPr>
          <w:rFonts w:ascii="Times New Roman" w:hAnsi="Times New Roman" w:cs="Times New Roman"/>
          <w:color w:val="000000" w:themeColor="text1"/>
        </w:rPr>
        <w:t xml:space="preserve">for example, </w:t>
      </w:r>
      <w:r w:rsidR="00395EBC" w:rsidRPr="00704B15">
        <w:rPr>
          <w:rFonts w:ascii="Times New Roman" w:hAnsi="Times New Roman" w:cs="Times New Roman"/>
          <w:color w:val="000000" w:themeColor="text1"/>
        </w:rPr>
        <w:t xml:space="preserve">it spoke of “the </w:t>
      </w:r>
      <w:r w:rsidR="00180948">
        <w:rPr>
          <w:rFonts w:ascii="Times New Roman" w:hAnsi="Times New Roman" w:cs="Times New Roman"/>
          <w:color w:val="000000" w:themeColor="text1"/>
        </w:rPr>
        <w:t>h</w:t>
      </w:r>
      <w:r w:rsidR="00395EBC" w:rsidRPr="00704B15">
        <w:rPr>
          <w:rFonts w:ascii="Times New Roman" w:hAnsi="Times New Roman" w:cs="Times New Roman"/>
          <w:color w:val="000000" w:themeColor="text1"/>
        </w:rPr>
        <w:t xml:space="preserve">onorary </w:t>
      </w:r>
      <w:r w:rsidR="00180948">
        <w:rPr>
          <w:rFonts w:ascii="Times New Roman" w:hAnsi="Times New Roman" w:cs="Times New Roman"/>
          <w:color w:val="000000" w:themeColor="text1"/>
        </w:rPr>
        <w:t>d</w:t>
      </w:r>
      <w:r w:rsidR="00395EBC" w:rsidRPr="00704B15">
        <w:rPr>
          <w:rFonts w:ascii="Times New Roman" w:hAnsi="Times New Roman" w:cs="Times New Roman"/>
          <w:color w:val="000000" w:themeColor="text1"/>
        </w:rPr>
        <w:t xml:space="preserve">egree option.” As for </w:t>
      </w:r>
      <w:r w:rsidR="00180948">
        <w:rPr>
          <w:rFonts w:ascii="Times New Roman" w:hAnsi="Times New Roman" w:cs="Times New Roman"/>
          <w:color w:val="000000" w:themeColor="text1"/>
        </w:rPr>
        <w:t>people who</w:t>
      </w:r>
      <w:r w:rsidR="00395EBC" w:rsidRPr="00704B15">
        <w:rPr>
          <w:rFonts w:ascii="Times New Roman" w:hAnsi="Times New Roman" w:cs="Times New Roman"/>
          <w:color w:val="000000" w:themeColor="text1"/>
        </w:rPr>
        <w:t xml:space="preserve"> might be considered for </w:t>
      </w:r>
      <w:r w:rsidR="00162ABC" w:rsidRPr="00704B15">
        <w:rPr>
          <w:rFonts w:ascii="Times New Roman" w:hAnsi="Times New Roman" w:cs="Times New Roman"/>
          <w:color w:val="000000" w:themeColor="text1"/>
        </w:rPr>
        <w:t xml:space="preserve">commemoration </w:t>
      </w:r>
      <w:r w:rsidR="00F31BB9" w:rsidRPr="00704B15">
        <w:rPr>
          <w:rFonts w:ascii="Times New Roman" w:hAnsi="Times New Roman" w:cs="Times New Roman"/>
          <w:color w:val="000000" w:themeColor="text1"/>
        </w:rPr>
        <w:t>at</w:t>
      </w:r>
      <w:r w:rsidR="00162ABC" w:rsidRPr="00704B15">
        <w:rPr>
          <w:rFonts w:ascii="Times New Roman" w:hAnsi="Times New Roman" w:cs="Times New Roman"/>
          <w:color w:val="000000" w:themeColor="text1"/>
        </w:rPr>
        <w:t xml:space="preserve"> campus </w:t>
      </w:r>
      <w:r w:rsidR="00395EBC" w:rsidRPr="00704B15">
        <w:rPr>
          <w:rFonts w:ascii="Times New Roman" w:hAnsi="Times New Roman" w:cs="Times New Roman"/>
          <w:color w:val="000000" w:themeColor="text1"/>
        </w:rPr>
        <w:t xml:space="preserve">buildings, </w:t>
      </w:r>
      <w:r w:rsidR="00180948">
        <w:rPr>
          <w:rFonts w:ascii="Times New Roman" w:hAnsi="Times New Roman" w:cs="Times New Roman"/>
          <w:color w:val="000000" w:themeColor="text1"/>
        </w:rPr>
        <w:t xml:space="preserve">Lee or no Lee, </w:t>
      </w:r>
      <w:r w:rsidR="00395EBC" w:rsidRPr="00704B15">
        <w:rPr>
          <w:rFonts w:ascii="Times New Roman" w:hAnsi="Times New Roman" w:cs="Times New Roman"/>
          <w:color w:val="000000" w:themeColor="text1"/>
        </w:rPr>
        <w:t xml:space="preserve">it identified </w:t>
      </w:r>
      <w:r w:rsidR="00162ABC" w:rsidRPr="00704B15">
        <w:rPr>
          <w:rFonts w:ascii="Times New Roman" w:hAnsi="Times New Roman" w:cs="Times New Roman"/>
          <w:color w:val="000000" w:themeColor="text1"/>
        </w:rPr>
        <w:t xml:space="preserve">three, among them </w:t>
      </w:r>
      <w:proofErr w:type="spellStart"/>
      <w:r w:rsidR="00395EBC" w:rsidRPr="00704B15">
        <w:rPr>
          <w:rFonts w:ascii="Times New Roman" w:hAnsi="Times New Roman" w:cs="Times New Roman"/>
          <w:color w:val="000000" w:themeColor="text1"/>
        </w:rPr>
        <w:t>Peddrew</w:t>
      </w:r>
      <w:proofErr w:type="spellEnd"/>
      <w:r w:rsidR="00162ABC" w:rsidRPr="00704B15">
        <w:rPr>
          <w:rFonts w:ascii="Times New Roman" w:hAnsi="Times New Roman" w:cs="Times New Roman"/>
          <w:color w:val="000000" w:themeColor="text1"/>
        </w:rPr>
        <w:t xml:space="preserve"> and </w:t>
      </w:r>
      <w:r w:rsidR="00395EBC" w:rsidRPr="00704B15">
        <w:rPr>
          <w:rFonts w:ascii="Times New Roman" w:hAnsi="Times New Roman" w:cs="Times New Roman"/>
          <w:color w:val="000000" w:themeColor="text1"/>
        </w:rPr>
        <w:t>Yates</w:t>
      </w:r>
      <w:r w:rsidR="000624C6" w:rsidRPr="00704B15">
        <w:rPr>
          <w:rFonts w:ascii="Times New Roman" w:hAnsi="Times New Roman" w:cs="Times New Roman"/>
          <w:color w:val="000000" w:themeColor="text1"/>
        </w:rPr>
        <w:t>.</w:t>
      </w:r>
      <w:r w:rsidR="00395EBC" w:rsidRPr="00704B15">
        <w:rPr>
          <w:rFonts w:ascii="Times New Roman" w:hAnsi="Times New Roman" w:cs="Times New Roman"/>
          <w:color w:val="000000" w:themeColor="text1"/>
        </w:rPr>
        <w:t xml:space="preserve"> </w:t>
      </w:r>
    </w:p>
    <w:p w:rsidR="00495280" w:rsidRPr="00704B15" w:rsidRDefault="00495280" w:rsidP="00C27F31">
      <w:pPr>
        <w:widowControl w:val="0"/>
        <w:autoSpaceDE w:val="0"/>
        <w:autoSpaceDN w:val="0"/>
        <w:adjustRightInd w:val="0"/>
        <w:spacing w:line="480" w:lineRule="auto"/>
        <w:ind w:firstLine="720"/>
        <w:rPr>
          <w:rFonts w:ascii="Times New Roman" w:hAnsi="Times New Roman" w:cs="Times New Roman"/>
          <w:color w:val="000000" w:themeColor="text1"/>
        </w:rPr>
      </w:pPr>
      <w:r>
        <w:rPr>
          <w:rFonts w:ascii="Times New Roman" w:hAnsi="Times New Roman" w:cs="Times New Roman"/>
          <w:color w:val="000000" w:themeColor="text1"/>
        </w:rPr>
        <w:t xml:space="preserve">Suggestions also included ways to enhance initiatives dating from some point earlier in the 1990s. The Black Cultural Center, which had opened </w:t>
      </w:r>
      <w:r>
        <w:rPr>
          <w:rFonts w:ascii="Times New Roman" w:hAnsi="Times New Roman" w:cs="Times New Roman"/>
          <w:color w:val="000000" w:themeColor="text1"/>
        </w:rPr>
        <w:t>in Squires Student Center</w:t>
      </w:r>
      <w:r>
        <w:rPr>
          <w:rFonts w:ascii="Times New Roman" w:hAnsi="Times New Roman" w:cs="Times New Roman"/>
          <w:color w:val="000000" w:themeColor="text1"/>
        </w:rPr>
        <w:t xml:space="preserve"> in 1991, might see its mission and resources enhanced. </w:t>
      </w:r>
      <w:r w:rsidR="00A23B2C">
        <w:rPr>
          <w:rFonts w:ascii="Times New Roman" w:hAnsi="Times New Roman" w:cs="Times New Roman"/>
          <w:color w:val="000000" w:themeColor="text1"/>
        </w:rPr>
        <w:t>Regarding a curricular enhancement, a</w:t>
      </w:r>
      <w:r>
        <w:rPr>
          <w:rFonts w:ascii="Times New Roman" w:hAnsi="Times New Roman" w:cs="Times New Roman"/>
          <w:color w:val="000000" w:themeColor="text1"/>
        </w:rPr>
        <w:t xml:space="preserve"> “Black Studies option” </w:t>
      </w:r>
      <w:r>
        <w:rPr>
          <w:rFonts w:ascii="Times New Roman" w:hAnsi="Times New Roman" w:cs="Times New Roman"/>
          <w:color w:val="000000" w:themeColor="text1"/>
        </w:rPr>
        <w:t>c</w:t>
      </w:r>
      <w:r>
        <w:rPr>
          <w:rFonts w:ascii="Times New Roman" w:hAnsi="Times New Roman" w:cs="Times New Roman"/>
          <w:color w:val="000000" w:themeColor="text1"/>
        </w:rPr>
        <w:t xml:space="preserve">ould </w:t>
      </w:r>
      <w:r>
        <w:rPr>
          <w:rFonts w:ascii="Times New Roman" w:hAnsi="Times New Roman" w:cs="Times New Roman"/>
          <w:color w:val="000000" w:themeColor="text1"/>
        </w:rPr>
        <w:t xml:space="preserve">build upon </w:t>
      </w:r>
      <w:r>
        <w:rPr>
          <w:rFonts w:ascii="Times New Roman" w:hAnsi="Times New Roman" w:cs="Times New Roman"/>
          <w:color w:val="000000" w:themeColor="text1"/>
        </w:rPr>
        <w:t>a minor</w:t>
      </w:r>
      <w:r w:rsidR="0075381A" w:rsidRPr="0075381A">
        <w:rPr>
          <w:rFonts w:ascii="Times New Roman" w:hAnsi="Times New Roman" w:cs="Times New Roman"/>
          <w:color w:val="000000" w:themeColor="text1"/>
        </w:rPr>
        <w:t xml:space="preserve"> </w:t>
      </w:r>
      <w:r w:rsidR="0075381A">
        <w:rPr>
          <w:rFonts w:ascii="Times New Roman" w:hAnsi="Times New Roman" w:cs="Times New Roman"/>
          <w:color w:val="000000" w:themeColor="text1"/>
        </w:rPr>
        <w:t>in the field</w:t>
      </w:r>
      <w:r>
        <w:rPr>
          <w:rFonts w:ascii="Times New Roman" w:hAnsi="Times New Roman" w:cs="Times New Roman"/>
          <w:color w:val="000000" w:themeColor="text1"/>
        </w:rPr>
        <w:t>, which</w:t>
      </w:r>
      <w:r>
        <w:rPr>
          <w:rFonts w:ascii="Times New Roman" w:hAnsi="Times New Roman" w:cs="Times New Roman"/>
          <w:color w:val="000000" w:themeColor="text1"/>
        </w:rPr>
        <w:t xml:space="preserve"> had become available two years earlier</w:t>
      </w:r>
      <w:r>
        <w:rPr>
          <w:rFonts w:ascii="Times New Roman" w:hAnsi="Times New Roman" w:cs="Times New Roman"/>
          <w:color w:val="000000" w:themeColor="text1"/>
        </w:rPr>
        <w:t xml:space="preserve">, and </w:t>
      </w:r>
      <w:r>
        <w:rPr>
          <w:rFonts w:ascii="Times New Roman" w:hAnsi="Times New Roman" w:cs="Times New Roman"/>
          <w:color w:val="000000" w:themeColor="text1"/>
        </w:rPr>
        <w:t>offer a full major</w:t>
      </w:r>
      <w:r>
        <w:rPr>
          <w:rFonts w:ascii="Times New Roman" w:hAnsi="Times New Roman" w:cs="Times New Roman"/>
          <w:color w:val="000000" w:themeColor="text1"/>
        </w:rPr>
        <w:t xml:space="preserve">. (The minor gained a new name, “Africana Studies,” </w:t>
      </w:r>
      <w:r w:rsidR="00A46C95">
        <w:rPr>
          <w:rFonts w:ascii="Times New Roman" w:hAnsi="Times New Roman" w:cs="Times New Roman"/>
          <w:color w:val="000000" w:themeColor="text1"/>
        </w:rPr>
        <w:t>in 2005</w:t>
      </w:r>
      <w:r>
        <w:rPr>
          <w:rFonts w:ascii="Times New Roman" w:hAnsi="Times New Roman" w:cs="Times New Roman"/>
          <w:color w:val="000000" w:themeColor="text1"/>
        </w:rPr>
        <w:t xml:space="preserve">, but a </w:t>
      </w:r>
      <w:r w:rsidR="00A46C95">
        <w:rPr>
          <w:rFonts w:ascii="Times New Roman" w:hAnsi="Times New Roman" w:cs="Times New Roman"/>
          <w:color w:val="000000" w:themeColor="text1"/>
        </w:rPr>
        <w:t>degree program</w:t>
      </w:r>
      <w:r>
        <w:rPr>
          <w:rFonts w:ascii="Times New Roman" w:hAnsi="Times New Roman" w:cs="Times New Roman"/>
          <w:color w:val="000000" w:themeColor="text1"/>
        </w:rPr>
        <w:t xml:space="preserve"> has yet to materialize.)</w:t>
      </w:r>
      <w:r w:rsidR="00A23B2C">
        <w:rPr>
          <w:rFonts w:ascii="Times New Roman" w:hAnsi="Times New Roman" w:cs="Times New Roman"/>
          <w:color w:val="000000" w:themeColor="text1"/>
        </w:rPr>
        <w:t xml:space="preserve"> The report went on to point out: “Associated with the option of establishing a Black Studies program would be recruitment of more black faculty—though recruitment of more black faculty and establishment of a Black Studies [major], while clearly related, stand separately.”</w:t>
      </w:r>
    </w:p>
    <w:p w:rsidR="00395EBC" w:rsidRPr="00704B15" w:rsidRDefault="00395EBC" w:rsidP="00C27F31">
      <w:pPr>
        <w:widowControl w:val="0"/>
        <w:autoSpaceDE w:val="0"/>
        <w:autoSpaceDN w:val="0"/>
        <w:adjustRightInd w:val="0"/>
        <w:spacing w:line="480" w:lineRule="auto"/>
        <w:ind w:firstLine="720"/>
        <w:rPr>
          <w:rFonts w:ascii="Times New Roman" w:hAnsi="Times New Roman" w:cs="Times New Roman"/>
          <w:color w:val="000000" w:themeColor="text1"/>
        </w:rPr>
      </w:pPr>
      <w:r w:rsidRPr="00704B15">
        <w:rPr>
          <w:rFonts w:ascii="Times New Roman" w:hAnsi="Times New Roman" w:cs="Times New Roman"/>
          <w:color w:val="000000" w:themeColor="text1"/>
        </w:rPr>
        <w:t xml:space="preserve">With reference to the </w:t>
      </w:r>
      <w:r w:rsidR="00BD187C">
        <w:rPr>
          <w:rFonts w:ascii="Times New Roman" w:hAnsi="Times New Roman" w:cs="Times New Roman"/>
          <w:color w:val="000000" w:themeColor="text1"/>
        </w:rPr>
        <w:t xml:space="preserve">proposed </w:t>
      </w:r>
      <w:r w:rsidRPr="00704B15">
        <w:rPr>
          <w:rFonts w:ascii="Times New Roman" w:hAnsi="Times New Roman" w:cs="Times New Roman"/>
          <w:color w:val="000000" w:themeColor="text1"/>
        </w:rPr>
        <w:t>option of characterizing Lee Hall instead as “Diversity Hall”</w:t>
      </w:r>
      <w:r w:rsidR="000624C6" w:rsidRPr="00704B15">
        <w:rPr>
          <w:rFonts w:ascii="Times New Roman" w:hAnsi="Times New Roman" w:cs="Times New Roman"/>
          <w:color w:val="000000" w:themeColor="text1"/>
        </w:rPr>
        <w:t xml:space="preserve"> </w:t>
      </w:r>
      <w:r w:rsidRPr="00704B15">
        <w:rPr>
          <w:rFonts w:ascii="Times New Roman" w:hAnsi="Times New Roman" w:cs="Times New Roman"/>
          <w:color w:val="000000" w:themeColor="text1"/>
        </w:rPr>
        <w:t>(with or without retaining the name Lee), the report gave an overview of the history of the Klan. In its fir</w:t>
      </w:r>
      <w:r w:rsidR="00F31BB9" w:rsidRPr="00704B15">
        <w:rPr>
          <w:rFonts w:ascii="Times New Roman" w:hAnsi="Times New Roman" w:cs="Times New Roman"/>
          <w:color w:val="000000" w:themeColor="text1"/>
        </w:rPr>
        <w:t xml:space="preserve">st </w:t>
      </w:r>
      <w:r w:rsidRPr="00704B15">
        <w:rPr>
          <w:rFonts w:ascii="Times New Roman" w:hAnsi="Times New Roman" w:cs="Times New Roman"/>
          <w:color w:val="000000" w:themeColor="text1"/>
        </w:rPr>
        <w:t xml:space="preserve">incarnation, in the years around 1870, the KKK had targeted </w:t>
      </w:r>
      <w:r w:rsidR="00CD6268" w:rsidRPr="00704B15">
        <w:rPr>
          <w:rFonts w:ascii="Times New Roman" w:hAnsi="Times New Roman" w:cs="Times New Roman"/>
          <w:color w:val="000000" w:themeColor="text1"/>
        </w:rPr>
        <w:t>B</w:t>
      </w:r>
      <w:r w:rsidRPr="00704B15">
        <w:rPr>
          <w:rFonts w:ascii="Times New Roman" w:hAnsi="Times New Roman" w:cs="Times New Roman"/>
          <w:color w:val="000000" w:themeColor="text1"/>
        </w:rPr>
        <w:t xml:space="preserve">lack southerners—their </w:t>
      </w:r>
      <w:r w:rsidRPr="00704B15">
        <w:rPr>
          <w:rFonts w:ascii="Times New Roman" w:hAnsi="Times New Roman" w:cs="Times New Roman"/>
          <w:i/>
          <w:color w:val="000000" w:themeColor="text1"/>
        </w:rPr>
        <w:t>schools</w:t>
      </w:r>
      <w:r w:rsidRPr="00704B15">
        <w:rPr>
          <w:rFonts w:ascii="Times New Roman" w:hAnsi="Times New Roman" w:cs="Times New Roman"/>
          <w:color w:val="000000" w:themeColor="text1"/>
        </w:rPr>
        <w:t>, their churches, their political power. In the second, in the years around 1920, it had gone national and broadened the objects of its wrath and terror to include, said the report, “people who practiced what Klan members perceived as aberrant religious faiths (Catholics, Jews) and aberrant sexual behavior.” So the committee suggested that “Diversity Hall” might house offices of such groups as Hillel, the Black Graduate Student Association, and the Lesbian, Bisexual, and Gay Association.</w:t>
      </w:r>
    </w:p>
    <w:p w:rsidR="00395EBC" w:rsidRPr="00704B15" w:rsidRDefault="00395EBC" w:rsidP="00C27F31">
      <w:pPr>
        <w:widowControl w:val="0"/>
        <w:autoSpaceDE w:val="0"/>
        <w:autoSpaceDN w:val="0"/>
        <w:adjustRightInd w:val="0"/>
        <w:spacing w:line="480" w:lineRule="auto"/>
        <w:ind w:firstLine="720"/>
        <w:rPr>
          <w:rFonts w:ascii="Times New Roman" w:hAnsi="Times New Roman" w:cs="Times New Roman"/>
          <w:color w:val="000000" w:themeColor="text1"/>
        </w:rPr>
      </w:pPr>
      <w:r w:rsidRPr="00704B15">
        <w:rPr>
          <w:rFonts w:ascii="Times New Roman" w:hAnsi="Times New Roman" w:cs="Times New Roman"/>
          <w:color w:val="000000" w:themeColor="text1"/>
        </w:rPr>
        <w:t>A follow-up report</w:t>
      </w:r>
      <w:r w:rsidR="00CD6268" w:rsidRPr="00704B15">
        <w:rPr>
          <w:rFonts w:ascii="Times New Roman" w:hAnsi="Times New Roman" w:cs="Times New Roman"/>
          <w:color w:val="000000" w:themeColor="text1"/>
        </w:rPr>
        <w:t xml:space="preserve"> (</w:t>
      </w:r>
      <w:r w:rsidR="00F31BB9" w:rsidRPr="00704B15">
        <w:rPr>
          <w:rFonts w:ascii="Times New Roman" w:hAnsi="Times New Roman" w:cs="Times New Roman"/>
          <w:color w:val="000000" w:themeColor="text1"/>
        </w:rPr>
        <w:t xml:space="preserve">in </w:t>
      </w:r>
      <w:r w:rsidR="00CD6268" w:rsidRPr="00704B15">
        <w:rPr>
          <w:rFonts w:ascii="Times New Roman" w:hAnsi="Times New Roman" w:cs="Times New Roman"/>
          <w:color w:val="000000" w:themeColor="text1"/>
        </w:rPr>
        <w:t>February 1998)</w:t>
      </w:r>
      <w:r w:rsidRPr="00704B15">
        <w:rPr>
          <w:rFonts w:ascii="Times New Roman" w:hAnsi="Times New Roman" w:cs="Times New Roman"/>
          <w:color w:val="000000" w:themeColor="text1"/>
        </w:rPr>
        <w:t xml:space="preserve"> adopted a rhetoric of more direct advocacy</w:t>
      </w:r>
      <w:r w:rsidR="00CD6268" w:rsidRPr="00704B15">
        <w:rPr>
          <w:rFonts w:ascii="Times New Roman" w:hAnsi="Times New Roman" w:cs="Times New Roman"/>
          <w:color w:val="000000" w:themeColor="text1"/>
        </w:rPr>
        <w:t xml:space="preserve"> and </w:t>
      </w:r>
      <w:r w:rsidRPr="00704B15">
        <w:rPr>
          <w:rFonts w:ascii="Times New Roman" w:hAnsi="Times New Roman" w:cs="Times New Roman"/>
          <w:color w:val="000000" w:themeColor="text1"/>
        </w:rPr>
        <w:t xml:space="preserve">addressed </w:t>
      </w:r>
      <w:r w:rsidR="00F31BB9" w:rsidRPr="00704B15">
        <w:rPr>
          <w:rFonts w:ascii="Times New Roman" w:hAnsi="Times New Roman" w:cs="Times New Roman"/>
          <w:color w:val="000000" w:themeColor="text1"/>
        </w:rPr>
        <w:t xml:space="preserve">continuing </w:t>
      </w:r>
      <w:r w:rsidRPr="00704B15">
        <w:rPr>
          <w:rFonts w:ascii="Times New Roman" w:hAnsi="Times New Roman" w:cs="Times New Roman"/>
          <w:color w:val="000000" w:themeColor="text1"/>
        </w:rPr>
        <w:t xml:space="preserve">institutional shortcomings regarding racial inclusion. It made specific </w:t>
      </w:r>
      <w:r w:rsidRPr="00704B15">
        <w:rPr>
          <w:rFonts w:ascii="Times New Roman" w:hAnsi="Times New Roman" w:cs="Times New Roman"/>
          <w:color w:val="000000" w:themeColor="text1"/>
        </w:rPr>
        <w:lastRenderedPageBreak/>
        <w:t xml:space="preserve">suggestions as to how Admissions might more aggressively recruit </w:t>
      </w:r>
      <w:r w:rsidR="000624C6" w:rsidRPr="00704B15">
        <w:rPr>
          <w:rFonts w:ascii="Times New Roman" w:hAnsi="Times New Roman" w:cs="Times New Roman"/>
          <w:color w:val="000000" w:themeColor="text1"/>
        </w:rPr>
        <w:t>B</w:t>
      </w:r>
      <w:r w:rsidRPr="00704B15">
        <w:rPr>
          <w:rFonts w:ascii="Times New Roman" w:hAnsi="Times New Roman" w:cs="Times New Roman"/>
          <w:color w:val="000000" w:themeColor="text1"/>
        </w:rPr>
        <w:t xml:space="preserve">lack students, starting with William Fleming High School in the </w:t>
      </w:r>
      <w:r w:rsidR="000624C6" w:rsidRPr="00704B15">
        <w:rPr>
          <w:rFonts w:ascii="Times New Roman" w:hAnsi="Times New Roman" w:cs="Times New Roman"/>
          <w:color w:val="000000" w:themeColor="text1"/>
        </w:rPr>
        <w:t xml:space="preserve">nearby </w:t>
      </w:r>
      <w:r w:rsidRPr="00704B15">
        <w:rPr>
          <w:rFonts w:ascii="Times New Roman" w:hAnsi="Times New Roman" w:cs="Times New Roman"/>
          <w:color w:val="000000" w:themeColor="text1"/>
        </w:rPr>
        <w:t xml:space="preserve">city of Roanoke. </w:t>
      </w:r>
    </w:p>
    <w:p w:rsidR="00395EBC" w:rsidRPr="00704B15" w:rsidRDefault="00395EBC" w:rsidP="00C27F31">
      <w:pPr>
        <w:widowControl w:val="0"/>
        <w:autoSpaceDE w:val="0"/>
        <w:autoSpaceDN w:val="0"/>
        <w:adjustRightInd w:val="0"/>
        <w:spacing w:line="480" w:lineRule="auto"/>
        <w:ind w:firstLine="720"/>
        <w:rPr>
          <w:rFonts w:ascii="Times New Roman" w:hAnsi="Times New Roman" w:cs="Times New Roman"/>
          <w:color w:val="000000" w:themeColor="text1"/>
        </w:rPr>
      </w:pPr>
      <w:r w:rsidRPr="00704B15">
        <w:rPr>
          <w:rFonts w:ascii="Times New Roman" w:hAnsi="Times New Roman" w:cs="Times New Roman"/>
          <w:color w:val="000000" w:themeColor="text1"/>
        </w:rPr>
        <w:t xml:space="preserve">Both reports expressly pointed the university toward a worldview antithetical to the one depicted in the newly-discovered pages of the 1896 </w:t>
      </w:r>
      <w:r w:rsidRPr="00704B15">
        <w:rPr>
          <w:rFonts w:ascii="Times New Roman" w:hAnsi="Times New Roman" w:cs="Times New Roman"/>
          <w:i/>
          <w:color w:val="000000" w:themeColor="text1"/>
        </w:rPr>
        <w:t>Bugle</w:t>
      </w:r>
      <w:r w:rsidRPr="00704B15">
        <w:rPr>
          <w:rFonts w:ascii="Times New Roman" w:hAnsi="Times New Roman" w:cs="Times New Roman"/>
          <w:color w:val="000000" w:themeColor="text1"/>
        </w:rPr>
        <w:t xml:space="preserve">. </w:t>
      </w:r>
      <w:r w:rsidR="00AE28F0" w:rsidRPr="00704B15">
        <w:rPr>
          <w:rFonts w:ascii="Times New Roman" w:hAnsi="Times New Roman" w:cs="Times New Roman"/>
          <w:color w:val="000000" w:themeColor="text1"/>
        </w:rPr>
        <w:t>Over the years, a number of the committee’s suggestions came to pass</w:t>
      </w:r>
      <w:r w:rsidR="00180948">
        <w:rPr>
          <w:rFonts w:ascii="Times New Roman" w:hAnsi="Times New Roman" w:cs="Times New Roman"/>
          <w:color w:val="000000" w:themeColor="text1"/>
        </w:rPr>
        <w:t>:</w:t>
      </w:r>
      <w:r w:rsidR="00AE28F0" w:rsidRPr="00704B15">
        <w:rPr>
          <w:rFonts w:ascii="Times New Roman" w:hAnsi="Times New Roman" w:cs="Times New Roman"/>
          <w:color w:val="000000" w:themeColor="text1"/>
        </w:rPr>
        <w:t xml:space="preserve"> </w:t>
      </w:r>
      <w:r w:rsidR="00180948">
        <w:rPr>
          <w:rFonts w:ascii="Times New Roman" w:hAnsi="Times New Roman" w:cs="Times New Roman"/>
          <w:color w:val="000000" w:themeColor="text1"/>
        </w:rPr>
        <w:t>one</w:t>
      </w:r>
      <w:r w:rsidR="00180948" w:rsidRPr="00704B15">
        <w:rPr>
          <w:rFonts w:ascii="Times New Roman" w:hAnsi="Times New Roman" w:cs="Times New Roman"/>
          <w:color w:val="000000" w:themeColor="text1"/>
        </w:rPr>
        <w:t xml:space="preserve"> residence hall named </w:t>
      </w:r>
      <w:r w:rsidR="00180948">
        <w:rPr>
          <w:rFonts w:ascii="Times New Roman" w:hAnsi="Times New Roman" w:cs="Times New Roman"/>
          <w:color w:val="000000" w:themeColor="text1"/>
        </w:rPr>
        <w:t xml:space="preserve">in honor of both </w:t>
      </w:r>
      <w:proofErr w:type="spellStart"/>
      <w:r w:rsidR="00180948" w:rsidRPr="00704B15">
        <w:rPr>
          <w:rFonts w:ascii="Times New Roman" w:hAnsi="Times New Roman" w:cs="Times New Roman"/>
          <w:color w:val="000000" w:themeColor="text1"/>
        </w:rPr>
        <w:t>Peddrew</w:t>
      </w:r>
      <w:proofErr w:type="spellEnd"/>
      <w:r w:rsidR="00180948" w:rsidRPr="00704B15">
        <w:rPr>
          <w:rFonts w:ascii="Times New Roman" w:hAnsi="Times New Roman" w:cs="Times New Roman"/>
          <w:color w:val="000000" w:themeColor="text1"/>
        </w:rPr>
        <w:t xml:space="preserve"> and Yates</w:t>
      </w:r>
      <w:r w:rsidR="00180948">
        <w:rPr>
          <w:rFonts w:ascii="Times New Roman" w:hAnsi="Times New Roman" w:cs="Times New Roman"/>
          <w:color w:val="000000" w:themeColor="text1"/>
        </w:rPr>
        <w:t>;</w:t>
      </w:r>
      <w:r w:rsidR="00180948" w:rsidRPr="00704B15">
        <w:rPr>
          <w:rFonts w:ascii="Times New Roman" w:hAnsi="Times New Roman" w:cs="Times New Roman"/>
          <w:color w:val="000000" w:themeColor="text1"/>
        </w:rPr>
        <w:t xml:space="preserve"> </w:t>
      </w:r>
      <w:r w:rsidR="00AE28F0" w:rsidRPr="00704B15">
        <w:rPr>
          <w:rFonts w:ascii="Times New Roman" w:hAnsi="Times New Roman" w:cs="Times New Roman"/>
          <w:color w:val="000000" w:themeColor="text1"/>
        </w:rPr>
        <w:t xml:space="preserve">an honorary degree for </w:t>
      </w:r>
      <w:proofErr w:type="spellStart"/>
      <w:r w:rsidR="00AE28F0" w:rsidRPr="00704B15">
        <w:rPr>
          <w:rFonts w:ascii="Times New Roman" w:hAnsi="Times New Roman" w:cs="Times New Roman"/>
          <w:color w:val="000000" w:themeColor="text1"/>
        </w:rPr>
        <w:t>Peddrew</w:t>
      </w:r>
      <w:proofErr w:type="spellEnd"/>
      <w:r w:rsidR="00AE28F0" w:rsidRPr="00704B15">
        <w:rPr>
          <w:rFonts w:ascii="Times New Roman" w:hAnsi="Times New Roman" w:cs="Times New Roman"/>
          <w:color w:val="000000" w:themeColor="text1"/>
        </w:rPr>
        <w:t xml:space="preserve">. But nothing was done of the sort that any member saw as necessary regarding Lee Hall. </w:t>
      </w:r>
      <w:r w:rsidR="00307A7B">
        <w:rPr>
          <w:rFonts w:ascii="Times New Roman" w:hAnsi="Times New Roman" w:cs="Times New Roman"/>
          <w:color w:val="000000" w:themeColor="text1"/>
        </w:rPr>
        <w:t>And</w:t>
      </w:r>
      <w:r w:rsidR="00F31BB9" w:rsidRPr="00704B15">
        <w:rPr>
          <w:rFonts w:ascii="Times New Roman" w:hAnsi="Times New Roman" w:cs="Times New Roman"/>
          <w:color w:val="000000" w:themeColor="text1"/>
        </w:rPr>
        <w:t xml:space="preserve"> t</w:t>
      </w:r>
      <w:r w:rsidR="00AE28F0" w:rsidRPr="00704B15">
        <w:rPr>
          <w:rFonts w:ascii="Times New Roman" w:hAnsi="Times New Roman" w:cs="Times New Roman"/>
          <w:color w:val="000000" w:themeColor="text1"/>
        </w:rPr>
        <w:t xml:space="preserve">he name remained.  </w:t>
      </w:r>
    </w:p>
    <w:p w:rsidR="00395EBC" w:rsidRPr="00704B15" w:rsidRDefault="00395EBC" w:rsidP="00C27F31">
      <w:pPr>
        <w:widowControl w:val="0"/>
        <w:autoSpaceDE w:val="0"/>
        <w:autoSpaceDN w:val="0"/>
        <w:adjustRightInd w:val="0"/>
        <w:spacing w:line="480" w:lineRule="auto"/>
        <w:rPr>
          <w:rFonts w:ascii="Times New Roman" w:hAnsi="Times New Roman" w:cs="Times New Roman"/>
          <w:color w:val="000000" w:themeColor="text1"/>
        </w:rPr>
      </w:pPr>
    </w:p>
    <w:p w:rsidR="00395EBC" w:rsidRPr="00704B15" w:rsidRDefault="00D50642" w:rsidP="00C27F31">
      <w:pPr>
        <w:widowControl w:val="0"/>
        <w:autoSpaceDE w:val="0"/>
        <w:autoSpaceDN w:val="0"/>
        <w:adjustRightInd w:val="0"/>
        <w:spacing w:line="480" w:lineRule="auto"/>
        <w:rPr>
          <w:rFonts w:ascii="Times New Roman" w:hAnsi="Times New Roman" w:cs="Times New Roman"/>
          <w:b/>
          <w:color w:val="000000" w:themeColor="text1"/>
        </w:rPr>
      </w:pPr>
      <w:r w:rsidRPr="00704B15">
        <w:rPr>
          <w:rFonts w:ascii="Times New Roman" w:hAnsi="Times New Roman" w:cs="Times New Roman"/>
          <w:b/>
          <w:color w:val="000000" w:themeColor="text1"/>
        </w:rPr>
        <w:t>REDRESS AND RECURRENCE</w:t>
      </w:r>
      <w:r w:rsidR="00395EBC" w:rsidRPr="00704B15">
        <w:rPr>
          <w:rFonts w:ascii="Times New Roman" w:hAnsi="Times New Roman" w:cs="Times New Roman"/>
          <w:b/>
          <w:color w:val="000000" w:themeColor="text1"/>
        </w:rPr>
        <w:t>, 2003–2005</w:t>
      </w:r>
    </w:p>
    <w:p w:rsidR="00395EBC" w:rsidRPr="00704B15" w:rsidRDefault="00395EBC" w:rsidP="00C27F31">
      <w:pPr>
        <w:widowControl w:val="0"/>
        <w:autoSpaceDE w:val="0"/>
        <w:autoSpaceDN w:val="0"/>
        <w:adjustRightInd w:val="0"/>
        <w:spacing w:line="480" w:lineRule="auto"/>
        <w:rPr>
          <w:rFonts w:ascii="Times New Roman" w:hAnsi="Times New Roman" w:cs="Times New Roman"/>
          <w:color w:val="000000" w:themeColor="text1"/>
        </w:rPr>
      </w:pPr>
    </w:p>
    <w:p w:rsidR="00395EBC" w:rsidRPr="00704B15" w:rsidRDefault="00395EBC" w:rsidP="00C27F31">
      <w:pPr>
        <w:widowControl w:val="0"/>
        <w:autoSpaceDE w:val="0"/>
        <w:autoSpaceDN w:val="0"/>
        <w:adjustRightInd w:val="0"/>
        <w:spacing w:line="480" w:lineRule="auto"/>
        <w:rPr>
          <w:rFonts w:ascii="Times New Roman" w:hAnsi="Times New Roman" w:cs="Times New Roman"/>
          <w:color w:val="000000" w:themeColor="text1"/>
        </w:rPr>
      </w:pPr>
      <w:r w:rsidRPr="00704B15">
        <w:rPr>
          <w:rFonts w:ascii="Times New Roman" w:hAnsi="Times New Roman" w:cs="Times New Roman"/>
          <w:color w:val="000000" w:themeColor="text1"/>
        </w:rPr>
        <w:t xml:space="preserve">The year 2003 brought a Black Alumni Reunion that celebrated the pioneer </w:t>
      </w:r>
      <w:r w:rsidR="001C50E5" w:rsidRPr="00704B15">
        <w:rPr>
          <w:rFonts w:ascii="Times New Roman" w:hAnsi="Times New Roman" w:cs="Times New Roman"/>
          <w:color w:val="000000" w:themeColor="text1"/>
        </w:rPr>
        <w:t>B</w:t>
      </w:r>
      <w:r w:rsidRPr="00704B15">
        <w:rPr>
          <w:rFonts w:ascii="Times New Roman" w:hAnsi="Times New Roman" w:cs="Times New Roman"/>
          <w:color w:val="000000" w:themeColor="text1"/>
        </w:rPr>
        <w:t xml:space="preserve">lack students of the 1950s. Fifty years had passed since Irving </w:t>
      </w:r>
      <w:proofErr w:type="spellStart"/>
      <w:r w:rsidRPr="00704B15">
        <w:rPr>
          <w:rFonts w:ascii="Times New Roman" w:hAnsi="Times New Roman" w:cs="Times New Roman"/>
          <w:color w:val="000000" w:themeColor="text1"/>
        </w:rPr>
        <w:t>Peddrew</w:t>
      </w:r>
      <w:proofErr w:type="spellEnd"/>
      <w:r w:rsidRPr="00704B15">
        <w:rPr>
          <w:rFonts w:ascii="Times New Roman" w:hAnsi="Times New Roman" w:cs="Times New Roman"/>
          <w:color w:val="000000" w:themeColor="text1"/>
        </w:rPr>
        <w:t xml:space="preserve"> stepped onto campus in 1953 (and 47 years since he had last been near the place). Four of the initial six—Lindsay Cherry, Charlie Yates, Matthew Winston, and Essex Finney—had </w:t>
      </w:r>
      <w:r w:rsidR="00307A7B">
        <w:rPr>
          <w:rFonts w:ascii="Times New Roman" w:hAnsi="Times New Roman" w:cs="Times New Roman"/>
          <w:color w:val="000000" w:themeColor="text1"/>
        </w:rPr>
        <w:t xml:space="preserve">all </w:t>
      </w:r>
      <w:r w:rsidRPr="00704B15">
        <w:rPr>
          <w:rFonts w:ascii="Times New Roman" w:hAnsi="Times New Roman" w:cs="Times New Roman"/>
          <w:color w:val="000000" w:themeColor="text1"/>
        </w:rPr>
        <w:t xml:space="preserve">overlapped in their time at VPI, but never since then had they all been together in the same place, let alone on </w:t>
      </w:r>
      <w:r w:rsidR="00F31BB9" w:rsidRPr="00704B15">
        <w:rPr>
          <w:rFonts w:ascii="Times New Roman" w:hAnsi="Times New Roman" w:cs="Times New Roman"/>
          <w:color w:val="000000" w:themeColor="text1"/>
        </w:rPr>
        <w:t xml:space="preserve">the Virginia Tech </w:t>
      </w:r>
      <w:r w:rsidRPr="00704B15">
        <w:rPr>
          <w:rFonts w:ascii="Times New Roman" w:hAnsi="Times New Roman" w:cs="Times New Roman"/>
          <w:color w:val="000000" w:themeColor="text1"/>
        </w:rPr>
        <w:t>campus.</w:t>
      </w:r>
    </w:p>
    <w:p w:rsidR="00395EBC" w:rsidRPr="00704B15" w:rsidRDefault="00395EBC" w:rsidP="00C27F31">
      <w:pPr>
        <w:widowControl w:val="0"/>
        <w:autoSpaceDE w:val="0"/>
        <w:autoSpaceDN w:val="0"/>
        <w:adjustRightInd w:val="0"/>
        <w:spacing w:line="480" w:lineRule="auto"/>
        <w:ind w:firstLine="720"/>
        <w:rPr>
          <w:rFonts w:ascii="Times New Roman" w:hAnsi="Times New Roman" w:cs="Times New Roman"/>
          <w:color w:val="000000" w:themeColor="text1"/>
        </w:rPr>
      </w:pPr>
      <w:r w:rsidRPr="00704B15">
        <w:rPr>
          <w:rFonts w:ascii="Times New Roman" w:hAnsi="Times New Roman" w:cs="Times New Roman"/>
          <w:color w:val="000000" w:themeColor="text1"/>
        </w:rPr>
        <w:t xml:space="preserve">Also in 2003 came the dedication of a new residence hall, just down the hill from Lee Hall. </w:t>
      </w:r>
      <w:r w:rsidR="00C02C90">
        <w:rPr>
          <w:rFonts w:ascii="Times New Roman" w:hAnsi="Times New Roman" w:cs="Times New Roman"/>
          <w:color w:val="000000" w:themeColor="text1"/>
        </w:rPr>
        <w:t xml:space="preserve">Because the building was new and had not yet been given any name, nothing had to be taken down in order for the new names to go up. </w:t>
      </w:r>
      <w:r w:rsidRPr="00704B15">
        <w:rPr>
          <w:rFonts w:ascii="Times New Roman" w:hAnsi="Times New Roman" w:cs="Times New Roman"/>
          <w:color w:val="000000" w:themeColor="text1"/>
        </w:rPr>
        <w:t xml:space="preserve">Speaking at the ceremony were the two men whose names the structure would thereafter carry: Irving </w:t>
      </w:r>
      <w:proofErr w:type="spellStart"/>
      <w:r w:rsidRPr="00704B15">
        <w:rPr>
          <w:rFonts w:ascii="Times New Roman" w:hAnsi="Times New Roman" w:cs="Times New Roman"/>
          <w:color w:val="000000" w:themeColor="text1"/>
        </w:rPr>
        <w:t>Peddrew</w:t>
      </w:r>
      <w:proofErr w:type="spellEnd"/>
      <w:r w:rsidRPr="00704B15">
        <w:rPr>
          <w:rFonts w:ascii="Times New Roman" w:hAnsi="Times New Roman" w:cs="Times New Roman"/>
          <w:color w:val="000000" w:themeColor="text1"/>
        </w:rPr>
        <w:t xml:space="preserve">, the first African American to come to campus as a degree-seeking student, and Dr. Charlie Yates, the first to stay for all four years and complete his degree. The juxtaposition was striking, as the man from the 1890s and the two men from the 1950s each claimed a significant—and adjacent—place on campus, thereby high-lighting the very duality in Tech’s history that the 1997 report to President Torgersen had </w:t>
      </w:r>
      <w:r w:rsidRPr="00704B15">
        <w:rPr>
          <w:rFonts w:ascii="Times New Roman" w:hAnsi="Times New Roman" w:cs="Times New Roman"/>
          <w:color w:val="000000" w:themeColor="text1"/>
        </w:rPr>
        <w:lastRenderedPageBreak/>
        <w:t>identified.</w:t>
      </w:r>
      <w:r w:rsidR="006A3D78">
        <w:rPr>
          <w:rFonts w:ascii="Times New Roman" w:hAnsi="Times New Roman" w:cs="Times New Roman"/>
          <w:color w:val="000000" w:themeColor="text1"/>
        </w:rPr>
        <w:t xml:space="preserve"> One committee member from 1997, in particular, took delight in imagining the three men, each with arms crossed, staring from one building to the other, one man now </w:t>
      </w:r>
      <w:r w:rsidR="00A46C95">
        <w:rPr>
          <w:rFonts w:ascii="Times New Roman" w:hAnsi="Times New Roman" w:cs="Times New Roman"/>
          <w:color w:val="000000" w:themeColor="text1"/>
        </w:rPr>
        <w:t>required</w:t>
      </w:r>
      <w:r w:rsidR="006A3D78">
        <w:rPr>
          <w:rFonts w:ascii="Times New Roman" w:hAnsi="Times New Roman" w:cs="Times New Roman"/>
          <w:color w:val="000000" w:themeColor="text1"/>
        </w:rPr>
        <w:t xml:space="preserve"> to share campus space with the other two.</w:t>
      </w:r>
      <w:r w:rsidRPr="00704B15">
        <w:rPr>
          <w:rFonts w:ascii="Times New Roman" w:hAnsi="Times New Roman" w:cs="Times New Roman"/>
          <w:color w:val="000000" w:themeColor="text1"/>
        </w:rPr>
        <w:t xml:space="preserve"> </w:t>
      </w:r>
    </w:p>
    <w:p w:rsidR="00395EBC" w:rsidRPr="00704B15" w:rsidRDefault="00395EBC" w:rsidP="00C27F31">
      <w:pPr>
        <w:widowControl w:val="0"/>
        <w:autoSpaceDE w:val="0"/>
        <w:autoSpaceDN w:val="0"/>
        <w:adjustRightInd w:val="0"/>
        <w:spacing w:line="480" w:lineRule="auto"/>
        <w:ind w:firstLine="720"/>
        <w:rPr>
          <w:rFonts w:ascii="Times New Roman" w:hAnsi="Times New Roman" w:cs="Times New Roman"/>
          <w:color w:val="000000" w:themeColor="text1"/>
        </w:rPr>
      </w:pPr>
      <w:r w:rsidRPr="00704B15">
        <w:rPr>
          <w:rFonts w:ascii="Times New Roman" w:hAnsi="Times New Roman" w:cs="Times New Roman"/>
          <w:color w:val="000000" w:themeColor="text1"/>
        </w:rPr>
        <w:t>But the name Lee Hall remained. The events of fall 1997 never went away; the images in the</w:t>
      </w:r>
      <w:r w:rsidR="00634C58">
        <w:rPr>
          <w:rFonts w:ascii="Times New Roman" w:hAnsi="Times New Roman" w:cs="Times New Roman"/>
          <w:color w:val="000000" w:themeColor="text1"/>
        </w:rPr>
        <w:t xml:space="preserve"> 1896</w:t>
      </w:r>
      <w:r w:rsidRPr="00704B15">
        <w:rPr>
          <w:rFonts w:ascii="Times New Roman" w:hAnsi="Times New Roman" w:cs="Times New Roman"/>
          <w:color w:val="000000" w:themeColor="text1"/>
        </w:rPr>
        <w:t xml:space="preserve"> </w:t>
      </w:r>
      <w:r w:rsidRPr="00704B15">
        <w:rPr>
          <w:rFonts w:ascii="Times New Roman" w:hAnsi="Times New Roman" w:cs="Times New Roman"/>
          <w:i/>
          <w:color w:val="000000" w:themeColor="text1"/>
        </w:rPr>
        <w:t xml:space="preserve">Bugle </w:t>
      </w:r>
      <w:r w:rsidRPr="00704B15">
        <w:rPr>
          <w:rFonts w:ascii="Times New Roman" w:hAnsi="Times New Roman" w:cs="Times New Roman"/>
          <w:color w:val="000000" w:themeColor="text1"/>
        </w:rPr>
        <w:t xml:space="preserve">continued to </w:t>
      </w:r>
      <w:r w:rsidR="00C02C90">
        <w:rPr>
          <w:rFonts w:ascii="Times New Roman" w:hAnsi="Times New Roman" w:cs="Times New Roman"/>
          <w:color w:val="000000" w:themeColor="text1"/>
        </w:rPr>
        <w:t>intrude upon the campus political culture. T</w:t>
      </w:r>
      <w:r w:rsidRPr="00704B15">
        <w:rPr>
          <w:rFonts w:ascii="Times New Roman" w:hAnsi="Times New Roman" w:cs="Times New Roman"/>
          <w:color w:val="000000" w:themeColor="text1"/>
        </w:rPr>
        <w:t xml:space="preserve">he matter drew the </w:t>
      </w:r>
      <w:r w:rsidR="001C50E5" w:rsidRPr="00704B15">
        <w:rPr>
          <w:rFonts w:ascii="Times New Roman" w:hAnsi="Times New Roman" w:cs="Times New Roman"/>
          <w:color w:val="000000" w:themeColor="text1"/>
        </w:rPr>
        <w:t xml:space="preserve">concern and </w:t>
      </w:r>
      <w:r w:rsidRPr="00704B15">
        <w:rPr>
          <w:rFonts w:ascii="Times New Roman" w:hAnsi="Times New Roman" w:cs="Times New Roman"/>
          <w:color w:val="000000" w:themeColor="text1"/>
        </w:rPr>
        <w:t xml:space="preserve">attention of three consecutive Virginia Tech presidents. </w:t>
      </w:r>
    </w:p>
    <w:p w:rsidR="00395EBC" w:rsidRPr="00704B15" w:rsidRDefault="00395EBC" w:rsidP="00C27F31">
      <w:pPr>
        <w:widowControl w:val="0"/>
        <w:autoSpaceDE w:val="0"/>
        <w:autoSpaceDN w:val="0"/>
        <w:adjustRightInd w:val="0"/>
        <w:spacing w:line="480" w:lineRule="auto"/>
        <w:ind w:firstLine="720"/>
        <w:rPr>
          <w:rFonts w:ascii="Times New Roman" w:hAnsi="Times New Roman" w:cs="Times New Roman"/>
          <w:color w:val="000000" w:themeColor="text1"/>
        </w:rPr>
      </w:pPr>
      <w:r w:rsidRPr="00704B15">
        <w:rPr>
          <w:rFonts w:ascii="Times New Roman" w:hAnsi="Times New Roman" w:cs="Times New Roman"/>
          <w:color w:val="000000" w:themeColor="text1"/>
        </w:rPr>
        <w:t xml:space="preserve">Meanwhile, it was widely—and erroneously—understood that the ad hoc committee had concluded the 1896 “K.K.K.” to be a student hoax. Such reassurance had been earnestly sought in the aftermath of the 1997 revelations, but in its report the president’s committee had italicized its express response to such yearnings: </w:t>
      </w:r>
      <w:r w:rsidRPr="00704B15">
        <w:rPr>
          <w:rFonts w:ascii="Times New Roman" w:hAnsi="Times New Roman" w:cs="Times New Roman"/>
          <w:i/>
          <w:color w:val="000000" w:themeColor="text1"/>
        </w:rPr>
        <w:t>“Such reassurance the committee is unable to supply.”</w:t>
      </w:r>
      <w:r w:rsidRPr="00704B15">
        <w:rPr>
          <w:rFonts w:ascii="Times New Roman" w:hAnsi="Times New Roman" w:cs="Times New Roman"/>
          <w:color w:val="000000" w:themeColor="text1"/>
        </w:rPr>
        <w:t xml:space="preserve"> </w:t>
      </w:r>
    </w:p>
    <w:p w:rsidR="00395EBC" w:rsidRPr="00704B15" w:rsidRDefault="00395EBC" w:rsidP="00C27F31">
      <w:pPr>
        <w:widowControl w:val="0"/>
        <w:autoSpaceDE w:val="0"/>
        <w:autoSpaceDN w:val="0"/>
        <w:adjustRightInd w:val="0"/>
        <w:spacing w:line="480" w:lineRule="auto"/>
        <w:ind w:firstLine="720"/>
        <w:rPr>
          <w:rFonts w:ascii="Times New Roman" w:hAnsi="Times New Roman" w:cs="Times New Roman"/>
          <w:color w:val="000000" w:themeColor="text1"/>
        </w:rPr>
      </w:pPr>
      <w:r w:rsidRPr="00704B15">
        <w:rPr>
          <w:rFonts w:ascii="Times New Roman" w:hAnsi="Times New Roman" w:cs="Times New Roman"/>
          <w:color w:val="000000" w:themeColor="text1"/>
        </w:rPr>
        <w:t xml:space="preserve">After the initial scrutiny in the fall of 1997, the next chief episode occurred in the fall of 2004 (the year after the dedication of </w:t>
      </w:r>
      <w:proofErr w:type="spellStart"/>
      <w:r w:rsidRPr="00704B15">
        <w:rPr>
          <w:rFonts w:ascii="Times New Roman" w:hAnsi="Times New Roman" w:cs="Times New Roman"/>
          <w:color w:val="000000" w:themeColor="text1"/>
        </w:rPr>
        <w:t>Peddrew</w:t>
      </w:r>
      <w:proofErr w:type="spellEnd"/>
      <w:r w:rsidRPr="00704B15">
        <w:rPr>
          <w:rFonts w:ascii="Times New Roman" w:hAnsi="Times New Roman" w:cs="Times New Roman"/>
          <w:color w:val="000000" w:themeColor="text1"/>
        </w:rPr>
        <w:t>-Yates</w:t>
      </w:r>
      <w:r w:rsidR="0008760B">
        <w:rPr>
          <w:rFonts w:ascii="Times New Roman" w:hAnsi="Times New Roman" w:cs="Times New Roman"/>
          <w:color w:val="000000" w:themeColor="text1"/>
        </w:rPr>
        <w:t xml:space="preserve"> Residence Hall</w:t>
      </w:r>
      <w:r w:rsidRPr="00704B15">
        <w:rPr>
          <w:rFonts w:ascii="Times New Roman" w:hAnsi="Times New Roman" w:cs="Times New Roman"/>
          <w:color w:val="000000" w:themeColor="text1"/>
        </w:rPr>
        <w:t>), when a new cohort of students</w:t>
      </w:r>
      <w:r w:rsidR="006A3D78">
        <w:rPr>
          <w:rFonts w:ascii="Times New Roman" w:hAnsi="Times New Roman" w:cs="Times New Roman"/>
          <w:color w:val="000000" w:themeColor="text1"/>
        </w:rPr>
        <w:t>, spurred to action by a new collection of racist incidents on campus,</w:t>
      </w:r>
      <w:r w:rsidRPr="00704B15">
        <w:rPr>
          <w:rFonts w:ascii="Times New Roman" w:hAnsi="Times New Roman" w:cs="Times New Roman"/>
          <w:color w:val="000000" w:themeColor="text1"/>
        </w:rPr>
        <w:t xml:space="preserve"> protested the name Lee Hall, with a new university president in office. Assigned the task of exploring the issue this second time was </w:t>
      </w:r>
      <w:r w:rsidR="00F31BB9" w:rsidRPr="00704B15">
        <w:rPr>
          <w:rFonts w:ascii="Times New Roman" w:hAnsi="Times New Roman" w:cs="Times New Roman"/>
          <w:color w:val="000000" w:themeColor="text1"/>
        </w:rPr>
        <w:t xml:space="preserve">a standing group, </w:t>
      </w:r>
      <w:r w:rsidRPr="00704B15">
        <w:rPr>
          <w:rFonts w:ascii="Times New Roman" w:hAnsi="Times New Roman" w:cs="Times New Roman"/>
          <w:color w:val="000000" w:themeColor="text1"/>
        </w:rPr>
        <w:t>the Commission on Equal Opportunity and Diversity, chaired during 2004–2005 by Ray</w:t>
      </w:r>
      <w:r w:rsidR="00F31BB9" w:rsidRPr="00704B15">
        <w:rPr>
          <w:rFonts w:ascii="Times New Roman" w:hAnsi="Times New Roman" w:cs="Times New Roman"/>
          <w:color w:val="000000" w:themeColor="text1"/>
        </w:rPr>
        <w:t>mond V.</w:t>
      </w:r>
      <w:r w:rsidRPr="00704B15">
        <w:rPr>
          <w:rFonts w:ascii="Times New Roman" w:hAnsi="Times New Roman" w:cs="Times New Roman"/>
          <w:color w:val="000000" w:themeColor="text1"/>
        </w:rPr>
        <w:t xml:space="preserve"> Plaza. His group held a number of hearings and then in early 2005 produced an extensive list of recommendations, some to be addressed right away, others less soon, and still others later on. </w:t>
      </w:r>
    </w:p>
    <w:p w:rsidR="00395EBC" w:rsidRPr="00704B15" w:rsidRDefault="00395EBC" w:rsidP="00C27F31">
      <w:pPr>
        <w:widowControl w:val="0"/>
        <w:autoSpaceDE w:val="0"/>
        <w:autoSpaceDN w:val="0"/>
        <w:adjustRightInd w:val="0"/>
        <w:spacing w:line="480" w:lineRule="auto"/>
        <w:ind w:firstLine="720"/>
        <w:rPr>
          <w:rFonts w:ascii="Times New Roman" w:hAnsi="Times New Roman" w:cs="Times New Roman"/>
          <w:color w:val="000000" w:themeColor="text1"/>
        </w:rPr>
      </w:pPr>
      <w:r w:rsidRPr="00704B15">
        <w:rPr>
          <w:rFonts w:ascii="Times New Roman" w:hAnsi="Times New Roman" w:cs="Times New Roman"/>
          <w:color w:val="000000" w:themeColor="text1"/>
        </w:rPr>
        <w:t xml:space="preserve">The bigger recommendations had to do with offering Irving </w:t>
      </w:r>
      <w:proofErr w:type="spellStart"/>
      <w:r w:rsidRPr="00704B15">
        <w:rPr>
          <w:rFonts w:ascii="Times New Roman" w:hAnsi="Times New Roman" w:cs="Times New Roman"/>
          <w:color w:val="000000" w:themeColor="text1"/>
        </w:rPr>
        <w:t>Peddrew</w:t>
      </w:r>
      <w:proofErr w:type="spellEnd"/>
      <w:r w:rsidRPr="00704B15">
        <w:rPr>
          <w:rFonts w:ascii="Times New Roman" w:hAnsi="Times New Roman" w:cs="Times New Roman"/>
          <w:color w:val="000000" w:themeColor="text1"/>
        </w:rPr>
        <w:t xml:space="preserve"> an honorary degree (as “recommended,” it was said, in the 1997 report) and adopting “a new name” for </w:t>
      </w:r>
      <w:r w:rsidR="00F31BB9" w:rsidRPr="00704B15">
        <w:rPr>
          <w:rFonts w:ascii="Times New Roman" w:hAnsi="Times New Roman" w:cs="Times New Roman"/>
          <w:color w:val="000000" w:themeColor="text1"/>
        </w:rPr>
        <w:t>an</w:t>
      </w:r>
      <w:r w:rsidRPr="00704B15">
        <w:rPr>
          <w:rFonts w:ascii="Times New Roman" w:hAnsi="Times New Roman" w:cs="Times New Roman"/>
          <w:color w:val="000000" w:themeColor="text1"/>
        </w:rPr>
        <w:t xml:space="preserve"> unnamed residence hall adjacent to </w:t>
      </w:r>
      <w:proofErr w:type="spellStart"/>
      <w:r w:rsidRPr="00704B15">
        <w:rPr>
          <w:rFonts w:ascii="Times New Roman" w:hAnsi="Times New Roman" w:cs="Times New Roman"/>
          <w:color w:val="000000" w:themeColor="text1"/>
        </w:rPr>
        <w:t>Peddrew</w:t>
      </w:r>
      <w:proofErr w:type="spellEnd"/>
      <w:r w:rsidRPr="00704B15">
        <w:rPr>
          <w:rFonts w:ascii="Times New Roman" w:hAnsi="Times New Roman" w:cs="Times New Roman"/>
          <w:color w:val="000000" w:themeColor="text1"/>
        </w:rPr>
        <w:t xml:space="preserve">-Yates (“to complement </w:t>
      </w:r>
      <w:proofErr w:type="spellStart"/>
      <w:r w:rsidRPr="00704B15">
        <w:rPr>
          <w:rFonts w:ascii="Times New Roman" w:hAnsi="Times New Roman" w:cs="Times New Roman"/>
          <w:color w:val="000000" w:themeColor="text1"/>
        </w:rPr>
        <w:t>Peddrew</w:t>
      </w:r>
      <w:proofErr w:type="spellEnd"/>
      <w:r w:rsidRPr="00704B15">
        <w:rPr>
          <w:rFonts w:ascii="Times New Roman" w:hAnsi="Times New Roman" w:cs="Times New Roman"/>
          <w:color w:val="000000" w:themeColor="text1"/>
        </w:rPr>
        <w:t xml:space="preserve">-Yates and counter the impact of the Lee Hall name”). </w:t>
      </w:r>
      <w:r w:rsidR="00F31BB9" w:rsidRPr="00704B15">
        <w:rPr>
          <w:rFonts w:ascii="Times New Roman" w:hAnsi="Times New Roman" w:cs="Times New Roman"/>
          <w:color w:val="000000" w:themeColor="text1"/>
        </w:rPr>
        <w:t>Thus</w:t>
      </w:r>
      <w:r w:rsidR="001C50E5" w:rsidRPr="00704B15">
        <w:rPr>
          <w:rFonts w:ascii="Times New Roman" w:hAnsi="Times New Roman" w:cs="Times New Roman"/>
          <w:color w:val="000000" w:themeColor="text1"/>
        </w:rPr>
        <w:t xml:space="preserve"> the 2005 report did not urge a change of name for Lee Hall</w:t>
      </w:r>
      <w:r w:rsidR="00A46C95">
        <w:rPr>
          <w:rFonts w:ascii="Times New Roman" w:hAnsi="Times New Roman" w:cs="Times New Roman"/>
          <w:color w:val="000000" w:themeColor="text1"/>
        </w:rPr>
        <w:t>;</w:t>
      </w:r>
      <w:r w:rsidR="00307A7B">
        <w:rPr>
          <w:rFonts w:ascii="Times New Roman" w:hAnsi="Times New Roman" w:cs="Times New Roman"/>
          <w:color w:val="000000" w:themeColor="text1"/>
        </w:rPr>
        <w:t xml:space="preserve"> </w:t>
      </w:r>
      <w:r w:rsidR="00F31BB9" w:rsidRPr="00704B15">
        <w:rPr>
          <w:rFonts w:ascii="Times New Roman" w:hAnsi="Times New Roman" w:cs="Times New Roman"/>
          <w:color w:val="000000" w:themeColor="text1"/>
        </w:rPr>
        <w:t>the name remained</w:t>
      </w:r>
      <w:r w:rsidR="001C50E5" w:rsidRPr="00704B15">
        <w:rPr>
          <w:rFonts w:ascii="Times New Roman" w:hAnsi="Times New Roman" w:cs="Times New Roman"/>
          <w:color w:val="000000" w:themeColor="text1"/>
        </w:rPr>
        <w:t xml:space="preserve">. </w:t>
      </w:r>
      <w:r w:rsidRPr="00704B15">
        <w:rPr>
          <w:rFonts w:ascii="Times New Roman" w:hAnsi="Times New Roman" w:cs="Times New Roman"/>
          <w:color w:val="000000" w:themeColor="text1"/>
        </w:rPr>
        <w:t xml:space="preserve">Lesser, short-term recommendations were variously implemented (at least </w:t>
      </w:r>
      <w:r w:rsidRPr="00704B15">
        <w:rPr>
          <w:rFonts w:ascii="Times New Roman" w:hAnsi="Times New Roman" w:cs="Times New Roman"/>
          <w:color w:val="000000" w:themeColor="text1"/>
        </w:rPr>
        <w:lastRenderedPageBreak/>
        <w:t xml:space="preserve">temporarily) or not. Their larger, longer-term counterparts never were, at least before another new president </w:t>
      </w:r>
      <w:r w:rsidR="00FF11DC" w:rsidRPr="00704B15">
        <w:rPr>
          <w:rFonts w:ascii="Times New Roman" w:hAnsi="Times New Roman" w:cs="Times New Roman"/>
          <w:color w:val="000000" w:themeColor="text1"/>
        </w:rPr>
        <w:t>of the university</w:t>
      </w:r>
      <w:r w:rsidR="00F31BB9" w:rsidRPr="00704B15">
        <w:rPr>
          <w:rFonts w:ascii="Times New Roman" w:hAnsi="Times New Roman" w:cs="Times New Roman"/>
          <w:color w:val="000000" w:themeColor="text1"/>
        </w:rPr>
        <w:t>, Dr. Timothy D. Sa</w:t>
      </w:r>
      <w:r w:rsidR="00507015">
        <w:rPr>
          <w:rFonts w:ascii="Times New Roman" w:hAnsi="Times New Roman" w:cs="Times New Roman"/>
          <w:color w:val="000000" w:themeColor="text1"/>
        </w:rPr>
        <w:t>n</w:t>
      </w:r>
      <w:r w:rsidR="00F31BB9" w:rsidRPr="00704B15">
        <w:rPr>
          <w:rFonts w:ascii="Times New Roman" w:hAnsi="Times New Roman" w:cs="Times New Roman"/>
          <w:color w:val="000000" w:themeColor="text1"/>
        </w:rPr>
        <w:t>ds,</w:t>
      </w:r>
      <w:r w:rsidR="00FF11DC" w:rsidRPr="00704B15">
        <w:rPr>
          <w:rFonts w:ascii="Times New Roman" w:hAnsi="Times New Roman" w:cs="Times New Roman"/>
          <w:color w:val="000000" w:themeColor="text1"/>
        </w:rPr>
        <w:t xml:space="preserve"> </w:t>
      </w:r>
      <w:r w:rsidRPr="00704B15">
        <w:rPr>
          <w:rFonts w:ascii="Times New Roman" w:hAnsi="Times New Roman" w:cs="Times New Roman"/>
          <w:color w:val="000000" w:themeColor="text1"/>
        </w:rPr>
        <w:t xml:space="preserve">had moved </w:t>
      </w:r>
      <w:r w:rsidR="00F31BB9" w:rsidRPr="00704B15">
        <w:rPr>
          <w:rFonts w:ascii="Times New Roman" w:hAnsi="Times New Roman" w:cs="Times New Roman"/>
          <w:color w:val="000000" w:themeColor="text1"/>
        </w:rPr>
        <w:t xml:space="preserve">in 2014 </w:t>
      </w:r>
      <w:r w:rsidRPr="00704B15">
        <w:rPr>
          <w:rFonts w:ascii="Times New Roman" w:hAnsi="Times New Roman" w:cs="Times New Roman"/>
          <w:color w:val="000000" w:themeColor="text1"/>
        </w:rPr>
        <w:t xml:space="preserve">into </w:t>
      </w:r>
      <w:r w:rsidR="00507015">
        <w:rPr>
          <w:rFonts w:ascii="Times New Roman" w:hAnsi="Times New Roman" w:cs="Times New Roman"/>
          <w:color w:val="000000" w:themeColor="text1"/>
        </w:rPr>
        <w:t>T</w:t>
      </w:r>
      <w:r w:rsidRPr="00704B15">
        <w:rPr>
          <w:rFonts w:ascii="Times New Roman" w:hAnsi="Times New Roman" w:cs="Times New Roman"/>
          <w:color w:val="000000" w:themeColor="text1"/>
        </w:rPr>
        <w:t>he Grove</w:t>
      </w:r>
      <w:r w:rsidR="00FF11DC" w:rsidRPr="00704B15">
        <w:rPr>
          <w:rFonts w:ascii="Times New Roman" w:hAnsi="Times New Roman" w:cs="Times New Roman"/>
          <w:color w:val="000000" w:themeColor="text1"/>
        </w:rPr>
        <w:t>, the on-campus president’s home</w:t>
      </w:r>
      <w:r w:rsidRPr="00704B15">
        <w:rPr>
          <w:rFonts w:ascii="Times New Roman" w:hAnsi="Times New Roman" w:cs="Times New Roman"/>
          <w:color w:val="000000" w:themeColor="text1"/>
        </w:rPr>
        <w:t>.</w:t>
      </w:r>
    </w:p>
    <w:p w:rsidR="00395EBC" w:rsidRPr="00704B15" w:rsidRDefault="00395EBC" w:rsidP="00C27F31">
      <w:pPr>
        <w:widowControl w:val="0"/>
        <w:autoSpaceDE w:val="0"/>
        <w:autoSpaceDN w:val="0"/>
        <w:adjustRightInd w:val="0"/>
        <w:spacing w:line="480" w:lineRule="auto"/>
        <w:ind w:firstLine="720"/>
        <w:rPr>
          <w:rFonts w:ascii="Times New Roman" w:hAnsi="Times New Roman" w:cs="Times New Roman"/>
          <w:color w:val="000000" w:themeColor="text1"/>
        </w:rPr>
      </w:pPr>
    </w:p>
    <w:p w:rsidR="00395EBC" w:rsidRPr="00704B15" w:rsidRDefault="00D50642" w:rsidP="00C27F31">
      <w:pPr>
        <w:widowControl w:val="0"/>
        <w:autoSpaceDE w:val="0"/>
        <w:autoSpaceDN w:val="0"/>
        <w:adjustRightInd w:val="0"/>
        <w:spacing w:line="480" w:lineRule="auto"/>
        <w:rPr>
          <w:rFonts w:ascii="Times New Roman" w:hAnsi="Times New Roman" w:cs="Times New Roman"/>
          <w:b/>
          <w:color w:val="000000" w:themeColor="text1"/>
        </w:rPr>
      </w:pPr>
      <w:r w:rsidRPr="00704B15">
        <w:rPr>
          <w:rFonts w:ascii="Times New Roman" w:hAnsi="Times New Roman" w:cs="Times New Roman"/>
          <w:b/>
          <w:color w:val="000000" w:themeColor="text1"/>
        </w:rPr>
        <w:t>TOWARD RESOLUTION</w:t>
      </w:r>
      <w:r w:rsidR="00395EBC" w:rsidRPr="00704B15">
        <w:rPr>
          <w:rFonts w:ascii="Times New Roman" w:hAnsi="Times New Roman" w:cs="Times New Roman"/>
          <w:b/>
          <w:color w:val="000000" w:themeColor="text1"/>
        </w:rPr>
        <w:t>, 2020</w:t>
      </w:r>
    </w:p>
    <w:p w:rsidR="00395EBC" w:rsidRPr="00704B15" w:rsidRDefault="00395EBC" w:rsidP="00C27F31">
      <w:pPr>
        <w:widowControl w:val="0"/>
        <w:autoSpaceDE w:val="0"/>
        <w:autoSpaceDN w:val="0"/>
        <w:adjustRightInd w:val="0"/>
        <w:spacing w:line="480" w:lineRule="auto"/>
        <w:rPr>
          <w:rFonts w:ascii="Times New Roman" w:hAnsi="Times New Roman" w:cs="Times New Roman"/>
          <w:color w:val="000000" w:themeColor="text1"/>
        </w:rPr>
      </w:pPr>
    </w:p>
    <w:p w:rsidR="00395EBC" w:rsidRPr="00704B15" w:rsidRDefault="00395EBC" w:rsidP="00C27F31">
      <w:pPr>
        <w:widowControl w:val="0"/>
        <w:autoSpaceDE w:val="0"/>
        <w:autoSpaceDN w:val="0"/>
        <w:adjustRightInd w:val="0"/>
        <w:spacing w:line="480" w:lineRule="auto"/>
        <w:rPr>
          <w:rFonts w:ascii="Times New Roman" w:hAnsi="Times New Roman" w:cs="Times New Roman"/>
          <w:color w:val="000000" w:themeColor="text1"/>
        </w:rPr>
      </w:pPr>
      <w:r w:rsidRPr="00704B15">
        <w:rPr>
          <w:rFonts w:ascii="Times New Roman" w:hAnsi="Times New Roman" w:cs="Times New Roman"/>
          <w:color w:val="000000" w:themeColor="text1"/>
        </w:rPr>
        <w:t xml:space="preserve">By mid-2020, so fifteen years </w:t>
      </w:r>
      <w:r w:rsidR="0008760B">
        <w:rPr>
          <w:rFonts w:ascii="Times New Roman" w:hAnsi="Times New Roman" w:cs="Times New Roman"/>
          <w:color w:val="000000" w:themeColor="text1"/>
        </w:rPr>
        <w:t>after the 2005 report</w:t>
      </w:r>
      <w:r w:rsidRPr="00704B15">
        <w:rPr>
          <w:rFonts w:ascii="Times New Roman" w:hAnsi="Times New Roman" w:cs="Times New Roman"/>
          <w:color w:val="000000" w:themeColor="text1"/>
        </w:rPr>
        <w:t>, many things had changed. Early in his presidency, President Sands put out a new welcome mat. Implementing one of the key suggestions from 1997 and one of the larger recommendations from 2005, Dr. Sands saw to it that, at the 2016 university commencement</w:t>
      </w:r>
      <w:r w:rsidR="003D0588">
        <w:rPr>
          <w:rFonts w:ascii="Times New Roman" w:hAnsi="Times New Roman" w:cs="Times New Roman"/>
          <w:color w:val="000000" w:themeColor="text1"/>
        </w:rPr>
        <w:t xml:space="preserve"> (sixty years after leaving the school)</w:t>
      </w:r>
      <w:r w:rsidRPr="00704B15">
        <w:rPr>
          <w:rFonts w:ascii="Times New Roman" w:hAnsi="Times New Roman" w:cs="Times New Roman"/>
          <w:color w:val="000000" w:themeColor="text1"/>
        </w:rPr>
        <w:t xml:space="preserve">, Irving </w:t>
      </w:r>
      <w:proofErr w:type="spellStart"/>
      <w:r w:rsidRPr="00704B15">
        <w:rPr>
          <w:rFonts w:ascii="Times New Roman" w:hAnsi="Times New Roman" w:cs="Times New Roman"/>
          <w:color w:val="000000" w:themeColor="text1"/>
        </w:rPr>
        <w:t>Peddrew</w:t>
      </w:r>
      <w:proofErr w:type="spellEnd"/>
      <w:r w:rsidRPr="00704B15">
        <w:rPr>
          <w:rFonts w:ascii="Times New Roman" w:hAnsi="Times New Roman" w:cs="Times New Roman"/>
          <w:color w:val="000000" w:themeColor="text1"/>
        </w:rPr>
        <w:t xml:space="preserve"> found himself holding an honorary degree.</w:t>
      </w:r>
    </w:p>
    <w:p w:rsidR="00395EBC" w:rsidRPr="00704B15" w:rsidRDefault="00395EBC" w:rsidP="00C27F31">
      <w:pPr>
        <w:widowControl w:val="0"/>
        <w:autoSpaceDE w:val="0"/>
        <w:autoSpaceDN w:val="0"/>
        <w:adjustRightInd w:val="0"/>
        <w:spacing w:line="480" w:lineRule="auto"/>
        <w:ind w:firstLine="720"/>
        <w:rPr>
          <w:rFonts w:ascii="Times New Roman" w:hAnsi="Times New Roman" w:cs="Times New Roman"/>
          <w:color w:val="000000" w:themeColor="text1"/>
        </w:rPr>
      </w:pPr>
      <w:r w:rsidRPr="00704B15">
        <w:rPr>
          <w:rFonts w:ascii="Times New Roman" w:hAnsi="Times New Roman" w:cs="Times New Roman"/>
          <w:color w:val="000000" w:themeColor="text1"/>
        </w:rPr>
        <w:t xml:space="preserve">Lee Hall remained, though President Sands was predisposed to ridding the campus of what were ever more widely perceived as </w:t>
      </w:r>
      <w:r w:rsidRPr="00704B15">
        <w:rPr>
          <w:rFonts w:ascii="Times New Roman" w:hAnsi="Times New Roman" w:cs="Times New Roman"/>
          <w:i/>
          <w:color w:val="000000" w:themeColor="text1"/>
        </w:rPr>
        <w:t>un</w:t>
      </w:r>
      <w:r w:rsidRPr="00704B15">
        <w:rPr>
          <w:rFonts w:ascii="Times New Roman" w:hAnsi="Times New Roman" w:cs="Times New Roman"/>
          <w:color w:val="000000" w:themeColor="text1"/>
        </w:rPr>
        <w:t xml:space="preserve">welcome mats. The murder of a </w:t>
      </w:r>
      <w:r w:rsidR="00CD6268" w:rsidRPr="00704B15">
        <w:rPr>
          <w:rFonts w:ascii="Times New Roman" w:hAnsi="Times New Roman" w:cs="Times New Roman"/>
          <w:color w:val="000000" w:themeColor="text1"/>
        </w:rPr>
        <w:t>B</w:t>
      </w:r>
      <w:r w:rsidRPr="00704B15">
        <w:rPr>
          <w:rFonts w:ascii="Times New Roman" w:hAnsi="Times New Roman" w:cs="Times New Roman"/>
          <w:color w:val="000000" w:themeColor="text1"/>
        </w:rPr>
        <w:t xml:space="preserve">lack man on the streets of Minneapolis by a uniformed law officer in broad daylight transformed the political and cultural landscape; George Floyd’s death made change suddenly far more likely in a great many places across America. Moreover, communications technology had developed to where rising senior Jimmy </w:t>
      </w:r>
      <w:proofErr w:type="spellStart"/>
      <w:r w:rsidRPr="00704B15">
        <w:rPr>
          <w:rFonts w:ascii="Times New Roman" w:hAnsi="Times New Roman" w:cs="Times New Roman"/>
          <w:color w:val="000000" w:themeColor="text1"/>
        </w:rPr>
        <w:t>Kaindu</w:t>
      </w:r>
      <w:proofErr w:type="spellEnd"/>
      <w:r w:rsidRPr="00704B15">
        <w:rPr>
          <w:rFonts w:ascii="Times New Roman" w:hAnsi="Times New Roman" w:cs="Times New Roman"/>
          <w:color w:val="000000" w:themeColor="text1"/>
        </w:rPr>
        <w:t xml:space="preserve"> could post a petition to de-name Lee Hall and, within a matter of days, see it attract many thousands of signatures.</w:t>
      </w:r>
      <w:r w:rsidR="00F31BB9" w:rsidRPr="00704B15">
        <w:rPr>
          <w:rFonts w:ascii="Times New Roman" w:hAnsi="Times New Roman" w:cs="Times New Roman"/>
          <w:color w:val="000000" w:themeColor="text1"/>
        </w:rPr>
        <w:t xml:space="preserve"> Supporters included students who had served as resident advisors in Lee Hall and knew how much unhappiness and pain the name had often caused.  </w:t>
      </w:r>
    </w:p>
    <w:p w:rsidR="00AE28F0" w:rsidRPr="00704B15" w:rsidRDefault="00395EBC" w:rsidP="00C27F31">
      <w:pPr>
        <w:widowControl w:val="0"/>
        <w:autoSpaceDE w:val="0"/>
        <w:autoSpaceDN w:val="0"/>
        <w:adjustRightInd w:val="0"/>
        <w:spacing w:line="480" w:lineRule="auto"/>
        <w:ind w:firstLine="720"/>
        <w:rPr>
          <w:rFonts w:ascii="Times New Roman" w:hAnsi="Times New Roman" w:cs="Times New Roman"/>
          <w:color w:val="000000" w:themeColor="text1"/>
        </w:rPr>
      </w:pPr>
      <w:r w:rsidRPr="00704B15">
        <w:rPr>
          <w:rFonts w:ascii="Times New Roman" w:hAnsi="Times New Roman" w:cs="Times New Roman"/>
          <w:color w:val="000000" w:themeColor="text1"/>
        </w:rPr>
        <w:t>As in 2004, the president in 2020 had a standing group to which he could direct the task of exploring the matter and making recommendations.</w:t>
      </w:r>
      <w:r w:rsidR="00F31BB9" w:rsidRPr="00704B15">
        <w:rPr>
          <w:rFonts w:ascii="Times New Roman" w:hAnsi="Times New Roman" w:cs="Times New Roman"/>
          <w:color w:val="000000" w:themeColor="text1"/>
        </w:rPr>
        <w:t xml:space="preserve"> In fall 2017, in the aftermath of the events </w:t>
      </w:r>
      <w:r w:rsidR="008C536F" w:rsidRPr="00704B15">
        <w:rPr>
          <w:rFonts w:ascii="Times New Roman" w:hAnsi="Times New Roman" w:cs="Times New Roman"/>
          <w:color w:val="000000" w:themeColor="text1"/>
        </w:rPr>
        <w:t xml:space="preserve">that summer in </w:t>
      </w:r>
      <w:r w:rsidR="00F31BB9" w:rsidRPr="00704B15">
        <w:rPr>
          <w:rFonts w:ascii="Times New Roman" w:hAnsi="Times New Roman" w:cs="Times New Roman"/>
          <w:color w:val="000000" w:themeColor="text1"/>
        </w:rPr>
        <w:t>Charlottesville</w:t>
      </w:r>
      <w:r w:rsidR="008C536F" w:rsidRPr="00704B15">
        <w:rPr>
          <w:rFonts w:ascii="Times New Roman" w:hAnsi="Times New Roman" w:cs="Times New Roman"/>
          <w:color w:val="000000" w:themeColor="text1"/>
        </w:rPr>
        <w:t>,</w:t>
      </w:r>
      <w:r w:rsidR="00F31BB9" w:rsidRPr="00704B15">
        <w:rPr>
          <w:rFonts w:ascii="Times New Roman" w:hAnsi="Times New Roman" w:cs="Times New Roman"/>
          <w:color w:val="000000" w:themeColor="text1"/>
        </w:rPr>
        <w:t xml:space="preserve"> </w:t>
      </w:r>
      <w:r w:rsidR="0008760B">
        <w:rPr>
          <w:rFonts w:ascii="Times New Roman" w:hAnsi="Times New Roman" w:cs="Times New Roman"/>
          <w:color w:val="000000" w:themeColor="text1"/>
        </w:rPr>
        <w:t>President Sands</w:t>
      </w:r>
      <w:r w:rsidR="00F31BB9" w:rsidRPr="00704B15">
        <w:rPr>
          <w:rFonts w:ascii="Times New Roman" w:hAnsi="Times New Roman" w:cs="Times New Roman"/>
          <w:color w:val="000000" w:themeColor="text1"/>
        </w:rPr>
        <w:t xml:space="preserve"> had appointed </w:t>
      </w:r>
      <w:r w:rsidR="0008760B">
        <w:rPr>
          <w:rFonts w:ascii="Times New Roman" w:hAnsi="Times New Roman" w:cs="Times New Roman"/>
          <w:color w:val="000000" w:themeColor="text1"/>
        </w:rPr>
        <w:t>a</w:t>
      </w:r>
      <w:r w:rsidR="00F31BB9" w:rsidRPr="00704B15">
        <w:rPr>
          <w:rFonts w:ascii="Times New Roman" w:hAnsi="Times New Roman" w:cs="Times New Roman"/>
          <w:color w:val="000000" w:themeColor="text1"/>
        </w:rPr>
        <w:t xml:space="preserve"> </w:t>
      </w:r>
      <w:r w:rsidR="008C536F" w:rsidRPr="00704B15">
        <w:rPr>
          <w:rFonts w:ascii="Times New Roman" w:hAnsi="Times New Roman" w:cs="Times New Roman"/>
          <w:color w:val="000000" w:themeColor="text1"/>
        </w:rPr>
        <w:t>C</w:t>
      </w:r>
      <w:r w:rsidR="00F31BB9" w:rsidRPr="00704B15">
        <w:rPr>
          <w:rFonts w:ascii="Times New Roman" w:hAnsi="Times New Roman" w:cs="Times New Roman"/>
          <w:color w:val="000000" w:themeColor="text1"/>
        </w:rPr>
        <w:t xml:space="preserve">ouncil on Virginia Tech History. On the one hand, </w:t>
      </w:r>
      <w:r w:rsidR="0008760B">
        <w:rPr>
          <w:rFonts w:ascii="Times New Roman" w:hAnsi="Times New Roman" w:cs="Times New Roman"/>
          <w:color w:val="000000" w:themeColor="text1"/>
        </w:rPr>
        <w:t>the Council</w:t>
      </w:r>
      <w:r w:rsidR="00F31BB9" w:rsidRPr="00704B15">
        <w:rPr>
          <w:rFonts w:ascii="Times New Roman" w:hAnsi="Times New Roman" w:cs="Times New Roman"/>
          <w:color w:val="000000" w:themeColor="text1"/>
        </w:rPr>
        <w:t xml:space="preserve"> had disc</w:t>
      </w:r>
      <w:r w:rsidR="008C536F" w:rsidRPr="00704B15">
        <w:rPr>
          <w:rFonts w:ascii="Times New Roman" w:hAnsi="Times New Roman" w:cs="Times New Roman"/>
          <w:color w:val="000000" w:themeColor="text1"/>
        </w:rPr>
        <w:t>r</w:t>
      </w:r>
      <w:r w:rsidR="00F31BB9" w:rsidRPr="00704B15">
        <w:rPr>
          <w:rFonts w:ascii="Times New Roman" w:hAnsi="Times New Roman" w:cs="Times New Roman"/>
          <w:color w:val="000000" w:themeColor="text1"/>
        </w:rPr>
        <w:t xml:space="preserve">etion to consider </w:t>
      </w:r>
      <w:r w:rsidR="008C536F" w:rsidRPr="00704B15">
        <w:rPr>
          <w:rFonts w:ascii="Times New Roman" w:hAnsi="Times New Roman" w:cs="Times New Roman"/>
          <w:color w:val="000000" w:themeColor="text1"/>
        </w:rPr>
        <w:t xml:space="preserve">a wide range of dimensions of </w:t>
      </w:r>
      <w:r w:rsidR="00F31BB9" w:rsidRPr="00704B15">
        <w:rPr>
          <w:rFonts w:ascii="Times New Roman" w:hAnsi="Times New Roman" w:cs="Times New Roman"/>
          <w:color w:val="000000" w:themeColor="text1"/>
        </w:rPr>
        <w:lastRenderedPageBreak/>
        <w:t xml:space="preserve">race on campus. </w:t>
      </w:r>
      <w:r w:rsidR="008C536F" w:rsidRPr="00704B15">
        <w:rPr>
          <w:rFonts w:ascii="Times New Roman" w:hAnsi="Times New Roman" w:cs="Times New Roman"/>
          <w:color w:val="000000" w:themeColor="text1"/>
        </w:rPr>
        <w:t xml:space="preserve">On the other, it had responsibility for revisiting the </w:t>
      </w:r>
      <w:r w:rsidR="0008760B">
        <w:rPr>
          <w:rFonts w:ascii="Times New Roman" w:hAnsi="Times New Roman" w:cs="Times New Roman"/>
          <w:color w:val="000000" w:themeColor="text1"/>
        </w:rPr>
        <w:t xml:space="preserve">full </w:t>
      </w:r>
      <w:r w:rsidR="008C536F" w:rsidRPr="00704B15">
        <w:rPr>
          <w:rFonts w:ascii="Times New Roman" w:hAnsi="Times New Roman" w:cs="Times New Roman"/>
          <w:color w:val="000000" w:themeColor="text1"/>
        </w:rPr>
        <w:t xml:space="preserve">history of the institution in the long run-up to </w:t>
      </w:r>
      <w:r w:rsidR="00020270">
        <w:rPr>
          <w:rFonts w:ascii="Times New Roman" w:hAnsi="Times New Roman" w:cs="Times New Roman"/>
          <w:color w:val="000000" w:themeColor="text1"/>
        </w:rPr>
        <w:t>Tech’</w:t>
      </w:r>
      <w:r w:rsidR="008C536F" w:rsidRPr="00704B15">
        <w:rPr>
          <w:rFonts w:ascii="Times New Roman" w:hAnsi="Times New Roman" w:cs="Times New Roman"/>
          <w:color w:val="000000" w:themeColor="text1"/>
        </w:rPr>
        <w:t>s official 150th anniversary in 2022.</w:t>
      </w:r>
    </w:p>
    <w:p w:rsidR="00AE28F0" w:rsidRPr="00704B15" w:rsidRDefault="00AE28F0" w:rsidP="00C27F31">
      <w:pPr>
        <w:spacing w:line="480" w:lineRule="auto"/>
        <w:ind w:firstLine="720"/>
        <w:rPr>
          <w:rFonts w:ascii="Times New Roman" w:hAnsi="Times New Roman" w:cs="Times New Roman"/>
          <w:color w:val="000000" w:themeColor="text1"/>
        </w:rPr>
      </w:pPr>
      <w:r w:rsidRPr="00704B15">
        <w:rPr>
          <w:rFonts w:ascii="Times New Roman" w:hAnsi="Times New Roman" w:cs="Times New Roman"/>
          <w:color w:val="000000" w:themeColor="text1"/>
        </w:rPr>
        <w:t>Two dimensions of the Claudius Lee saga became central for the Council in making its recommendation</w:t>
      </w:r>
      <w:r w:rsidR="0008760B">
        <w:rPr>
          <w:rFonts w:ascii="Times New Roman" w:hAnsi="Times New Roman" w:cs="Times New Roman"/>
          <w:color w:val="000000" w:themeColor="text1"/>
        </w:rPr>
        <w:t>s.</w:t>
      </w:r>
      <w:r w:rsidRPr="00704B15">
        <w:rPr>
          <w:rFonts w:ascii="Times New Roman" w:hAnsi="Times New Roman" w:cs="Times New Roman"/>
          <w:color w:val="000000" w:themeColor="text1"/>
        </w:rPr>
        <w:t xml:space="preserve"> </w:t>
      </w:r>
      <w:r w:rsidR="0008760B">
        <w:rPr>
          <w:rFonts w:ascii="Times New Roman" w:hAnsi="Times New Roman" w:cs="Times New Roman"/>
          <w:color w:val="000000" w:themeColor="text1"/>
        </w:rPr>
        <w:t>For o</w:t>
      </w:r>
      <w:r w:rsidR="008C536F" w:rsidRPr="00704B15">
        <w:rPr>
          <w:rFonts w:ascii="Times New Roman" w:hAnsi="Times New Roman" w:cs="Times New Roman"/>
          <w:color w:val="000000" w:themeColor="text1"/>
        </w:rPr>
        <w:t xml:space="preserve">ne, </w:t>
      </w:r>
      <w:r w:rsidR="0008760B">
        <w:rPr>
          <w:rFonts w:ascii="Times New Roman" w:hAnsi="Times New Roman" w:cs="Times New Roman"/>
          <w:color w:val="000000" w:themeColor="text1"/>
        </w:rPr>
        <w:t xml:space="preserve">members recognized, </w:t>
      </w:r>
      <w:r w:rsidR="008C536F" w:rsidRPr="00704B15">
        <w:rPr>
          <w:rFonts w:ascii="Times New Roman" w:hAnsi="Times New Roman" w:cs="Times New Roman"/>
          <w:color w:val="000000" w:themeColor="text1"/>
        </w:rPr>
        <w:t>t</w:t>
      </w:r>
      <w:r w:rsidRPr="00704B15">
        <w:rPr>
          <w:rFonts w:ascii="Times New Roman" w:hAnsi="Times New Roman" w:cs="Times New Roman"/>
          <w:color w:val="000000" w:themeColor="text1"/>
        </w:rPr>
        <w:t xml:space="preserve">his </w:t>
      </w:r>
      <w:r w:rsidR="008C536F" w:rsidRPr="00704B15">
        <w:rPr>
          <w:rFonts w:ascii="Times New Roman" w:hAnsi="Times New Roman" w:cs="Times New Roman"/>
          <w:color w:val="000000" w:themeColor="text1"/>
        </w:rPr>
        <w:t>i</w:t>
      </w:r>
      <w:r w:rsidRPr="00704B15">
        <w:rPr>
          <w:rFonts w:ascii="Times New Roman" w:hAnsi="Times New Roman" w:cs="Times New Roman"/>
          <w:color w:val="000000" w:themeColor="text1"/>
        </w:rPr>
        <w:t xml:space="preserve">s a residence hall, and hundreds of young lives every year engage inside that particular structure in the process of becoming who they </w:t>
      </w:r>
      <w:r w:rsidR="008C536F" w:rsidRPr="00704B15">
        <w:rPr>
          <w:rFonts w:ascii="Times New Roman" w:hAnsi="Times New Roman" w:cs="Times New Roman"/>
          <w:color w:val="000000" w:themeColor="text1"/>
        </w:rPr>
        <w:t>will</w:t>
      </w:r>
      <w:r w:rsidRPr="00704B15">
        <w:rPr>
          <w:rFonts w:ascii="Times New Roman" w:hAnsi="Times New Roman" w:cs="Times New Roman"/>
          <w:color w:val="000000" w:themeColor="text1"/>
        </w:rPr>
        <w:t xml:space="preserve"> be; it is their home. </w:t>
      </w:r>
      <w:r w:rsidR="008C536F" w:rsidRPr="00704B15">
        <w:rPr>
          <w:rFonts w:ascii="Times New Roman" w:hAnsi="Times New Roman" w:cs="Times New Roman"/>
          <w:color w:val="000000" w:themeColor="text1"/>
        </w:rPr>
        <w:t xml:space="preserve">And two, among all the </w:t>
      </w:r>
      <w:r w:rsidR="008370EF">
        <w:rPr>
          <w:rFonts w:ascii="Times New Roman" w:hAnsi="Times New Roman" w:cs="Times New Roman"/>
          <w:color w:val="000000" w:themeColor="text1"/>
        </w:rPr>
        <w:t>W</w:t>
      </w:r>
      <w:r w:rsidR="008C536F" w:rsidRPr="00704B15">
        <w:rPr>
          <w:rFonts w:ascii="Times New Roman" w:hAnsi="Times New Roman" w:cs="Times New Roman"/>
          <w:color w:val="000000" w:themeColor="text1"/>
        </w:rPr>
        <w:t xml:space="preserve">hite supremacists of his era, </w:t>
      </w:r>
      <w:r w:rsidRPr="00704B15">
        <w:rPr>
          <w:rFonts w:ascii="Times New Roman" w:hAnsi="Times New Roman" w:cs="Times New Roman"/>
          <w:color w:val="000000" w:themeColor="text1"/>
        </w:rPr>
        <w:t>Lee st</w:t>
      </w:r>
      <w:r w:rsidR="008C536F" w:rsidRPr="00704B15">
        <w:rPr>
          <w:rFonts w:ascii="Times New Roman" w:hAnsi="Times New Roman" w:cs="Times New Roman"/>
          <w:color w:val="000000" w:themeColor="text1"/>
        </w:rPr>
        <w:t>ood</w:t>
      </w:r>
      <w:r w:rsidRPr="00704B15">
        <w:rPr>
          <w:rFonts w:ascii="Times New Roman" w:hAnsi="Times New Roman" w:cs="Times New Roman"/>
          <w:color w:val="000000" w:themeColor="text1"/>
        </w:rPr>
        <w:t xml:space="preserve"> out precisely because of those two ineradicable pages</w:t>
      </w:r>
      <w:r w:rsidR="008C536F" w:rsidRPr="00704B15">
        <w:rPr>
          <w:rFonts w:ascii="Times New Roman" w:hAnsi="Times New Roman" w:cs="Times New Roman"/>
          <w:color w:val="000000" w:themeColor="text1"/>
        </w:rPr>
        <w:t>; they could scarcely become undiscovered.</w:t>
      </w:r>
      <w:r w:rsidRPr="00704B15">
        <w:rPr>
          <w:rFonts w:ascii="Times New Roman" w:hAnsi="Times New Roman" w:cs="Times New Roman"/>
          <w:color w:val="000000" w:themeColor="text1"/>
        </w:rPr>
        <w:t xml:space="preserve">  </w:t>
      </w:r>
    </w:p>
    <w:p w:rsidR="00395EBC" w:rsidRPr="00704B15" w:rsidRDefault="00395EBC" w:rsidP="00C27F31">
      <w:pPr>
        <w:widowControl w:val="0"/>
        <w:autoSpaceDE w:val="0"/>
        <w:autoSpaceDN w:val="0"/>
        <w:adjustRightInd w:val="0"/>
        <w:spacing w:line="480" w:lineRule="auto"/>
        <w:ind w:firstLine="720"/>
        <w:rPr>
          <w:rFonts w:ascii="Times New Roman" w:hAnsi="Times New Roman" w:cs="Times New Roman"/>
          <w:color w:val="000000" w:themeColor="text1"/>
        </w:rPr>
      </w:pPr>
      <w:r w:rsidRPr="00704B15">
        <w:rPr>
          <w:rFonts w:ascii="Times New Roman" w:hAnsi="Times New Roman" w:cs="Times New Roman"/>
          <w:color w:val="000000" w:themeColor="text1"/>
        </w:rPr>
        <w:t>The Council on Virginia Tech History expeditiously canvassed the situation and reached a commitment that indeed the time had come for the name Claudius Lee to come down off the Washington Street residence hall. More than that, having developed a short list of strong candidates for a name (or multiple names) that might replace Professor Lee’s, the Council selected Janie and William Hoge to recommend to the university’s Commemorative Tributes Committee—which subsequently accepted the nomination for recommendation to the Board of Visitors.</w:t>
      </w:r>
    </w:p>
    <w:p w:rsidR="00D50642" w:rsidRPr="00704B15" w:rsidRDefault="00D50642" w:rsidP="00C27F31">
      <w:pPr>
        <w:widowControl w:val="0"/>
        <w:autoSpaceDE w:val="0"/>
        <w:autoSpaceDN w:val="0"/>
        <w:adjustRightInd w:val="0"/>
        <w:spacing w:line="480" w:lineRule="auto"/>
        <w:ind w:firstLine="720"/>
        <w:rPr>
          <w:rFonts w:ascii="Times New Roman" w:hAnsi="Times New Roman" w:cs="Times New Roman"/>
          <w:color w:val="000000" w:themeColor="text1"/>
        </w:rPr>
      </w:pPr>
    </w:p>
    <w:p w:rsidR="00704B15" w:rsidRDefault="008C536F" w:rsidP="00C27F31">
      <w:pPr>
        <w:widowControl w:val="0"/>
        <w:autoSpaceDE w:val="0"/>
        <w:autoSpaceDN w:val="0"/>
        <w:adjustRightInd w:val="0"/>
        <w:spacing w:line="480" w:lineRule="auto"/>
        <w:rPr>
          <w:rFonts w:ascii="Times New Roman" w:hAnsi="Times New Roman" w:cs="Times New Roman"/>
          <w:b/>
          <w:color w:val="000000" w:themeColor="text1"/>
        </w:rPr>
      </w:pPr>
      <w:r w:rsidRPr="00704B15">
        <w:rPr>
          <w:rFonts w:ascii="Times New Roman" w:hAnsi="Times New Roman" w:cs="Times New Roman"/>
          <w:b/>
          <w:color w:val="000000" w:themeColor="text1"/>
        </w:rPr>
        <w:t xml:space="preserve">JANIE </w:t>
      </w:r>
      <w:r w:rsidR="00704B15">
        <w:rPr>
          <w:rFonts w:ascii="Times New Roman" w:hAnsi="Times New Roman" w:cs="Times New Roman"/>
          <w:b/>
          <w:color w:val="000000" w:themeColor="text1"/>
        </w:rPr>
        <w:t xml:space="preserve">ELIZABETH PATTERSON </w:t>
      </w:r>
      <w:r w:rsidRPr="00704B15">
        <w:rPr>
          <w:rFonts w:ascii="Times New Roman" w:hAnsi="Times New Roman" w:cs="Times New Roman"/>
          <w:b/>
          <w:color w:val="000000" w:themeColor="text1"/>
        </w:rPr>
        <w:t xml:space="preserve">HOGE (1887–1960) AND </w:t>
      </w:r>
    </w:p>
    <w:p w:rsidR="008C536F" w:rsidRPr="00704B15" w:rsidRDefault="008C536F" w:rsidP="00C27F31">
      <w:pPr>
        <w:widowControl w:val="0"/>
        <w:autoSpaceDE w:val="0"/>
        <w:autoSpaceDN w:val="0"/>
        <w:adjustRightInd w:val="0"/>
        <w:spacing w:line="480" w:lineRule="auto"/>
        <w:rPr>
          <w:rFonts w:ascii="Times New Roman" w:hAnsi="Times New Roman" w:cs="Times New Roman"/>
          <w:b/>
          <w:color w:val="000000" w:themeColor="text1"/>
        </w:rPr>
      </w:pPr>
      <w:r w:rsidRPr="00704B15">
        <w:rPr>
          <w:rFonts w:ascii="Times New Roman" w:hAnsi="Times New Roman" w:cs="Times New Roman"/>
          <w:b/>
          <w:color w:val="000000" w:themeColor="text1"/>
        </w:rPr>
        <w:t xml:space="preserve">WILLIAM </w:t>
      </w:r>
      <w:r w:rsidR="00704B15">
        <w:rPr>
          <w:rFonts w:ascii="Times New Roman" w:hAnsi="Times New Roman" w:cs="Times New Roman"/>
          <w:b/>
          <w:color w:val="000000" w:themeColor="text1"/>
        </w:rPr>
        <w:t xml:space="preserve">HARRIS </w:t>
      </w:r>
      <w:r w:rsidRPr="00704B15">
        <w:rPr>
          <w:rFonts w:ascii="Times New Roman" w:hAnsi="Times New Roman" w:cs="Times New Roman"/>
          <w:b/>
          <w:color w:val="000000" w:themeColor="text1"/>
        </w:rPr>
        <w:t>HOGE SR. (1883–1964)</w:t>
      </w:r>
    </w:p>
    <w:p w:rsidR="008C536F" w:rsidRPr="00704B15" w:rsidRDefault="008C536F" w:rsidP="00C27F31">
      <w:pPr>
        <w:widowControl w:val="0"/>
        <w:autoSpaceDE w:val="0"/>
        <w:autoSpaceDN w:val="0"/>
        <w:adjustRightInd w:val="0"/>
        <w:spacing w:line="480" w:lineRule="auto"/>
        <w:rPr>
          <w:rFonts w:ascii="Times New Roman" w:hAnsi="Times New Roman" w:cs="Times New Roman"/>
          <w:color w:val="000000" w:themeColor="text1"/>
        </w:rPr>
      </w:pPr>
    </w:p>
    <w:p w:rsidR="00395EBC" w:rsidRPr="00704B15" w:rsidRDefault="00395EBC" w:rsidP="00C27F31">
      <w:pPr>
        <w:widowControl w:val="0"/>
        <w:autoSpaceDE w:val="0"/>
        <w:autoSpaceDN w:val="0"/>
        <w:adjustRightInd w:val="0"/>
        <w:spacing w:line="480" w:lineRule="auto"/>
        <w:rPr>
          <w:rFonts w:ascii="Times New Roman" w:hAnsi="Times New Roman" w:cs="Times New Roman"/>
          <w:color w:val="000000" w:themeColor="text1"/>
        </w:rPr>
      </w:pPr>
      <w:r w:rsidRPr="00704B15">
        <w:rPr>
          <w:rFonts w:ascii="Times New Roman" w:hAnsi="Times New Roman" w:cs="Times New Roman"/>
          <w:color w:val="000000" w:themeColor="text1"/>
        </w:rPr>
        <w:t xml:space="preserve">The </w:t>
      </w:r>
      <w:proofErr w:type="spellStart"/>
      <w:r w:rsidRPr="00704B15">
        <w:rPr>
          <w:rFonts w:ascii="Times New Roman" w:hAnsi="Times New Roman" w:cs="Times New Roman"/>
          <w:color w:val="000000" w:themeColor="text1"/>
        </w:rPr>
        <w:t>Hoges</w:t>
      </w:r>
      <w:proofErr w:type="spellEnd"/>
      <w:r w:rsidRPr="00704B15">
        <w:rPr>
          <w:rFonts w:ascii="Times New Roman" w:hAnsi="Times New Roman" w:cs="Times New Roman"/>
          <w:color w:val="000000" w:themeColor="text1"/>
        </w:rPr>
        <w:t xml:space="preserve"> (pronounced with a long O and a hard G) were an elderly </w:t>
      </w:r>
      <w:r w:rsidR="00CD6268" w:rsidRPr="00704B15">
        <w:rPr>
          <w:rFonts w:ascii="Times New Roman" w:hAnsi="Times New Roman" w:cs="Times New Roman"/>
          <w:color w:val="000000" w:themeColor="text1"/>
        </w:rPr>
        <w:t>B</w:t>
      </w:r>
      <w:r w:rsidRPr="00704B15">
        <w:rPr>
          <w:rFonts w:ascii="Times New Roman" w:hAnsi="Times New Roman" w:cs="Times New Roman"/>
          <w:color w:val="000000" w:themeColor="text1"/>
        </w:rPr>
        <w:t xml:space="preserve">lack couple who had provided room and board for all eight pioneer African Americans who were enrolled </w:t>
      </w:r>
      <w:r w:rsidR="00985001" w:rsidRPr="00704B15">
        <w:rPr>
          <w:rFonts w:ascii="Times New Roman" w:hAnsi="Times New Roman" w:cs="Times New Roman"/>
          <w:color w:val="000000" w:themeColor="text1"/>
        </w:rPr>
        <w:t xml:space="preserve">at Virginia Tech </w:t>
      </w:r>
      <w:r w:rsidRPr="00704B15">
        <w:rPr>
          <w:rFonts w:ascii="Times New Roman" w:hAnsi="Times New Roman" w:cs="Times New Roman"/>
          <w:color w:val="000000" w:themeColor="text1"/>
        </w:rPr>
        <w:t xml:space="preserve">between 1953 and 1960. The </w:t>
      </w:r>
      <w:proofErr w:type="spellStart"/>
      <w:r w:rsidRPr="00704B15">
        <w:rPr>
          <w:rFonts w:ascii="Times New Roman" w:hAnsi="Times New Roman" w:cs="Times New Roman"/>
          <w:color w:val="000000" w:themeColor="text1"/>
        </w:rPr>
        <w:t>Hoges</w:t>
      </w:r>
      <w:proofErr w:type="spellEnd"/>
      <w:r w:rsidRPr="00704B15">
        <w:rPr>
          <w:rFonts w:ascii="Times New Roman" w:hAnsi="Times New Roman" w:cs="Times New Roman"/>
          <w:color w:val="000000" w:themeColor="text1"/>
        </w:rPr>
        <w:t>’ home had been located on Clay Street, next to the First Baptist Church between Penn and Wharton Streets, a one-mile walk from the engineering buildings where the eight had most of their classes.</w:t>
      </w:r>
      <w:r w:rsidR="001C50E5" w:rsidRPr="00704B15">
        <w:rPr>
          <w:rFonts w:ascii="Times New Roman" w:hAnsi="Times New Roman" w:cs="Times New Roman"/>
          <w:color w:val="000000" w:themeColor="text1"/>
        </w:rPr>
        <w:t xml:space="preserve"> </w:t>
      </w:r>
      <w:r w:rsidR="008C536F" w:rsidRPr="00704B15">
        <w:rPr>
          <w:rFonts w:ascii="Times New Roman" w:hAnsi="Times New Roman" w:cs="Times New Roman"/>
          <w:color w:val="000000" w:themeColor="text1"/>
        </w:rPr>
        <w:t xml:space="preserve">Whatever the weather during fall, winter, or </w:t>
      </w:r>
      <w:r w:rsidR="008C536F" w:rsidRPr="00704B15">
        <w:rPr>
          <w:rFonts w:ascii="Times New Roman" w:hAnsi="Times New Roman" w:cs="Times New Roman"/>
          <w:color w:val="000000" w:themeColor="text1"/>
        </w:rPr>
        <w:lastRenderedPageBreak/>
        <w:t>spring, t</w:t>
      </w:r>
      <w:r w:rsidR="001C50E5" w:rsidRPr="00704B15">
        <w:rPr>
          <w:rFonts w:ascii="Times New Roman" w:hAnsi="Times New Roman" w:cs="Times New Roman"/>
          <w:color w:val="000000" w:themeColor="text1"/>
        </w:rPr>
        <w:t xml:space="preserve">he </w:t>
      </w:r>
      <w:r w:rsidR="008C536F" w:rsidRPr="00704B15">
        <w:rPr>
          <w:rFonts w:ascii="Times New Roman" w:hAnsi="Times New Roman" w:cs="Times New Roman"/>
          <w:color w:val="000000" w:themeColor="text1"/>
        </w:rPr>
        <w:t xml:space="preserve">eight </w:t>
      </w:r>
      <w:r w:rsidR="001C50E5" w:rsidRPr="00704B15">
        <w:rPr>
          <w:rFonts w:ascii="Times New Roman" w:hAnsi="Times New Roman" w:cs="Times New Roman"/>
          <w:color w:val="000000" w:themeColor="text1"/>
        </w:rPr>
        <w:t xml:space="preserve">students, barred from living or dining on campus, had to walk all the way home and back for </w:t>
      </w:r>
      <w:r w:rsidR="00CE0BC8">
        <w:rPr>
          <w:rFonts w:ascii="Times New Roman" w:hAnsi="Times New Roman" w:cs="Times New Roman"/>
          <w:color w:val="000000" w:themeColor="text1"/>
        </w:rPr>
        <w:t xml:space="preserve">a hot </w:t>
      </w:r>
      <w:r w:rsidR="001C50E5" w:rsidRPr="00704B15">
        <w:rPr>
          <w:rFonts w:ascii="Times New Roman" w:hAnsi="Times New Roman" w:cs="Times New Roman"/>
          <w:color w:val="000000" w:themeColor="text1"/>
        </w:rPr>
        <w:t xml:space="preserve">lunch </w:t>
      </w:r>
      <w:r w:rsidR="00634C58">
        <w:rPr>
          <w:rFonts w:ascii="Times New Roman" w:hAnsi="Times New Roman" w:cs="Times New Roman"/>
          <w:color w:val="000000" w:themeColor="text1"/>
        </w:rPr>
        <w:t>an</w:t>
      </w:r>
      <w:r w:rsidR="0008760B">
        <w:rPr>
          <w:rFonts w:ascii="Times New Roman" w:hAnsi="Times New Roman" w:cs="Times New Roman"/>
          <w:color w:val="000000" w:themeColor="text1"/>
        </w:rPr>
        <w:t>y</w:t>
      </w:r>
      <w:r w:rsidR="001C50E5" w:rsidRPr="00704B15">
        <w:rPr>
          <w:rFonts w:ascii="Times New Roman" w:hAnsi="Times New Roman" w:cs="Times New Roman"/>
          <w:color w:val="000000" w:themeColor="text1"/>
        </w:rPr>
        <w:t xml:space="preserve"> day </w:t>
      </w:r>
      <w:r w:rsidR="0008760B">
        <w:rPr>
          <w:rFonts w:ascii="Times New Roman" w:hAnsi="Times New Roman" w:cs="Times New Roman"/>
          <w:color w:val="000000" w:themeColor="text1"/>
        </w:rPr>
        <w:t>that featured</w:t>
      </w:r>
      <w:r w:rsidR="001C50E5" w:rsidRPr="00704B15">
        <w:rPr>
          <w:rFonts w:ascii="Times New Roman" w:hAnsi="Times New Roman" w:cs="Times New Roman"/>
          <w:color w:val="000000" w:themeColor="text1"/>
        </w:rPr>
        <w:t xml:space="preserve"> </w:t>
      </w:r>
      <w:r w:rsidR="00CE0BC8">
        <w:rPr>
          <w:rFonts w:ascii="Times New Roman" w:hAnsi="Times New Roman" w:cs="Times New Roman"/>
          <w:color w:val="000000" w:themeColor="text1"/>
        </w:rPr>
        <w:t xml:space="preserve">both </w:t>
      </w:r>
      <w:r w:rsidR="001C50E5" w:rsidRPr="00704B15">
        <w:rPr>
          <w:rFonts w:ascii="Times New Roman" w:hAnsi="Times New Roman" w:cs="Times New Roman"/>
          <w:color w:val="000000" w:themeColor="text1"/>
        </w:rPr>
        <w:t>morning and afternoon classes and labs</w:t>
      </w:r>
      <w:r w:rsidR="00020270">
        <w:rPr>
          <w:rFonts w:ascii="Times New Roman" w:hAnsi="Times New Roman" w:cs="Times New Roman"/>
          <w:color w:val="000000" w:themeColor="text1"/>
        </w:rPr>
        <w:t xml:space="preserve"> or drills</w:t>
      </w:r>
      <w:r w:rsidR="001C50E5" w:rsidRPr="00704B15">
        <w:rPr>
          <w:rFonts w:ascii="Times New Roman" w:hAnsi="Times New Roman" w:cs="Times New Roman"/>
          <w:color w:val="000000" w:themeColor="text1"/>
        </w:rPr>
        <w:t>.</w:t>
      </w:r>
    </w:p>
    <w:p w:rsidR="008C536F" w:rsidRPr="00704B15" w:rsidRDefault="00395EBC" w:rsidP="00C27F31">
      <w:pPr>
        <w:spacing w:line="480" w:lineRule="auto"/>
        <w:ind w:firstLine="720"/>
        <w:rPr>
          <w:rFonts w:ascii="Times New Roman" w:hAnsi="Times New Roman" w:cs="Times New Roman"/>
          <w:strike/>
          <w:color w:val="000000" w:themeColor="text1"/>
        </w:rPr>
      </w:pPr>
      <w:r w:rsidRPr="00704B15">
        <w:rPr>
          <w:rFonts w:ascii="Times New Roman" w:hAnsi="Times New Roman" w:cs="Times New Roman"/>
          <w:color w:val="000000" w:themeColor="text1"/>
        </w:rPr>
        <w:t xml:space="preserve">Lindsay Cherry, one of the eight, had been searching for some way—or ways—to honor the </w:t>
      </w:r>
      <w:proofErr w:type="spellStart"/>
      <w:r w:rsidRPr="00704B15">
        <w:rPr>
          <w:rFonts w:ascii="Times New Roman" w:hAnsi="Times New Roman" w:cs="Times New Roman"/>
          <w:color w:val="000000" w:themeColor="text1"/>
        </w:rPr>
        <w:t>Hoges</w:t>
      </w:r>
      <w:proofErr w:type="spellEnd"/>
      <w:r w:rsidRPr="00704B15">
        <w:rPr>
          <w:rFonts w:ascii="Times New Roman" w:hAnsi="Times New Roman" w:cs="Times New Roman"/>
          <w:color w:val="000000" w:themeColor="text1"/>
        </w:rPr>
        <w:t>. He had in mind a named scholarship, as well as a commemorative marker</w:t>
      </w:r>
      <w:r w:rsidR="00307A7B">
        <w:rPr>
          <w:rFonts w:ascii="Times New Roman" w:hAnsi="Times New Roman" w:cs="Times New Roman"/>
          <w:color w:val="000000" w:themeColor="text1"/>
        </w:rPr>
        <w:t xml:space="preserve"> somewhere</w:t>
      </w:r>
      <w:r w:rsidRPr="00704B15">
        <w:rPr>
          <w:rFonts w:ascii="Times New Roman" w:hAnsi="Times New Roman" w:cs="Times New Roman"/>
          <w:color w:val="000000" w:themeColor="text1"/>
        </w:rPr>
        <w:t xml:space="preserve"> that might describe them, he proposed, as “offering love, compassion, and guidance to those young trailblazers who were in search of a better life, for themselves and for others.” </w:t>
      </w:r>
    </w:p>
    <w:p w:rsidR="00351D59" w:rsidRPr="00704B15" w:rsidRDefault="00351D59" w:rsidP="00C27F31">
      <w:pPr>
        <w:spacing w:line="480" w:lineRule="auto"/>
        <w:ind w:firstLine="720"/>
        <w:rPr>
          <w:rFonts w:ascii="Times New Roman" w:hAnsi="Times New Roman" w:cs="Times New Roman"/>
          <w:color w:val="000000" w:themeColor="text1"/>
        </w:rPr>
      </w:pPr>
      <w:r w:rsidRPr="00704B15">
        <w:rPr>
          <w:rFonts w:ascii="Times New Roman" w:hAnsi="Times New Roman" w:cs="Times New Roman"/>
          <w:color w:val="000000" w:themeColor="text1"/>
        </w:rPr>
        <w:t xml:space="preserve">In the end, </w:t>
      </w:r>
      <w:r w:rsidR="00985001" w:rsidRPr="00704B15">
        <w:rPr>
          <w:rFonts w:ascii="Times New Roman" w:hAnsi="Times New Roman" w:cs="Times New Roman"/>
          <w:color w:val="000000" w:themeColor="text1"/>
        </w:rPr>
        <w:t>Mr. and Mrs.</w:t>
      </w:r>
      <w:r w:rsidRPr="00704B15">
        <w:rPr>
          <w:rFonts w:ascii="Times New Roman" w:hAnsi="Times New Roman" w:cs="Times New Roman"/>
          <w:color w:val="000000" w:themeColor="text1"/>
        </w:rPr>
        <w:t xml:space="preserve"> Hoge seemed a simply compelling choice for the structure to be </w:t>
      </w:r>
      <w:r w:rsidR="0008760B">
        <w:rPr>
          <w:rFonts w:ascii="Times New Roman" w:hAnsi="Times New Roman" w:cs="Times New Roman"/>
          <w:color w:val="000000" w:themeColor="text1"/>
        </w:rPr>
        <w:t xml:space="preserve">henceforth </w:t>
      </w:r>
      <w:r w:rsidRPr="00704B15">
        <w:rPr>
          <w:rFonts w:ascii="Times New Roman" w:hAnsi="Times New Roman" w:cs="Times New Roman"/>
          <w:color w:val="000000" w:themeColor="text1"/>
        </w:rPr>
        <w:t xml:space="preserve">only formerly known as Lee Hall. </w:t>
      </w:r>
      <w:r w:rsidR="00985001" w:rsidRPr="00704B15">
        <w:rPr>
          <w:rFonts w:ascii="Times New Roman" w:hAnsi="Times New Roman" w:cs="Times New Roman"/>
          <w:color w:val="000000" w:themeColor="text1"/>
        </w:rPr>
        <w:t>The</w:t>
      </w:r>
      <w:r w:rsidR="00634C58">
        <w:rPr>
          <w:rFonts w:ascii="Times New Roman" w:hAnsi="Times New Roman" w:cs="Times New Roman"/>
          <w:color w:val="000000" w:themeColor="text1"/>
        </w:rPr>
        <w:t xml:space="preserve"> </w:t>
      </w:r>
      <w:proofErr w:type="spellStart"/>
      <w:r w:rsidR="00634C58">
        <w:rPr>
          <w:rFonts w:ascii="Times New Roman" w:hAnsi="Times New Roman" w:cs="Times New Roman"/>
          <w:color w:val="000000" w:themeColor="text1"/>
        </w:rPr>
        <w:t>Hoges</w:t>
      </w:r>
      <w:proofErr w:type="spellEnd"/>
      <w:r w:rsidRPr="00704B15">
        <w:rPr>
          <w:rFonts w:ascii="Times New Roman" w:hAnsi="Times New Roman" w:cs="Times New Roman"/>
          <w:color w:val="000000" w:themeColor="text1"/>
        </w:rPr>
        <w:t xml:space="preserve"> were crucial to the survival and success of the pioneer African American students at Virginia Polytechnic Institute. From 1953 through 1960, the </w:t>
      </w:r>
      <w:r w:rsidR="005B44FC">
        <w:rPr>
          <w:rFonts w:ascii="Times New Roman" w:hAnsi="Times New Roman" w:cs="Times New Roman"/>
          <w:color w:val="000000" w:themeColor="text1"/>
        </w:rPr>
        <w:t>couple</w:t>
      </w:r>
      <w:r w:rsidRPr="00704B15">
        <w:rPr>
          <w:rFonts w:ascii="Times New Roman" w:hAnsi="Times New Roman" w:cs="Times New Roman"/>
          <w:color w:val="000000" w:themeColor="text1"/>
        </w:rPr>
        <w:t xml:space="preserve"> hosted a small number of young men who</w:t>
      </w:r>
      <w:r w:rsidR="00634C58">
        <w:rPr>
          <w:rFonts w:ascii="Times New Roman" w:hAnsi="Times New Roman" w:cs="Times New Roman"/>
          <w:color w:val="000000" w:themeColor="text1"/>
        </w:rPr>
        <w:t>—in a</w:t>
      </w:r>
      <w:r w:rsidR="00307A7B">
        <w:rPr>
          <w:rFonts w:ascii="Times New Roman" w:hAnsi="Times New Roman" w:cs="Times New Roman"/>
          <w:color w:val="000000" w:themeColor="text1"/>
        </w:rPr>
        <w:t>n updated,</w:t>
      </w:r>
      <w:r w:rsidR="00634C58">
        <w:rPr>
          <w:rFonts w:ascii="Times New Roman" w:hAnsi="Times New Roman" w:cs="Times New Roman"/>
          <w:color w:val="000000" w:themeColor="text1"/>
        </w:rPr>
        <w:t xml:space="preserve"> 1950s version of “separate but equal”—</w:t>
      </w:r>
      <w:r w:rsidRPr="00704B15">
        <w:rPr>
          <w:rFonts w:ascii="Times New Roman" w:hAnsi="Times New Roman" w:cs="Times New Roman"/>
          <w:color w:val="000000" w:themeColor="text1"/>
        </w:rPr>
        <w:t xml:space="preserve">had been admitted as engineering undergraduates but who, on racial grounds, were denied rooms on campus.  </w:t>
      </w:r>
    </w:p>
    <w:p w:rsidR="00351D59" w:rsidRPr="00704B15" w:rsidRDefault="00351D59" w:rsidP="00C27F31">
      <w:pPr>
        <w:spacing w:line="480" w:lineRule="auto"/>
        <w:ind w:firstLine="720"/>
        <w:rPr>
          <w:rFonts w:ascii="Times New Roman" w:hAnsi="Times New Roman" w:cs="Times New Roman"/>
          <w:color w:val="000000" w:themeColor="text1"/>
        </w:rPr>
      </w:pPr>
      <w:r w:rsidRPr="00704B15">
        <w:rPr>
          <w:rFonts w:ascii="Times New Roman" w:hAnsi="Times New Roman" w:cs="Times New Roman"/>
          <w:color w:val="000000" w:themeColor="text1"/>
        </w:rPr>
        <w:t xml:space="preserve">The building </w:t>
      </w:r>
      <w:r w:rsidR="00985001" w:rsidRPr="00704B15">
        <w:rPr>
          <w:rFonts w:ascii="Times New Roman" w:hAnsi="Times New Roman" w:cs="Times New Roman"/>
          <w:color w:val="000000" w:themeColor="text1"/>
        </w:rPr>
        <w:t xml:space="preserve">long </w:t>
      </w:r>
      <w:r w:rsidRPr="00704B15">
        <w:rPr>
          <w:rFonts w:ascii="Times New Roman" w:hAnsi="Times New Roman" w:cs="Times New Roman"/>
          <w:color w:val="000000" w:themeColor="text1"/>
        </w:rPr>
        <w:t>named for</w:t>
      </w:r>
      <w:r w:rsidR="00985001" w:rsidRPr="00704B15">
        <w:rPr>
          <w:rFonts w:ascii="Times New Roman" w:hAnsi="Times New Roman" w:cs="Times New Roman"/>
          <w:color w:val="000000" w:themeColor="text1"/>
        </w:rPr>
        <w:t xml:space="preserve"> Claudius</w:t>
      </w:r>
      <w:r w:rsidRPr="00704B15">
        <w:rPr>
          <w:rFonts w:ascii="Times New Roman" w:hAnsi="Times New Roman" w:cs="Times New Roman"/>
          <w:color w:val="000000" w:themeColor="text1"/>
        </w:rPr>
        <w:t xml:space="preserve"> Lee </w:t>
      </w:r>
      <w:r w:rsidR="00985001" w:rsidRPr="00704B15">
        <w:rPr>
          <w:rFonts w:ascii="Times New Roman" w:hAnsi="Times New Roman" w:cs="Times New Roman"/>
          <w:color w:val="000000" w:themeColor="text1"/>
        </w:rPr>
        <w:t>wa</w:t>
      </w:r>
      <w:r w:rsidRPr="00704B15">
        <w:rPr>
          <w:rFonts w:ascii="Times New Roman" w:hAnsi="Times New Roman" w:cs="Times New Roman"/>
          <w:color w:val="000000" w:themeColor="text1"/>
        </w:rPr>
        <w:t xml:space="preserve">s a residence hall, precisely the kind of structure that the pioneer </w:t>
      </w:r>
      <w:r w:rsidR="00020270">
        <w:rPr>
          <w:rFonts w:ascii="Times New Roman" w:hAnsi="Times New Roman" w:cs="Times New Roman"/>
          <w:color w:val="000000" w:themeColor="text1"/>
        </w:rPr>
        <w:t>B</w:t>
      </w:r>
      <w:r w:rsidRPr="00704B15">
        <w:rPr>
          <w:rFonts w:ascii="Times New Roman" w:hAnsi="Times New Roman" w:cs="Times New Roman"/>
          <w:color w:val="000000" w:themeColor="text1"/>
        </w:rPr>
        <w:t xml:space="preserve">lack students were not permitted to live in, the </w:t>
      </w:r>
      <w:r w:rsidR="00985001" w:rsidRPr="00704B15">
        <w:rPr>
          <w:rFonts w:ascii="Times New Roman" w:hAnsi="Times New Roman" w:cs="Times New Roman"/>
          <w:color w:val="000000" w:themeColor="text1"/>
        </w:rPr>
        <w:t xml:space="preserve">very </w:t>
      </w:r>
      <w:r w:rsidRPr="00704B15">
        <w:rPr>
          <w:rFonts w:ascii="Times New Roman" w:hAnsi="Times New Roman" w:cs="Times New Roman"/>
          <w:color w:val="000000" w:themeColor="text1"/>
        </w:rPr>
        <w:t xml:space="preserve">reason they boarded with the </w:t>
      </w:r>
      <w:proofErr w:type="spellStart"/>
      <w:r w:rsidRPr="00704B15">
        <w:rPr>
          <w:rFonts w:ascii="Times New Roman" w:hAnsi="Times New Roman" w:cs="Times New Roman"/>
          <w:color w:val="000000" w:themeColor="text1"/>
        </w:rPr>
        <w:t>Hoges</w:t>
      </w:r>
      <w:proofErr w:type="spellEnd"/>
      <w:r w:rsidRPr="00704B15">
        <w:rPr>
          <w:rFonts w:ascii="Times New Roman" w:hAnsi="Times New Roman" w:cs="Times New Roman"/>
          <w:color w:val="000000" w:themeColor="text1"/>
        </w:rPr>
        <w:t>. I</w:t>
      </w:r>
      <w:r w:rsidR="00985001" w:rsidRPr="00704B15">
        <w:rPr>
          <w:rFonts w:ascii="Times New Roman" w:hAnsi="Times New Roman" w:cs="Times New Roman"/>
          <w:color w:val="000000" w:themeColor="text1"/>
        </w:rPr>
        <w:t>n the 2020s, it</w:t>
      </w:r>
      <w:r w:rsidRPr="00704B15">
        <w:rPr>
          <w:rFonts w:ascii="Times New Roman" w:hAnsi="Times New Roman" w:cs="Times New Roman"/>
          <w:color w:val="000000" w:themeColor="text1"/>
        </w:rPr>
        <w:t xml:space="preserve"> houses two Living Learning Communities, both of them in engineering, the area of study that the students staying with the </w:t>
      </w:r>
      <w:proofErr w:type="spellStart"/>
      <w:r w:rsidRPr="00704B15">
        <w:rPr>
          <w:rFonts w:ascii="Times New Roman" w:hAnsi="Times New Roman" w:cs="Times New Roman"/>
          <w:color w:val="000000" w:themeColor="text1"/>
        </w:rPr>
        <w:t>Hoges</w:t>
      </w:r>
      <w:proofErr w:type="spellEnd"/>
      <w:r w:rsidRPr="00704B15">
        <w:rPr>
          <w:rFonts w:ascii="Times New Roman" w:hAnsi="Times New Roman" w:cs="Times New Roman"/>
          <w:color w:val="000000" w:themeColor="text1"/>
        </w:rPr>
        <w:t xml:space="preserve"> were required to follow if they wished to </w:t>
      </w:r>
      <w:r w:rsidR="00985001" w:rsidRPr="00704B15">
        <w:rPr>
          <w:rFonts w:ascii="Times New Roman" w:hAnsi="Times New Roman" w:cs="Times New Roman"/>
          <w:color w:val="000000" w:themeColor="text1"/>
        </w:rPr>
        <w:t xml:space="preserve">enroll—and </w:t>
      </w:r>
      <w:r w:rsidRPr="00704B15">
        <w:rPr>
          <w:rFonts w:ascii="Times New Roman" w:hAnsi="Times New Roman" w:cs="Times New Roman"/>
          <w:color w:val="000000" w:themeColor="text1"/>
        </w:rPr>
        <w:t>remain enrolled</w:t>
      </w:r>
      <w:r w:rsidR="00985001" w:rsidRPr="00704B15">
        <w:rPr>
          <w:rFonts w:ascii="Times New Roman" w:hAnsi="Times New Roman" w:cs="Times New Roman"/>
          <w:color w:val="000000" w:themeColor="text1"/>
        </w:rPr>
        <w:t>—</w:t>
      </w:r>
      <w:r w:rsidRPr="00704B15">
        <w:rPr>
          <w:rFonts w:ascii="Times New Roman" w:hAnsi="Times New Roman" w:cs="Times New Roman"/>
          <w:color w:val="000000" w:themeColor="text1"/>
        </w:rPr>
        <w:t xml:space="preserve">at </w:t>
      </w:r>
      <w:r w:rsidR="00985001" w:rsidRPr="00704B15">
        <w:rPr>
          <w:rFonts w:ascii="Times New Roman" w:hAnsi="Times New Roman" w:cs="Times New Roman"/>
          <w:color w:val="000000" w:themeColor="text1"/>
        </w:rPr>
        <w:t>Virginia Tech</w:t>
      </w:r>
      <w:r w:rsidRPr="00704B15">
        <w:rPr>
          <w:rFonts w:ascii="Times New Roman" w:hAnsi="Times New Roman" w:cs="Times New Roman"/>
          <w:color w:val="000000" w:themeColor="text1"/>
        </w:rPr>
        <w:t xml:space="preserve">.  </w:t>
      </w:r>
    </w:p>
    <w:p w:rsidR="00351D59" w:rsidRPr="00704B15" w:rsidRDefault="00351D59" w:rsidP="00C27F31">
      <w:pPr>
        <w:spacing w:line="480" w:lineRule="auto"/>
        <w:ind w:firstLine="720"/>
        <w:rPr>
          <w:rFonts w:ascii="Times New Roman" w:hAnsi="Times New Roman" w:cs="Times New Roman"/>
          <w:color w:val="000000" w:themeColor="text1"/>
        </w:rPr>
      </w:pPr>
      <w:r w:rsidRPr="00704B15">
        <w:rPr>
          <w:rFonts w:ascii="Times New Roman" w:hAnsi="Times New Roman" w:cs="Times New Roman"/>
          <w:color w:val="000000" w:themeColor="text1"/>
        </w:rPr>
        <w:t>Moreover, the Hoge name represents the broad array of other people who, in so many roles, throughout the years, have, invisibly and unsung, supported the campus’s more obvious and recognized functions</w:t>
      </w:r>
      <w:r w:rsidR="00985001" w:rsidRPr="00704B15">
        <w:rPr>
          <w:rFonts w:ascii="Times New Roman" w:hAnsi="Times New Roman" w:cs="Times New Roman"/>
          <w:color w:val="000000" w:themeColor="text1"/>
        </w:rPr>
        <w:t>—</w:t>
      </w:r>
      <w:r w:rsidR="0008760B">
        <w:rPr>
          <w:rFonts w:ascii="Times New Roman" w:hAnsi="Times New Roman" w:cs="Times New Roman"/>
          <w:color w:val="000000" w:themeColor="text1"/>
        </w:rPr>
        <w:t xml:space="preserve">that is, </w:t>
      </w:r>
      <w:r w:rsidR="00985001" w:rsidRPr="00704B15">
        <w:rPr>
          <w:rFonts w:ascii="Times New Roman" w:hAnsi="Times New Roman" w:cs="Times New Roman"/>
          <w:color w:val="000000" w:themeColor="text1"/>
        </w:rPr>
        <w:t>fostered the work of the institution’s official constituents, the faculty and students</w:t>
      </w:r>
      <w:r w:rsidRPr="00704B15">
        <w:rPr>
          <w:rFonts w:ascii="Times New Roman" w:hAnsi="Times New Roman" w:cs="Times New Roman"/>
          <w:color w:val="000000" w:themeColor="text1"/>
        </w:rPr>
        <w:t xml:space="preserve">. Doing so, the name acknowledges the range of close connections between campus and community. </w:t>
      </w:r>
    </w:p>
    <w:p w:rsidR="00351D59" w:rsidRPr="00704B15" w:rsidRDefault="00351D59" w:rsidP="00C27F31">
      <w:pPr>
        <w:spacing w:line="480" w:lineRule="auto"/>
        <w:ind w:firstLine="720"/>
        <w:rPr>
          <w:rFonts w:ascii="Times New Roman" w:hAnsi="Times New Roman" w:cs="Times New Roman"/>
          <w:color w:val="000000" w:themeColor="text1"/>
        </w:rPr>
      </w:pPr>
      <w:r w:rsidRPr="00704B15">
        <w:rPr>
          <w:rFonts w:ascii="Times New Roman" w:hAnsi="Times New Roman" w:cs="Times New Roman"/>
          <w:color w:val="000000" w:themeColor="text1"/>
        </w:rPr>
        <w:lastRenderedPageBreak/>
        <w:t xml:space="preserve">Most of all, it brings into focus a core way in which </w:t>
      </w:r>
      <w:r w:rsidR="00985001" w:rsidRPr="00704B15">
        <w:rPr>
          <w:rFonts w:ascii="Times New Roman" w:hAnsi="Times New Roman" w:cs="Times New Roman"/>
          <w:color w:val="000000" w:themeColor="text1"/>
        </w:rPr>
        <w:t>the institution</w:t>
      </w:r>
      <w:r w:rsidRPr="00704B15">
        <w:rPr>
          <w:rFonts w:ascii="Times New Roman" w:hAnsi="Times New Roman" w:cs="Times New Roman"/>
          <w:color w:val="000000" w:themeColor="text1"/>
        </w:rPr>
        <w:t>, long exclusive, has become more inclusive. Across four centuries, racial privilege or proscription has been at the center of social, economic, legal, and political life in America in general and in Virginia in particular. William and Janie Hoge came across center stage in the historical drama of Virginia Tech at the very moment that they could facilitate an end to the most intractable barrier to inclusion of all.</w:t>
      </w:r>
    </w:p>
    <w:p w:rsidR="00985001" w:rsidRPr="00704B15" w:rsidRDefault="00985001" w:rsidP="00C27F31">
      <w:pPr>
        <w:spacing w:line="480" w:lineRule="auto"/>
        <w:ind w:firstLine="720"/>
        <w:rPr>
          <w:rFonts w:ascii="Times New Roman" w:hAnsi="Times New Roman" w:cs="Times New Roman"/>
          <w:color w:val="000000" w:themeColor="text1"/>
        </w:rPr>
      </w:pPr>
      <w:r w:rsidRPr="00704B15">
        <w:rPr>
          <w:rFonts w:ascii="Times New Roman" w:hAnsi="Times New Roman" w:cs="Times New Roman"/>
          <w:color w:val="000000" w:themeColor="text1"/>
        </w:rPr>
        <w:t xml:space="preserve">When growing up in the 1890s (at about the same time that Claudius Lee was a student at Virginia Polytechnic Institute), neither of the </w:t>
      </w:r>
      <w:proofErr w:type="spellStart"/>
      <w:r w:rsidRPr="00704B15">
        <w:rPr>
          <w:rFonts w:ascii="Times New Roman" w:hAnsi="Times New Roman" w:cs="Times New Roman"/>
          <w:color w:val="000000" w:themeColor="text1"/>
        </w:rPr>
        <w:t>Hoges</w:t>
      </w:r>
      <w:proofErr w:type="spellEnd"/>
      <w:r w:rsidRPr="00704B15">
        <w:rPr>
          <w:rFonts w:ascii="Times New Roman" w:hAnsi="Times New Roman" w:cs="Times New Roman"/>
          <w:color w:val="000000" w:themeColor="text1"/>
        </w:rPr>
        <w:t xml:space="preserve"> had a lot of schooling, Mr. Hoge having gone through the third grade, Mrs. Hoge through grade seven.  Well into their adulthood, the U.S. census indicated that Mr. Hoge was able to write a little but not read.</w:t>
      </w:r>
      <w:r w:rsidR="0008760B">
        <w:rPr>
          <w:rFonts w:ascii="Times New Roman" w:hAnsi="Times New Roman" w:cs="Times New Roman"/>
          <w:color w:val="000000" w:themeColor="text1"/>
        </w:rPr>
        <w:t xml:space="preserve"> I</w:t>
      </w:r>
      <w:r w:rsidRPr="00704B15">
        <w:rPr>
          <w:rFonts w:ascii="Times New Roman" w:hAnsi="Times New Roman" w:cs="Times New Roman"/>
          <w:color w:val="000000" w:themeColor="text1"/>
        </w:rPr>
        <w:t>n the twilight of their lives, he and his wife play</w:t>
      </w:r>
      <w:r w:rsidR="0008760B">
        <w:rPr>
          <w:rFonts w:ascii="Times New Roman" w:hAnsi="Times New Roman" w:cs="Times New Roman"/>
          <w:color w:val="000000" w:themeColor="text1"/>
        </w:rPr>
        <w:t>ed</w:t>
      </w:r>
      <w:r w:rsidRPr="00704B15">
        <w:rPr>
          <w:rFonts w:ascii="Times New Roman" w:hAnsi="Times New Roman" w:cs="Times New Roman"/>
          <w:color w:val="000000" w:themeColor="text1"/>
        </w:rPr>
        <w:t xml:space="preserve"> key role</w:t>
      </w:r>
      <w:r w:rsidR="006A2672">
        <w:rPr>
          <w:rFonts w:ascii="Times New Roman" w:hAnsi="Times New Roman" w:cs="Times New Roman"/>
          <w:color w:val="000000" w:themeColor="text1"/>
        </w:rPr>
        <w:t>s</w:t>
      </w:r>
      <w:r w:rsidRPr="00704B15">
        <w:rPr>
          <w:rFonts w:ascii="Times New Roman" w:hAnsi="Times New Roman" w:cs="Times New Roman"/>
          <w:color w:val="000000" w:themeColor="text1"/>
        </w:rPr>
        <w:t xml:space="preserve"> in opening up an institution of higher education to a much younger generation of </w:t>
      </w:r>
      <w:r w:rsidR="00020270">
        <w:rPr>
          <w:rFonts w:ascii="Times New Roman" w:hAnsi="Times New Roman" w:cs="Times New Roman"/>
          <w:color w:val="000000" w:themeColor="text1"/>
        </w:rPr>
        <w:t>B</w:t>
      </w:r>
      <w:r w:rsidRPr="00704B15">
        <w:rPr>
          <w:rFonts w:ascii="Times New Roman" w:hAnsi="Times New Roman" w:cs="Times New Roman"/>
          <w:color w:val="000000" w:themeColor="text1"/>
        </w:rPr>
        <w:t>lack Virginians.</w:t>
      </w:r>
    </w:p>
    <w:p w:rsidR="00CD6268" w:rsidRPr="00704B15" w:rsidRDefault="00CD6268" w:rsidP="00C27F31">
      <w:pPr>
        <w:spacing w:line="480" w:lineRule="auto"/>
        <w:rPr>
          <w:rFonts w:ascii="Times New Roman" w:hAnsi="Times New Roman" w:cs="Times New Roman"/>
          <w:strike/>
          <w:color w:val="000000" w:themeColor="text1"/>
        </w:rPr>
      </w:pPr>
    </w:p>
    <w:p w:rsidR="00351D59" w:rsidRPr="00704B15" w:rsidRDefault="00D50642" w:rsidP="00C27F31">
      <w:pPr>
        <w:spacing w:line="480" w:lineRule="auto"/>
        <w:rPr>
          <w:rFonts w:ascii="Times New Roman" w:hAnsi="Times New Roman" w:cs="Times New Roman"/>
          <w:b/>
          <w:color w:val="000000" w:themeColor="text1"/>
        </w:rPr>
      </w:pPr>
      <w:r w:rsidRPr="00704B15">
        <w:rPr>
          <w:rFonts w:ascii="Times New Roman" w:hAnsi="Times New Roman" w:cs="Times New Roman"/>
          <w:b/>
          <w:color w:val="000000" w:themeColor="text1"/>
        </w:rPr>
        <w:t>PRO-SLAVERY AND ANTI-BLACK:</w:t>
      </w:r>
    </w:p>
    <w:p w:rsidR="00D50642" w:rsidRPr="00704B15" w:rsidRDefault="00D50642" w:rsidP="00C27F31">
      <w:pPr>
        <w:spacing w:line="480" w:lineRule="auto"/>
        <w:rPr>
          <w:rFonts w:ascii="Times New Roman" w:hAnsi="Times New Roman" w:cs="Times New Roman"/>
          <w:b/>
          <w:color w:val="000000" w:themeColor="text1"/>
        </w:rPr>
      </w:pPr>
      <w:r w:rsidRPr="00704B15">
        <w:rPr>
          <w:rFonts w:ascii="Times New Roman" w:hAnsi="Times New Roman" w:cs="Times New Roman"/>
          <w:b/>
          <w:color w:val="000000" w:themeColor="text1"/>
        </w:rPr>
        <w:t>FROM BARRINGER HALL TO WHITEHURST HALL</w:t>
      </w:r>
    </w:p>
    <w:p w:rsidR="00CD6268" w:rsidRPr="00704B15" w:rsidRDefault="00CD6268" w:rsidP="00C27F31">
      <w:pPr>
        <w:spacing w:line="480" w:lineRule="auto"/>
        <w:rPr>
          <w:rFonts w:ascii="Times New Roman" w:hAnsi="Times New Roman" w:cs="Times New Roman"/>
          <w:b/>
          <w:color w:val="000000" w:themeColor="text1"/>
        </w:rPr>
      </w:pPr>
    </w:p>
    <w:p w:rsidR="00395EBC" w:rsidRPr="00704B15" w:rsidRDefault="00395EBC" w:rsidP="00C27F31">
      <w:pPr>
        <w:widowControl w:val="0"/>
        <w:autoSpaceDE w:val="0"/>
        <w:autoSpaceDN w:val="0"/>
        <w:adjustRightInd w:val="0"/>
        <w:spacing w:line="480" w:lineRule="auto"/>
        <w:rPr>
          <w:rFonts w:ascii="Times New Roman" w:hAnsi="Times New Roman" w:cs="Times New Roman"/>
          <w:color w:val="000000" w:themeColor="text1"/>
        </w:rPr>
      </w:pPr>
      <w:r w:rsidRPr="00704B15">
        <w:rPr>
          <w:rFonts w:ascii="Times New Roman" w:hAnsi="Times New Roman" w:cs="Times New Roman"/>
          <w:color w:val="000000" w:themeColor="text1"/>
        </w:rPr>
        <w:t xml:space="preserve">Other names than Claudius Lee’s had also surfaced for interrogation, though none with so much scrutiny. Having dispatched the matter of Lee, the Council focused on one other name, Paul Brandon Barringer, </w:t>
      </w:r>
      <w:r w:rsidR="00AC24CA" w:rsidRPr="00704B15">
        <w:rPr>
          <w:rFonts w:ascii="Times New Roman" w:hAnsi="Times New Roman" w:cs="Times New Roman"/>
          <w:color w:val="000000" w:themeColor="text1"/>
        </w:rPr>
        <w:t xml:space="preserve">M.D., </w:t>
      </w:r>
      <w:r w:rsidRPr="00704B15">
        <w:rPr>
          <w:rFonts w:ascii="Times New Roman" w:hAnsi="Times New Roman" w:cs="Times New Roman"/>
          <w:color w:val="000000" w:themeColor="text1"/>
        </w:rPr>
        <w:t xml:space="preserve">who had served as president of VPI between 1907 and 1913. (The 1997 </w:t>
      </w:r>
      <w:r w:rsidR="00FF11DC" w:rsidRPr="00704B15">
        <w:rPr>
          <w:rFonts w:ascii="Times New Roman" w:hAnsi="Times New Roman" w:cs="Times New Roman"/>
          <w:color w:val="000000" w:themeColor="text1"/>
        </w:rPr>
        <w:t xml:space="preserve">and 1998 </w:t>
      </w:r>
      <w:r w:rsidRPr="00704B15">
        <w:rPr>
          <w:rFonts w:ascii="Times New Roman" w:hAnsi="Times New Roman" w:cs="Times New Roman"/>
          <w:color w:val="000000" w:themeColor="text1"/>
        </w:rPr>
        <w:t>report</w:t>
      </w:r>
      <w:r w:rsidR="00FF11DC" w:rsidRPr="00704B15">
        <w:rPr>
          <w:rFonts w:ascii="Times New Roman" w:hAnsi="Times New Roman" w:cs="Times New Roman"/>
          <w:color w:val="000000" w:themeColor="text1"/>
        </w:rPr>
        <w:t>s</w:t>
      </w:r>
      <w:r w:rsidRPr="00704B15">
        <w:rPr>
          <w:rFonts w:ascii="Times New Roman" w:hAnsi="Times New Roman" w:cs="Times New Roman"/>
          <w:color w:val="000000" w:themeColor="text1"/>
        </w:rPr>
        <w:t xml:space="preserve"> had </w:t>
      </w:r>
      <w:r w:rsidR="00CE0BC8">
        <w:rPr>
          <w:rFonts w:ascii="Times New Roman" w:hAnsi="Times New Roman" w:cs="Times New Roman"/>
          <w:color w:val="000000" w:themeColor="text1"/>
        </w:rPr>
        <w:t xml:space="preserve">both </w:t>
      </w:r>
      <w:r w:rsidRPr="00704B15">
        <w:rPr>
          <w:rFonts w:ascii="Times New Roman" w:hAnsi="Times New Roman" w:cs="Times New Roman"/>
          <w:color w:val="000000" w:themeColor="text1"/>
        </w:rPr>
        <w:t xml:space="preserve">alluded to Barringer but not named him, nor had his record been explored </w:t>
      </w:r>
      <w:r w:rsidR="00FF11DC" w:rsidRPr="00704B15">
        <w:rPr>
          <w:rFonts w:ascii="Times New Roman" w:hAnsi="Times New Roman" w:cs="Times New Roman"/>
          <w:color w:val="000000" w:themeColor="text1"/>
        </w:rPr>
        <w:t xml:space="preserve">then </w:t>
      </w:r>
      <w:r w:rsidRPr="00704B15">
        <w:rPr>
          <w:rFonts w:ascii="Times New Roman" w:hAnsi="Times New Roman" w:cs="Times New Roman"/>
          <w:color w:val="000000" w:themeColor="text1"/>
        </w:rPr>
        <w:t xml:space="preserve">in any detail.) </w:t>
      </w:r>
    </w:p>
    <w:p w:rsidR="00395EBC" w:rsidRPr="00704B15" w:rsidRDefault="00395EBC" w:rsidP="00C27F31">
      <w:pPr>
        <w:widowControl w:val="0"/>
        <w:autoSpaceDE w:val="0"/>
        <w:autoSpaceDN w:val="0"/>
        <w:adjustRightInd w:val="0"/>
        <w:spacing w:line="480" w:lineRule="auto"/>
        <w:ind w:firstLine="720"/>
        <w:rPr>
          <w:rFonts w:ascii="Times New Roman" w:hAnsi="Times New Roman" w:cs="Times New Roman"/>
          <w:color w:val="000000" w:themeColor="text1"/>
        </w:rPr>
      </w:pPr>
      <w:r w:rsidRPr="00704B15">
        <w:rPr>
          <w:rFonts w:ascii="Times New Roman" w:hAnsi="Times New Roman" w:cs="Times New Roman"/>
          <w:color w:val="000000" w:themeColor="text1"/>
        </w:rPr>
        <w:t xml:space="preserve">As in the case of Lee, a new residence hall built in the 1960s bore Barringer’s name. Once closely examined, Dr. Barringer’s lectures and publications on </w:t>
      </w:r>
      <w:r w:rsidR="001C50E5" w:rsidRPr="00704B15">
        <w:rPr>
          <w:rFonts w:ascii="Times New Roman" w:hAnsi="Times New Roman" w:cs="Times New Roman"/>
          <w:color w:val="000000" w:themeColor="text1"/>
        </w:rPr>
        <w:t>B</w:t>
      </w:r>
      <w:r w:rsidRPr="00704B15">
        <w:rPr>
          <w:rFonts w:ascii="Times New Roman" w:hAnsi="Times New Roman" w:cs="Times New Roman"/>
          <w:color w:val="000000" w:themeColor="text1"/>
        </w:rPr>
        <w:t xml:space="preserve">lack southerners, </w:t>
      </w:r>
      <w:r w:rsidRPr="00704B15">
        <w:rPr>
          <w:rFonts w:ascii="Times New Roman" w:hAnsi="Times New Roman" w:cs="Times New Roman"/>
          <w:color w:val="000000" w:themeColor="text1"/>
        </w:rPr>
        <w:lastRenderedPageBreak/>
        <w:t>especially in the years around 1900, revealed themselves virulently anti-</w:t>
      </w:r>
      <w:r w:rsidR="001C50E5" w:rsidRPr="00704B15">
        <w:rPr>
          <w:rFonts w:ascii="Times New Roman" w:hAnsi="Times New Roman" w:cs="Times New Roman"/>
          <w:color w:val="000000" w:themeColor="text1"/>
        </w:rPr>
        <w:t>B</w:t>
      </w:r>
      <w:r w:rsidRPr="00704B15">
        <w:rPr>
          <w:rFonts w:ascii="Times New Roman" w:hAnsi="Times New Roman" w:cs="Times New Roman"/>
          <w:color w:val="000000" w:themeColor="text1"/>
        </w:rPr>
        <w:t xml:space="preserve">lack and relentlessly proslavery—and not remotely susceptible to being written off as somehow ambiguous in their intent or the product of a twenty-something whose views might have grown less reactionary in his more mature years. </w:t>
      </w:r>
    </w:p>
    <w:p w:rsidR="00CD6268" w:rsidRPr="00704B15" w:rsidRDefault="006A2672" w:rsidP="00C27F31">
      <w:pPr>
        <w:spacing w:line="480" w:lineRule="auto"/>
        <w:ind w:firstLine="720"/>
        <w:rPr>
          <w:rFonts w:ascii="Times New Roman" w:hAnsi="Times New Roman" w:cs="Times New Roman"/>
          <w:color w:val="000000" w:themeColor="text1"/>
        </w:rPr>
      </w:pPr>
      <w:r>
        <w:rPr>
          <w:rFonts w:ascii="Times New Roman" w:hAnsi="Times New Roman" w:cs="Times New Roman"/>
          <w:color w:val="000000" w:themeColor="text1"/>
        </w:rPr>
        <w:t xml:space="preserve">Dr. </w:t>
      </w:r>
      <w:r w:rsidR="00CD6268" w:rsidRPr="00704B15">
        <w:rPr>
          <w:rFonts w:ascii="Times New Roman" w:hAnsi="Times New Roman" w:cs="Times New Roman"/>
          <w:color w:val="000000" w:themeColor="text1"/>
        </w:rPr>
        <w:t xml:space="preserve">Barringer </w:t>
      </w:r>
      <w:r w:rsidR="00AC24CA" w:rsidRPr="00704B15">
        <w:rPr>
          <w:rFonts w:ascii="Times New Roman" w:hAnsi="Times New Roman" w:cs="Times New Roman"/>
          <w:color w:val="000000" w:themeColor="text1"/>
        </w:rPr>
        <w:t xml:space="preserve">first gained widespread fame as a result of </w:t>
      </w:r>
      <w:r w:rsidR="00CD6268" w:rsidRPr="00704B15">
        <w:rPr>
          <w:rFonts w:ascii="Times New Roman" w:hAnsi="Times New Roman" w:cs="Times New Roman"/>
          <w:color w:val="000000" w:themeColor="text1"/>
        </w:rPr>
        <w:t>a speech he delivered in 1900 at a medical convention in Charleston, South Carolina</w:t>
      </w:r>
      <w:r w:rsidR="00AC24CA" w:rsidRPr="00704B15">
        <w:rPr>
          <w:rFonts w:ascii="Times New Roman" w:hAnsi="Times New Roman" w:cs="Times New Roman"/>
          <w:color w:val="000000" w:themeColor="text1"/>
        </w:rPr>
        <w:t>,</w:t>
      </w:r>
      <w:r w:rsidR="00CD6268" w:rsidRPr="00704B15">
        <w:rPr>
          <w:rFonts w:ascii="Times New Roman" w:hAnsi="Times New Roman" w:cs="Times New Roman"/>
          <w:color w:val="000000" w:themeColor="text1"/>
        </w:rPr>
        <w:t xml:space="preserve"> the original home of secession in 1860. Asked to speak on “the influence of heredity upon the negro” (he had urged some such topic), Barringer gave a talk that appeared in print under the title </w:t>
      </w:r>
      <w:r w:rsidR="00CD6268" w:rsidRPr="00704B15">
        <w:rPr>
          <w:rFonts w:ascii="Times New Roman" w:hAnsi="Times New Roman" w:cs="Times New Roman"/>
          <w:i/>
          <w:color w:val="000000" w:themeColor="text1"/>
        </w:rPr>
        <w:t>The American Negro: His Past and Future</w:t>
      </w:r>
      <w:r w:rsidR="00CD6268" w:rsidRPr="00704B15">
        <w:rPr>
          <w:rFonts w:ascii="Times New Roman" w:hAnsi="Times New Roman" w:cs="Times New Roman"/>
          <w:color w:val="000000" w:themeColor="text1"/>
        </w:rPr>
        <w:t xml:space="preserve">.  </w:t>
      </w:r>
    </w:p>
    <w:p w:rsidR="00CD6268" w:rsidRPr="00704B15" w:rsidRDefault="00AC24CA" w:rsidP="00C27F31">
      <w:pPr>
        <w:spacing w:line="480" w:lineRule="auto"/>
        <w:ind w:firstLine="720"/>
        <w:rPr>
          <w:rFonts w:ascii="Times New Roman" w:hAnsi="Times New Roman" w:cs="Times New Roman"/>
          <w:color w:val="000000" w:themeColor="text1"/>
        </w:rPr>
      </w:pPr>
      <w:r w:rsidRPr="00704B15">
        <w:rPr>
          <w:rFonts w:ascii="Times New Roman" w:hAnsi="Times New Roman" w:cs="Times New Roman"/>
          <w:color w:val="000000" w:themeColor="text1"/>
        </w:rPr>
        <w:t xml:space="preserve">Adding the weight of scientific authority to beliefs already widely shared, Barringer enlightened his audience, there and elsewhere, with the truth as he chose to see it and say it. </w:t>
      </w:r>
      <w:r w:rsidR="00CD6268" w:rsidRPr="00704B15">
        <w:rPr>
          <w:rFonts w:ascii="Times New Roman" w:hAnsi="Times New Roman" w:cs="Times New Roman"/>
          <w:color w:val="000000" w:themeColor="text1"/>
        </w:rPr>
        <w:t xml:space="preserve">His characterizations of Africans and African Americans were nothing if not </w:t>
      </w:r>
      <w:r w:rsidR="008370EF">
        <w:rPr>
          <w:rFonts w:ascii="Times New Roman" w:hAnsi="Times New Roman" w:cs="Times New Roman"/>
          <w:color w:val="000000" w:themeColor="text1"/>
        </w:rPr>
        <w:t>W</w:t>
      </w:r>
      <w:r w:rsidR="00CD6268" w:rsidRPr="00704B15">
        <w:rPr>
          <w:rFonts w:ascii="Times New Roman" w:hAnsi="Times New Roman" w:cs="Times New Roman"/>
          <w:color w:val="000000" w:themeColor="text1"/>
        </w:rPr>
        <w:t>hite supremacist, pro-slavery, anti-</w:t>
      </w:r>
      <w:r w:rsidR="00747022">
        <w:rPr>
          <w:rFonts w:ascii="Times New Roman" w:hAnsi="Times New Roman" w:cs="Times New Roman"/>
          <w:color w:val="000000" w:themeColor="text1"/>
        </w:rPr>
        <w:t>B</w:t>
      </w:r>
      <w:r w:rsidR="00CD6268" w:rsidRPr="00704B15">
        <w:rPr>
          <w:rFonts w:ascii="Times New Roman" w:hAnsi="Times New Roman" w:cs="Times New Roman"/>
          <w:color w:val="000000" w:themeColor="text1"/>
        </w:rPr>
        <w:t>lack: “The ages of degradation under which he [“the negro”] was formed and the fifty centuries of historically recorded savagery with which he came to us [</w:t>
      </w:r>
      <w:r w:rsidR="00020270">
        <w:rPr>
          <w:rFonts w:ascii="Times New Roman" w:hAnsi="Times New Roman" w:cs="Times New Roman"/>
          <w:color w:val="000000" w:themeColor="text1"/>
        </w:rPr>
        <w:t xml:space="preserve">i.e., </w:t>
      </w:r>
      <w:r w:rsidR="008370EF">
        <w:rPr>
          <w:rFonts w:ascii="Times New Roman" w:hAnsi="Times New Roman" w:cs="Times New Roman"/>
          <w:color w:val="000000" w:themeColor="text1"/>
        </w:rPr>
        <w:t>W</w:t>
      </w:r>
      <w:r w:rsidR="00020270">
        <w:rPr>
          <w:rFonts w:ascii="Times New Roman" w:hAnsi="Times New Roman" w:cs="Times New Roman"/>
          <w:color w:val="000000" w:themeColor="text1"/>
        </w:rPr>
        <w:t>hite southerners</w:t>
      </w:r>
      <w:r w:rsidR="00CD6268" w:rsidRPr="00704B15">
        <w:rPr>
          <w:rFonts w:ascii="Times New Roman" w:hAnsi="Times New Roman" w:cs="Times New Roman"/>
          <w:color w:val="000000" w:themeColor="text1"/>
        </w:rPr>
        <w:t xml:space="preserve">] </w:t>
      </w:r>
      <w:proofErr w:type="spellStart"/>
      <w:r w:rsidR="00CD6268" w:rsidRPr="00704B15">
        <w:rPr>
          <w:rFonts w:ascii="Times New Roman" w:hAnsi="Times New Roman" w:cs="Times New Roman"/>
          <w:color w:val="000000" w:themeColor="text1"/>
        </w:rPr>
        <w:t>can not</w:t>
      </w:r>
      <w:proofErr w:type="spellEnd"/>
      <w:r w:rsidR="00CD6268" w:rsidRPr="00704B15">
        <w:rPr>
          <w:rFonts w:ascii="Times New Roman" w:hAnsi="Times New Roman" w:cs="Times New Roman"/>
          <w:color w:val="000000" w:themeColor="text1"/>
        </w:rPr>
        <w:t xml:space="preserve"> be permanently influenced by one or two centuries of enforced correction if the correcting force [enslavement] be withdrawn” (5).</w:t>
      </w:r>
    </w:p>
    <w:p w:rsidR="00CD6268" w:rsidRPr="00704B15" w:rsidRDefault="00CD6268" w:rsidP="00C27F31">
      <w:pPr>
        <w:spacing w:line="480" w:lineRule="auto"/>
        <w:ind w:firstLine="720"/>
        <w:rPr>
          <w:rFonts w:ascii="Times New Roman" w:hAnsi="Times New Roman" w:cs="Times New Roman"/>
          <w:color w:val="000000" w:themeColor="text1"/>
        </w:rPr>
      </w:pPr>
      <w:r w:rsidRPr="00704B15">
        <w:rPr>
          <w:rFonts w:ascii="Times New Roman" w:hAnsi="Times New Roman" w:cs="Times New Roman"/>
          <w:color w:val="000000" w:themeColor="text1"/>
        </w:rPr>
        <w:t xml:space="preserve">Barringer’s ideological orientation regarding race is revealed as well in the following  quotations: “If you scratch a negro you will find a savage” (13). “But we all know that we had a good negro in this country once, and that was in slave times” (20). “Thirty-five years have passed since the negro changed from the condition of a slave to that of a freedman. In every part of the South, it is the opinion of every man of unbiased mind, that the second generation is infinitely worse than the first. . . . The question for us to-day, then, and the question of questions for the South, is, ‘What is the cause of the change and what can be done to remedy the evil?’” </w:t>
      </w:r>
      <w:r w:rsidRPr="00704B15">
        <w:rPr>
          <w:rFonts w:ascii="Times New Roman" w:hAnsi="Times New Roman" w:cs="Times New Roman"/>
          <w:color w:val="000000" w:themeColor="text1"/>
        </w:rPr>
        <w:lastRenderedPageBreak/>
        <w:t>(15). In a passage that begins with “And now to the remedy,” he wr</w:t>
      </w:r>
      <w:r w:rsidR="00D50642" w:rsidRPr="00704B15">
        <w:rPr>
          <w:rFonts w:ascii="Times New Roman" w:hAnsi="Times New Roman" w:cs="Times New Roman"/>
          <w:color w:val="000000" w:themeColor="text1"/>
        </w:rPr>
        <w:t>ote</w:t>
      </w:r>
      <w:r w:rsidRPr="00704B15">
        <w:rPr>
          <w:rFonts w:ascii="Times New Roman" w:hAnsi="Times New Roman" w:cs="Times New Roman"/>
          <w:color w:val="000000" w:themeColor="text1"/>
        </w:rPr>
        <w:t>: “The people of the South [</w:t>
      </w:r>
      <w:r w:rsidR="008370EF">
        <w:rPr>
          <w:rFonts w:ascii="Times New Roman" w:hAnsi="Times New Roman" w:cs="Times New Roman"/>
          <w:color w:val="000000" w:themeColor="text1"/>
        </w:rPr>
        <w:t>W</w:t>
      </w:r>
      <w:r w:rsidRPr="00704B15">
        <w:rPr>
          <w:rFonts w:ascii="Times New Roman" w:hAnsi="Times New Roman" w:cs="Times New Roman"/>
          <w:color w:val="000000" w:themeColor="text1"/>
        </w:rPr>
        <w:t xml:space="preserve">hite people, of course] must act. First they must remove the negro from politics” (19). </w:t>
      </w:r>
      <w:r w:rsidR="00D50642" w:rsidRPr="00704B15">
        <w:rPr>
          <w:rFonts w:ascii="Times New Roman" w:hAnsi="Times New Roman" w:cs="Times New Roman"/>
          <w:color w:val="000000" w:themeColor="text1"/>
        </w:rPr>
        <w:t>Indeed, one after another</w:t>
      </w:r>
      <w:r w:rsidR="00985001" w:rsidRPr="00704B15">
        <w:rPr>
          <w:rFonts w:ascii="Times New Roman" w:hAnsi="Times New Roman" w:cs="Times New Roman"/>
          <w:color w:val="000000" w:themeColor="text1"/>
        </w:rPr>
        <w:t>,</w:t>
      </w:r>
      <w:r w:rsidR="00D50642" w:rsidRPr="00704B15">
        <w:rPr>
          <w:rFonts w:ascii="Times New Roman" w:hAnsi="Times New Roman" w:cs="Times New Roman"/>
          <w:color w:val="000000" w:themeColor="text1"/>
        </w:rPr>
        <w:t xml:space="preserve"> former Confederate states were, at that very time, seeking the outcome Barringer was proposing, </w:t>
      </w:r>
      <w:r w:rsidR="00507015">
        <w:rPr>
          <w:rFonts w:ascii="Times New Roman" w:hAnsi="Times New Roman" w:cs="Times New Roman"/>
          <w:color w:val="000000" w:themeColor="text1"/>
        </w:rPr>
        <w:t>with</w:t>
      </w:r>
      <w:r w:rsidR="00D50642" w:rsidRPr="00704B15">
        <w:rPr>
          <w:rFonts w:ascii="Times New Roman" w:hAnsi="Times New Roman" w:cs="Times New Roman"/>
          <w:color w:val="000000" w:themeColor="text1"/>
        </w:rPr>
        <w:t xml:space="preserve"> Virginia about to join them.</w:t>
      </w:r>
    </w:p>
    <w:p w:rsidR="00CD6268" w:rsidRPr="00704B15" w:rsidRDefault="00AC24CA" w:rsidP="00C27F31">
      <w:pPr>
        <w:spacing w:line="480" w:lineRule="auto"/>
        <w:ind w:firstLine="720"/>
        <w:rPr>
          <w:rFonts w:ascii="Times New Roman" w:hAnsi="Times New Roman" w:cs="Times New Roman"/>
          <w:color w:val="000000" w:themeColor="text1"/>
        </w:rPr>
      </w:pPr>
      <w:r w:rsidRPr="00704B15">
        <w:rPr>
          <w:rFonts w:ascii="Times New Roman" w:hAnsi="Times New Roman" w:cs="Times New Roman"/>
          <w:color w:val="000000" w:themeColor="text1"/>
        </w:rPr>
        <w:t>Barringer</w:t>
      </w:r>
      <w:r w:rsidR="00CD6268" w:rsidRPr="00704B15">
        <w:rPr>
          <w:rFonts w:ascii="Times New Roman" w:hAnsi="Times New Roman" w:cs="Times New Roman"/>
          <w:color w:val="000000" w:themeColor="text1"/>
        </w:rPr>
        <w:t xml:space="preserve"> concluded </w:t>
      </w:r>
      <w:r w:rsidR="00CD6268" w:rsidRPr="00704B15">
        <w:rPr>
          <w:rFonts w:ascii="Times New Roman" w:hAnsi="Times New Roman" w:cs="Times New Roman"/>
          <w:i/>
          <w:color w:val="000000" w:themeColor="text1"/>
        </w:rPr>
        <w:t>The American Negro</w:t>
      </w:r>
      <w:r w:rsidR="00CD6268" w:rsidRPr="00704B15">
        <w:rPr>
          <w:rFonts w:ascii="Times New Roman" w:hAnsi="Times New Roman" w:cs="Times New Roman"/>
          <w:color w:val="000000" w:themeColor="text1"/>
        </w:rPr>
        <w:t xml:space="preserve"> with the following plea regarding the nature, purpose, and administration of schooling appropriate for all </w:t>
      </w:r>
      <w:r w:rsidR="006A2672">
        <w:rPr>
          <w:rFonts w:ascii="Times New Roman" w:hAnsi="Times New Roman" w:cs="Times New Roman"/>
          <w:color w:val="000000" w:themeColor="text1"/>
        </w:rPr>
        <w:t>B</w:t>
      </w:r>
      <w:r w:rsidR="00CD6268" w:rsidRPr="00704B15">
        <w:rPr>
          <w:rFonts w:ascii="Times New Roman" w:hAnsi="Times New Roman" w:cs="Times New Roman"/>
          <w:color w:val="000000" w:themeColor="text1"/>
        </w:rPr>
        <w:t xml:space="preserve">lack </w:t>
      </w:r>
      <w:r w:rsidR="006A2672">
        <w:rPr>
          <w:rFonts w:ascii="Times New Roman" w:hAnsi="Times New Roman" w:cs="Times New Roman"/>
          <w:color w:val="000000" w:themeColor="text1"/>
        </w:rPr>
        <w:t>residents of the S</w:t>
      </w:r>
      <w:r w:rsidR="00CD6268" w:rsidRPr="00704B15">
        <w:rPr>
          <w:rFonts w:ascii="Times New Roman" w:hAnsi="Times New Roman" w:cs="Times New Roman"/>
          <w:color w:val="000000" w:themeColor="text1"/>
        </w:rPr>
        <w:t>outh: “The temporary elevation produced by the discipline of slavery is not being maintained by the efforts we have made at common school education, in the hands of his own race, [so] we must at once, if we would save the negro and the South, try something else. I would finally urge that we try henceforth an education of trade or industrial type, given at the hands of well-chosen white teachers, who will teach them to respect, to obey and to work” (23). In that last phrase, Barringer repeat</w:t>
      </w:r>
      <w:r w:rsidR="00D50642" w:rsidRPr="00704B15">
        <w:rPr>
          <w:rFonts w:ascii="Times New Roman" w:hAnsi="Times New Roman" w:cs="Times New Roman"/>
          <w:color w:val="000000" w:themeColor="text1"/>
        </w:rPr>
        <w:t>ed</w:t>
      </w:r>
      <w:r w:rsidR="00CD6268" w:rsidRPr="00704B15">
        <w:rPr>
          <w:rFonts w:ascii="Times New Roman" w:hAnsi="Times New Roman" w:cs="Times New Roman"/>
          <w:color w:val="000000" w:themeColor="text1"/>
        </w:rPr>
        <w:t xml:space="preserve"> exactly the language he had used </w:t>
      </w:r>
      <w:r w:rsidR="00E70FE8">
        <w:rPr>
          <w:rFonts w:ascii="Times New Roman" w:hAnsi="Times New Roman" w:cs="Times New Roman"/>
          <w:color w:val="000000" w:themeColor="text1"/>
        </w:rPr>
        <w:t>in</w:t>
      </w:r>
      <w:r w:rsidR="00CD6268" w:rsidRPr="00704B15">
        <w:rPr>
          <w:rFonts w:ascii="Times New Roman" w:hAnsi="Times New Roman" w:cs="Times New Roman"/>
          <w:color w:val="000000" w:themeColor="text1"/>
        </w:rPr>
        <w:t xml:space="preserve"> </w:t>
      </w:r>
      <w:r w:rsidR="00E70FE8">
        <w:rPr>
          <w:rFonts w:ascii="Times New Roman" w:hAnsi="Times New Roman" w:cs="Times New Roman"/>
          <w:color w:val="000000" w:themeColor="text1"/>
        </w:rPr>
        <w:t>identifying “t</w:t>
      </w:r>
      <w:r w:rsidR="00E70FE8" w:rsidRPr="00704B15">
        <w:rPr>
          <w:rFonts w:ascii="Times New Roman" w:hAnsi="Times New Roman" w:cs="Times New Roman"/>
          <w:color w:val="000000" w:themeColor="text1"/>
        </w:rPr>
        <w:t>he three essentials</w:t>
      </w:r>
      <w:r w:rsidR="00E70FE8">
        <w:rPr>
          <w:rFonts w:ascii="Times New Roman" w:hAnsi="Times New Roman" w:cs="Times New Roman"/>
          <w:color w:val="000000" w:themeColor="text1"/>
        </w:rPr>
        <w:t>” in “</w:t>
      </w:r>
      <w:r w:rsidR="00CD6268" w:rsidRPr="00704B15">
        <w:rPr>
          <w:rFonts w:ascii="Times New Roman" w:hAnsi="Times New Roman" w:cs="Times New Roman"/>
          <w:color w:val="000000" w:themeColor="text1"/>
        </w:rPr>
        <w:t>the training of all slaves</w:t>
      </w:r>
      <w:r w:rsidR="00E70FE8">
        <w:rPr>
          <w:rFonts w:ascii="Times New Roman" w:hAnsi="Times New Roman" w:cs="Times New Roman"/>
          <w:color w:val="000000" w:themeColor="text1"/>
        </w:rPr>
        <w:t>”:</w:t>
      </w:r>
      <w:r w:rsidR="00CD6268" w:rsidRPr="00704B15">
        <w:rPr>
          <w:rFonts w:ascii="Times New Roman" w:hAnsi="Times New Roman" w:cs="Times New Roman"/>
          <w:color w:val="000000" w:themeColor="text1"/>
        </w:rPr>
        <w:t xml:space="preserve"> </w:t>
      </w:r>
      <w:r w:rsidR="00E70FE8">
        <w:rPr>
          <w:rFonts w:ascii="Times New Roman" w:hAnsi="Times New Roman" w:cs="Times New Roman"/>
          <w:color w:val="000000" w:themeColor="text1"/>
        </w:rPr>
        <w:t>“</w:t>
      </w:r>
      <w:r w:rsidR="00CD6268" w:rsidRPr="00704B15">
        <w:rPr>
          <w:rFonts w:ascii="Times New Roman" w:hAnsi="Times New Roman" w:cs="Times New Roman"/>
          <w:color w:val="000000" w:themeColor="text1"/>
        </w:rPr>
        <w:t>to respect, to obey and to work” (11).</w:t>
      </w:r>
    </w:p>
    <w:p w:rsidR="00395EBC" w:rsidRPr="00704B15" w:rsidRDefault="00704B15" w:rsidP="00C27F31">
      <w:pPr>
        <w:widowControl w:val="0"/>
        <w:autoSpaceDE w:val="0"/>
        <w:autoSpaceDN w:val="0"/>
        <w:adjustRightInd w:val="0"/>
        <w:spacing w:line="480" w:lineRule="auto"/>
        <w:ind w:firstLine="720"/>
        <w:rPr>
          <w:rFonts w:ascii="Times New Roman" w:hAnsi="Times New Roman" w:cs="Times New Roman"/>
          <w:color w:val="000000" w:themeColor="text1"/>
        </w:rPr>
      </w:pPr>
      <w:r>
        <w:rPr>
          <w:rFonts w:ascii="Times New Roman" w:hAnsi="Times New Roman" w:cs="Times New Roman"/>
          <w:color w:val="000000" w:themeColor="text1"/>
        </w:rPr>
        <w:t xml:space="preserve">As in the case </w:t>
      </w:r>
      <w:r w:rsidR="00525E8A">
        <w:rPr>
          <w:rFonts w:ascii="Times New Roman" w:hAnsi="Times New Roman" w:cs="Times New Roman"/>
          <w:color w:val="000000" w:themeColor="text1"/>
        </w:rPr>
        <w:t>o</w:t>
      </w:r>
      <w:r>
        <w:rPr>
          <w:rFonts w:ascii="Times New Roman" w:hAnsi="Times New Roman" w:cs="Times New Roman"/>
          <w:color w:val="000000" w:themeColor="text1"/>
        </w:rPr>
        <w:t>f Claudius Lee, Paul Brandon Barringer</w:t>
      </w:r>
      <w:r w:rsidR="00525E8A">
        <w:rPr>
          <w:rFonts w:ascii="Times New Roman" w:hAnsi="Times New Roman" w:cs="Times New Roman"/>
          <w:color w:val="000000" w:themeColor="text1"/>
        </w:rPr>
        <w:t>’s deliberate public presentation</w:t>
      </w:r>
      <w:r>
        <w:rPr>
          <w:rFonts w:ascii="Times New Roman" w:hAnsi="Times New Roman" w:cs="Times New Roman"/>
          <w:color w:val="000000" w:themeColor="text1"/>
        </w:rPr>
        <w:t xml:space="preserve"> stood out from </w:t>
      </w:r>
      <w:r w:rsidR="00747022">
        <w:rPr>
          <w:rFonts w:ascii="Times New Roman" w:hAnsi="Times New Roman" w:cs="Times New Roman"/>
          <w:color w:val="000000" w:themeColor="text1"/>
        </w:rPr>
        <w:t xml:space="preserve">among </w:t>
      </w:r>
      <w:r>
        <w:rPr>
          <w:rFonts w:ascii="Times New Roman" w:hAnsi="Times New Roman" w:cs="Times New Roman"/>
          <w:color w:val="000000" w:themeColor="text1"/>
        </w:rPr>
        <w:t>his contemporaries</w:t>
      </w:r>
      <w:r w:rsidR="00747022">
        <w:rPr>
          <w:rFonts w:ascii="Times New Roman" w:hAnsi="Times New Roman" w:cs="Times New Roman"/>
          <w:color w:val="000000" w:themeColor="text1"/>
        </w:rPr>
        <w:t xml:space="preserve"> at VPI</w:t>
      </w:r>
      <w:r w:rsidR="00525E8A">
        <w:rPr>
          <w:rFonts w:ascii="Times New Roman" w:hAnsi="Times New Roman" w:cs="Times New Roman"/>
          <w:color w:val="000000" w:themeColor="text1"/>
        </w:rPr>
        <w:t xml:space="preserve">. </w:t>
      </w:r>
      <w:r w:rsidR="00395EBC" w:rsidRPr="00704B15">
        <w:rPr>
          <w:rFonts w:ascii="Times New Roman" w:hAnsi="Times New Roman" w:cs="Times New Roman"/>
          <w:color w:val="000000" w:themeColor="text1"/>
        </w:rPr>
        <w:t xml:space="preserve">Having determined Barringer’s name to be inappropriate and unacceptable for adorning any aspect of any educational enterprise in the twenty-first century, the Council </w:t>
      </w:r>
      <w:r w:rsidR="00CE0BC8">
        <w:rPr>
          <w:rFonts w:ascii="Times New Roman" w:hAnsi="Times New Roman" w:cs="Times New Roman"/>
          <w:color w:val="000000" w:themeColor="text1"/>
        </w:rPr>
        <w:t xml:space="preserve">on Virginia Tech History </w:t>
      </w:r>
      <w:r w:rsidR="00395EBC" w:rsidRPr="00704B15">
        <w:rPr>
          <w:rFonts w:ascii="Times New Roman" w:hAnsi="Times New Roman" w:cs="Times New Roman"/>
          <w:color w:val="000000" w:themeColor="text1"/>
        </w:rPr>
        <w:t xml:space="preserve">swiftly </w:t>
      </w:r>
      <w:r w:rsidR="00CE0BC8">
        <w:rPr>
          <w:rFonts w:ascii="Times New Roman" w:hAnsi="Times New Roman" w:cs="Times New Roman"/>
          <w:color w:val="000000" w:themeColor="text1"/>
        </w:rPr>
        <w:t xml:space="preserve">adopted a </w:t>
      </w:r>
      <w:r w:rsidR="00395EBC" w:rsidRPr="00704B15">
        <w:rPr>
          <w:rFonts w:ascii="Times New Roman" w:hAnsi="Times New Roman" w:cs="Times New Roman"/>
          <w:color w:val="000000" w:themeColor="text1"/>
        </w:rPr>
        <w:t>recommend</w:t>
      </w:r>
      <w:r w:rsidR="00CE0BC8">
        <w:rPr>
          <w:rFonts w:ascii="Times New Roman" w:hAnsi="Times New Roman" w:cs="Times New Roman"/>
          <w:color w:val="000000" w:themeColor="text1"/>
        </w:rPr>
        <w:t>ation</w:t>
      </w:r>
      <w:r w:rsidR="00395EBC" w:rsidRPr="00704B15">
        <w:rPr>
          <w:rFonts w:ascii="Times New Roman" w:hAnsi="Times New Roman" w:cs="Times New Roman"/>
          <w:color w:val="000000" w:themeColor="text1"/>
        </w:rPr>
        <w:t xml:space="preserve"> that his name, too, come off the residence hall that had borne </w:t>
      </w:r>
      <w:r w:rsidR="00747022">
        <w:rPr>
          <w:rFonts w:ascii="Times New Roman" w:hAnsi="Times New Roman" w:cs="Times New Roman"/>
          <w:color w:val="000000" w:themeColor="text1"/>
        </w:rPr>
        <w:t>it</w:t>
      </w:r>
      <w:r w:rsidR="00395EBC" w:rsidRPr="00704B15">
        <w:rPr>
          <w:rFonts w:ascii="Times New Roman" w:hAnsi="Times New Roman" w:cs="Times New Roman"/>
          <w:color w:val="000000" w:themeColor="text1"/>
        </w:rPr>
        <w:t xml:space="preserve"> for a half-century—in fact ever since the year VPI first actually recruited </w:t>
      </w:r>
      <w:r w:rsidR="001C50E5" w:rsidRPr="00704B15">
        <w:rPr>
          <w:rFonts w:ascii="Times New Roman" w:hAnsi="Times New Roman" w:cs="Times New Roman"/>
          <w:color w:val="000000" w:themeColor="text1"/>
        </w:rPr>
        <w:t>B</w:t>
      </w:r>
      <w:r w:rsidR="00395EBC" w:rsidRPr="00704B15">
        <w:rPr>
          <w:rFonts w:ascii="Times New Roman" w:hAnsi="Times New Roman" w:cs="Times New Roman"/>
          <w:color w:val="000000" w:themeColor="text1"/>
        </w:rPr>
        <w:t xml:space="preserve">lack students, </w:t>
      </w:r>
      <w:r w:rsidR="00525E8A">
        <w:rPr>
          <w:rFonts w:ascii="Times New Roman" w:hAnsi="Times New Roman" w:cs="Times New Roman"/>
          <w:color w:val="000000" w:themeColor="text1"/>
        </w:rPr>
        <w:t xml:space="preserve">in </w:t>
      </w:r>
      <w:r w:rsidR="00395EBC" w:rsidRPr="00704B15">
        <w:rPr>
          <w:rFonts w:ascii="Times New Roman" w:hAnsi="Times New Roman" w:cs="Times New Roman"/>
          <w:color w:val="000000" w:themeColor="text1"/>
        </w:rPr>
        <w:t>1966</w:t>
      </w:r>
      <w:r w:rsidR="00D50642" w:rsidRPr="00704B15">
        <w:rPr>
          <w:rFonts w:ascii="Times New Roman" w:hAnsi="Times New Roman" w:cs="Times New Roman"/>
          <w:color w:val="000000" w:themeColor="text1"/>
        </w:rPr>
        <w:t>.</w:t>
      </w:r>
      <w:r w:rsidR="001C50E5" w:rsidRPr="00704B15">
        <w:rPr>
          <w:rFonts w:ascii="Times New Roman" w:hAnsi="Times New Roman" w:cs="Times New Roman"/>
          <w:color w:val="000000" w:themeColor="text1"/>
        </w:rPr>
        <w:t xml:space="preserve"> (</w:t>
      </w:r>
      <w:r w:rsidR="00D50642" w:rsidRPr="00704B15">
        <w:rPr>
          <w:rFonts w:ascii="Times New Roman" w:hAnsi="Times New Roman" w:cs="Times New Roman"/>
          <w:color w:val="000000" w:themeColor="text1"/>
        </w:rPr>
        <w:t>A</w:t>
      </w:r>
      <w:r w:rsidR="001C50E5" w:rsidRPr="00704B15">
        <w:rPr>
          <w:rFonts w:ascii="Times New Roman" w:hAnsi="Times New Roman" w:cs="Times New Roman"/>
          <w:color w:val="000000" w:themeColor="text1"/>
        </w:rPr>
        <w:t xml:space="preserve">nd by then, Black students were </w:t>
      </w:r>
      <w:r w:rsidR="005B44FC">
        <w:rPr>
          <w:rFonts w:ascii="Times New Roman" w:hAnsi="Times New Roman" w:cs="Times New Roman"/>
          <w:color w:val="000000" w:themeColor="text1"/>
        </w:rPr>
        <w:t>living and eating</w:t>
      </w:r>
      <w:r w:rsidR="001C50E5" w:rsidRPr="00704B15">
        <w:rPr>
          <w:rFonts w:ascii="Times New Roman" w:hAnsi="Times New Roman" w:cs="Times New Roman"/>
          <w:color w:val="000000" w:themeColor="text1"/>
        </w:rPr>
        <w:t xml:space="preserve"> on campus and </w:t>
      </w:r>
      <w:r w:rsidR="005B44FC">
        <w:rPr>
          <w:rFonts w:ascii="Times New Roman" w:hAnsi="Times New Roman" w:cs="Times New Roman"/>
          <w:color w:val="000000" w:themeColor="text1"/>
        </w:rPr>
        <w:t>could</w:t>
      </w:r>
      <w:r w:rsidR="00747022">
        <w:rPr>
          <w:rFonts w:ascii="Times New Roman" w:hAnsi="Times New Roman" w:cs="Times New Roman"/>
          <w:color w:val="000000" w:themeColor="text1"/>
        </w:rPr>
        <w:t xml:space="preserve"> </w:t>
      </w:r>
      <w:r w:rsidR="001C50E5" w:rsidRPr="00704B15">
        <w:rPr>
          <w:rFonts w:ascii="Times New Roman" w:hAnsi="Times New Roman" w:cs="Times New Roman"/>
          <w:color w:val="000000" w:themeColor="text1"/>
        </w:rPr>
        <w:t xml:space="preserve">major in any discipline the institution offered, </w:t>
      </w:r>
      <w:r w:rsidR="00747022">
        <w:rPr>
          <w:rFonts w:ascii="Times New Roman" w:hAnsi="Times New Roman" w:cs="Times New Roman"/>
          <w:color w:val="000000" w:themeColor="text1"/>
        </w:rPr>
        <w:t>which by then included</w:t>
      </w:r>
      <w:r w:rsidR="001C50E5" w:rsidRPr="00704B15">
        <w:rPr>
          <w:rFonts w:ascii="Times New Roman" w:hAnsi="Times New Roman" w:cs="Times New Roman"/>
          <w:color w:val="000000" w:themeColor="text1"/>
        </w:rPr>
        <w:t xml:space="preserve"> the humanities</w:t>
      </w:r>
      <w:r w:rsidR="00D50642" w:rsidRPr="00704B15">
        <w:rPr>
          <w:rFonts w:ascii="Times New Roman" w:hAnsi="Times New Roman" w:cs="Times New Roman"/>
          <w:color w:val="000000" w:themeColor="text1"/>
        </w:rPr>
        <w:t>.</w:t>
      </w:r>
      <w:r w:rsidR="001C50E5" w:rsidRPr="00704B15">
        <w:rPr>
          <w:rFonts w:ascii="Times New Roman" w:hAnsi="Times New Roman" w:cs="Times New Roman"/>
          <w:color w:val="000000" w:themeColor="text1"/>
        </w:rPr>
        <w:t>)</w:t>
      </w:r>
      <w:r w:rsidR="00395EBC" w:rsidRPr="00704B15">
        <w:rPr>
          <w:rFonts w:ascii="Times New Roman" w:hAnsi="Times New Roman" w:cs="Times New Roman"/>
          <w:color w:val="000000" w:themeColor="text1"/>
        </w:rPr>
        <w:t xml:space="preserve"> In Barringer’s place, the Council offered all of the remaining names that had been finalists for what had long been Lee Hall. </w:t>
      </w:r>
    </w:p>
    <w:p w:rsidR="00395EBC" w:rsidRPr="00704B15" w:rsidRDefault="00395EBC" w:rsidP="00C27F31">
      <w:pPr>
        <w:widowControl w:val="0"/>
        <w:autoSpaceDE w:val="0"/>
        <w:autoSpaceDN w:val="0"/>
        <w:adjustRightInd w:val="0"/>
        <w:spacing w:line="480" w:lineRule="auto"/>
        <w:ind w:firstLine="720"/>
        <w:rPr>
          <w:rFonts w:ascii="Times New Roman" w:hAnsi="Times New Roman" w:cs="Times New Roman"/>
          <w:color w:val="000000" w:themeColor="text1"/>
        </w:rPr>
      </w:pPr>
      <w:r w:rsidRPr="00704B15">
        <w:rPr>
          <w:rFonts w:ascii="Times New Roman" w:hAnsi="Times New Roman" w:cs="Times New Roman"/>
          <w:color w:val="000000" w:themeColor="text1"/>
        </w:rPr>
        <w:t>The Commemorative Tributes Committee selected James Leslie Whitehurst Jr.</w:t>
      </w:r>
      <w:r w:rsidR="00D50642" w:rsidRPr="00704B15">
        <w:rPr>
          <w:rFonts w:ascii="Times New Roman" w:hAnsi="Times New Roman" w:cs="Times New Roman"/>
          <w:color w:val="000000" w:themeColor="text1"/>
        </w:rPr>
        <w:t xml:space="preserve"> (1940–</w:t>
      </w:r>
      <w:r w:rsidR="00D50642" w:rsidRPr="00704B15">
        <w:rPr>
          <w:rFonts w:ascii="Times New Roman" w:hAnsi="Times New Roman" w:cs="Times New Roman"/>
          <w:color w:val="000000" w:themeColor="text1"/>
        </w:rPr>
        <w:lastRenderedPageBreak/>
        <w:t>2013)</w:t>
      </w:r>
      <w:r w:rsidRPr="00704B15">
        <w:rPr>
          <w:rFonts w:ascii="Times New Roman" w:hAnsi="Times New Roman" w:cs="Times New Roman"/>
          <w:color w:val="000000" w:themeColor="text1"/>
        </w:rPr>
        <w:t xml:space="preserve">, class of 1963, for recommendation to the Board of Visitors. Whitehurst had enrolled in 1959, just after the last </w:t>
      </w:r>
      <w:r w:rsidR="00D50642" w:rsidRPr="00704B15">
        <w:rPr>
          <w:rFonts w:ascii="Times New Roman" w:hAnsi="Times New Roman" w:cs="Times New Roman"/>
          <w:color w:val="000000" w:themeColor="text1"/>
        </w:rPr>
        <w:t>among</w:t>
      </w:r>
      <w:r w:rsidRPr="00704B15">
        <w:rPr>
          <w:rFonts w:ascii="Times New Roman" w:hAnsi="Times New Roman" w:cs="Times New Roman"/>
          <w:color w:val="000000" w:themeColor="text1"/>
        </w:rPr>
        <w:t xml:space="preserve"> the first six </w:t>
      </w:r>
      <w:r w:rsidR="001C50E5" w:rsidRPr="00704B15">
        <w:rPr>
          <w:rFonts w:ascii="Times New Roman" w:hAnsi="Times New Roman" w:cs="Times New Roman"/>
          <w:color w:val="000000" w:themeColor="text1"/>
        </w:rPr>
        <w:t>B</w:t>
      </w:r>
      <w:r w:rsidRPr="00704B15">
        <w:rPr>
          <w:rFonts w:ascii="Times New Roman" w:hAnsi="Times New Roman" w:cs="Times New Roman"/>
          <w:color w:val="000000" w:themeColor="text1"/>
        </w:rPr>
        <w:t>lack pioneers had finished their time at Tech</w:t>
      </w:r>
      <w:r w:rsidR="00525E8A">
        <w:rPr>
          <w:rFonts w:ascii="Times New Roman" w:hAnsi="Times New Roman" w:cs="Times New Roman"/>
          <w:color w:val="000000" w:themeColor="text1"/>
        </w:rPr>
        <w:t xml:space="preserve"> (two had graduated that year)</w:t>
      </w:r>
      <w:r w:rsidRPr="00704B15">
        <w:rPr>
          <w:rFonts w:ascii="Times New Roman" w:hAnsi="Times New Roman" w:cs="Times New Roman"/>
          <w:color w:val="000000" w:themeColor="text1"/>
        </w:rPr>
        <w:t xml:space="preserve">. </w:t>
      </w:r>
      <w:r w:rsidR="00525E8A">
        <w:rPr>
          <w:rFonts w:ascii="Times New Roman" w:hAnsi="Times New Roman" w:cs="Times New Roman"/>
          <w:color w:val="000000" w:themeColor="text1"/>
        </w:rPr>
        <w:t>Whitehurst</w:t>
      </w:r>
      <w:r w:rsidRPr="00704B15">
        <w:rPr>
          <w:rFonts w:ascii="Times New Roman" w:hAnsi="Times New Roman" w:cs="Times New Roman"/>
          <w:color w:val="000000" w:themeColor="text1"/>
        </w:rPr>
        <w:t xml:space="preserve"> and the one other </w:t>
      </w:r>
      <w:r w:rsidR="00CD6268" w:rsidRPr="00704B15">
        <w:rPr>
          <w:rFonts w:ascii="Times New Roman" w:hAnsi="Times New Roman" w:cs="Times New Roman"/>
          <w:color w:val="000000" w:themeColor="text1"/>
        </w:rPr>
        <w:t>B</w:t>
      </w:r>
      <w:r w:rsidRPr="00704B15">
        <w:rPr>
          <w:rFonts w:ascii="Times New Roman" w:hAnsi="Times New Roman" w:cs="Times New Roman"/>
          <w:color w:val="000000" w:themeColor="text1"/>
        </w:rPr>
        <w:t xml:space="preserve">lack student entering that year, Robert Garfield Wells, roomed with the </w:t>
      </w:r>
      <w:proofErr w:type="spellStart"/>
      <w:r w:rsidRPr="00704B15">
        <w:rPr>
          <w:rFonts w:ascii="Times New Roman" w:hAnsi="Times New Roman" w:cs="Times New Roman"/>
          <w:color w:val="000000" w:themeColor="text1"/>
        </w:rPr>
        <w:t>Hoges</w:t>
      </w:r>
      <w:proofErr w:type="spellEnd"/>
      <w:r w:rsidRPr="00704B15">
        <w:rPr>
          <w:rFonts w:ascii="Times New Roman" w:hAnsi="Times New Roman" w:cs="Times New Roman"/>
          <w:color w:val="000000" w:themeColor="text1"/>
        </w:rPr>
        <w:t xml:space="preserve"> their first year in Blacksburg—also the last year the couple were able to offer their home for lodging. </w:t>
      </w:r>
    </w:p>
    <w:p w:rsidR="006A2672" w:rsidRDefault="00395EBC" w:rsidP="00C27F31">
      <w:pPr>
        <w:widowControl w:val="0"/>
        <w:autoSpaceDE w:val="0"/>
        <w:autoSpaceDN w:val="0"/>
        <w:adjustRightInd w:val="0"/>
        <w:spacing w:line="480" w:lineRule="auto"/>
        <w:ind w:firstLine="720"/>
        <w:rPr>
          <w:rFonts w:ascii="Times New Roman" w:hAnsi="Times New Roman" w:cs="Times New Roman"/>
          <w:color w:val="000000" w:themeColor="text1"/>
        </w:rPr>
      </w:pPr>
      <w:r w:rsidRPr="00704B15">
        <w:rPr>
          <w:rFonts w:ascii="Times New Roman" w:hAnsi="Times New Roman" w:cs="Times New Roman"/>
          <w:color w:val="000000" w:themeColor="text1"/>
        </w:rPr>
        <w:t>After one more year of living off campus, Whitehurst</w:t>
      </w:r>
      <w:r w:rsidR="00D50642" w:rsidRPr="00704B15">
        <w:rPr>
          <w:rFonts w:ascii="Times New Roman" w:hAnsi="Times New Roman" w:cs="Times New Roman"/>
          <w:color w:val="000000" w:themeColor="text1"/>
        </w:rPr>
        <w:t>—bolstered by legal help—</w:t>
      </w:r>
      <w:r w:rsidRPr="00704B15">
        <w:rPr>
          <w:rFonts w:ascii="Times New Roman" w:hAnsi="Times New Roman" w:cs="Times New Roman"/>
          <w:color w:val="000000" w:themeColor="text1"/>
        </w:rPr>
        <w:t xml:space="preserve">argued his way into a barracks room for his junior year, and never again were </w:t>
      </w:r>
      <w:r w:rsidR="00CD6268" w:rsidRPr="00704B15">
        <w:rPr>
          <w:rFonts w:ascii="Times New Roman" w:hAnsi="Times New Roman" w:cs="Times New Roman"/>
          <w:color w:val="000000" w:themeColor="text1"/>
        </w:rPr>
        <w:t>B</w:t>
      </w:r>
      <w:r w:rsidRPr="00704B15">
        <w:rPr>
          <w:rFonts w:ascii="Times New Roman" w:hAnsi="Times New Roman" w:cs="Times New Roman"/>
          <w:color w:val="000000" w:themeColor="text1"/>
        </w:rPr>
        <w:t xml:space="preserve">lack cadets required to live off campus. Whitehurst similarly challenged, again with success, the previous restriction that had kept </w:t>
      </w:r>
      <w:r w:rsidR="001C50E5" w:rsidRPr="00704B15">
        <w:rPr>
          <w:rFonts w:ascii="Times New Roman" w:hAnsi="Times New Roman" w:cs="Times New Roman"/>
          <w:color w:val="000000" w:themeColor="text1"/>
        </w:rPr>
        <w:t>B</w:t>
      </w:r>
      <w:r w:rsidRPr="00704B15">
        <w:rPr>
          <w:rFonts w:ascii="Times New Roman" w:hAnsi="Times New Roman" w:cs="Times New Roman"/>
          <w:color w:val="000000" w:themeColor="text1"/>
        </w:rPr>
        <w:t>lack juniors from attending their Ring Dance</w:t>
      </w:r>
      <w:r w:rsidR="001C50E5" w:rsidRPr="00704B15">
        <w:rPr>
          <w:rFonts w:ascii="Times New Roman" w:hAnsi="Times New Roman" w:cs="Times New Roman"/>
          <w:color w:val="000000" w:themeColor="text1"/>
        </w:rPr>
        <w:t>, a big event in an undergraduate’s life a</w:t>
      </w:r>
      <w:r w:rsidR="00D50642" w:rsidRPr="00704B15">
        <w:rPr>
          <w:rFonts w:ascii="Times New Roman" w:hAnsi="Times New Roman" w:cs="Times New Roman"/>
          <w:color w:val="000000" w:themeColor="text1"/>
        </w:rPr>
        <w:t>t</w:t>
      </w:r>
      <w:r w:rsidR="001C50E5" w:rsidRPr="00704B15">
        <w:rPr>
          <w:rFonts w:ascii="Times New Roman" w:hAnsi="Times New Roman" w:cs="Times New Roman"/>
          <w:color w:val="000000" w:themeColor="text1"/>
        </w:rPr>
        <w:t xml:space="preserve"> </w:t>
      </w:r>
      <w:r w:rsidR="00D50642" w:rsidRPr="00704B15">
        <w:rPr>
          <w:rFonts w:ascii="Times New Roman" w:hAnsi="Times New Roman" w:cs="Times New Roman"/>
          <w:color w:val="000000" w:themeColor="text1"/>
        </w:rPr>
        <w:t>Tech</w:t>
      </w:r>
      <w:r w:rsidRPr="00704B15">
        <w:rPr>
          <w:rFonts w:ascii="Times New Roman" w:hAnsi="Times New Roman" w:cs="Times New Roman"/>
          <w:color w:val="000000" w:themeColor="text1"/>
        </w:rPr>
        <w:t xml:space="preserve">. Building on the achievements of the six earlier </w:t>
      </w:r>
      <w:r w:rsidR="001C50E5" w:rsidRPr="00704B15">
        <w:rPr>
          <w:rFonts w:ascii="Times New Roman" w:hAnsi="Times New Roman" w:cs="Times New Roman"/>
          <w:color w:val="000000" w:themeColor="text1"/>
        </w:rPr>
        <w:t>B</w:t>
      </w:r>
      <w:r w:rsidRPr="00704B15">
        <w:rPr>
          <w:rFonts w:ascii="Times New Roman" w:hAnsi="Times New Roman" w:cs="Times New Roman"/>
          <w:color w:val="000000" w:themeColor="text1"/>
        </w:rPr>
        <w:t>lack students, Whitehurst forced the process of desegregation along, to the benefit of all subsequent African Americans who might attend Virginia Tech. During the dozen years after his graduation, Whitehurst served</w:t>
      </w:r>
      <w:r w:rsidR="00747022">
        <w:rPr>
          <w:rFonts w:ascii="Times New Roman" w:hAnsi="Times New Roman" w:cs="Times New Roman"/>
          <w:color w:val="000000" w:themeColor="text1"/>
        </w:rPr>
        <w:t xml:space="preserve"> as a captain </w:t>
      </w:r>
      <w:r w:rsidRPr="00704B15">
        <w:rPr>
          <w:rFonts w:ascii="Times New Roman" w:hAnsi="Times New Roman" w:cs="Times New Roman"/>
          <w:color w:val="000000" w:themeColor="text1"/>
        </w:rPr>
        <w:t>in the Air Force, completed law school</w:t>
      </w:r>
      <w:r w:rsidR="00747022">
        <w:rPr>
          <w:rFonts w:ascii="Times New Roman" w:hAnsi="Times New Roman" w:cs="Times New Roman"/>
          <w:color w:val="000000" w:themeColor="text1"/>
        </w:rPr>
        <w:t xml:space="preserve"> at the University of Virginia</w:t>
      </w:r>
      <w:r w:rsidRPr="00704B15">
        <w:rPr>
          <w:rFonts w:ascii="Times New Roman" w:hAnsi="Times New Roman" w:cs="Times New Roman"/>
          <w:color w:val="000000" w:themeColor="text1"/>
        </w:rPr>
        <w:t xml:space="preserve">, and was appointed in 1970 </w:t>
      </w:r>
      <w:r w:rsidR="00D50642" w:rsidRPr="00704B15">
        <w:rPr>
          <w:rFonts w:ascii="Times New Roman" w:hAnsi="Times New Roman" w:cs="Times New Roman"/>
          <w:color w:val="000000" w:themeColor="text1"/>
        </w:rPr>
        <w:t xml:space="preserve">by Governor A. Linwood Holton </w:t>
      </w:r>
      <w:r w:rsidRPr="00704B15">
        <w:rPr>
          <w:rFonts w:ascii="Times New Roman" w:hAnsi="Times New Roman" w:cs="Times New Roman"/>
          <w:color w:val="000000" w:themeColor="text1"/>
        </w:rPr>
        <w:t>to a four-year term as the first African American on the Virginia Tech Board of Visitors.</w:t>
      </w:r>
      <w:r w:rsidR="006A2672">
        <w:rPr>
          <w:rFonts w:ascii="Times New Roman" w:hAnsi="Times New Roman" w:cs="Times New Roman"/>
          <w:color w:val="000000" w:themeColor="text1"/>
        </w:rPr>
        <w:t xml:space="preserve"> </w:t>
      </w:r>
    </w:p>
    <w:p w:rsidR="00395EBC" w:rsidRPr="00704B15" w:rsidRDefault="006A2672" w:rsidP="00C27F31">
      <w:pPr>
        <w:widowControl w:val="0"/>
        <w:autoSpaceDE w:val="0"/>
        <w:autoSpaceDN w:val="0"/>
        <w:adjustRightInd w:val="0"/>
        <w:spacing w:line="480" w:lineRule="auto"/>
        <w:ind w:firstLine="720"/>
        <w:rPr>
          <w:rFonts w:ascii="Times New Roman" w:hAnsi="Times New Roman" w:cs="Times New Roman"/>
          <w:color w:val="000000" w:themeColor="text1"/>
        </w:rPr>
      </w:pPr>
      <w:r>
        <w:rPr>
          <w:rFonts w:ascii="Times New Roman" w:hAnsi="Times New Roman" w:cs="Times New Roman"/>
          <w:color w:val="000000" w:themeColor="text1"/>
        </w:rPr>
        <w:t>Being in a position to make policy for an institution that, two decades earlier, had never enrolled a Black student—and that only that year, 1970, had hired its first Black faculty—represented a remarkable transformation</w:t>
      </w:r>
      <w:r w:rsidR="001E550D">
        <w:rPr>
          <w:rFonts w:ascii="Times New Roman" w:hAnsi="Times New Roman" w:cs="Times New Roman"/>
          <w:color w:val="000000" w:themeColor="text1"/>
        </w:rPr>
        <w:t xml:space="preserve"> in the realm of race</w:t>
      </w:r>
      <w:r>
        <w:rPr>
          <w:rFonts w:ascii="Times New Roman" w:hAnsi="Times New Roman" w:cs="Times New Roman"/>
          <w:color w:val="000000" w:themeColor="text1"/>
        </w:rPr>
        <w:t xml:space="preserve">. Whitehurst himself, </w:t>
      </w:r>
      <w:r w:rsidR="00CE0BC8">
        <w:rPr>
          <w:rFonts w:ascii="Times New Roman" w:hAnsi="Times New Roman" w:cs="Times New Roman"/>
          <w:color w:val="000000" w:themeColor="text1"/>
        </w:rPr>
        <w:t xml:space="preserve">with great persistence and </w:t>
      </w:r>
      <w:r>
        <w:rPr>
          <w:rFonts w:ascii="Times New Roman" w:hAnsi="Times New Roman" w:cs="Times New Roman"/>
          <w:color w:val="000000" w:themeColor="text1"/>
        </w:rPr>
        <w:t xml:space="preserve">at considerable </w:t>
      </w:r>
      <w:r w:rsidR="00CE0BC8">
        <w:rPr>
          <w:rFonts w:ascii="Times New Roman" w:hAnsi="Times New Roman" w:cs="Times New Roman"/>
          <w:color w:val="000000" w:themeColor="text1"/>
        </w:rPr>
        <w:t xml:space="preserve">emotional </w:t>
      </w:r>
      <w:r>
        <w:rPr>
          <w:rFonts w:ascii="Times New Roman" w:hAnsi="Times New Roman" w:cs="Times New Roman"/>
          <w:color w:val="000000" w:themeColor="text1"/>
        </w:rPr>
        <w:t>cost, had pushed the institution forward</w:t>
      </w:r>
      <w:r w:rsidR="001E550D">
        <w:rPr>
          <w:rFonts w:ascii="Times New Roman" w:hAnsi="Times New Roman" w:cs="Times New Roman"/>
          <w:color w:val="000000" w:themeColor="text1"/>
        </w:rPr>
        <w:t xml:space="preserve"> in multiple ways</w:t>
      </w:r>
      <w:r>
        <w:rPr>
          <w:rFonts w:ascii="Times New Roman" w:hAnsi="Times New Roman" w:cs="Times New Roman"/>
          <w:color w:val="000000" w:themeColor="text1"/>
        </w:rPr>
        <w:t xml:space="preserve">. </w:t>
      </w:r>
      <w:r w:rsidR="001E550D">
        <w:rPr>
          <w:rFonts w:ascii="Times New Roman" w:hAnsi="Times New Roman" w:cs="Times New Roman"/>
          <w:color w:val="000000" w:themeColor="text1"/>
        </w:rPr>
        <w:t>Barringer faithfully reflected key features of the past. Whitehurst,</w:t>
      </w:r>
      <w:r>
        <w:rPr>
          <w:rFonts w:ascii="Times New Roman" w:hAnsi="Times New Roman" w:cs="Times New Roman"/>
          <w:color w:val="000000" w:themeColor="text1"/>
        </w:rPr>
        <w:t xml:space="preserve"> not Barringer, represented the institution</w:t>
      </w:r>
      <w:r w:rsidR="001E550D">
        <w:rPr>
          <w:rFonts w:ascii="Times New Roman" w:hAnsi="Times New Roman" w:cs="Times New Roman"/>
          <w:color w:val="000000" w:themeColor="text1"/>
        </w:rPr>
        <w:t>’</w:t>
      </w:r>
      <w:r>
        <w:rPr>
          <w:rFonts w:ascii="Times New Roman" w:hAnsi="Times New Roman" w:cs="Times New Roman"/>
          <w:color w:val="000000" w:themeColor="text1"/>
        </w:rPr>
        <w:t>s best aspirations</w:t>
      </w:r>
      <w:r w:rsidR="001E550D">
        <w:rPr>
          <w:rFonts w:ascii="Times New Roman" w:hAnsi="Times New Roman" w:cs="Times New Roman"/>
          <w:color w:val="000000" w:themeColor="text1"/>
        </w:rPr>
        <w:t xml:space="preserve"> for the future</w:t>
      </w:r>
      <w:r>
        <w:rPr>
          <w:rFonts w:ascii="Times New Roman" w:hAnsi="Times New Roman" w:cs="Times New Roman"/>
          <w:color w:val="000000" w:themeColor="text1"/>
        </w:rPr>
        <w:t>.</w:t>
      </w:r>
    </w:p>
    <w:p w:rsidR="00CD6268" w:rsidRPr="00704B15" w:rsidRDefault="00CD6268" w:rsidP="00C27F31">
      <w:pPr>
        <w:widowControl w:val="0"/>
        <w:autoSpaceDE w:val="0"/>
        <w:autoSpaceDN w:val="0"/>
        <w:adjustRightInd w:val="0"/>
        <w:spacing w:line="480" w:lineRule="auto"/>
        <w:rPr>
          <w:rFonts w:ascii="Times New Roman" w:hAnsi="Times New Roman" w:cs="Times New Roman"/>
          <w:color w:val="000000" w:themeColor="text1"/>
        </w:rPr>
      </w:pPr>
    </w:p>
    <w:p w:rsidR="00CD6268" w:rsidRPr="00704B15" w:rsidRDefault="00CD6268" w:rsidP="00C27F31">
      <w:pPr>
        <w:widowControl w:val="0"/>
        <w:autoSpaceDE w:val="0"/>
        <w:autoSpaceDN w:val="0"/>
        <w:adjustRightInd w:val="0"/>
        <w:spacing w:line="480" w:lineRule="auto"/>
        <w:rPr>
          <w:rFonts w:ascii="Times New Roman" w:hAnsi="Times New Roman" w:cs="Times New Roman"/>
          <w:b/>
          <w:color w:val="000000" w:themeColor="text1"/>
        </w:rPr>
      </w:pPr>
      <w:r w:rsidRPr="00704B15">
        <w:rPr>
          <w:rFonts w:ascii="Times New Roman" w:hAnsi="Times New Roman" w:cs="Times New Roman"/>
          <w:b/>
          <w:color w:val="000000" w:themeColor="text1"/>
        </w:rPr>
        <w:t>A</w:t>
      </w:r>
      <w:r w:rsidR="00D50642" w:rsidRPr="00704B15">
        <w:rPr>
          <w:rFonts w:ascii="Times New Roman" w:hAnsi="Times New Roman" w:cs="Times New Roman"/>
          <w:b/>
          <w:color w:val="000000" w:themeColor="text1"/>
        </w:rPr>
        <w:t>UGUST</w:t>
      </w:r>
      <w:r w:rsidRPr="00704B15">
        <w:rPr>
          <w:rFonts w:ascii="Times New Roman" w:hAnsi="Times New Roman" w:cs="Times New Roman"/>
          <w:b/>
          <w:color w:val="000000" w:themeColor="text1"/>
        </w:rPr>
        <w:t xml:space="preserve"> 2000</w:t>
      </w:r>
    </w:p>
    <w:p w:rsidR="00CD6268" w:rsidRPr="00704B15" w:rsidRDefault="00CD6268" w:rsidP="00C27F31">
      <w:pPr>
        <w:widowControl w:val="0"/>
        <w:autoSpaceDE w:val="0"/>
        <w:autoSpaceDN w:val="0"/>
        <w:adjustRightInd w:val="0"/>
        <w:spacing w:line="480" w:lineRule="auto"/>
        <w:rPr>
          <w:rFonts w:ascii="Times New Roman" w:hAnsi="Times New Roman" w:cs="Times New Roman"/>
          <w:color w:val="000000" w:themeColor="text1"/>
        </w:rPr>
      </w:pPr>
    </w:p>
    <w:p w:rsidR="00395EBC" w:rsidRPr="00704B15" w:rsidRDefault="00395EBC" w:rsidP="00C27F31">
      <w:pPr>
        <w:widowControl w:val="0"/>
        <w:autoSpaceDE w:val="0"/>
        <w:autoSpaceDN w:val="0"/>
        <w:adjustRightInd w:val="0"/>
        <w:spacing w:line="480" w:lineRule="auto"/>
        <w:rPr>
          <w:rFonts w:ascii="Times New Roman" w:hAnsi="Times New Roman" w:cs="Times New Roman"/>
          <w:color w:val="000000" w:themeColor="text1"/>
        </w:rPr>
      </w:pPr>
      <w:r w:rsidRPr="00704B15">
        <w:rPr>
          <w:rFonts w:ascii="Times New Roman" w:hAnsi="Times New Roman" w:cs="Times New Roman"/>
          <w:color w:val="000000" w:themeColor="text1"/>
        </w:rPr>
        <w:t xml:space="preserve">On August 13, 2020, the executive committee of the Board of Visitors accepted the four recommendations from the Commemorative Tributes Committee regarding names and buildings. That very afternoon, workers stripped off the old names of Lee Hall and Barringer Hall and installed the new names, Hoge Hall and Whitehurst Hall. Days later, a new cohort of Virginia Tech undergraduates arrived in Blacksburg, and hundreds of them moved into the old halls with the new names. </w:t>
      </w:r>
    </w:p>
    <w:p w:rsidR="00395EBC" w:rsidRPr="00704B15" w:rsidRDefault="00395EBC" w:rsidP="00C27F31">
      <w:pPr>
        <w:widowControl w:val="0"/>
        <w:autoSpaceDE w:val="0"/>
        <w:autoSpaceDN w:val="0"/>
        <w:adjustRightInd w:val="0"/>
        <w:spacing w:line="480" w:lineRule="auto"/>
        <w:ind w:firstLine="720"/>
        <w:rPr>
          <w:rFonts w:ascii="Times New Roman" w:hAnsi="Times New Roman" w:cs="Times New Roman"/>
          <w:color w:val="000000" w:themeColor="text1"/>
        </w:rPr>
      </w:pPr>
      <w:r w:rsidRPr="00704B15">
        <w:rPr>
          <w:rFonts w:ascii="Times New Roman" w:hAnsi="Times New Roman" w:cs="Times New Roman"/>
          <w:color w:val="000000" w:themeColor="text1"/>
        </w:rPr>
        <w:t xml:space="preserve">No one could have foreseen the longer-term consequences of </w:t>
      </w:r>
      <w:r w:rsidR="00FF11DC" w:rsidRPr="00704B15">
        <w:rPr>
          <w:rFonts w:ascii="Times New Roman" w:hAnsi="Times New Roman" w:cs="Times New Roman"/>
          <w:color w:val="000000" w:themeColor="text1"/>
        </w:rPr>
        <w:t>the special fall 1997</w:t>
      </w:r>
      <w:r w:rsidRPr="00704B15">
        <w:rPr>
          <w:rFonts w:ascii="Times New Roman" w:hAnsi="Times New Roman" w:cs="Times New Roman"/>
          <w:color w:val="000000" w:themeColor="text1"/>
        </w:rPr>
        <w:t xml:space="preserve"> class on the university’s history. The discovery of the names Hoge and Whitehurst, or even </w:t>
      </w:r>
      <w:proofErr w:type="spellStart"/>
      <w:r w:rsidRPr="00704B15">
        <w:rPr>
          <w:rFonts w:ascii="Times New Roman" w:hAnsi="Times New Roman" w:cs="Times New Roman"/>
          <w:color w:val="000000" w:themeColor="text1"/>
        </w:rPr>
        <w:t>Peddrew</w:t>
      </w:r>
      <w:proofErr w:type="spellEnd"/>
      <w:r w:rsidRPr="00704B15">
        <w:rPr>
          <w:rFonts w:ascii="Times New Roman" w:hAnsi="Times New Roman" w:cs="Times New Roman"/>
          <w:color w:val="000000" w:themeColor="text1"/>
        </w:rPr>
        <w:t xml:space="preserve"> and Yates, had taken something of an archaeological excavation through layers of lost history. The events of October and November 1997 finally led to a change in the name of Lee Hall, and suddenly Barringer Hall too was no more. Just as striking as the elimination of the old names was their replacement with the new ones. </w:t>
      </w:r>
    </w:p>
    <w:p w:rsidR="00395EBC" w:rsidRPr="00704B15" w:rsidRDefault="00395EBC" w:rsidP="00C27F31">
      <w:pPr>
        <w:widowControl w:val="0"/>
        <w:autoSpaceDE w:val="0"/>
        <w:autoSpaceDN w:val="0"/>
        <w:adjustRightInd w:val="0"/>
        <w:spacing w:line="480" w:lineRule="auto"/>
        <w:ind w:firstLine="720"/>
        <w:rPr>
          <w:rFonts w:ascii="Times New Roman" w:hAnsi="Times New Roman" w:cs="Times New Roman"/>
          <w:color w:val="000000" w:themeColor="text1"/>
        </w:rPr>
      </w:pPr>
      <w:r w:rsidRPr="00704B15">
        <w:rPr>
          <w:rFonts w:ascii="Times New Roman" w:hAnsi="Times New Roman" w:cs="Times New Roman"/>
          <w:color w:val="000000" w:themeColor="text1"/>
        </w:rPr>
        <w:t xml:space="preserve">Virginia Tech undergraduates in 1997 had started the process regarding the renaming of Lee Hall. Subsequent students, seven years later, raised the matter again. The student petition of 2020 made action more likely. As the university’s official 150th anniversary approached, the events from the 125th reverberated on. Unheralded students and community people from </w:t>
      </w:r>
      <w:r w:rsidR="00FF11DC" w:rsidRPr="00704B15">
        <w:rPr>
          <w:rFonts w:ascii="Times New Roman" w:hAnsi="Times New Roman" w:cs="Times New Roman"/>
          <w:color w:val="000000" w:themeColor="text1"/>
        </w:rPr>
        <w:t>generations</w:t>
      </w:r>
      <w:r w:rsidRPr="00704B15">
        <w:rPr>
          <w:rFonts w:ascii="Times New Roman" w:hAnsi="Times New Roman" w:cs="Times New Roman"/>
          <w:color w:val="000000" w:themeColor="text1"/>
        </w:rPr>
        <w:t xml:space="preserve"> earlier gained significant symbolic recognition. Successive cohorts of Tech students had fostered changes on their campus for future students, even as they folded back the pages of the past.</w:t>
      </w:r>
    </w:p>
    <w:p w:rsidR="005725B0" w:rsidRPr="00704B15" w:rsidRDefault="00395EBC" w:rsidP="00C27F31">
      <w:pPr>
        <w:widowControl w:val="0"/>
        <w:autoSpaceDE w:val="0"/>
        <w:autoSpaceDN w:val="0"/>
        <w:adjustRightInd w:val="0"/>
        <w:spacing w:line="480" w:lineRule="auto"/>
        <w:ind w:firstLine="720"/>
        <w:rPr>
          <w:rFonts w:ascii="Times New Roman" w:hAnsi="Times New Roman" w:cs="Times New Roman"/>
          <w:color w:val="000000" w:themeColor="text1"/>
        </w:rPr>
      </w:pPr>
      <w:r w:rsidRPr="00704B15">
        <w:rPr>
          <w:rFonts w:ascii="Times New Roman" w:hAnsi="Times New Roman" w:cs="Times New Roman"/>
          <w:color w:val="000000" w:themeColor="text1"/>
        </w:rPr>
        <w:t xml:space="preserve">A phone call to Lindsay Cherry the afternoon of August 13, 2020, alerted him to one building’s change of name from Lee to Hoge. Cherry was beyond incredulous. Next, a phone call to Irving </w:t>
      </w:r>
      <w:proofErr w:type="spellStart"/>
      <w:r w:rsidRPr="00704B15">
        <w:rPr>
          <w:rFonts w:ascii="Times New Roman" w:hAnsi="Times New Roman" w:cs="Times New Roman"/>
          <w:color w:val="000000" w:themeColor="text1"/>
        </w:rPr>
        <w:t>Peddrew</w:t>
      </w:r>
      <w:proofErr w:type="spellEnd"/>
      <w:r w:rsidRPr="00704B15">
        <w:rPr>
          <w:rFonts w:ascii="Times New Roman" w:hAnsi="Times New Roman" w:cs="Times New Roman"/>
          <w:color w:val="000000" w:themeColor="text1"/>
        </w:rPr>
        <w:t xml:space="preserve"> did not get through, but a text message </w:t>
      </w:r>
      <w:r w:rsidR="00FF11DC" w:rsidRPr="00704B15">
        <w:rPr>
          <w:rFonts w:ascii="Times New Roman" w:hAnsi="Times New Roman" w:cs="Times New Roman"/>
          <w:color w:val="000000" w:themeColor="text1"/>
        </w:rPr>
        <w:t xml:space="preserve">soon </w:t>
      </w:r>
      <w:r w:rsidRPr="00704B15">
        <w:rPr>
          <w:rFonts w:ascii="Times New Roman" w:hAnsi="Times New Roman" w:cs="Times New Roman"/>
          <w:color w:val="000000" w:themeColor="text1"/>
        </w:rPr>
        <w:t>reached him. His reply:</w:t>
      </w:r>
      <w:r w:rsidR="00525E8A">
        <w:rPr>
          <w:rFonts w:ascii="Times New Roman" w:hAnsi="Times New Roman" w:cs="Times New Roman"/>
          <w:color w:val="000000" w:themeColor="text1"/>
        </w:rPr>
        <w:t xml:space="preserve"> </w:t>
      </w:r>
      <w:r w:rsidR="001C3276">
        <w:rPr>
          <w:rFonts w:ascii="Times New Roman" w:hAnsi="Times New Roman" w:cs="Times New Roman"/>
          <w:color w:val="000000" w:themeColor="text1"/>
        </w:rPr>
        <w:lastRenderedPageBreak/>
        <w:t>“</w:t>
      </w:r>
      <w:r w:rsidRPr="00704B15">
        <w:rPr>
          <w:rFonts w:ascii="Times New Roman" w:hAnsi="Times New Roman" w:cs="Times New Roman"/>
          <w:color w:val="000000" w:themeColor="text1"/>
        </w:rPr>
        <w:t>WOW!!!”</w:t>
      </w:r>
    </w:p>
    <w:p w:rsidR="00351D59" w:rsidRPr="00507015" w:rsidRDefault="00351D59" w:rsidP="00C27F31">
      <w:pPr>
        <w:widowControl w:val="0"/>
        <w:autoSpaceDE w:val="0"/>
        <w:autoSpaceDN w:val="0"/>
        <w:adjustRightInd w:val="0"/>
        <w:spacing w:line="480" w:lineRule="auto"/>
        <w:rPr>
          <w:rFonts w:ascii="Times New Roman" w:hAnsi="Times New Roman" w:cs="Times New Roman"/>
          <w:color w:val="000000" w:themeColor="text1"/>
        </w:rPr>
      </w:pPr>
    </w:p>
    <w:p w:rsidR="00351D59" w:rsidRPr="00507015" w:rsidRDefault="00351D59" w:rsidP="00634C58">
      <w:pPr>
        <w:widowControl w:val="0"/>
        <w:autoSpaceDE w:val="0"/>
        <w:autoSpaceDN w:val="0"/>
        <w:adjustRightInd w:val="0"/>
        <w:spacing w:line="480" w:lineRule="auto"/>
        <w:rPr>
          <w:rFonts w:ascii="Times New Roman" w:hAnsi="Times New Roman" w:cs="Times New Roman"/>
          <w:color w:val="000000" w:themeColor="text1"/>
        </w:rPr>
      </w:pPr>
    </w:p>
    <w:p w:rsidR="00351D59" w:rsidRPr="00507015" w:rsidRDefault="00507015" w:rsidP="00C27F31">
      <w:pPr>
        <w:widowControl w:val="0"/>
        <w:autoSpaceDE w:val="0"/>
        <w:autoSpaceDN w:val="0"/>
        <w:adjustRightInd w:val="0"/>
        <w:spacing w:line="480" w:lineRule="auto"/>
        <w:rPr>
          <w:rFonts w:ascii="Times New Roman" w:hAnsi="Times New Roman" w:cs="Times New Roman"/>
          <w:b/>
          <w:color w:val="000000" w:themeColor="text1"/>
        </w:rPr>
      </w:pPr>
      <w:r>
        <w:rPr>
          <w:rFonts w:ascii="Times New Roman" w:hAnsi="Times New Roman" w:cs="Times New Roman"/>
          <w:b/>
          <w:color w:val="000000" w:themeColor="text1"/>
        </w:rPr>
        <w:t>REFERENCES</w:t>
      </w:r>
    </w:p>
    <w:p w:rsidR="002A7361" w:rsidRPr="00507015" w:rsidRDefault="002A7361" w:rsidP="00C27F31">
      <w:pPr>
        <w:widowControl w:val="0"/>
        <w:autoSpaceDE w:val="0"/>
        <w:autoSpaceDN w:val="0"/>
        <w:adjustRightInd w:val="0"/>
        <w:spacing w:line="480" w:lineRule="auto"/>
        <w:rPr>
          <w:rFonts w:ascii="Times New Roman" w:hAnsi="Times New Roman" w:cs="Times New Roman"/>
          <w:color w:val="000000" w:themeColor="text1"/>
        </w:rPr>
      </w:pPr>
    </w:p>
    <w:p w:rsidR="002A7361" w:rsidRDefault="002A7361" w:rsidP="00C27F31">
      <w:pPr>
        <w:spacing w:line="480" w:lineRule="auto"/>
        <w:rPr>
          <w:rFonts w:ascii="Times New Roman" w:eastAsia="Times New Roman" w:hAnsi="Times New Roman" w:cs="Times New Roman"/>
          <w:bCs/>
          <w:color w:val="000000" w:themeColor="text1"/>
        </w:rPr>
      </w:pPr>
      <w:r w:rsidRPr="00507015">
        <w:rPr>
          <w:rFonts w:ascii="Times New Roman" w:eastAsia="Times New Roman" w:hAnsi="Times New Roman" w:cs="Times New Roman"/>
          <w:bCs/>
          <w:color w:val="000000" w:themeColor="text1"/>
        </w:rPr>
        <w:t>Barringer, Paul B</w:t>
      </w:r>
      <w:r w:rsidR="00955954">
        <w:rPr>
          <w:rFonts w:ascii="Times New Roman" w:eastAsia="Times New Roman" w:hAnsi="Times New Roman" w:cs="Times New Roman"/>
          <w:bCs/>
          <w:color w:val="000000" w:themeColor="text1"/>
        </w:rPr>
        <w:t>randon</w:t>
      </w:r>
      <w:bookmarkStart w:id="0" w:name="_GoBack"/>
      <w:bookmarkEnd w:id="0"/>
      <w:r w:rsidRPr="00507015">
        <w:rPr>
          <w:rFonts w:ascii="Times New Roman" w:eastAsia="Times New Roman" w:hAnsi="Times New Roman" w:cs="Times New Roman"/>
          <w:bCs/>
          <w:color w:val="000000" w:themeColor="text1"/>
        </w:rPr>
        <w:t xml:space="preserve">. (1900). </w:t>
      </w:r>
      <w:r w:rsidRPr="00507015">
        <w:rPr>
          <w:rFonts w:ascii="Times New Roman" w:eastAsia="Times New Roman" w:hAnsi="Times New Roman" w:cs="Times New Roman"/>
          <w:bCs/>
          <w:i/>
          <w:iCs/>
          <w:color w:val="000000" w:themeColor="text1"/>
        </w:rPr>
        <w:t>The American Negro: His Past and Future</w:t>
      </w:r>
      <w:r w:rsidRPr="00507015">
        <w:rPr>
          <w:rFonts w:ascii="Times New Roman" w:eastAsia="Times New Roman" w:hAnsi="Times New Roman" w:cs="Times New Roman"/>
          <w:bCs/>
          <w:color w:val="000000" w:themeColor="text1"/>
        </w:rPr>
        <w:t>. Raleigh: Edwards and Broughton.</w:t>
      </w:r>
    </w:p>
    <w:p w:rsidR="00CE0BC8" w:rsidRDefault="00CE0BC8" w:rsidP="00C27F31">
      <w:pPr>
        <w:spacing w:line="480" w:lineRule="auto"/>
        <w:rPr>
          <w:rFonts w:ascii="Times New Roman" w:eastAsia="Times New Roman" w:hAnsi="Times New Roman" w:cs="Times New Roman"/>
          <w:bCs/>
          <w:color w:val="000000" w:themeColor="text1"/>
        </w:rPr>
      </w:pPr>
    </w:p>
    <w:p w:rsidR="00CE0BC8" w:rsidRDefault="00CE0BC8" w:rsidP="00C27F31">
      <w:pPr>
        <w:spacing w:line="480" w:lineRule="auto"/>
        <w:rPr>
          <w:rFonts w:ascii="Times New Roman" w:eastAsia="Times New Roman" w:hAnsi="Times New Roman" w:cs="Times New Roman"/>
          <w:bCs/>
          <w:color w:val="000000" w:themeColor="text1"/>
        </w:rPr>
      </w:pPr>
      <w:r>
        <w:rPr>
          <w:rFonts w:ascii="Times New Roman" w:eastAsia="Times New Roman" w:hAnsi="Times New Roman" w:cs="Times New Roman"/>
          <w:bCs/>
          <w:color w:val="000000" w:themeColor="text1"/>
        </w:rPr>
        <w:t xml:space="preserve">Bowman, Rex (1997). “Tech taking steps to calm racial unease.” </w:t>
      </w:r>
      <w:r w:rsidRPr="00CE0BC8">
        <w:rPr>
          <w:rFonts w:ascii="Times New Roman" w:eastAsia="Times New Roman" w:hAnsi="Times New Roman" w:cs="Times New Roman"/>
          <w:bCs/>
          <w:i/>
          <w:color w:val="000000" w:themeColor="text1"/>
        </w:rPr>
        <w:t>Richmond Times-Dispatch</w:t>
      </w:r>
      <w:r>
        <w:rPr>
          <w:rFonts w:ascii="Times New Roman" w:eastAsia="Times New Roman" w:hAnsi="Times New Roman" w:cs="Times New Roman"/>
          <w:bCs/>
          <w:color w:val="000000" w:themeColor="text1"/>
        </w:rPr>
        <w:t>, 11 November.</w:t>
      </w:r>
    </w:p>
    <w:p w:rsidR="00507015" w:rsidRDefault="00507015" w:rsidP="00C27F31">
      <w:pPr>
        <w:spacing w:line="480" w:lineRule="auto"/>
        <w:rPr>
          <w:rFonts w:ascii="Times New Roman" w:eastAsia="Times New Roman" w:hAnsi="Times New Roman" w:cs="Times New Roman"/>
          <w:bCs/>
          <w:color w:val="000000" w:themeColor="text1"/>
        </w:rPr>
      </w:pPr>
    </w:p>
    <w:p w:rsidR="00507015" w:rsidRPr="001C3276" w:rsidRDefault="00507015" w:rsidP="00C27F31">
      <w:pPr>
        <w:spacing w:line="480" w:lineRule="auto"/>
        <w:rPr>
          <w:rFonts w:ascii="Times New Roman" w:hAnsi="Times New Roman" w:cs="Times New Roman"/>
          <w:color w:val="000000"/>
        </w:rPr>
      </w:pPr>
      <w:proofErr w:type="spellStart"/>
      <w:r w:rsidRPr="00507015">
        <w:rPr>
          <w:rFonts w:ascii="Times New Roman" w:hAnsi="Times New Roman" w:cs="Times New Roman"/>
          <w:color w:val="000000"/>
        </w:rPr>
        <w:t>Gendreau</w:t>
      </w:r>
      <w:proofErr w:type="spellEnd"/>
      <w:r w:rsidRPr="00507015">
        <w:rPr>
          <w:rFonts w:ascii="Times New Roman" w:hAnsi="Times New Roman" w:cs="Times New Roman"/>
          <w:color w:val="000000"/>
        </w:rPr>
        <w:t>, Henri</w:t>
      </w:r>
      <w:r>
        <w:rPr>
          <w:rFonts w:ascii="Times New Roman" w:hAnsi="Times New Roman" w:cs="Times New Roman"/>
          <w:color w:val="000000"/>
        </w:rPr>
        <w:t xml:space="preserve"> (2020).</w:t>
      </w:r>
      <w:r w:rsidRPr="00507015">
        <w:rPr>
          <w:rFonts w:ascii="Times New Roman" w:hAnsi="Times New Roman" w:cs="Times New Roman"/>
          <w:color w:val="000000"/>
        </w:rPr>
        <w:t xml:space="preserve"> “Virginia Tech </w:t>
      </w:r>
      <w:r w:rsidRPr="001C3276">
        <w:rPr>
          <w:rFonts w:ascii="Times New Roman" w:hAnsi="Times New Roman" w:cs="Times New Roman"/>
          <w:color w:val="000000"/>
        </w:rPr>
        <w:t>gives dorm namesake’s possible Klan link another look</w:t>
      </w:r>
      <w:r w:rsidR="00747022" w:rsidRPr="001C3276">
        <w:rPr>
          <w:rFonts w:ascii="Times New Roman" w:hAnsi="Times New Roman" w:cs="Times New Roman"/>
          <w:color w:val="000000"/>
        </w:rPr>
        <w:t>.</w:t>
      </w:r>
      <w:r w:rsidRPr="001C3276">
        <w:rPr>
          <w:rFonts w:ascii="Times New Roman" w:hAnsi="Times New Roman" w:cs="Times New Roman"/>
          <w:color w:val="000000"/>
        </w:rPr>
        <w:t xml:space="preserve">” </w:t>
      </w:r>
      <w:r w:rsidRPr="001C3276">
        <w:rPr>
          <w:rFonts w:ascii="Times New Roman" w:hAnsi="Times New Roman" w:cs="Times New Roman"/>
          <w:i/>
          <w:color w:val="000000"/>
        </w:rPr>
        <w:t>Roanoke Times</w:t>
      </w:r>
      <w:r w:rsidRPr="001C3276">
        <w:rPr>
          <w:rFonts w:ascii="Times New Roman" w:hAnsi="Times New Roman" w:cs="Times New Roman"/>
          <w:color w:val="000000"/>
        </w:rPr>
        <w:t xml:space="preserve">, 10 June.  </w:t>
      </w:r>
    </w:p>
    <w:p w:rsidR="001E550D" w:rsidRPr="001C3276" w:rsidRDefault="001E550D" w:rsidP="00C27F31">
      <w:pPr>
        <w:spacing w:line="480" w:lineRule="auto"/>
        <w:rPr>
          <w:rFonts w:ascii="Times New Roman" w:eastAsia="Times New Roman" w:hAnsi="Times New Roman" w:cs="Times New Roman"/>
          <w:color w:val="000000" w:themeColor="text1"/>
          <w:shd w:val="clear" w:color="auto" w:fill="FFFFFF"/>
        </w:rPr>
      </w:pPr>
    </w:p>
    <w:p w:rsidR="001E550D" w:rsidRPr="001C3276" w:rsidRDefault="001E550D" w:rsidP="00C27F31">
      <w:pPr>
        <w:spacing w:line="480" w:lineRule="auto"/>
        <w:rPr>
          <w:rFonts w:ascii="Times New Roman" w:eastAsia="Times New Roman" w:hAnsi="Times New Roman" w:cs="Times New Roman"/>
          <w:color w:val="000000" w:themeColor="text1"/>
          <w:shd w:val="clear" w:color="auto" w:fill="FFFFFF"/>
        </w:rPr>
      </w:pPr>
      <w:proofErr w:type="spellStart"/>
      <w:r w:rsidRPr="001C3276">
        <w:rPr>
          <w:rFonts w:ascii="Times New Roman" w:hAnsi="Times New Roman" w:cs="Times New Roman"/>
          <w:color w:val="000000"/>
        </w:rPr>
        <w:t>Gendreau</w:t>
      </w:r>
      <w:proofErr w:type="spellEnd"/>
      <w:r w:rsidRPr="001C3276">
        <w:rPr>
          <w:rFonts w:ascii="Times New Roman" w:hAnsi="Times New Roman" w:cs="Times New Roman"/>
          <w:color w:val="000000"/>
        </w:rPr>
        <w:t xml:space="preserve">, Henri (2020). “Virginia Tech history steeped in Confederacy.” </w:t>
      </w:r>
      <w:r w:rsidRPr="001C3276">
        <w:rPr>
          <w:rFonts w:ascii="Times New Roman" w:hAnsi="Times New Roman" w:cs="Times New Roman"/>
          <w:i/>
          <w:color w:val="000000"/>
        </w:rPr>
        <w:t>Roanoke Times</w:t>
      </w:r>
      <w:r w:rsidRPr="001C3276">
        <w:rPr>
          <w:rFonts w:ascii="Times New Roman" w:hAnsi="Times New Roman" w:cs="Times New Roman"/>
          <w:color w:val="000000"/>
        </w:rPr>
        <w:t>, 5 July.</w:t>
      </w:r>
    </w:p>
    <w:p w:rsidR="00EB589A" w:rsidRPr="001C3276" w:rsidRDefault="00EB589A" w:rsidP="00C27F31">
      <w:pPr>
        <w:widowControl w:val="0"/>
        <w:autoSpaceDE w:val="0"/>
        <w:autoSpaceDN w:val="0"/>
        <w:adjustRightInd w:val="0"/>
        <w:spacing w:line="480" w:lineRule="auto"/>
        <w:rPr>
          <w:rFonts w:ascii="Times New Roman" w:hAnsi="Times New Roman" w:cs="Times New Roman"/>
          <w:color w:val="000000" w:themeColor="text1"/>
        </w:rPr>
      </w:pPr>
    </w:p>
    <w:p w:rsidR="00EB589A" w:rsidRPr="001C3276" w:rsidRDefault="00EB589A" w:rsidP="00C27F31">
      <w:pPr>
        <w:spacing w:line="480" w:lineRule="auto"/>
        <w:rPr>
          <w:rFonts w:ascii="Times New Roman" w:eastAsia="Times New Roman" w:hAnsi="Times New Roman" w:cs="Times New Roman"/>
          <w:color w:val="000000" w:themeColor="text1"/>
          <w:shd w:val="clear" w:color="auto" w:fill="FFFFFF"/>
        </w:rPr>
      </w:pPr>
      <w:r w:rsidRPr="001C3276">
        <w:rPr>
          <w:rFonts w:ascii="Times New Roman" w:eastAsia="Times New Roman" w:hAnsi="Times New Roman" w:cs="Times New Roman"/>
          <w:color w:val="000000" w:themeColor="text1"/>
          <w:shd w:val="clear" w:color="auto" w:fill="FFFFFF"/>
        </w:rPr>
        <w:t xml:space="preserve">Levy, David W. </w:t>
      </w:r>
      <w:r w:rsidR="00525E8A" w:rsidRPr="001C3276">
        <w:rPr>
          <w:rFonts w:ascii="Times New Roman" w:eastAsia="Times New Roman" w:hAnsi="Times New Roman" w:cs="Times New Roman"/>
          <w:color w:val="000000" w:themeColor="text1"/>
          <w:shd w:val="clear" w:color="auto" w:fill="FFFFFF"/>
        </w:rPr>
        <w:t xml:space="preserve">(2010). </w:t>
      </w:r>
      <w:r w:rsidRPr="001C3276">
        <w:rPr>
          <w:rFonts w:ascii="Times New Roman" w:eastAsia="Times New Roman" w:hAnsi="Times New Roman" w:cs="Times New Roman"/>
          <w:color w:val="000000" w:themeColor="text1"/>
          <w:shd w:val="clear" w:color="auto" w:fill="FFFFFF"/>
        </w:rPr>
        <w:t xml:space="preserve">“The Rise and Fall and Rise and Fall of Edwin (‘Daddy’) </w:t>
      </w:r>
      <w:proofErr w:type="spellStart"/>
      <w:r w:rsidRPr="001C3276">
        <w:rPr>
          <w:rFonts w:ascii="Times New Roman" w:eastAsia="Times New Roman" w:hAnsi="Times New Roman" w:cs="Times New Roman"/>
          <w:color w:val="000000" w:themeColor="text1"/>
          <w:shd w:val="clear" w:color="auto" w:fill="FFFFFF"/>
        </w:rPr>
        <w:t>DeBarr</w:t>
      </w:r>
      <w:proofErr w:type="spellEnd"/>
      <w:r w:rsidRPr="001C3276">
        <w:rPr>
          <w:rFonts w:ascii="Times New Roman" w:eastAsia="Times New Roman" w:hAnsi="Times New Roman" w:cs="Times New Roman"/>
          <w:color w:val="000000" w:themeColor="text1"/>
          <w:shd w:val="clear" w:color="auto" w:fill="FFFFFF"/>
        </w:rPr>
        <w:t>.” </w:t>
      </w:r>
      <w:r w:rsidRPr="001C3276">
        <w:rPr>
          <w:rFonts w:ascii="Times New Roman" w:eastAsia="Times New Roman" w:hAnsi="Times New Roman" w:cs="Times New Roman"/>
          <w:i/>
          <w:iCs/>
          <w:color w:val="000000" w:themeColor="text1"/>
        </w:rPr>
        <w:t xml:space="preserve">Chronicles of Oklahoma </w:t>
      </w:r>
      <w:r w:rsidRPr="001C3276">
        <w:rPr>
          <w:rFonts w:ascii="Times New Roman" w:eastAsia="Times New Roman" w:hAnsi="Times New Roman" w:cs="Times New Roman"/>
          <w:color w:val="000000" w:themeColor="text1"/>
          <w:shd w:val="clear" w:color="auto" w:fill="FFFFFF"/>
        </w:rPr>
        <w:t>88</w:t>
      </w:r>
      <w:r w:rsidR="00525E8A" w:rsidRPr="001C3276">
        <w:rPr>
          <w:rFonts w:ascii="Times New Roman" w:eastAsia="Times New Roman" w:hAnsi="Times New Roman" w:cs="Times New Roman"/>
          <w:color w:val="000000" w:themeColor="text1"/>
          <w:shd w:val="clear" w:color="auto" w:fill="FFFFFF"/>
        </w:rPr>
        <w:t>(</w:t>
      </w:r>
      <w:r w:rsidRPr="001C3276">
        <w:rPr>
          <w:rFonts w:ascii="Times New Roman" w:eastAsia="Times New Roman" w:hAnsi="Times New Roman" w:cs="Times New Roman"/>
          <w:color w:val="000000" w:themeColor="text1"/>
          <w:shd w:val="clear" w:color="auto" w:fill="FFFFFF"/>
        </w:rPr>
        <w:t>3</w:t>
      </w:r>
      <w:r w:rsidR="00525E8A" w:rsidRPr="001C3276">
        <w:rPr>
          <w:rFonts w:ascii="Times New Roman" w:eastAsia="Times New Roman" w:hAnsi="Times New Roman" w:cs="Times New Roman"/>
          <w:color w:val="000000" w:themeColor="text1"/>
          <w:shd w:val="clear" w:color="auto" w:fill="FFFFFF"/>
        </w:rPr>
        <w:t>)</w:t>
      </w:r>
      <w:r w:rsidR="00CE0BC8" w:rsidRPr="001C3276">
        <w:rPr>
          <w:rFonts w:ascii="Times New Roman" w:eastAsia="Times New Roman" w:hAnsi="Times New Roman" w:cs="Times New Roman"/>
          <w:color w:val="000000" w:themeColor="text1"/>
          <w:shd w:val="clear" w:color="auto" w:fill="FFFFFF"/>
        </w:rPr>
        <w:t>:</w:t>
      </w:r>
      <w:r w:rsidRPr="001C3276">
        <w:rPr>
          <w:rFonts w:ascii="Times New Roman" w:eastAsia="Times New Roman" w:hAnsi="Times New Roman" w:cs="Times New Roman"/>
          <w:color w:val="000000" w:themeColor="text1"/>
          <w:shd w:val="clear" w:color="auto" w:fill="FFFFFF"/>
        </w:rPr>
        <w:t xml:space="preserve"> 288–315.</w:t>
      </w:r>
    </w:p>
    <w:p w:rsidR="00D1732B" w:rsidRPr="001C3276" w:rsidRDefault="00D1732B" w:rsidP="00C27F31">
      <w:pPr>
        <w:spacing w:line="480" w:lineRule="auto"/>
        <w:rPr>
          <w:rFonts w:ascii="Times New Roman" w:eastAsia="Times New Roman" w:hAnsi="Times New Roman" w:cs="Times New Roman"/>
          <w:color w:val="000000" w:themeColor="text1"/>
          <w:shd w:val="clear" w:color="auto" w:fill="FFFFFF"/>
        </w:rPr>
      </w:pPr>
    </w:p>
    <w:p w:rsidR="001C3276" w:rsidRPr="001C3276" w:rsidRDefault="001C3276" w:rsidP="00C27F31">
      <w:pPr>
        <w:spacing w:line="480" w:lineRule="auto"/>
        <w:rPr>
          <w:rFonts w:ascii="Times New Roman" w:eastAsia="Times New Roman" w:hAnsi="Times New Roman" w:cs="Times New Roman"/>
          <w:color w:val="000000" w:themeColor="text1"/>
          <w:shd w:val="clear" w:color="auto" w:fill="FFFFFF"/>
        </w:rPr>
      </w:pPr>
      <w:r w:rsidRPr="001C3276">
        <w:rPr>
          <w:rFonts w:ascii="Times New Roman" w:eastAsia="Times New Roman" w:hAnsi="Times New Roman" w:cs="Times New Roman"/>
          <w:color w:val="000000" w:themeColor="text1"/>
          <w:shd w:val="clear" w:color="auto" w:fill="FFFFFF"/>
        </w:rPr>
        <w:t xml:space="preserve">Wallenstein, Peter (2014). </w:t>
      </w:r>
      <w:r w:rsidRPr="001C3276">
        <w:rPr>
          <w:rFonts w:ascii="Times New Roman" w:hAnsi="Times New Roman" w:cs="Times New Roman"/>
          <w:i/>
          <w:iCs/>
          <w:color w:val="000000"/>
        </w:rPr>
        <w:t>Cradle of America: A History of Virginia</w:t>
      </w:r>
      <w:r w:rsidRPr="001C3276">
        <w:rPr>
          <w:rFonts w:ascii="Times New Roman" w:hAnsi="Times New Roman" w:cs="Times New Roman"/>
          <w:color w:val="000000"/>
        </w:rPr>
        <w:t>, second edition, revised. Lawrence: University Press of Kansas.</w:t>
      </w:r>
    </w:p>
    <w:p w:rsidR="001C3276" w:rsidRPr="001C3276" w:rsidRDefault="001C3276" w:rsidP="00C27F31">
      <w:pPr>
        <w:spacing w:line="480" w:lineRule="auto"/>
        <w:rPr>
          <w:rFonts w:ascii="Times New Roman" w:eastAsia="Times New Roman" w:hAnsi="Times New Roman" w:cs="Times New Roman"/>
          <w:color w:val="000000" w:themeColor="text1"/>
          <w:shd w:val="clear" w:color="auto" w:fill="FFFFFF"/>
        </w:rPr>
      </w:pPr>
    </w:p>
    <w:p w:rsidR="00D1732B" w:rsidRPr="001C3276" w:rsidRDefault="00D1732B" w:rsidP="00C27F31">
      <w:pPr>
        <w:spacing w:line="480" w:lineRule="auto"/>
        <w:rPr>
          <w:rFonts w:ascii="Times New Roman" w:eastAsia="Times New Roman" w:hAnsi="Times New Roman" w:cs="Times New Roman"/>
          <w:color w:val="000000" w:themeColor="text1"/>
          <w:shd w:val="clear" w:color="auto" w:fill="FFFFFF"/>
        </w:rPr>
      </w:pPr>
      <w:r w:rsidRPr="001C3276">
        <w:rPr>
          <w:rFonts w:ascii="Times New Roman" w:eastAsia="Times New Roman" w:hAnsi="Times New Roman" w:cs="Times New Roman"/>
          <w:color w:val="000000" w:themeColor="text1"/>
          <w:shd w:val="clear" w:color="auto" w:fill="FFFFFF"/>
        </w:rPr>
        <w:lastRenderedPageBreak/>
        <w:t xml:space="preserve">Wallenstein, Peter, ed. (2008). </w:t>
      </w:r>
      <w:r w:rsidR="00CE0BC8" w:rsidRPr="001C3276">
        <w:rPr>
          <w:rFonts w:ascii="Times New Roman" w:hAnsi="Times New Roman" w:cs="Times New Roman"/>
          <w:i/>
        </w:rPr>
        <w:t>Higher Education and the Civil Rights Movement: White Supremacy, Black Southerners, and College Campuses</w:t>
      </w:r>
      <w:r w:rsidR="00CE0BC8" w:rsidRPr="001C3276">
        <w:rPr>
          <w:rFonts w:ascii="Times New Roman" w:hAnsi="Times New Roman" w:cs="Times New Roman"/>
        </w:rPr>
        <w:t>. Gainesville: University Press of Florida</w:t>
      </w:r>
      <w:r w:rsidR="00CE0BC8" w:rsidRPr="001C3276">
        <w:rPr>
          <w:rFonts w:ascii="Times New Roman" w:hAnsi="Times New Roman" w:cs="Times New Roman"/>
        </w:rPr>
        <w:t>.</w:t>
      </w:r>
    </w:p>
    <w:p w:rsidR="00D1732B" w:rsidRPr="001C3276" w:rsidRDefault="00D1732B" w:rsidP="00C27F31">
      <w:pPr>
        <w:spacing w:line="480" w:lineRule="auto"/>
        <w:rPr>
          <w:rFonts w:ascii="Times New Roman" w:eastAsia="Times New Roman" w:hAnsi="Times New Roman" w:cs="Times New Roman"/>
          <w:color w:val="000000" w:themeColor="text1"/>
          <w:shd w:val="clear" w:color="auto" w:fill="FFFFFF"/>
        </w:rPr>
      </w:pPr>
    </w:p>
    <w:p w:rsidR="00D1732B" w:rsidRPr="001C3276" w:rsidRDefault="00D1732B" w:rsidP="00C27F31">
      <w:pPr>
        <w:spacing w:line="480" w:lineRule="auto"/>
        <w:rPr>
          <w:rFonts w:ascii="Times New Roman" w:eastAsia="Times New Roman" w:hAnsi="Times New Roman" w:cs="Times New Roman"/>
          <w:color w:val="000000" w:themeColor="text1"/>
          <w:shd w:val="clear" w:color="auto" w:fill="FFFFFF"/>
        </w:rPr>
      </w:pPr>
      <w:r w:rsidRPr="001C3276">
        <w:rPr>
          <w:rFonts w:ascii="Times New Roman" w:eastAsia="Times New Roman" w:hAnsi="Times New Roman" w:cs="Times New Roman"/>
          <w:color w:val="000000" w:themeColor="text1"/>
          <w:shd w:val="clear" w:color="auto" w:fill="FFFFFF"/>
        </w:rPr>
        <w:t xml:space="preserve">Wallenstein, Peter (2003). “‘We Have Decided That We Can Accept You at VPI’: Irving </w:t>
      </w:r>
      <w:proofErr w:type="spellStart"/>
      <w:r w:rsidRPr="001C3276">
        <w:rPr>
          <w:rFonts w:ascii="Times New Roman" w:eastAsia="Times New Roman" w:hAnsi="Times New Roman" w:cs="Times New Roman"/>
          <w:color w:val="000000" w:themeColor="text1"/>
          <w:shd w:val="clear" w:color="auto" w:fill="FFFFFF"/>
        </w:rPr>
        <w:t>Peddrew</w:t>
      </w:r>
      <w:proofErr w:type="spellEnd"/>
      <w:r w:rsidRPr="001C3276">
        <w:rPr>
          <w:rFonts w:ascii="Times New Roman" w:eastAsia="Times New Roman" w:hAnsi="Times New Roman" w:cs="Times New Roman"/>
          <w:color w:val="000000" w:themeColor="text1"/>
          <w:shd w:val="clear" w:color="auto" w:fill="FFFFFF"/>
        </w:rPr>
        <w:t xml:space="preserve">, Charlie Yates, and the Beginnings of Black Enrollment at ‘White’ Universities in the South.” </w:t>
      </w:r>
      <w:r w:rsidR="00CE0BC8" w:rsidRPr="001C3276">
        <w:rPr>
          <w:rFonts w:ascii="Times New Roman" w:eastAsia="Times New Roman" w:hAnsi="Times New Roman" w:cs="Times New Roman"/>
          <w:color w:val="000000" w:themeColor="text1"/>
          <w:shd w:val="clear" w:color="auto" w:fill="FFFFFF"/>
        </w:rPr>
        <w:t>Unpublished s</w:t>
      </w:r>
      <w:r w:rsidRPr="001C3276">
        <w:rPr>
          <w:rFonts w:ascii="Times New Roman" w:eastAsia="Times New Roman" w:hAnsi="Times New Roman" w:cs="Times New Roman"/>
          <w:color w:val="000000" w:themeColor="text1"/>
          <w:shd w:val="clear" w:color="auto" w:fill="FFFFFF"/>
        </w:rPr>
        <w:t>cript for an on-campus lecture, 18 March.</w:t>
      </w:r>
    </w:p>
    <w:p w:rsidR="008370EF" w:rsidRPr="001C3276" w:rsidRDefault="008370EF" w:rsidP="00C27F31">
      <w:pPr>
        <w:spacing w:line="480" w:lineRule="auto"/>
        <w:rPr>
          <w:rFonts w:ascii="Times New Roman" w:eastAsia="Times New Roman" w:hAnsi="Times New Roman" w:cs="Times New Roman"/>
          <w:color w:val="000000" w:themeColor="text1"/>
          <w:shd w:val="clear" w:color="auto" w:fill="FFFFFF"/>
        </w:rPr>
      </w:pPr>
    </w:p>
    <w:p w:rsidR="008370EF" w:rsidRPr="001C3276" w:rsidRDefault="008370EF" w:rsidP="00C27F31">
      <w:pPr>
        <w:spacing w:line="480" w:lineRule="auto"/>
        <w:rPr>
          <w:rFonts w:ascii="Times New Roman" w:eastAsia="Times New Roman" w:hAnsi="Times New Roman" w:cs="Times New Roman"/>
          <w:color w:val="000000" w:themeColor="text1"/>
          <w:shd w:val="clear" w:color="auto" w:fill="FFFFFF"/>
        </w:rPr>
      </w:pPr>
      <w:r w:rsidRPr="001C3276">
        <w:rPr>
          <w:rFonts w:ascii="Times New Roman" w:eastAsia="Times New Roman" w:hAnsi="Times New Roman" w:cs="Times New Roman"/>
          <w:color w:val="000000" w:themeColor="text1"/>
          <w:shd w:val="clear" w:color="auto" w:fill="FFFFFF"/>
        </w:rPr>
        <w:t>Williams, T</w:t>
      </w:r>
      <w:r w:rsidR="00D658B6" w:rsidRPr="001C3276">
        <w:rPr>
          <w:rFonts w:ascii="Times New Roman" w:eastAsia="Times New Roman" w:hAnsi="Times New Roman" w:cs="Times New Roman"/>
          <w:color w:val="000000" w:themeColor="text1"/>
          <w:shd w:val="clear" w:color="auto" w:fill="FFFFFF"/>
        </w:rPr>
        <w:t>ravis (2020)</w:t>
      </w:r>
      <w:r w:rsidRPr="001C3276">
        <w:rPr>
          <w:rFonts w:ascii="Times New Roman" w:eastAsia="Times New Roman" w:hAnsi="Times New Roman" w:cs="Times New Roman"/>
          <w:color w:val="000000" w:themeColor="text1"/>
          <w:shd w:val="clear" w:color="auto" w:fill="FFFFFF"/>
        </w:rPr>
        <w:t>. “Finding a home with the Hoge Family.”</w:t>
      </w:r>
      <w:r w:rsidR="00D658B6" w:rsidRPr="001C3276">
        <w:rPr>
          <w:rFonts w:ascii="Times New Roman" w:eastAsia="Times New Roman" w:hAnsi="Times New Roman" w:cs="Times New Roman"/>
          <w:color w:val="000000" w:themeColor="text1"/>
          <w:shd w:val="clear" w:color="auto" w:fill="FFFFFF"/>
        </w:rPr>
        <w:t xml:space="preserve"> </w:t>
      </w:r>
      <w:r w:rsidR="00D658B6" w:rsidRPr="001C3276">
        <w:rPr>
          <w:rFonts w:ascii="Times New Roman" w:eastAsia="Times New Roman" w:hAnsi="Times New Roman" w:cs="Times New Roman"/>
          <w:i/>
          <w:color w:val="000000" w:themeColor="text1"/>
          <w:shd w:val="clear" w:color="auto" w:fill="FFFFFF"/>
        </w:rPr>
        <w:t>Virginia Tech News Daily</w:t>
      </w:r>
      <w:r w:rsidR="00D658B6" w:rsidRPr="001C3276">
        <w:rPr>
          <w:rFonts w:ascii="Times New Roman" w:eastAsia="Times New Roman" w:hAnsi="Times New Roman" w:cs="Times New Roman"/>
          <w:color w:val="000000" w:themeColor="text1"/>
          <w:shd w:val="clear" w:color="auto" w:fill="FFFFFF"/>
        </w:rPr>
        <w:t>, 25 Aug</w:t>
      </w:r>
      <w:r w:rsidR="00634C58" w:rsidRPr="001C3276">
        <w:rPr>
          <w:rFonts w:ascii="Times New Roman" w:eastAsia="Times New Roman" w:hAnsi="Times New Roman" w:cs="Times New Roman"/>
          <w:color w:val="000000" w:themeColor="text1"/>
          <w:shd w:val="clear" w:color="auto" w:fill="FFFFFF"/>
        </w:rPr>
        <w:t>ust</w:t>
      </w:r>
      <w:r w:rsidR="00D658B6" w:rsidRPr="001C3276">
        <w:rPr>
          <w:rFonts w:ascii="Times New Roman" w:eastAsia="Times New Roman" w:hAnsi="Times New Roman" w:cs="Times New Roman"/>
          <w:color w:val="000000" w:themeColor="text1"/>
          <w:shd w:val="clear" w:color="auto" w:fill="FFFFFF"/>
        </w:rPr>
        <w:t>.</w:t>
      </w:r>
      <w:r w:rsidRPr="001C3276">
        <w:rPr>
          <w:rFonts w:ascii="Times New Roman" w:eastAsia="Times New Roman" w:hAnsi="Times New Roman" w:cs="Times New Roman"/>
          <w:color w:val="000000" w:themeColor="text1"/>
          <w:shd w:val="clear" w:color="auto" w:fill="FFFFFF"/>
        </w:rPr>
        <w:t xml:space="preserve"> </w:t>
      </w:r>
      <w:r w:rsidR="00D658B6" w:rsidRPr="001C3276">
        <w:rPr>
          <w:rFonts w:ascii="Times New Roman" w:eastAsia="Times New Roman" w:hAnsi="Times New Roman" w:cs="Times New Roman"/>
          <w:color w:val="000000" w:themeColor="text1"/>
          <w:shd w:val="clear" w:color="auto" w:fill="FFFFFF"/>
        </w:rPr>
        <w:t>https://vtx.vt.edu/articles/2020/08/unirel-hoge.html?utm_source=cmpgn_news&amp;utm_medium=email&amp;utm_campaign=vtUnirelNewsDailyCMP_082620-fs.</w:t>
      </w:r>
      <w:r w:rsidRPr="001C3276">
        <w:rPr>
          <w:rFonts w:ascii="Times New Roman" w:eastAsia="Times New Roman" w:hAnsi="Times New Roman" w:cs="Times New Roman"/>
          <w:color w:val="000000" w:themeColor="text1"/>
          <w:shd w:val="clear" w:color="auto" w:fill="FFFFFF"/>
        </w:rPr>
        <w:t xml:space="preserve">  </w:t>
      </w:r>
    </w:p>
    <w:p w:rsidR="00507015" w:rsidRPr="001C3276" w:rsidRDefault="00507015" w:rsidP="00C27F31">
      <w:pPr>
        <w:spacing w:line="480" w:lineRule="auto"/>
        <w:rPr>
          <w:rFonts w:ascii="Times New Roman" w:eastAsia="Times New Roman" w:hAnsi="Times New Roman" w:cs="Times New Roman"/>
          <w:color w:val="000000" w:themeColor="text1"/>
        </w:rPr>
      </w:pPr>
    </w:p>
    <w:p w:rsidR="00507015" w:rsidRPr="001C3276" w:rsidRDefault="00507015" w:rsidP="00C27F31">
      <w:pPr>
        <w:spacing w:line="480" w:lineRule="auto"/>
        <w:rPr>
          <w:rFonts w:ascii="Times New Roman" w:hAnsi="Times New Roman" w:cs="Times New Roman"/>
        </w:rPr>
      </w:pPr>
      <w:r w:rsidRPr="001C3276">
        <w:rPr>
          <w:rFonts w:ascii="Times New Roman" w:hAnsi="Times New Roman" w:cs="Times New Roman"/>
        </w:rPr>
        <w:t xml:space="preserve">Zack, Ian (1997). “‘Grand </w:t>
      </w:r>
      <w:r w:rsidR="00CE0BC8" w:rsidRPr="001C3276">
        <w:rPr>
          <w:rFonts w:ascii="Times New Roman" w:hAnsi="Times New Roman" w:cs="Times New Roman"/>
        </w:rPr>
        <w:t>o</w:t>
      </w:r>
      <w:r w:rsidRPr="001C3276">
        <w:rPr>
          <w:rFonts w:ascii="Times New Roman" w:hAnsi="Times New Roman" w:cs="Times New Roman"/>
        </w:rPr>
        <w:t xml:space="preserve">ld </w:t>
      </w:r>
      <w:r w:rsidR="00CE0BC8" w:rsidRPr="001C3276">
        <w:rPr>
          <w:rFonts w:ascii="Times New Roman" w:hAnsi="Times New Roman" w:cs="Times New Roman"/>
        </w:rPr>
        <w:t>m</w:t>
      </w:r>
      <w:r w:rsidRPr="001C3276">
        <w:rPr>
          <w:rFonts w:ascii="Times New Roman" w:hAnsi="Times New Roman" w:cs="Times New Roman"/>
        </w:rPr>
        <w:t xml:space="preserve">an,’ or </w:t>
      </w:r>
      <w:r w:rsidR="00CE0BC8" w:rsidRPr="001C3276">
        <w:rPr>
          <w:rFonts w:ascii="Times New Roman" w:hAnsi="Times New Roman" w:cs="Times New Roman"/>
        </w:rPr>
        <w:t xml:space="preserve">the </w:t>
      </w:r>
      <w:r w:rsidRPr="001C3276">
        <w:rPr>
          <w:rFonts w:ascii="Times New Roman" w:hAnsi="Times New Roman" w:cs="Times New Roman"/>
        </w:rPr>
        <w:t>Tech</w:t>
      </w:r>
      <w:r w:rsidR="00CE0BC8" w:rsidRPr="001C3276">
        <w:rPr>
          <w:rFonts w:ascii="Times New Roman" w:hAnsi="Times New Roman" w:cs="Times New Roman"/>
        </w:rPr>
        <w:t xml:space="preserve"> KKK</w:t>
      </w:r>
      <w:r w:rsidRPr="001C3276">
        <w:rPr>
          <w:rFonts w:ascii="Times New Roman" w:hAnsi="Times New Roman" w:cs="Times New Roman"/>
        </w:rPr>
        <w:t xml:space="preserve">’s ‘Father of Terror’?” </w:t>
      </w:r>
      <w:r w:rsidRPr="001C3276">
        <w:rPr>
          <w:rFonts w:ascii="Times New Roman" w:hAnsi="Times New Roman" w:cs="Times New Roman"/>
          <w:i/>
        </w:rPr>
        <w:t>Roanoke Times</w:t>
      </w:r>
      <w:r w:rsidRPr="001C3276">
        <w:rPr>
          <w:rFonts w:ascii="Times New Roman" w:hAnsi="Times New Roman" w:cs="Times New Roman"/>
        </w:rPr>
        <w:t xml:space="preserve">, 3 November. </w:t>
      </w:r>
    </w:p>
    <w:p w:rsidR="00CE0BC8" w:rsidRPr="001C3276" w:rsidRDefault="00CE0BC8" w:rsidP="00C27F31">
      <w:pPr>
        <w:spacing w:line="480" w:lineRule="auto"/>
        <w:rPr>
          <w:rFonts w:ascii="Times New Roman" w:hAnsi="Times New Roman" w:cs="Times New Roman"/>
        </w:rPr>
      </w:pPr>
    </w:p>
    <w:p w:rsidR="00CE0BC8" w:rsidRPr="001C3276" w:rsidRDefault="00CE0BC8" w:rsidP="00C27F31">
      <w:pPr>
        <w:spacing w:line="480" w:lineRule="auto"/>
        <w:rPr>
          <w:rFonts w:ascii="Times New Roman" w:hAnsi="Times New Roman" w:cs="Times New Roman"/>
        </w:rPr>
      </w:pPr>
      <w:r w:rsidRPr="001C3276">
        <w:rPr>
          <w:rFonts w:ascii="Times New Roman" w:hAnsi="Times New Roman" w:cs="Times New Roman"/>
        </w:rPr>
        <w:t xml:space="preserve">Zack, Ian (1997). “Tech panel to look into KKK connection.” </w:t>
      </w:r>
      <w:r w:rsidRPr="001C3276">
        <w:rPr>
          <w:rFonts w:ascii="Times New Roman" w:hAnsi="Times New Roman" w:cs="Times New Roman"/>
          <w:i/>
        </w:rPr>
        <w:t>Roanoke Times</w:t>
      </w:r>
      <w:r w:rsidRPr="001C3276">
        <w:rPr>
          <w:rFonts w:ascii="Times New Roman" w:hAnsi="Times New Roman" w:cs="Times New Roman"/>
        </w:rPr>
        <w:t>, 5 November.</w:t>
      </w:r>
    </w:p>
    <w:p w:rsidR="00507015" w:rsidRPr="001C3276" w:rsidRDefault="00507015" w:rsidP="00C27F31">
      <w:pPr>
        <w:spacing w:line="480" w:lineRule="auto"/>
        <w:rPr>
          <w:rFonts w:ascii="Times New Roman" w:hAnsi="Times New Roman" w:cs="Times New Roman"/>
        </w:rPr>
      </w:pPr>
    </w:p>
    <w:p w:rsidR="00507015" w:rsidRPr="001C3276" w:rsidRDefault="00507015" w:rsidP="00C27F31">
      <w:pPr>
        <w:pStyle w:val="FootnoteText"/>
        <w:spacing w:line="480" w:lineRule="auto"/>
        <w:rPr>
          <w:rFonts w:ascii="Times New Roman" w:hAnsi="Times New Roman" w:cs="Times New Roman"/>
          <w:sz w:val="24"/>
          <w:szCs w:val="24"/>
        </w:rPr>
      </w:pPr>
      <w:proofErr w:type="spellStart"/>
      <w:r w:rsidRPr="001C3276">
        <w:rPr>
          <w:rFonts w:ascii="Times New Roman" w:hAnsi="Times New Roman" w:cs="Times New Roman"/>
          <w:sz w:val="24"/>
          <w:szCs w:val="24"/>
        </w:rPr>
        <w:t>Zlomek</w:t>
      </w:r>
      <w:proofErr w:type="spellEnd"/>
      <w:r w:rsidRPr="001C3276">
        <w:rPr>
          <w:rFonts w:ascii="Times New Roman" w:hAnsi="Times New Roman" w:cs="Times New Roman"/>
          <w:sz w:val="24"/>
          <w:szCs w:val="24"/>
        </w:rPr>
        <w:t xml:space="preserve">, Erin (2004). “Students protest hall’s name.” </w:t>
      </w:r>
      <w:r w:rsidRPr="001C3276">
        <w:rPr>
          <w:rFonts w:ascii="Times New Roman" w:hAnsi="Times New Roman" w:cs="Times New Roman"/>
          <w:i/>
          <w:sz w:val="24"/>
          <w:szCs w:val="24"/>
        </w:rPr>
        <w:t>Collegiate Times</w:t>
      </w:r>
      <w:r w:rsidRPr="001C3276">
        <w:rPr>
          <w:rFonts w:ascii="Times New Roman" w:hAnsi="Times New Roman" w:cs="Times New Roman"/>
          <w:sz w:val="24"/>
          <w:szCs w:val="24"/>
        </w:rPr>
        <w:t>, 22 October.</w:t>
      </w:r>
    </w:p>
    <w:p w:rsidR="00507015" w:rsidRPr="00507015" w:rsidRDefault="00507015" w:rsidP="00C27F31">
      <w:pPr>
        <w:spacing w:line="480" w:lineRule="auto"/>
        <w:rPr>
          <w:rFonts w:ascii="Times New Roman" w:eastAsia="Times New Roman" w:hAnsi="Times New Roman" w:cs="Times New Roman"/>
          <w:color w:val="000000" w:themeColor="text1"/>
        </w:rPr>
      </w:pPr>
      <w:r w:rsidRPr="00507015">
        <w:rPr>
          <w:rFonts w:ascii="Times New Roman" w:hAnsi="Times New Roman" w:cs="Times New Roman"/>
        </w:rPr>
        <w:t xml:space="preserve"> </w:t>
      </w:r>
    </w:p>
    <w:p w:rsidR="00A468C8" w:rsidRPr="00525E8A" w:rsidRDefault="00A468C8" w:rsidP="00C27F31">
      <w:pPr>
        <w:widowControl w:val="0"/>
        <w:autoSpaceDE w:val="0"/>
        <w:autoSpaceDN w:val="0"/>
        <w:adjustRightInd w:val="0"/>
        <w:spacing w:line="480" w:lineRule="auto"/>
        <w:rPr>
          <w:rFonts w:ascii="Times New Roman" w:hAnsi="Times New Roman" w:cs="Times New Roman"/>
          <w:color w:val="000000" w:themeColor="text1"/>
        </w:rPr>
      </w:pPr>
    </w:p>
    <w:sectPr w:rsidR="00A468C8" w:rsidRPr="00525E8A" w:rsidSect="00294A6E">
      <w:footerReference w:type="even" r:id="rId7"/>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AA0254" w:rsidRDefault="00AA0254">
      <w:r>
        <w:separator/>
      </w:r>
    </w:p>
  </w:endnote>
  <w:endnote w:type="continuationSeparator" w:id="0">
    <w:p w:rsidR="00AA0254" w:rsidRDefault="00AA025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EF" w:usb1="C0007841" w:usb2="00000009" w:usb3="00000000" w:csb0="000001FF" w:csb1="00000000"/>
  </w:font>
  <w:font w:name="Calibri">
    <w:panose1 w:val="020F0502020204030204"/>
    <w:charset w:val="00"/>
    <w:family w:val="swiss"/>
    <w:pitch w:val="variable"/>
    <w:sig w:usb0="E0002AFF" w:usb1="C000ACF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89302052"/>
      <w:docPartObj>
        <w:docPartGallery w:val="Page Numbers (Bottom of Page)"/>
        <w:docPartUnique/>
      </w:docPartObj>
    </w:sdtPr>
    <w:sdtEndPr>
      <w:rPr>
        <w:rStyle w:val="PageNumber"/>
      </w:rPr>
    </w:sdtEndPr>
    <w:sdtContent>
      <w:p w:rsidR="004E3A6A" w:rsidRDefault="00395EBC" w:rsidP="000D4DCF">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rsidR="004E3A6A" w:rsidRDefault="00AA0254" w:rsidP="004E3A6A">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604030427"/>
      <w:docPartObj>
        <w:docPartGallery w:val="Page Numbers (Bottom of Page)"/>
        <w:docPartUnique/>
      </w:docPartObj>
    </w:sdtPr>
    <w:sdtEndPr>
      <w:rPr>
        <w:rStyle w:val="PageNumber"/>
      </w:rPr>
    </w:sdtEndPr>
    <w:sdtContent>
      <w:p w:rsidR="004E3A6A" w:rsidRDefault="00395EBC" w:rsidP="000D4DCF">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rsidR="004E3A6A" w:rsidRDefault="00AA0254" w:rsidP="004E3A6A">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AA0254" w:rsidRDefault="00AA0254">
      <w:r>
        <w:separator/>
      </w:r>
    </w:p>
  </w:footnote>
  <w:footnote w:type="continuationSeparator" w:id="0">
    <w:p w:rsidR="00AA0254" w:rsidRDefault="00AA025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0BF7041"/>
    <w:multiLevelType w:val="hybridMultilevel"/>
    <w:tmpl w:val="D9E496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C4F584C"/>
    <w:multiLevelType w:val="hybridMultilevel"/>
    <w:tmpl w:val="D9E496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670507FB"/>
    <w:multiLevelType w:val="hybridMultilevel"/>
    <w:tmpl w:val="D9E496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95EBC"/>
    <w:rsid w:val="00020270"/>
    <w:rsid w:val="000624C6"/>
    <w:rsid w:val="0008760B"/>
    <w:rsid w:val="00104E03"/>
    <w:rsid w:val="00162ABC"/>
    <w:rsid w:val="00180948"/>
    <w:rsid w:val="001C3276"/>
    <w:rsid w:val="001C50E5"/>
    <w:rsid w:val="001E550D"/>
    <w:rsid w:val="001F4CC0"/>
    <w:rsid w:val="001F79A8"/>
    <w:rsid w:val="002134B4"/>
    <w:rsid w:val="00294A6E"/>
    <w:rsid w:val="002A7361"/>
    <w:rsid w:val="002E73BF"/>
    <w:rsid w:val="002F7160"/>
    <w:rsid w:val="00307A7B"/>
    <w:rsid w:val="00351D59"/>
    <w:rsid w:val="00373E4B"/>
    <w:rsid w:val="00395EBC"/>
    <w:rsid w:val="003C5C1E"/>
    <w:rsid w:val="003D0588"/>
    <w:rsid w:val="00485312"/>
    <w:rsid w:val="00495280"/>
    <w:rsid w:val="00507015"/>
    <w:rsid w:val="00525E8A"/>
    <w:rsid w:val="005725B0"/>
    <w:rsid w:val="00596DBF"/>
    <w:rsid w:val="005A04D6"/>
    <w:rsid w:val="005B44FC"/>
    <w:rsid w:val="006141F7"/>
    <w:rsid w:val="00634C58"/>
    <w:rsid w:val="006A2672"/>
    <w:rsid w:val="006A3D78"/>
    <w:rsid w:val="006D218C"/>
    <w:rsid w:val="00704B15"/>
    <w:rsid w:val="00743F52"/>
    <w:rsid w:val="00747022"/>
    <w:rsid w:val="0075381A"/>
    <w:rsid w:val="00773EF9"/>
    <w:rsid w:val="007913A4"/>
    <w:rsid w:val="007C251C"/>
    <w:rsid w:val="00801620"/>
    <w:rsid w:val="008370EF"/>
    <w:rsid w:val="008B2A67"/>
    <w:rsid w:val="008C536F"/>
    <w:rsid w:val="00955954"/>
    <w:rsid w:val="00985001"/>
    <w:rsid w:val="009B4862"/>
    <w:rsid w:val="00A23B2C"/>
    <w:rsid w:val="00A468C8"/>
    <w:rsid w:val="00A46C95"/>
    <w:rsid w:val="00AA0254"/>
    <w:rsid w:val="00AC24CA"/>
    <w:rsid w:val="00AC4C5A"/>
    <w:rsid w:val="00AE28F0"/>
    <w:rsid w:val="00BD187C"/>
    <w:rsid w:val="00C02C90"/>
    <w:rsid w:val="00C27F31"/>
    <w:rsid w:val="00CD6268"/>
    <w:rsid w:val="00CE0BC8"/>
    <w:rsid w:val="00D1732B"/>
    <w:rsid w:val="00D50642"/>
    <w:rsid w:val="00D65586"/>
    <w:rsid w:val="00D658B6"/>
    <w:rsid w:val="00DE4C5A"/>
    <w:rsid w:val="00E70FE8"/>
    <w:rsid w:val="00E7587B"/>
    <w:rsid w:val="00EA5623"/>
    <w:rsid w:val="00EB589A"/>
    <w:rsid w:val="00EE68BA"/>
    <w:rsid w:val="00F31BB9"/>
    <w:rsid w:val="00F6154A"/>
    <w:rsid w:val="00FC7C6B"/>
    <w:rsid w:val="00FF11D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56695685"/>
  <w15:chartTrackingRefBased/>
  <w15:docId w15:val="{B7485690-CA62-DB42-9DBF-E5C4841E14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395EBC"/>
    <w:rPr>
      <w:rFonts w:eastAsiaTheme="minorEastAsia"/>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395EBC"/>
    <w:pPr>
      <w:tabs>
        <w:tab w:val="center" w:pos="4680"/>
        <w:tab w:val="right" w:pos="9360"/>
      </w:tabs>
    </w:pPr>
  </w:style>
  <w:style w:type="character" w:customStyle="1" w:styleId="FooterChar">
    <w:name w:val="Footer Char"/>
    <w:basedOn w:val="DefaultParagraphFont"/>
    <w:link w:val="Footer"/>
    <w:uiPriority w:val="99"/>
    <w:rsid w:val="00395EBC"/>
    <w:rPr>
      <w:rFonts w:eastAsiaTheme="minorEastAsia"/>
      <w:lang w:eastAsia="zh-CN"/>
    </w:rPr>
  </w:style>
  <w:style w:type="character" w:styleId="PageNumber">
    <w:name w:val="page number"/>
    <w:basedOn w:val="DefaultParagraphFont"/>
    <w:uiPriority w:val="99"/>
    <w:semiHidden/>
    <w:unhideWhenUsed/>
    <w:rsid w:val="00395EBC"/>
  </w:style>
  <w:style w:type="paragraph" w:styleId="ListParagraph">
    <w:name w:val="List Paragraph"/>
    <w:basedOn w:val="Normal"/>
    <w:uiPriority w:val="34"/>
    <w:qFormat/>
    <w:rsid w:val="00C02C90"/>
    <w:pPr>
      <w:ind w:left="720"/>
      <w:contextualSpacing/>
    </w:pPr>
  </w:style>
  <w:style w:type="paragraph" w:styleId="FootnoteText">
    <w:name w:val="footnote text"/>
    <w:basedOn w:val="Normal"/>
    <w:link w:val="FootnoteTextChar"/>
    <w:uiPriority w:val="99"/>
    <w:semiHidden/>
    <w:unhideWhenUsed/>
    <w:rsid w:val="00C02C90"/>
    <w:rPr>
      <w:rFonts w:eastAsiaTheme="minorHAnsi"/>
      <w:sz w:val="20"/>
      <w:szCs w:val="20"/>
      <w:lang w:eastAsia="en-US"/>
    </w:rPr>
  </w:style>
  <w:style w:type="character" w:customStyle="1" w:styleId="FootnoteTextChar">
    <w:name w:val="Footnote Text Char"/>
    <w:basedOn w:val="DefaultParagraphFont"/>
    <w:link w:val="FootnoteText"/>
    <w:uiPriority w:val="99"/>
    <w:semiHidden/>
    <w:rsid w:val="00C02C90"/>
    <w:rPr>
      <w:sz w:val="20"/>
      <w:szCs w:val="20"/>
    </w:rPr>
  </w:style>
  <w:style w:type="character" w:styleId="Hyperlink">
    <w:name w:val="Hyperlink"/>
    <w:basedOn w:val="DefaultParagraphFont"/>
    <w:uiPriority w:val="99"/>
    <w:unhideWhenUsed/>
    <w:rsid w:val="00C02C90"/>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216</TotalTime>
  <Pages>19</Pages>
  <Words>4882</Words>
  <Characters>27832</Characters>
  <Application>Microsoft Office Word</Application>
  <DocSecurity>0</DocSecurity>
  <Lines>231</Lines>
  <Paragraphs>65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32649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Wallenstein, Peter</dc:creator>
  <cp:keywords/>
  <dc:description/>
  <cp:lastModifiedBy>Wallenstein, Peter</cp:lastModifiedBy>
  <cp:revision>8</cp:revision>
  <cp:lastPrinted>2021-10-27T17:42:00Z</cp:lastPrinted>
  <dcterms:created xsi:type="dcterms:W3CDTF">2021-10-24T22:29:00Z</dcterms:created>
  <dcterms:modified xsi:type="dcterms:W3CDTF">2021-10-27T17:42:00Z</dcterms:modified>
</cp:coreProperties>
</file>