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rFonts w:ascii="Times New Roman" w:cs="Times New Roman" w:eastAsia="Times New Roman" w:hAnsi="Times New Roman"/>
          <w:sz w:val="60"/>
          <w:szCs w:val="60"/>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85726</wp:posOffset>
            </wp:positionH>
            <wp:positionV relativeFrom="paragraph">
              <wp:posOffset>114300</wp:posOffset>
            </wp:positionV>
            <wp:extent cx="5429250" cy="1581150"/>
            <wp:effectExtent b="0" l="0" r="0" t="0"/>
            <wp:wrapTopAndBottom distB="114300" distT="114300"/>
            <wp:docPr id="14" name="image1.png"/>
            <a:graphic>
              <a:graphicData uri="http://schemas.openxmlformats.org/drawingml/2006/picture">
                <pic:pic>
                  <pic:nvPicPr>
                    <pic:cNvPr id="0" name="image1.png"/>
                    <pic:cNvPicPr preferRelativeResize="0"/>
                  </pic:nvPicPr>
                  <pic:blipFill>
                    <a:blip r:embed="rId8"/>
                    <a:srcRect b="0" l="0" r="0" t="0"/>
                    <a:stretch>
                      <a:fillRect/>
                    </a:stretch>
                  </pic:blipFill>
                  <pic:spPr>
                    <a:xfrm>
                      <a:off x="0" y="0"/>
                      <a:ext cx="5429250" cy="1581150"/>
                    </a:xfrm>
                    <a:prstGeom prst="rect"/>
                    <a:ln/>
                  </pic:spPr>
                </pic:pic>
              </a:graphicData>
            </a:graphic>
          </wp:anchor>
        </w:drawing>
      </w:r>
    </w:p>
    <w:p w:rsidR="00000000" w:rsidDel="00000000" w:rsidP="00000000" w:rsidRDefault="00000000" w:rsidRPr="00000000" w14:paraId="00000002">
      <w:pPr>
        <w:jc w:val="left"/>
        <w:rPr>
          <w:rFonts w:ascii="Times New Roman" w:cs="Times New Roman" w:eastAsia="Times New Roman" w:hAnsi="Times New Roman"/>
          <w:sz w:val="60"/>
          <w:szCs w:val="60"/>
        </w:rPr>
      </w:pP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sz w:val="52"/>
          <w:szCs w:val="52"/>
        </w:rPr>
      </w:pPr>
      <w:r w:rsidDel="00000000" w:rsidR="00000000" w:rsidRPr="00000000">
        <w:rPr>
          <w:rFonts w:ascii="Times New Roman" w:cs="Times New Roman" w:eastAsia="Times New Roman" w:hAnsi="Times New Roman"/>
          <w:sz w:val="60"/>
          <w:szCs w:val="60"/>
          <w:rtl w:val="0"/>
        </w:rPr>
        <w:t xml:space="preserve">Summarization Evaluation</w:t>
      </w:r>
      <w:r w:rsidDel="00000000" w:rsidR="00000000" w:rsidRPr="00000000">
        <w:rPr>
          <w:rtl w:val="0"/>
        </w:rPr>
      </w:r>
    </w:p>
    <w:p w:rsidR="00000000" w:rsidDel="00000000" w:rsidP="00000000" w:rsidRDefault="00000000" w:rsidRPr="00000000" w14:paraId="00000004">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5">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6">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7">
      <w:pPr>
        <w:spacing w:line="276.0005454545455" w:lineRule="auto"/>
        <w:jc w:val="center"/>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CS 4624</w:t>
      </w:r>
    </w:p>
    <w:p w:rsidR="00000000" w:rsidDel="00000000" w:rsidP="00000000" w:rsidRDefault="00000000" w:rsidRPr="00000000" w14:paraId="00000008">
      <w:pPr>
        <w:spacing w:line="276.0005454545455" w:lineRule="auto"/>
        <w:jc w:val="center"/>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Multimedia, Hypertext, and Information Access</w:t>
      </w:r>
    </w:p>
    <w:p w:rsidR="00000000" w:rsidDel="00000000" w:rsidP="00000000" w:rsidRDefault="00000000" w:rsidRPr="00000000" w14:paraId="00000009">
      <w:pPr>
        <w:spacing w:line="276.0005454545455"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Virginia Tech, Blacksburg VA 24061</w:t>
      </w:r>
    </w:p>
    <w:p w:rsidR="00000000" w:rsidDel="00000000" w:rsidP="00000000" w:rsidRDefault="00000000" w:rsidRPr="00000000" w14:paraId="0000000A">
      <w:pPr>
        <w:spacing w:line="276.0005454545455" w:lineRule="auto"/>
        <w:jc w:val="center"/>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0B">
      <w:pPr>
        <w:spacing w:line="276.0005454545455" w:lineRule="auto"/>
        <w:jc w:val="center"/>
        <w:rPr>
          <w:rFonts w:ascii="Times New Roman" w:cs="Times New Roman" w:eastAsia="Times New Roman" w:hAnsi="Times New Roman"/>
          <w:sz w:val="30"/>
          <w:szCs w:val="30"/>
        </w:rPr>
      </w:pPr>
      <w:r w:rsidDel="00000000" w:rsidR="00000000" w:rsidRPr="00000000">
        <w:rPr>
          <w:rtl w:val="0"/>
        </w:rPr>
      </w:r>
    </w:p>
    <w:p w:rsidR="00000000" w:rsidDel="00000000" w:rsidP="00000000" w:rsidRDefault="00000000" w:rsidRPr="00000000" w14:paraId="0000000C">
      <w:pPr>
        <w:spacing w:line="276.0005454545455" w:lineRule="auto"/>
        <w:jc w:val="center"/>
        <w:rPr>
          <w:rFonts w:ascii="Times New Roman" w:cs="Times New Roman" w:eastAsia="Times New Roman" w:hAnsi="Times New Roman"/>
          <w:sz w:val="34"/>
          <w:szCs w:val="34"/>
        </w:rPr>
      </w:pPr>
      <w:r w:rsidDel="00000000" w:rsidR="00000000" w:rsidRPr="00000000">
        <w:rPr>
          <w:rFonts w:ascii="Times New Roman" w:cs="Times New Roman" w:eastAsia="Times New Roman" w:hAnsi="Times New Roman"/>
          <w:sz w:val="34"/>
          <w:szCs w:val="34"/>
          <w:rtl w:val="0"/>
        </w:rPr>
        <w:t xml:space="preserve">Final Report</w:t>
      </w:r>
    </w:p>
    <w:p w:rsidR="00000000" w:rsidDel="00000000" w:rsidP="00000000" w:rsidRDefault="00000000" w:rsidRPr="00000000" w14:paraId="0000000D">
      <w:pPr>
        <w:spacing w:line="276.0005454545455"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May 8th, 2023</w:t>
      </w:r>
    </w:p>
    <w:p w:rsidR="00000000" w:rsidDel="00000000" w:rsidP="00000000" w:rsidRDefault="00000000" w:rsidRPr="00000000" w14:paraId="0000000E">
      <w:pPr>
        <w:spacing w:line="276.0005454545455"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0F">
      <w:pPr>
        <w:spacing w:line="276.0005454545455" w:lineRule="auto"/>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 </w:t>
      </w:r>
    </w:p>
    <w:p w:rsidR="00000000" w:rsidDel="00000000" w:rsidP="00000000" w:rsidRDefault="00000000" w:rsidRPr="00000000" w14:paraId="00000010">
      <w:pPr>
        <w:spacing w:line="276.0005454545455" w:lineRule="auto"/>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 </w:t>
      </w:r>
    </w:p>
    <w:p w:rsidR="00000000" w:rsidDel="00000000" w:rsidP="00000000" w:rsidRDefault="00000000" w:rsidRPr="00000000" w14:paraId="00000011">
      <w:pPr>
        <w:spacing w:line="276.0005454545455" w:lineRule="auto"/>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 </w:t>
      </w:r>
    </w:p>
    <w:p w:rsidR="00000000" w:rsidDel="00000000" w:rsidP="00000000" w:rsidRDefault="00000000" w:rsidRPr="00000000" w14:paraId="00000012">
      <w:pPr>
        <w:spacing w:line="276.0005454545455" w:lineRule="auto"/>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 </w:t>
      </w:r>
    </w:p>
    <w:p w:rsidR="00000000" w:rsidDel="00000000" w:rsidP="00000000" w:rsidRDefault="00000000" w:rsidRPr="00000000" w14:paraId="00000013">
      <w:pPr>
        <w:spacing w:line="276.0005454545455"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Professor: Dr. Edward A. Fox</w:t>
      </w:r>
    </w:p>
    <w:p w:rsidR="00000000" w:rsidDel="00000000" w:rsidP="00000000" w:rsidRDefault="00000000" w:rsidRPr="00000000" w14:paraId="00000014">
      <w:pPr>
        <w:spacing w:line="276.0005454545455"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Client: Bipasha Banerjee</w:t>
      </w:r>
    </w:p>
    <w:p w:rsidR="00000000" w:rsidDel="00000000" w:rsidP="00000000" w:rsidRDefault="00000000" w:rsidRPr="00000000" w14:paraId="00000015">
      <w:pPr>
        <w:spacing w:line="276.0005454545455"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 </w:t>
      </w:r>
    </w:p>
    <w:p w:rsidR="00000000" w:rsidDel="00000000" w:rsidP="00000000" w:rsidRDefault="00000000" w:rsidRPr="00000000" w14:paraId="00000016">
      <w:pPr>
        <w:spacing w:line="276.0005454545455" w:lineRule="auto"/>
        <w:rPr>
          <w:rFonts w:ascii="Times New Roman" w:cs="Times New Roman" w:eastAsia="Times New Roman" w:hAnsi="Times New Roman"/>
          <w:sz w:val="26"/>
          <w:szCs w:val="26"/>
        </w:rPr>
        <w:sectPr>
          <w:headerReference r:id="rId9" w:type="default"/>
          <w:footerReference r:id="rId10" w:type="default"/>
          <w:pgSz w:h="15840" w:w="12240" w:orient="portrait"/>
          <w:pgMar w:bottom="1440" w:top="1440" w:left="1440" w:right="1440" w:header="720" w:footer="720"/>
          <w:pgNumType w:start="1"/>
        </w:sectPr>
      </w:pPr>
      <w:r w:rsidDel="00000000" w:rsidR="00000000" w:rsidRPr="00000000">
        <w:rPr>
          <w:rFonts w:ascii="Times New Roman" w:cs="Times New Roman" w:eastAsia="Times New Roman" w:hAnsi="Times New Roman"/>
          <w:sz w:val="26"/>
          <w:szCs w:val="26"/>
          <w:rtl w:val="0"/>
        </w:rPr>
        <w:t xml:space="preserve">Prepared By: Harshil Goel, Varun Choudhary, Anish Dhondi, Parth Desai</w:t>
      </w:r>
    </w:p>
    <w:p w:rsidR="00000000" w:rsidDel="00000000" w:rsidP="00000000" w:rsidRDefault="00000000" w:rsidRPr="00000000" w14:paraId="00000017">
      <w:pPr>
        <w:spacing w:line="276.0005454545455" w:lineRule="auto"/>
        <w:rPr>
          <w:rFonts w:ascii="Times New Roman" w:cs="Times New Roman" w:eastAsia="Times New Roman" w:hAnsi="Times New Roman"/>
          <w:sz w:val="40"/>
          <w:szCs w:val="40"/>
        </w:rPr>
      </w:pPr>
      <w:r w:rsidDel="00000000" w:rsidR="00000000" w:rsidRPr="00000000">
        <w:rPr>
          <w:rFonts w:ascii="Times New Roman" w:cs="Times New Roman" w:eastAsia="Times New Roman" w:hAnsi="Times New Roman"/>
          <w:sz w:val="40"/>
          <w:szCs w:val="40"/>
          <w:rtl w:val="0"/>
        </w:rPr>
        <w:t xml:space="preserve">Table of Contents</w:t>
      </w:r>
    </w:p>
    <w:p w:rsidR="00000000" w:rsidDel="00000000" w:rsidP="00000000" w:rsidRDefault="00000000" w:rsidRPr="00000000" w14:paraId="00000018">
      <w:pPr>
        <w:spacing w:line="276.0005454545455" w:lineRule="auto"/>
        <w:rPr>
          <w:rFonts w:ascii="Times New Roman" w:cs="Times New Roman" w:eastAsia="Times New Roman" w:hAnsi="Times New Roman"/>
          <w:sz w:val="24"/>
          <w:szCs w:val="24"/>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19">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cnj4ag5gekwh">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Figures and Tables</w:t>
              <w:tab/>
              <w:t xml:space="preserve">3</w:t>
            </w:r>
          </w:hyperlink>
          <w:r w:rsidDel="00000000" w:rsidR="00000000" w:rsidRPr="00000000">
            <w:rPr>
              <w:rtl w:val="0"/>
            </w:rPr>
          </w:r>
        </w:p>
        <w:p w:rsidR="00000000" w:rsidDel="00000000" w:rsidP="00000000" w:rsidRDefault="00000000" w:rsidRPr="00000000" w14:paraId="0000001A">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hwcjrlkxkcvt">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1 Abstract</w:t>
              <w:tab/>
              <w:t xml:space="preserve">5</w:t>
            </w:r>
          </w:hyperlink>
          <w:r w:rsidDel="00000000" w:rsidR="00000000" w:rsidRPr="00000000">
            <w:rPr>
              <w:rtl w:val="0"/>
            </w:rPr>
          </w:r>
        </w:p>
        <w:p w:rsidR="00000000" w:rsidDel="00000000" w:rsidP="00000000" w:rsidRDefault="00000000" w:rsidRPr="00000000" w14:paraId="0000001B">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z259mu2517bo">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1.1 Introduction</w:t>
              <w:tab/>
              <w:t xml:space="preserve">5</w:t>
            </w:r>
          </w:hyperlink>
          <w:r w:rsidDel="00000000" w:rsidR="00000000" w:rsidRPr="00000000">
            <w:rPr>
              <w:rtl w:val="0"/>
            </w:rPr>
          </w:r>
        </w:p>
        <w:p w:rsidR="00000000" w:rsidDel="00000000" w:rsidP="00000000" w:rsidRDefault="00000000" w:rsidRPr="00000000" w14:paraId="0000001C">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pksm8ukx8ko1">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1.2 Intended Users</w:t>
              <w:tab/>
              <w:t xml:space="preserve">5</w:t>
            </w:r>
          </w:hyperlink>
          <w:r w:rsidDel="00000000" w:rsidR="00000000" w:rsidRPr="00000000">
            <w:rPr>
              <w:rtl w:val="0"/>
            </w:rPr>
          </w:r>
        </w:p>
        <w:p w:rsidR="00000000" w:rsidDel="00000000" w:rsidP="00000000" w:rsidRDefault="00000000" w:rsidRPr="00000000" w14:paraId="0000001D">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ahzeatmnzwdl">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2 Client Requirements</w:t>
              <w:tab/>
              <w:t xml:space="preserve">6</w:t>
            </w:r>
          </w:hyperlink>
          <w:r w:rsidDel="00000000" w:rsidR="00000000" w:rsidRPr="00000000">
            <w:rPr>
              <w:rtl w:val="0"/>
            </w:rPr>
          </w:r>
        </w:p>
        <w:p w:rsidR="00000000" w:rsidDel="00000000" w:rsidP="00000000" w:rsidRDefault="00000000" w:rsidRPr="00000000" w14:paraId="0000001E">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qrw3idy9w789">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2.1 Client</w:t>
              <w:tab/>
              <w:t xml:space="preserve">6</w:t>
            </w:r>
          </w:hyperlink>
          <w:r w:rsidDel="00000000" w:rsidR="00000000" w:rsidRPr="00000000">
            <w:rPr>
              <w:rtl w:val="0"/>
            </w:rPr>
          </w:r>
        </w:p>
        <w:p w:rsidR="00000000" w:rsidDel="00000000" w:rsidP="00000000" w:rsidRDefault="00000000" w:rsidRPr="00000000" w14:paraId="0000001F">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9j30rie79c4y">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2.2 Client Requirements</w:t>
              <w:tab/>
              <w:t xml:space="preserve">6</w:t>
            </w:r>
          </w:hyperlink>
          <w:r w:rsidDel="00000000" w:rsidR="00000000" w:rsidRPr="00000000">
            <w:rPr>
              <w:rtl w:val="0"/>
            </w:rPr>
          </w:r>
        </w:p>
        <w:p w:rsidR="00000000" w:rsidDel="00000000" w:rsidP="00000000" w:rsidRDefault="00000000" w:rsidRPr="00000000" w14:paraId="00000020">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3pccvs9y2tj">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2.3 Associated Capstone Teams</w:t>
              <w:tab/>
              <w:t xml:space="preserve">6</w:t>
            </w:r>
          </w:hyperlink>
          <w:r w:rsidDel="00000000" w:rsidR="00000000" w:rsidRPr="00000000">
            <w:rPr>
              <w:rtl w:val="0"/>
            </w:rPr>
          </w:r>
        </w:p>
        <w:p w:rsidR="00000000" w:rsidDel="00000000" w:rsidP="00000000" w:rsidRDefault="00000000" w:rsidRPr="00000000" w14:paraId="00000021">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tp7mcwsgqwy0">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3 Project Research and Tech Stack</w:t>
              <w:tab/>
              <w:t xml:space="preserve">8</w:t>
            </w:r>
          </w:hyperlink>
          <w:r w:rsidDel="00000000" w:rsidR="00000000" w:rsidRPr="00000000">
            <w:rPr>
              <w:rtl w:val="0"/>
            </w:rPr>
          </w:r>
        </w:p>
        <w:p w:rsidR="00000000" w:rsidDel="00000000" w:rsidP="00000000" w:rsidRDefault="00000000" w:rsidRPr="00000000" w14:paraId="00000022">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7i7zyfikkyd">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3.1 Project Research</w:t>
              <w:tab/>
              <w:t xml:space="preserve">8</w:t>
            </w:r>
          </w:hyperlink>
          <w:r w:rsidDel="00000000" w:rsidR="00000000" w:rsidRPr="00000000">
            <w:rPr>
              <w:rtl w:val="0"/>
            </w:rPr>
          </w:r>
        </w:p>
        <w:p w:rsidR="00000000" w:rsidDel="00000000" w:rsidP="00000000" w:rsidRDefault="00000000" w:rsidRPr="00000000" w14:paraId="00000023">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krbozyywituz">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3.2 Tech Stack</w:t>
              <w:tab/>
              <w:t xml:space="preserve">8</w:t>
            </w:r>
          </w:hyperlink>
          <w:r w:rsidDel="00000000" w:rsidR="00000000" w:rsidRPr="00000000">
            <w:rPr>
              <w:rtl w:val="0"/>
            </w:rPr>
          </w:r>
        </w:p>
        <w:p w:rsidR="00000000" w:rsidDel="00000000" w:rsidP="00000000" w:rsidRDefault="00000000" w:rsidRPr="00000000" w14:paraId="00000024">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e86fbfa1dfcj">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4 Team Organization</w:t>
              <w:tab/>
              <w:t xml:space="preserve">10</w:t>
            </w:r>
          </w:hyperlink>
          <w:r w:rsidDel="00000000" w:rsidR="00000000" w:rsidRPr="00000000">
            <w:rPr>
              <w:rtl w:val="0"/>
            </w:rPr>
          </w:r>
        </w:p>
        <w:p w:rsidR="00000000" w:rsidDel="00000000" w:rsidP="00000000" w:rsidRDefault="00000000" w:rsidRPr="00000000" w14:paraId="00000025">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b0ogp8r8770x">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4.1 Team Member Responsibilities</w:t>
              <w:tab/>
              <w:t xml:space="preserve">10</w:t>
            </w:r>
          </w:hyperlink>
          <w:r w:rsidDel="00000000" w:rsidR="00000000" w:rsidRPr="00000000">
            <w:rPr>
              <w:rtl w:val="0"/>
            </w:rPr>
          </w:r>
        </w:p>
        <w:p w:rsidR="00000000" w:rsidDel="00000000" w:rsidP="00000000" w:rsidRDefault="00000000" w:rsidRPr="00000000" w14:paraId="00000026">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g7o3yqx03ph8">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4.2 Initially Setup Milestones</w:t>
              <w:tab/>
              <w:t xml:space="preserve">11</w:t>
            </w:r>
          </w:hyperlink>
          <w:r w:rsidDel="00000000" w:rsidR="00000000" w:rsidRPr="00000000">
            <w:rPr>
              <w:rtl w:val="0"/>
            </w:rPr>
          </w:r>
        </w:p>
        <w:p w:rsidR="00000000" w:rsidDel="00000000" w:rsidP="00000000" w:rsidRDefault="00000000" w:rsidRPr="00000000" w14:paraId="00000027">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ubpmhtm2wwq">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4.3 Team Meetings &amp; Team Communication</w:t>
              <w:tab/>
              <w:t xml:space="preserve">11</w:t>
            </w:r>
          </w:hyperlink>
          <w:r w:rsidDel="00000000" w:rsidR="00000000" w:rsidRPr="00000000">
            <w:rPr>
              <w:rtl w:val="0"/>
            </w:rPr>
          </w:r>
        </w:p>
        <w:p w:rsidR="00000000" w:rsidDel="00000000" w:rsidP="00000000" w:rsidRDefault="00000000" w:rsidRPr="00000000" w14:paraId="00000028">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e3janvjxbebe">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5 Design</w:t>
              <w:tab/>
              <w:t xml:space="preserve">12</w:t>
            </w:r>
          </w:hyperlink>
          <w:r w:rsidDel="00000000" w:rsidR="00000000" w:rsidRPr="00000000">
            <w:rPr>
              <w:rtl w:val="0"/>
            </w:rPr>
          </w:r>
        </w:p>
        <w:p w:rsidR="00000000" w:rsidDel="00000000" w:rsidP="00000000" w:rsidRDefault="00000000" w:rsidRPr="00000000" w14:paraId="00000029">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3o2unbatphtd">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5.1 Wireframes</w:t>
              <w:tab/>
              <w:t xml:space="preserve">12</w:t>
            </w:r>
          </w:hyperlink>
          <w:r w:rsidDel="00000000" w:rsidR="00000000" w:rsidRPr="00000000">
            <w:rPr>
              <w:rtl w:val="0"/>
            </w:rPr>
          </w:r>
        </w:p>
        <w:p w:rsidR="00000000" w:rsidDel="00000000" w:rsidP="00000000" w:rsidRDefault="00000000" w:rsidRPr="00000000" w14:paraId="0000002A">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o5fw5v5p9e">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5.2 Methodology</w:t>
              <w:tab/>
              <w:t xml:space="preserve">14</w:t>
            </w:r>
          </w:hyperlink>
          <w:r w:rsidDel="00000000" w:rsidR="00000000" w:rsidRPr="00000000">
            <w:rPr>
              <w:rtl w:val="0"/>
            </w:rPr>
          </w:r>
        </w:p>
        <w:p w:rsidR="00000000" w:rsidDel="00000000" w:rsidP="00000000" w:rsidRDefault="00000000" w:rsidRPr="00000000" w14:paraId="0000002B">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p5dz04kbzrl3">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6 Deliverables</w:t>
              <w:tab/>
              <w:t xml:space="preserve">17</w:t>
            </w:r>
          </w:hyperlink>
          <w:r w:rsidDel="00000000" w:rsidR="00000000" w:rsidRPr="00000000">
            <w:rPr>
              <w:rtl w:val="0"/>
            </w:rPr>
          </w:r>
        </w:p>
        <w:p w:rsidR="00000000" w:rsidDel="00000000" w:rsidP="00000000" w:rsidRDefault="00000000" w:rsidRPr="00000000" w14:paraId="0000002C">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y23evcvv0ekd">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Previous Website Walkthrough</w:t>
              <w:tab/>
              <w:t xml:space="preserve">17</w:t>
            </w:r>
          </w:hyperlink>
          <w:r w:rsidDel="00000000" w:rsidR="00000000" w:rsidRPr="00000000">
            <w:rPr>
              <w:rtl w:val="0"/>
            </w:rPr>
          </w:r>
        </w:p>
        <w:p w:rsidR="00000000" w:rsidDel="00000000" w:rsidP="00000000" w:rsidRDefault="00000000" w:rsidRPr="00000000" w14:paraId="0000002D">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kj8pbyfgif8k">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6.1 Design Reconsiderations</w:t>
              <w:tab/>
              <w:t xml:space="preserve">18</w:t>
            </w:r>
          </w:hyperlink>
          <w:r w:rsidDel="00000000" w:rsidR="00000000" w:rsidRPr="00000000">
            <w:rPr>
              <w:rtl w:val="0"/>
            </w:rPr>
          </w:r>
        </w:p>
        <w:p w:rsidR="00000000" w:rsidDel="00000000" w:rsidP="00000000" w:rsidRDefault="00000000" w:rsidRPr="00000000" w14:paraId="0000002E">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647bv5b0vt3m">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6.2 Walkthrough of New Website</w:t>
              <w:tab/>
              <w:t xml:space="preserve">18</w:t>
            </w:r>
          </w:hyperlink>
          <w:r w:rsidDel="00000000" w:rsidR="00000000" w:rsidRPr="00000000">
            <w:rPr>
              <w:rtl w:val="0"/>
            </w:rPr>
          </w:r>
        </w:p>
        <w:p w:rsidR="00000000" w:rsidDel="00000000" w:rsidP="00000000" w:rsidRDefault="00000000" w:rsidRPr="00000000" w14:paraId="0000002F">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wi8mecoj5krw">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7 Challenges</w:t>
              <w:tab/>
              <w:t xml:space="preserve">22</w:t>
            </w:r>
          </w:hyperlink>
          <w:r w:rsidDel="00000000" w:rsidR="00000000" w:rsidRPr="00000000">
            <w:rPr>
              <w:rtl w:val="0"/>
            </w:rPr>
          </w:r>
        </w:p>
        <w:p w:rsidR="00000000" w:rsidDel="00000000" w:rsidP="00000000" w:rsidRDefault="00000000" w:rsidRPr="00000000" w14:paraId="00000030">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fv41xh86sydf">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7.1 Backend Data Extraction</w:t>
              <w:tab/>
              <w:t xml:space="preserve">22</w:t>
            </w:r>
          </w:hyperlink>
          <w:r w:rsidDel="00000000" w:rsidR="00000000" w:rsidRPr="00000000">
            <w:rPr>
              <w:rtl w:val="0"/>
            </w:rPr>
          </w:r>
        </w:p>
        <w:p w:rsidR="00000000" w:rsidDel="00000000" w:rsidP="00000000" w:rsidRDefault="00000000" w:rsidRPr="00000000" w14:paraId="00000031">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1xu2eheyccd3">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7.2 Importing Database</w:t>
              <w:tab/>
              <w:t xml:space="preserve">22</w:t>
            </w:r>
          </w:hyperlink>
          <w:r w:rsidDel="00000000" w:rsidR="00000000" w:rsidRPr="00000000">
            <w:rPr>
              <w:rtl w:val="0"/>
            </w:rPr>
          </w:r>
        </w:p>
        <w:p w:rsidR="00000000" w:rsidDel="00000000" w:rsidP="00000000" w:rsidRDefault="00000000" w:rsidRPr="00000000" w14:paraId="00000032">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m3353drw86o9">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7.3 Front End Handoff</w:t>
              <w:tab/>
              <w:t xml:space="preserve">22</w:t>
            </w:r>
          </w:hyperlink>
          <w:r w:rsidDel="00000000" w:rsidR="00000000" w:rsidRPr="00000000">
            <w:rPr>
              <w:rtl w:val="0"/>
            </w:rPr>
          </w:r>
        </w:p>
        <w:p w:rsidR="00000000" w:rsidDel="00000000" w:rsidP="00000000" w:rsidRDefault="00000000" w:rsidRPr="00000000" w14:paraId="00000033">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2kr3jd3x0k8z">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7.4 Insufficient Ground Truth Summaries</w:t>
              <w:tab/>
              <w:t xml:space="preserve">22</w:t>
            </w:r>
          </w:hyperlink>
          <w:r w:rsidDel="00000000" w:rsidR="00000000" w:rsidRPr="00000000">
            <w:rPr>
              <w:rtl w:val="0"/>
            </w:rPr>
          </w:r>
        </w:p>
        <w:p w:rsidR="00000000" w:rsidDel="00000000" w:rsidP="00000000" w:rsidRDefault="00000000" w:rsidRPr="00000000" w14:paraId="00000034">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mtvfs71r699j">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8 Manual</w:t>
              <w:tab/>
              <w:t xml:space="preserve">23</w:t>
            </w:r>
          </w:hyperlink>
          <w:r w:rsidDel="00000000" w:rsidR="00000000" w:rsidRPr="00000000">
            <w:rPr>
              <w:rtl w:val="0"/>
            </w:rPr>
          </w:r>
        </w:p>
        <w:p w:rsidR="00000000" w:rsidDel="00000000" w:rsidP="00000000" w:rsidRDefault="00000000" w:rsidRPr="00000000" w14:paraId="00000035">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f0xruxwredpw">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8.1 User Manual</w:t>
              <w:tab/>
              <w:t xml:space="preserve">23</w:t>
            </w:r>
          </w:hyperlink>
          <w:r w:rsidDel="00000000" w:rsidR="00000000" w:rsidRPr="00000000">
            <w:rPr>
              <w:rtl w:val="0"/>
            </w:rPr>
          </w:r>
        </w:p>
        <w:p w:rsidR="00000000" w:rsidDel="00000000" w:rsidP="00000000" w:rsidRDefault="00000000" w:rsidRPr="00000000" w14:paraId="00000036">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d1d5y5w63yke">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8.2 Developer’s Manual</w:t>
              <w:tab/>
              <w:t xml:space="preserve">24</w:t>
            </w:r>
          </w:hyperlink>
          <w:r w:rsidDel="00000000" w:rsidR="00000000" w:rsidRPr="00000000">
            <w:rPr>
              <w:rtl w:val="0"/>
            </w:rPr>
          </w:r>
        </w:p>
        <w:p w:rsidR="00000000" w:rsidDel="00000000" w:rsidP="00000000" w:rsidRDefault="00000000" w:rsidRPr="00000000" w14:paraId="00000037">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i49ev0c1kiw0">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8.2.1 Schema Dump</w:t>
              <w:tab/>
              <w:t xml:space="preserve">24</w:t>
            </w:r>
          </w:hyperlink>
          <w:r w:rsidDel="00000000" w:rsidR="00000000" w:rsidRPr="00000000">
            <w:rPr>
              <w:rtl w:val="0"/>
            </w:rPr>
          </w:r>
        </w:p>
        <w:p w:rsidR="00000000" w:rsidDel="00000000" w:rsidP="00000000" w:rsidRDefault="00000000" w:rsidRPr="00000000" w14:paraId="00000038">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merugum6lvg4">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8.2.2 Set Up and Run The Code</w:t>
              <w:tab/>
              <w:t xml:space="preserve">25</w:t>
            </w:r>
          </w:hyperlink>
          <w:r w:rsidDel="00000000" w:rsidR="00000000" w:rsidRPr="00000000">
            <w:rPr>
              <w:rtl w:val="0"/>
            </w:rPr>
          </w:r>
        </w:p>
        <w:p w:rsidR="00000000" w:rsidDel="00000000" w:rsidP="00000000" w:rsidRDefault="00000000" w:rsidRPr="00000000" w14:paraId="00000039">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lexncyqhkh7w">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8.2.3 Server.js considerations</w:t>
              <w:tab/>
              <w:t xml:space="preserve">25</w:t>
            </w:r>
          </w:hyperlink>
          <w:r w:rsidDel="00000000" w:rsidR="00000000" w:rsidRPr="00000000">
            <w:rPr>
              <w:rtl w:val="0"/>
            </w:rPr>
          </w:r>
        </w:p>
        <w:p w:rsidR="00000000" w:rsidDel="00000000" w:rsidP="00000000" w:rsidRDefault="00000000" w:rsidRPr="00000000" w14:paraId="0000003A">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ueo25b44tbsu">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8.2.4 Starting The Website</w:t>
              <w:tab/>
              <w:t xml:space="preserve">26</w:t>
            </w:r>
          </w:hyperlink>
          <w:r w:rsidDel="00000000" w:rsidR="00000000" w:rsidRPr="00000000">
            <w:rPr>
              <w:rtl w:val="0"/>
            </w:rPr>
          </w:r>
        </w:p>
        <w:p w:rsidR="00000000" w:rsidDel="00000000" w:rsidP="00000000" w:rsidRDefault="00000000" w:rsidRPr="00000000" w14:paraId="0000003B">
          <w:pPr>
            <w:widowControl w:val="0"/>
            <w:tabs>
              <w:tab w:val="right" w:leader="dot" w:pos="12000"/>
            </w:tabs>
            <w:spacing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47c1kf5ui7nx">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8.2.5 Database Population</w:t>
              <w:tab/>
              <w:t xml:space="preserve">26</w:t>
            </w:r>
          </w:hyperlink>
          <w:r w:rsidDel="00000000" w:rsidR="00000000" w:rsidRPr="00000000">
            <w:rPr>
              <w:rtl w:val="0"/>
            </w:rPr>
          </w:r>
        </w:p>
        <w:p w:rsidR="00000000" w:rsidDel="00000000" w:rsidP="00000000" w:rsidRDefault="00000000" w:rsidRPr="00000000" w14:paraId="0000003C">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ylzye3f91hth">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9 Discussion and Future Efforts</w:t>
              <w:tab/>
              <w:t xml:space="preserve">28</w:t>
            </w:r>
          </w:hyperlink>
          <w:r w:rsidDel="00000000" w:rsidR="00000000" w:rsidRPr="00000000">
            <w:rPr>
              <w:rtl w:val="0"/>
            </w:rPr>
          </w:r>
        </w:p>
        <w:p w:rsidR="00000000" w:rsidDel="00000000" w:rsidP="00000000" w:rsidRDefault="00000000" w:rsidRPr="00000000" w14:paraId="0000003D">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5jcyggwez4m5">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9.1 Discussion</w:t>
              <w:tab/>
              <w:t xml:space="preserve">28</w:t>
            </w:r>
          </w:hyperlink>
          <w:r w:rsidDel="00000000" w:rsidR="00000000" w:rsidRPr="00000000">
            <w:rPr>
              <w:rtl w:val="0"/>
            </w:rPr>
          </w:r>
        </w:p>
        <w:p w:rsidR="00000000" w:rsidDel="00000000" w:rsidP="00000000" w:rsidRDefault="00000000" w:rsidRPr="00000000" w14:paraId="0000003E">
          <w:pPr>
            <w:widowControl w:val="0"/>
            <w:tabs>
              <w:tab w:val="right" w:leader="dot" w:pos="12000"/>
            </w:tabs>
            <w:spacing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pv0tkzttn4a0">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9.1 User Tests</w:t>
              <w:tab/>
              <w:t xml:space="preserve">28</w:t>
            </w:r>
          </w:hyperlink>
          <w:r w:rsidDel="00000000" w:rsidR="00000000" w:rsidRPr="00000000">
            <w:rPr>
              <w:rtl w:val="0"/>
            </w:rPr>
          </w:r>
        </w:p>
        <w:p w:rsidR="00000000" w:rsidDel="00000000" w:rsidP="00000000" w:rsidRDefault="00000000" w:rsidRPr="00000000" w14:paraId="0000003F">
          <w:pPr>
            <w:widowControl w:val="0"/>
            <w:tabs>
              <w:tab w:val="right" w:leader="dot" w:pos="12000"/>
            </w:tabs>
            <w:spacing w:before="60" w:line="240" w:lineRule="auto"/>
            <w:rPr>
              <w:rFonts w:ascii="Arial" w:cs="Arial" w:eastAsia="Arial" w:hAnsi="Arial"/>
              <w:b w:val="1"/>
              <w:i w:val="0"/>
              <w:smallCaps w:val="0"/>
              <w:strike w:val="0"/>
              <w:color w:val="000000"/>
              <w:sz w:val="22"/>
              <w:szCs w:val="22"/>
              <w:u w:val="none"/>
              <w:shd w:fill="auto" w:val="clear"/>
              <w:vertAlign w:val="baseline"/>
            </w:rPr>
          </w:pPr>
          <w:hyperlink w:anchor="_n8g82yavpaos">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10 References</w:t>
              <w:tab/>
              <w:t xml:space="preserve">29</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40">
      <w:pPr>
        <w:spacing w:line="276.0005454545455" w:lineRule="auto"/>
        <w:rPr>
          <w:rFonts w:ascii="Times New Roman" w:cs="Times New Roman" w:eastAsia="Times New Roman" w:hAnsi="Times New Roman"/>
          <w:sz w:val="24"/>
          <w:szCs w:val="24"/>
        </w:rPr>
        <w:sectPr>
          <w:type w:val="nextPage"/>
          <w:pgSz w:h="15840" w:w="12240" w:orient="portrait"/>
          <w:pgMar w:bottom="1440" w:top="1440" w:left="1440" w:right="1440" w:header="720" w:footer="720"/>
        </w:sectPr>
      </w:pPr>
      <w:r w:rsidDel="00000000" w:rsidR="00000000" w:rsidRPr="00000000">
        <w:rPr>
          <w:rtl w:val="0"/>
        </w:rPr>
      </w:r>
    </w:p>
    <w:p w:rsidR="00000000" w:rsidDel="00000000" w:rsidP="00000000" w:rsidRDefault="00000000" w:rsidRPr="00000000" w14:paraId="00000041">
      <w:pPr>
        <w:pStyle w:val="Heading1"/>
        <w:spacing w:line="276.0005454545455" w:lineRule="auto"/>
        <w:ind w:left="0" w:firstLine="0"/>
        <w:rPr/>
      </w:pPr>
      <w:bookmarkStart w:colFirst="0" w:colLast="0" w:name="_cnj4ag5gekwh" w:id="0"/>
      <w:bookmarkEnd w:id="0"/>
      <w:r w:rsidDel="00000000" w:rsidR="00000000" w:rsidRPr="00000000">
        <w:rPr>
          <w:rtl w:val="0"/>
        </w:rPr>
        <w:t xml:space="preserve">Figures and Tables</w:t>
      </w:r>
    </w:p>
    <w:p w:rsidR="00000000" w:rsidDel="00000000" w:rsidP="00000000" w:rsidRDefault="00000000" w:rsidRPr="00000000" w14:paraId="00000042">
      <w:pPr>
        <w:pStyle w:val="Heading1"/>
        <w:spacing w:line="276.0005454545455" w:lineRule="auto"/>
        <w:ind w:left="0" w:firstLine="0"/>
        <w:rPr>
          <w:sz w:val="26"/>
          <w:szCs w:val="26"/>
        </w:rPr>
      </w:pPr>
      <w:bookmarkStart w:colFirst="0" w:colLast="0" w:name="_l86zily4xlov" w:id="1"/>
      <w:bookmarkEnd w:id="1"/>
      <w:r w:rsidDel="00000000" w:rsidR="00000000" w:rsidRPr="00000000">
        <w:rPr>
          <w:rtl w:val="0"/>
        </w:rPr>
      </w:r>
    </w:p>
    <w:tbl>
      <w:tblPr>
        <w:tblStyle w:val="Table1"/>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120"/>
        <w:gridCol w:w="5520"/>
        <w:gridCol w:w="720"/>
        <w:tblGridChange w:id="0">
          <w:tblGrid>
            <w:gridCol w:w="3120"/>
            <w:gridCol w:w="5520"/>
            <w:gridCol w:w="72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1</w:t>
            </w:r>
          </w:p>
        </w:tc>
        <w:tc>
          <w:tcPr>
            <w:shd w:fill="auto" w:val="clear"/>
            <w:tcMar>
              <w:top w:w="100.0" w:type="dxa"/>
              <w:left w:w="100.0" w:type="dxa"/>
              <w:bottom w:w="100.0" w:type="dxa"/>
              <w:right w:w="100.0" w:type="dxa"/>
            </w:tcMar>
            <w:vAlign w:val="top"/>
          </w:tcPr>
          <w:p w:rsidR="00000000" w:rsidDel="00000000" w:rsidP="00000000" w:rsidRDefault="00000000" w:rsidRPr="00000000" w14:paraId="0000004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Database tables and their associated fields</w:t>
            </w:r>
          </w:p>
        </w:tc>
        <w:tc>
          <w:tcPr>
            <w:shd w:fill="auto" w:val="clea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w:t>
            </w:r>
          </w:p>
        </w:tc>
        <w:tc>
          <w:tcPr>
            <w:shd w:fill="auto" w:val="clear"/>
            <w:tcMar>
              <w:top w:w="100.0" w:type="dxa"/>
              <w:left w:w="100.0" w:type="dxa"/>
              <w:bottom w:w="100.0" w:type="dxa"/>
              <w:right w:w="100.0" w:type="dxa"/>
            </w:tcMar>
            <w:vAlign w:val="top"/>
          </w:tcPr>
          <w:p w:rsidR="00000000" w:rsidDel="00000000" w:rsidP="00000000" w:rsidRDefault="00000000" w:rsidRPr="00000000" w14:paraId="00000047">
            <w:pPr>
              <w:spacing w:line="276.0005454545455"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Milestones that were set during initial setup</w:t>
            </w:r>
          </w:p>
        </w:tc>
        <w:tc>
          <w:tcPr>
            <w:shd w:fill="auto" w:val="clea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w:t>
            </w:r>
          </w:p>
        </w:tc>
        <w:tc>
          <w:tcPr>
            <w:shd w:fill="auto" w:val="clear"/>
            <w:tcMar>
              <w:top w:w="100.0" w:type="dxa"/>
              <w:left w:w="100.0" w:type="dxa"/>
              <w:bottom w:w="100.0" w:type="dxa"/>
              <w:right w:w="100.0" w:type="dxa"/>
            </w:tcMar>
            <w:vAlign w:val="top"/>
          </w:tcPr>
          <w:p w:rsidR="00000000" w:rsidDel="00000000" w:rsidP="00000000" w:rsidRDefault="00000000" w:rsidRPr="00000000" w14:paraId="0000004A">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wireframe depicting the upload screen</w:t>
            </w:r>
          </w:p>
        </w:tc>
        <w:tc>
          <w:tcPr>
            <w:shd w:fill="auto" w:val="clea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3</w:t>
            </w:r>
          </w:p>
        </w:tc>
        <w:tc>
          <w:tcPr>
            <w:shd w:fill="auto" w:val="clear"/>
            <w:tcMar>
              <w:top w:w="100.0" w:type="dxa"/>
              <w:left w:w="100.0" w:type="dxa"/>
              <w:bottom w:w="100.0" w:type="dxa"/>
              <w:right w:w="100.0" w:type="dxa"/>
            </w:tcMar>
            <w:vAlign w:val="top"/>
          </w:tcPr>
          <w:p w:rsidR="00000000" w:rsidDel="00000000" w:rsidP="00000000" w:rsidRDefault="00000000" w:rsidRPr="00000000" w14:paraId="0000004D">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wireframe depicting the screen that shows the chapter summaries are being generated for</w:t>
            </w:r>
          </w:p>
        </w:tc>
        <w:tc>
          <w:tcPr>
            <w:shd w:fill="auto" w:val="clea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4</w:t>
            </w:r>
          </w:p>
        </w:tc>
        <w:tc>
          <w:tcPr>
            <w:shd w:fill="auto" w:val="clear"/>
            <w:tcMar>
              <w:top w:w="100.0" w:type="dxa"/>
              <w:left w:w="100.0" w:type="dxa"/>
              <w:bottom w:w="100.0" w:type="dxa"/>
              <w:right w:w="100.0" w:type="dxa"/>
            </w:tcMar>
            <w:vAlign w:val="top"/>
          </w:tcPr>
          <w:p w:rsidR="00000000" w:rsidDel="00000000" w:rsidP="00000000" w:rsidRDefault="00000000" w:rsidRPr="00000000" w14:paraId="00000050">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wireframe depicting what the view for a summary will be</w:t>
            </w:r>
          </w:p>
        </w:tc>
        <w:tc>
          <w:tcPr>
            <w:shd w:fill="auto" w:val="clea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5</w:t>
            </w:r>
          </w:p>
        </w:tc>
        <w:tc>
          <w:tcPr>
            <w:shd w:fill="auto" w:val="clear"/>
            <w:tcMar>
              <w:top w:w="100.0" w:type="dxa"/>
              <w:left w:w="100.0" w:type="dxa"/>
              <w:bottom w:w="100.0" w:type="dxa"/>
              <w:right w:w="100.0" w:type="dxa"/>
            </w:tcMar>
            <w:vAlign w:val="top"/>
          </w:tcPr>
          <w:p w:rsidR="00000000" w:rsidDel="00000000" w:rsidP="00000000" w:rsidRDefault="00000000" w:rsidRPr="00000000" w14:paraId="0000005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wireframe depicting how the ranking system should be shown to the user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6</w:t>
            </w:r>
          </w:p>
        </w:tc>
        <w:tc>
          <w:tcPr>
            <w:shd w:fill="auto" w:val="clear"/>
            <w:tcMar>
              <w:top w:w="100.0" w:type="dxa"/>
              <w:left w:w="100.0" w:type="dxa"/>
              <w:bottom w:w="100.0" w:type="dxa"/>
              <w:right w:w="100.0" w:type="dxa"/>
            </w:tcMar>
            <w:vAlign w:val="top"/>
          </w:tcPr>
          <w:p w:rsidR="00000000" w:rsidDel="00000000" w:rsidP="00000000" w:rsidRDefault="00000000" w:rsidRPr="00000000" w14:paraId="00000056">
            <w:pPr>
              <w:spacing w:line="276.0005454545455"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Sub-goal 1</w:t>
            </w:r>
          </w:p>
        </w:tc>
        <w:tc>
          <w:tcPr>
            <w:shd w:fill="auto" w:val="clea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7</w:t>
            </w:r>
          </w:p>
        </w:tc>
        <w:tc>
          <w:tcPr>
            <w:shd w:fill="auto" w:val="clear"/>
            <w:tcMar>
              <w:top w:w="100.0" w:type="dxa"/>
              <w:left w:w="100.0" w:type="dxa"/>
              <w:bottom w:w="100.0" w:type="dxa"/>
              <w:right w:w="100.0" w:type="dxa"/>
            </w:tcMar>
            <w:vAlign w:val="top"/>
          </w:tcPr>
          <w:p w:rsidR="00000000" w:rsidDel="00000000" w:rsidP="00000000" w:rsidRDefault="00000000" w:rsidRPr="00000000" w14:paraId="00000059">
            <w:pPr>
              <w:spacing w:line="276.0005454545455"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Sub-goal 2</w:t>
            </w:r>
          </w:p>
        </w:tc>
        <w:tc>
          <w:tcPr>
            <w:shd w:fill="auto" w:val="clea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8</w:t>
            </w:r>
          </w:p>
        </w:tc>
        <w:tc>
          <w:tcPr>
            <w:shd w:fill="auto" w:val="clear"/>
            <w:tcMar>
              <w:top w:w="100.0" w:type="dxa"/>
              <w:left w:w="100.0" w:type="dxa"/>
              <w:bottom w:w="100.0" w:type="dxa"/>
              <w:right w:w="100.0" w:type="dxa"/>
            </w:tcMar>
            <w:vAlign w:val="top"/>
          </w:tcPr>
          <w:p w:rsidR="00000000" w:rsidDel="00000000" w:rsidP="00000000" w:rsidRDefault="00000000" w:rsidRPr="00000000" w14:paraId="0000005C">
            <w:pPr>
              <w:spacing w:line="276.0005454545455"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Workflow diagram breaking down project goal </w:t>
            </w:r>
            <w:r w:rsidDel="00000000" w:rsidR="00000000" w:rsidRPr="00000000">
              <w:rPr>
                <w:rFonts w:ascii="Times New Roman" w:cs="Times New Roman" w:eastAsia="Times New Roman" w:hAnsi="Times New Roman"/>
                <w:sz w:val="24"/>
                <w:szCs w:val="24"/>
                <w:rtl w:val="0"/>
              </w:rPr>
              <w:t xml:space="preserve">into</w:t>
            </w:r>
            <w:r w:rsidDel="00000000" w:rsidR="00000000" w:rsidRPr="00000000">
              <w:rPr>
                <w:rFonts w:ascii="Times New Roman" w:cs="Times New Roman" w:eastAsia="Times New Roman" w:hAnsi="Times New Roman"/>
                <w:sz w:val="24"/>
                <w:szCs w:val="24"/>
                <w:rtl w:val="0"/>
              </w:rPr>
              <w:t xml:space="preserve"> subtasks</w:t>
            </w:r>
          </w:p>
        </w:tc>
        <w:tc>
          <w:tcPr>
            <w:shd w:fill="auto" w:val="clea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9</w:t>
            </w:r>
          </w:p>
        </w:tc>
        <w:tc>
          <w:tcPr>
            <w:shd w:fill="auto" w:val="clear"/>
            <w:tcMar>
              <w:top w:w="100.0" w:type="dxa"/>
              <w:left w:w="100.0" w:type="dxa"/>
              <w:bottom w:w="100.0" w:type="dxa"/>
              <w:right w:w="100.0" w:type="dxa"/>
            </w:tcMar>
            <w:vAlign w:val="top"/>
          </w:tcPr>
          <w:p w:rsidR="00000000" w:rsidDel="00000000" w:rsidP="00000000" w:rsidRDefault="00000000" w:rsidRPr="00000000" w14:paraId="0000005F">
            <w:pPr>
              <w:spacing w:line="276.0005454545455"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Prev</w:t>
            </w:r>
            <w:r w:rsidDel="00000000" w:rsidR="00000000" w:rsidRPr="00000000">
              <w:rPr>
                <w:rFonts w:ascii="Times New Roman" w:cs="Times New Roman" w:eastAsia="Times New Roman" w:hAnsi="Times New Roman"/>
                <w:sz w:val="24"/>
                <w:szCs w:val="24"/>
                <w:rtl w:val="0"/>
              </w:rPr>
              <w:t xml:space="preserve">ious team’s webs</w:t>
            </w:r>
            <w:r w:rsidDel="00000000" w:rsidR="00000000" w:rsidRPr="00000000">
              <w:rPr>
                <w:rFonts w:ascii="Times New Roman" w:cs="Times New Roman" w:eastAsia="Times New Roman" w:hAnsi="Times New Roman"/>
                <w:sz w:val="24"/>
                <w:szCs w:val="24"/>
                <w:rtl w:val="0"/>
              </w:rPr>
              <w:t xml:space="preserve">ite setup</w:t>
            </w:r>
          </w:p>
        </w:tc>
        <w:tc>
          <w:tcPr>
            <w:shd w:fill="auto" w:val="clea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18</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10</w:t>
            </w:r>
          </w:p>
        </w:tc>
        <w:tc>
          <w:tcPr>
            <w:shd w:fill="auto" w:val="clear"/>
            <w:tcMar>
              <w:top w:w="100.0" w:type="dxa"/>
              <w:left w:w="100.0" w:type="dxa"/>
              <w:bottom w:w="100.0" w:type="dxa"/>
              <w:right w:w="100.0" w:type="dxa"/>
            </w:tcMar>
            <w:vAlign w:val="top"/>
          </w:tcPr>
          <w:p w:rsidR="00000000" w:rsidDel="00000000" w:rsidP="00000000" w:rsidRDefault="00000000" w:rsidRPr="00000000" w14:paraId="00000062">
            <w:pPr>
              <w:spacing w:line="276.0005454545455"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Initial screen upon first opening the website</w:t>
            </w:r>
          </w:p>
        </w:tc>
        <w:tc>
          <w:tcPr>
            <w:shd w:fill="auto" w:val="clea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19</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11</w:t>
            </w:r>
          </w:p>
        </w:tc>
        <w:tc>
          <w:tcPr>
            <w:shd w:fill="auto" w:val="clear"/>
            <w:tcMar>
              <w:top w:w="100.0" w:type="dxa"/>
              <w:left w:w="100.0" w:type="dxa"/>
              <w:bottom w:w="100.0" w:type="dxa"/>
              <w:right w:w="100.0" w:type="dxa"/>
            </w:tcMar>
            <w:vAlign w:val="top"/>
          </w:tcPr>
          <w:p w:rsidR="00000000" w:rsidDel="00000000" w:rsidP="00000000" w:rsidRDefault="00000000" w:rsidRPr="00000000" w14:paraId="00000065">
            <w:pPr>
              <w:spacing w:line="276.0005454545455"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ETD Metadata Tab once an ETD is selected</w:t>
            </w:r>
          </w:p>
        </w:tc>
        <w:tc>
          <w:tcPr>
            <w:shd w:fill="auto" w:val="clea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12</w:t>
            </w:r>
          </w:p>
        </w:tc>
        <w:tc>
          <w:tcPr>
            <w:shd w:fill="auto" w:val="clear"/>
            <w:tcMar>
              <w:top w:w="100.0" w:type="dxa"/>
              <w:left w:w="100.0" w:type="dxa"/>
              <w:bottom w:w="100.0" w:type="dxa"/>
              <w:right w:w="100.0" w:type="dxa"/>
            </w:tcMar>
            <w:vAlign w:val="top"/>
          </w:tcPr>
          <w:p w:rsidR="00000000" w:rsidDel="00000000" w:rsidP="00000000" w:rsidRDefault="00000000" w:rsidRPr="00000000" w14:paraId="00000068">
            <w:pPr>
              <w:spacing w:line="276.0005454545455"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Chapter Text Tab</w:t>
            </w:r>
          </w:p>
        </w:tc>
        <w:tc>
          <w:tcPr>
            <w:shd w:fill="auto" w:val="clea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13</w:t>
            </w:r>
          </w:p>
        </w:tc>
        <w:tc>
          <w:tcPr>
            <w:shd w:fill="auto" w:val="clear"/>
            <w:tcMar>
              <w:top w:w="100.0" w:type="dxa"/>
              <w:left w:w="100.0" w:type="dxa"/>
              <w:bottom w:w="100.0" w:type="dxa"/>
              <w:right w:w="100.0" w:type="dxa"/>
            </w:tcMar>
            <w:vAlign w:val="top"/>
          </w:tcPr>
          <w:p w:rsidR="00000000" w:rsidDel="00000000" w:rsidP="00000000" w:rsidRDefault="00000000" w:rsidRPr="00000000" w14:paraId="0000006B">
            <w:pPr>
              <w:spacing w:line="276.0005454545455"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Summary 1 Tab</w:t>
            </w:r>
          </w:p>
        </w:tc>
        <w:tc>
          <w:tcPr>
            <w:shd w:fill="auto" w:val="clea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14</w:t>
            </w:r>
          </w:p>
        </w:tc>
        <w:tc>
          <w:tcPr>
            <w:shd w:fill="auto" w:val="clear"/>
            <w:tcMar>
              <w:top w:w="100.0" w:type="dxa"/>
              <w:left w:w="100.0" w:type="dxa"/>
              <w:bottom w:w="100.0" w:type="dxa"/>
              <w:right w:w="100.0" w:type="dxa"/>
            </w:tcMar>
            <w:vAlign w:val="top"/>
          </w:tcPr>
          <w:p w:rsidR="00000000" w:rsidDel="00000000" w:rsidP="00000000" w:rsidRDefault="00000000" w:rsidRPr="00000000" w14:paraId="0000006E">
            <w:pPr>
              <w:spacing w:line="276.0005454545455"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Summary 2 Tab</w:t>
            </w:r>
          </w:p>
        </w:tc>
        <w:tc>
          <w:tcPr>
            <w:shd w:fill="auto" w:val="clea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15</w:t>
            </w:r>
          </w:p>
        </w:tc>
        <w:tc>
          <w:tcPr>
            <w:shd w:fill="auto" w:val="clear"/>
            <w:tcMar>
              <w:top w:w="100.0" w:type="dxa"/>
              <w:left w:w="100.0" w:type="dxa"/>
              <w:bottom w:w="100.0" w:type="dxa"/>
              <w:right w:w="100.0" w:type="dxa"/>
            </w:tcMar>
            <w:vAlign w:val="top"/>
          </w:tcPr>
          <w:p w:rsidR="00000000" w:rsidDel="00000000" w:rsidP="00000000" w:rsidRDefault="00000000" w:rsidRPr="00000000" w14:paraId="00000071">
            <w:pPr>
              <w:spacing w:line="276.0005454545455"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Rate Tab That Allows Users To Evaluate Summaries.</w:t>
            </w:r>
          </w:p>
        </w:tc>
        <w:tc>
          <w:tcPr>
            <w:shd w:fill="auto" w:val="clea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2</w:t>
            </w:r>
          </w:p>
        </w:tc>
        <w:tc>
          <w:tcPr>
            <w:shd w:fill="auto" w:val="clear"/>
            <w:tcMar>
              <w:top w:w="100.0" w:type="dxa"/>
              <w:left w:w="100.0" w:type="dxa"/>
              <w:bottom w:w="100.0" w:type="dxa"/>
              <w:right w:w="100.0" w:type="dxa"/>
            </w:tcMar>
            <w:vAlign w:val="top"/>
          </w:tcPr>
          <w:p w:rsidR="00000000" w:rsidDel="00000000" w:rsidP="00000000" w:rsidRDefault="00000000" w:rsidRPr="00000000" w14:paraId="0000007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table showing what error message each violation in the rating tab leads to</w:t>
            </w:r>
          </w:p>
        </w:tc>
        <w:tc>
          <w:tcPr>
            <w:shd w:fill="auto" w:val="clea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16</w:t>
            </w:r>
          </w:p>
        </w:tc>
        <w:tc>
          <w:tcPr>
            <w:shd w:fill="auto" w:val="clear"/>
            <w:tcMar>
              <w:top w:w="100.0" w:type="dxa"/>
              <w:left w:w="100.0" w:type="dxa"/>
              <w:bottom w:w="100.0" w:type="dxa"/>
              <w:right w:w="100.0" w:type="dxa"/>
            </w:tcMar>
            <w:vAlign w:val="top"/>
          </w:tcPr>
          <w:p w:rsidR="00000000" w:rsidDel="00000000" w:rsidP="00000000" w:rsidRDefault="00000000" w:rsidRPr="00000000" w14:paraId="0000007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Website home page</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17</w:t>
            </w:r>
          </w:p>
        </w:tc>
        <w:tc>
          <w:tcPr>
            <w:shd w:fill="auto" w:val="clear"/>
            <w:tcMar>
              <w:top w:w="100.0" w:type="dxa"/>
              <w:left w:w="100.0" w:type="dxa"/>
              <w:bottom w:w="100.0" w:type="dxa"/>
              <w:right w:w="100.0" w:type="dxa"/>
            </w:tcMar>
            <w:vAlign w:val="top"/>
          </w:tcPr>
          <w:p w:rsidR="00000000" w:rsidDel="00000000" w:rsidP="00000000" w:rsidRDefault="00000000" w:rsidRPr="00000000" w14:paraId="0000007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Menu bar where the user can navigate to Summary View</w:t>
            </w:r>
          </w:p>
        </w:tc>
        <w:tc>
          <w:tcPr>
            <w:shd w:fill="auto" w:val="clea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18</w:t>
            </w:r>
          </w:p>
        </w:tc>
        <w:tc>
          <w:tcPr>
            <w:shd w:fill="auto" w:val="clear"/>
            <w:tcMar>
              <w:top w:w="100.0" w:type="dxa"/>
              <w:left w:w="100.0" w:type="dxa"/>
              <w:bottom w:w="100.0" w:type="dxa"/>
              <w:right w:w="100.0" w:type="dxa"/>
            </w:tcMar>
            <w:vAlign w:val="top"/>
          </w:tcPr>
          <w:p w:rsidR="00000000" w:rsidDel="00000000" w:rsidP="00000000" w:rsidRDefault="00000000" w:rsidRPr="00000000" w14:paraId="0000007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Summary View Rate Page</w:t>
            </w:r>
          </w:p>
        </w:tc>
        <w:tc>
          <w:tcPr>
            <w:shd w:fill="auto" w:val="clea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19</w:t>
            </w:r>
          </w:p>
        </w:tc>
        <w:tc>
          <w:tcPr>
            <w:shd w:fill="auto" w:val="clear"/>
            <w:tcMar>
              <w:top w:w="100.0" w:type="dxa"/>
              <w:left w:w="100.0" w:type="dxa"/>
              <w:bottom w:w="100.0" w:type="dxa"/>
              <w:right w:w="100.0" w:type="dxa"/>
            </w:tcMar>
            <w:vAlign w:val="top"/>
          </w:tcPr>
          <w:p w:rsidR="00000000" w:rsidDel="00000000" w:rsidP="00000000" w:rsidRDefault="00000000" w:rsidRPr="00000000" w14:paraId="0000008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schema must be imported to display data</w:t>
            </w:r>
          </w:p>
        </w:tc>
        <w:tc>
          <w:tcPr>
            <w:shd w:fill="auto" w:val="clea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20</w:t>
            </w:r>
          </w:p>
        </w:tc>
        <w:tc>
          <w:tcPr>
            <w:shd w:fill="auto" w:val="clear"/>
            <w:tcMar>
              <w:top w:w="100.0" w:type="dxa"/>
              <w:left w:w="100.0" w:type="dxa"/>
              <w:bottom w:w="100.0" w:type="dxa"/>
              <w:right w:w="100.0" w:type="dxa"/>
            </w:tcMar>
            <w:vAlign w:val="top"/>
          </w:tcPr>
          <w:p w:rsidR="00000000" w:rsidDel="00000000" w:rsidP="00000000" w:rsidRDefault="00000000" w:rsidRPr="00000000" w14:paraId="0000008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Files to be adjusted for new port</w:t>
            </w:r>
          </w:p>
        </w:tc>
        <w:tc>
          <w:tcPr>
            <w:shd w:fill="auto" w:val="clea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21</w:t>
            </w:r>
          </w:p>
        </w:tc>
        <w:tc>
          <w:tcPr>
            <w:shd w:fill="auto" w:val="clear"/>
            <w:tcMar>
              <w:top w:w="100.0" w:type="dxa"/>
              <w:left w:w="100.0" w:type="dxa"/>
              <w:bottom w:w="100.0" w:type="dxa"/>
              <w:right w:w="100.0" w:type="dxa"/>
            </w:tcMar>
            <w:vAlign w:val="top"/>
          </w:tcPr>
          <w:p w:rsidR="00000000" w:rsidDel="00000000" w:rsidP="00000000" w:rsidRDefault="00000000" w:rsidRPr="00000000" w14:paraId="00000087">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Line of code to change if setting up server on a different port</w:t>
            </w:r>
          </w:p>
        </w:tc>
        <w:tc>
          <w:tcPr>
            <w:shd w:fill="auto" w:val="clea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w:t>
            </w:r>
          </w:p>
        </w:tc>
      </w:tr>
    </w:tbl>
    <w:p w:rsidR="00000000" w:rsidDel="00000000" w:rsidP="00000000" w:rsidRDefault="00000000" w:rsidRPr="00000000" w14:paraId="0000008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A">
      <w:pPr>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8B">
      <w:pPr>
        <w:pStyle w:val="Heading1"/>
        <w:spacing w:line="276.0005454545455" w:lineRule="auto"/>
        <w:ind w:left="0" w:firstLine="0"/>
        <w:rPr/>
      </w:pPr>
      <w:bookmarkStart w:colFirst="0" w:colLast="0" w:name="_hwcjrlkxkcvt" w:id="2"/>
      <w:bookmarkEnd w:id="2"/>
      <w:r w:rsidDel="00000000" w:rsidR="00000000" w:rsidRPr="00000000">
        <w:rPr>
          <w:rtl w:val="0"/>
        </w:rPr>
        <w:t xml:space="preserve">1 </w:t>
      </w:r>
      <w:r w:rsidDel="00000000" w:rsidR="00000000" w:rsidRPr="00000000">
        <w:rPr>
          <w:rtl w:val="0"/>
        </w:rPr>
        <w:t xml:space="preserve">Abstract</w:t>
      </w:r>
    </w:p>
    <w:p w:rsidR="00000000" w:rsidDel="00000000" w:rsidP="00000000" w:rsidRDefault="00000000" w:rsidRPr="00000000" w14:paraId="0000008C">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D">
      <w:pPr>
        <w:pStyle w:val="Heading2"/>
        <w:spacing w:line="276.0005454545455" w:lineRule="auto"/>
        <w:rPr/>
      </w:pPr>
      <w:bookmarkStart w:colFirst="0" w:colLast="0" w:name="_z259mu2517bo" w:id="3"/>
      <w:bookmarkEnd w:id="3"/>
      <w:r w:rsidDel="00000000" w:rsidR="00000000" w:rsidRPr="00000000">
        <w:rPr>
          <w:rtl w:val="0"/>
        </w:rPr>
        <w:t xml:space="preserve">1.1 </w:t>
      </w:r>
      <w:r w:rsidDel="00000000" w:rsidR="00000000" w:rsidRPr="00000000">
        <w:rPr>
          <w:rtl w:val="0"/>
        </w:rPr>
        <w:t xml:space="preserve">Introduction</w:t>
      </w:r>
      <w:r w:rsidDel="00000000" w:rsidR="00000000" w:rsidRPr="00000000">
        <w:rPr>
          <w:rtl w:val="0"/>
        </w:rPr>
      </w:r>
    </w:p>
    <w:p w:rsidR="00000000" w:rsidDel="00000000" w:rsidP="00000000" w:rsidRDefault="00000000" w:rsidRPr="00000000" w14:paraId="0000008E">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8F">
      <w:pPr>
        <w:spacing w:line="276.0005454545455"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ab/>
      </w:r>
      <w:r w:rsidDel="00000000" w:rsidR="00000000" w:rsidRPr="00000000">
        <w:rPr>
          <w:rFonts w:ascii="Times New Roman" w:cs="Times New Roman" w:eastAsia="Times New Roman" w:hAnsi="Times New Roman"/>
          <w:sz w:val="24"/>
          <w:szCs w:val="24"/>
          <w:rtl w:val="0"/>
        </w:rPr>
        <w:t xml:space="preserve">Electronic Theses and Dissertations (ETDs) are digital versions of academic papers of graduate students. ETDs are highly complicated and lengthy texts: these include multimedia elements and other forms of information. A digital library with summaries for each ETD chapter would enable more people to explore all these texts to learn about various domains. However, most chapters of ETDs don’t have summaries, so the solution was to create AI generated summaries for users across disciplines to read. </w:t>
      </w:r>
    </w:p>
    <w:p w:rsidR="00000000" w:rsidDel="00000000" w:rsidP="00000000" w:rsidRDefault="00000000" w:rsidRPr="00000000" w14:paraId="00000090">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1">
      <w:pPr>
        <w:spacing w:line="276.0005454545455"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Before these summaries are accessible to the public, Bipasha Banerjee will find researchers in various disciplines to evaluate the summaries. Incorporating human feedback into AI-generated summaries results in improved accuracy, relevance, originality, engagement, and satisfaction. Quantitative measures for evaluating </w:t>
      </w:r>
      <w:r w:rsidDel="00000000" w:rsidR="00000000" w:rsidRPr="00000000">
        <w:rPr>
          <w:rFonts w:ascii="Times New Roman" w:cs="Times New Roman" w:eastAsia="Times New Roman" w:hAnsi="Times New Roman"/>
          <w:sz w:val="24"/>
          <w:szCs w:val="24"/>
          <w:rtl w:val="0"/>
        </w:rPr>
        <w:t xml:space="preserve">AI generated</w:t>
      </w:r>
      <w:r w:rsidDel="00000000" w:rsidR="00000000" w:rsidRPr="00000000">
        <w:rPr>
          <w:rFonts w:ascii="Times New Roman" w:cs="Times New Roman" w:eastAsia="Times New Roman" w:hAnsi="Times New Roman"/>
          <w:sz w:val="24"/>
          <w:szCs w:val="24"/>
          <w:rtl w:val="0"/>
        </w:rPr>
        <w:t xml:space="preserve"> content are great, but qualitative feedback is important too. Subject matter experts can detect errors and inconsistencies in these summaries: this feedback provides guidance.</w:t>
      </w:r>
    </w:p>
    <w:p w:rsidR="00000000" w:rsidDel="00000000" w:rsidP="00000000" w:rsidRDefault="00000000" w:rsidRPr="00000000" w14:paraId="00000092">
      <w:pPr>
        <w:spacing w:line="276.0005454545455"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3">
      <w:pPr>
        <w:spacing w:line="276.0005454545455"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team has developed a website that enables users to view and rank AI-generated summaries of texts against the ground truth (provided) chapter summaries. The users will not know beforehand which is which. The scholars (those with an education level of entering graduate school and beyond) should be able to accurately evaluate the summaries for the ETDs in their field. The purpose of this project is to allow human evaluation of these texts. The ranking feature serves as a form of feedback to perfect the AI generated summaries. The domain experts will use this website to determine the model that serves as most promising for summarization.</w:t>
      </w:r>
      <w:r w:rsidDel="00000000" w:rsidR="00000000" w:rsidRPr="00000000">
        <w:rPr>
          <w:rtl w:val="0"/>
        </w:rPr>
      </w:r>
    </w:p>
    <w:p w:rsidR="00000000" w:rsidDel="00000000" w:rsidP="00000000" w:rsidRDefault="00000000" w:rsidRPr="00000000" w14:paraId="00000094">
      <w:pPr>
        <w:spacing w:line="276.0005454545455"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5">
      <w:pPr>
        <w:pStyle w:val="Heading2"/>
        <w:spacing w:line="276.0005454545455" w:lineRule="auto"/>
        <w:rPr/>
      </w:pPr>
      <w:bookmarkStart w:colFirst="0" w:colLast="0" w:name="_pksm8ukx8ko1" w:id="4"/>
      <w:bookmarkEnd w:id="4"/>
      <w:r w:rsidDel="00000000" w:rsidR="00000000" w:rsidRPr="00000000">
        <w:rPr>
          <w:rtl w:val="0"/>
        </w:rPr>
        <w:t xml:space="preserve">1.2 </w:t>
      </w:r>
      <w:r w:rsidDel="00000000" w:rsidR="00000000" w:rsidRPr="00000000">
        <w:rPr>
          <w:rtl w:val="0"/>
        </w:rPr>
        <w:t xml:space="preserve">Intended Users</w:t>
      </w:r>
    </w:p>
    <w:p w:rsidR="00000000" w:rsidDel="00000000" w:rsidP="00000000" w:rsidRDefault="00000000" w:rsidRPr="00000000" w14:paraId="00000096">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7">
      <w:pPr>
        <w:spacing w:line="276.0005454545455"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now, the intended users for this application are subject matter experts at Virginia Tech, so that they can evaluate the summaries. The evaluation will provide an idea of which model performs best for AI generated summaries. Eventually, the final model will be used to serve users outside of Virginia Tech who want to know more about the domain that the ETD is associated with. Providing these summaries allows those outside the domain to grasp the basic concept of the ETD and its associated chapters without having to read the entire paper.</w:t>
      </w:r>
      <w:r w:rsidDel="00000000" w:rsidR="00000000" w:rsidRPr="00000000">
        <w:rPr>
          <w:rtl w:val="0"/>
        </w:rPr>
      </w:r>
    </w:p>
    <w:p w:rsidR="00000000" w:rsidDel="00000000" w:rsidP="00000000" w:rsidRDefault="00000000" w:rsidRPr="00000000" w14:paraId="00000098">
      <w:pPr>
        <w:spacing w:line="276.0005454545455" w:lineRule="auto"/>
        <w:ind w:left="0" w:firstLine="0"/>
        <w:rPr>
          <w:rFonts w:ascii="Times New Roman" w:cs="Times New Roman" w:eastAsia="Times New Roman" w:hAnsi="Times New Roman"/>
          <w:sz w:val="24"/>
          <w:szCs w:val="24"/>
        </w:rPr>
        <w:sectPr>
          <w:type w:val="nextPage"/>
          <w:pgSz w:h="15840" w:w="12240" w:orient="portrait"/>
          <w:pgMar w:bottom="1440" w:top="1440" w:left="1440" w:right="1440" w:header="720" w:footer="720"/>
        </w:sectPr>
      </w:pPr>
      <w:r w:rsidDel="00000000" w:rsidR="00000000" w:rsidRPr="00000000">
        <w:rPr>
          <w:rtl w:val="0"/>
        </w:rPr>
      </w:r>
    </w:p>
    <w:p w:rsidR="00000000" w:rsidDel="00000000" w:rsidP="00000000" w:rsidRDefault="00000000" w:rsidRPr="00000000" w14:paraId="00000099">
      <w:pPr>
        <w:pStyle w:val="Heading1"/>
        <w:spacing w:line="276.0005454545455" w:lineRule="auto"/>
        <w:rPr/>
      </w:pPr>
      <w:bookmarkStart w:colFirst="0" w:colLast="0" w:name="_ahzeatmnzwdl" w:id="5"/>
      <w:bookmarkEnd w:id="5"/>
      <w:r w:rsidDel="00000000" w:rsidR="00000000" w:rsidRPr="00000000">
        <w:rPr>
          <w:rtl w:val="0"/>
        </w:rPr>
        <w:t xml:space="preserve">2 </w:t>
      </w:r>
      <w:r w:rsidDel="00000000" w:rsidR="00000000" w:rsidRPr="00000000">
        <w:rPr>
          <w:rtl w:val="0"/>
        </w:rPr>
        <w:t xml:space="preserve">Client Requirements</w:t>
      </w:r>
    </w:p>
    <w:p w:rsidR="00000000" w:rsidDel="00000000" w:rsidP="00000000" w:rsidRDefault="00000000" w:rsidRPr="00000000" w14:paraId="0000009A">
      <w:pPr>
        <w:spacing w:line="276.0005454545455"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9B">
      <w:pPr>
        <w:pStyle w:val="Heading2"/>
        <w:spacing w:line="276.0005454545455" w:lineRule="auto"/>
        <w:rPr/>
      </w:pPr>
      <w:bookmarkStart w:colFirst="0" w:colLast="0" w:name="_qrw3idy9w789" w:id="6"/>
      <w:bookmarkEnd w:id="6"/>
      <w:r w:rsidDel="00000000" w:rsidR="00000000" w:rsidRPr="00000000">
        <w:rPr>
          <w:rtl w:val="0"/>
        </w:rPr>
        <w:t xml:space="preserve">2.1 </w:t>
      </w:r>
      <w:r w:rsidDel="00000000" w:rsidR="00000000" w:rsidRPr="00000000">
        <w:rPr>
          <w:rtl w:val="0"/>
        </w:rPr>
        <w:t xml:space="preserve">Client</w:t>
      </w:r>
    </w:p>
    <w:p w:rsidR="00000000" w:rsidDel="00000000" w:rsidP="00000000" w:rsidRDefault="00000000" w:rsidRPr="00000000" w14:paraId="0000009C">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9D">
      <w:pPr>
        <w:spacing w:line="276.0005454545455"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Bipasha Banerjee is a Ph.D. student and Graduate Research Assistant at Virginia Tech. She completed her master’s at this very school with an impressive 3.84 grade point average, before beginning her education towards her doctorate in 2019. Her focus is on Natural Language Processing and Information Retrieval, specifically from book-length documents. She is working closely with a number of undergraduate student groups in a Multimedia, Hypertext, and Information Access Capstone Class. </w:t>
      </w:r>
    </w:p>
    <w:p w:rsidR="00000000" w:rsidDel="00000000" w:rsidP="00000000" w:rsidRDefault="00000000" w:rsidRPr="00000000" w14:paraId="0000009E">
      <w:pPr>
        <w:spacing w:line="276.0005454545455" w:lineRule="auto"/>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9F">
      <w:pPr>
        <w:pStyle w:val="Heading2"/>
        <w:spacing w:line="276.0005454545455" w:lineRule="auto"/>
        <w:rPr/>
      </w:pPr>
      <w:bookmarkStart w:colFirst="0" w:colLast="0" w:name="_9j30rie79c4y" w:id="7"/>
      <w:bookmarkEnd w:id="7"/>
      <w:r w:rsidDel="00000000" w:rsidR="00000000" w:rsidRPr="00000000">
        <w:rPr>
          <w:rtl w:val="0"/>
        </w:rPr>
        <w:t xml:space="preserve">2.2 </w:t>
      </w:r>
      <w:r w:rsidDel="00000000" w:rsidR="00000000" w:rsidRPr="00000000">
        <w:rPr>
          <w:rtl w:val="0"/>
        </w:rPr>
        <w:t xml:space="preserve">Client Requirements</w:t>
      </w:r>
    </w:p>
    <w:p w:rsidR="00000000" w:rsidDel="00000000" w:rsidP="00000000" w:rsidRDefault="00000000" w:rsidRPr="00000000" w14:paraId="000000A0">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are four primary deliverables for this project, that will serve as the guidelines and checkpoints for success as we develop the project</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tl w:val="0"/>
        </w:rPr>
      </w:r>
    </w:p>
    <w:p w:rsidR="00000000" w:rsidDel="00000000" w:rsidP="00000000" w:rsidRDefault="00000000" w:rsidRPr="00000000" w14:paraId="000000A2">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Web User Interface</w:t>
      </w:r>
    </w:p>
    <w:p w:rsidR="00000000" w:rsidDel="00000000" w:rsidP="00000000" w:rsidRDefault="00000000" w:rsidRPr="00000000" w14:paraId="000000A3">
      <w:pPr>
        <w:numPr>
          <w:ilvl w:val="1"/>
          <w:numId w:val="1"/>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 easy to use UI without needing any prior documentation for it.</w:t>
      </w:r>
    </w:p>
    <w:p w:rsidR="00000000" w:rsidDel="00000000" w:rsidP="00000000" w:rsidRDefault="00000000" w:rsidRPr="00000000" w14:paraId="000000A4">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Data Set</w:t>
      </w:r>
    </w:p>
    <w:p w:rsidR="00000000" w:rsidDel="00000000" w:rsidP="00000000" w:rsidRDefault="00000000" w:rsidRPr="00000000" w14:paraId="000000A5">
      <w:pPr>
        <w:numPr>
          <w:ilvl w:val="1"/>
          <w:numId w:val="1"/>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results from user interaction with the web page should populate a data set that contains the name and content of the ranked summaries, as well as their associated chapters.</w:t>
      </w:r>
    </w:p>
    <w:p w:rsidR="00000000" w:rsidDel="00000000" w:rsidP="00000000" w:rsidRDefault="00000000" w:rsidRPr="00000000" w14:paraId="000000A6">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Ranking Summaries</w:t>
      </w:r>
    </w:p>
    <w:p w:rsidR="00000000" w:rsidDel="00000000" w:rsidP="00000000" w:rsidRDefault="00000000" w:rsidRPr="00000000" w14:paraId="000000A7">
      <w:pPr>
        <w:numPr>
          <w:ilvl w:val="1"/>
          <w:numId w:val="1"/>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method for ranking summaries must be displayed that will provide the best insight for representing the most fluent, useful, efficient summaries provided.</w:t>
      </w:r>
    </w:p>
    <w:p w:rsidR="00000000" w:rsidDel="00000000" w:rsidP="00000000" w:rsidRDefault="00000000" w:rsidRPr="00000000" w14:paraId="000000A8">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Feedback Stored</w:t>
      </w:r>
    </w:p>
    <w:p w:rsidR="00000000" w:rsidDel="00000000" w:rsidP="00000000" w:rsidRDefault="00000000" w:rsidRPr="00000000" w14:paraId="000000A9">
      <w:pPr>
        <w:numPr>
          <w:ilvl w:val="1"/>
          <w:numId w:val="1"/>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completed project should provide a system that can store feedback from users either about the rankings or about the WebUI in general, that will be useful for future iterations of the project.</w:t>
      </w:r>
      <w:r w:rsidDel="00000000" w:rsidR="00000000" w:rsidRPr="00000000">
        <w:rPr>
          <w:rtl w:val="0"/>
        </w:rPr>
      </w:r>
    </w:p>
    <w:p w:rsidR="00000000" w:rsidDel="00000000" w:rsidP="00000000" w:rsidRDefault="00000000" w:rsidRPr="00000000" w14:paraId="000000AA">
      <w:pPr>
        <w:pStyle w:val="Heading2"/>
        <w:spacing w:line="276.0005454545455" w:lineRule="auto"/>
        <w:rPr/>
      </w:pPr>
      <w:bookmarkStart w:colFirst="0" w:colLast="0" w:name="_69pthstwghjw" w:id="8"/>
      <w:bookmarkEnd w:id="8"/>
      <w:r w:rsidDel="00000000" w:rsidR="00000000" w:rsidRPr="00000000">
        <w:rPr>
          <w:rtl w:val="0"/>
        </w:rPr>
      </w:r>
    </w:p>
    <w:p w:rsidR="00000000" w:rsidDel="00000000" w:rsidP="00000000" w:rsidRDefault="00000000" w:rsidRPr="00000000" w14:paraId="000000AB">
      <w:pPr>
        <w:pStyle w:val="Heading2"/>
        <w:spacing w:line="276.0005454545455" w:lineRule="auto"/>
        <w:rPr/>
      </w:pPr>
      <w:bookmarkStart w:colFirst="0" w:colLast="0" w:name="_3pccvs9y2tj" w:id="9"/>
      <w:bookmarkEnd w:id="9"/>
      <w:r w:rsidDel="00000000" w:rsidR="00000000" w:rsidRPr="00000000">
        <w:rPr>
          <w:rtl w:val="0"/>
        </w:rPr>
        <w:t xml:space="preserve">2.3 Associated </w:t>
      </w:r>
      <w:r w:rsidDel="00000000" w:rsidR="00000000" w:rsidRPr="00000000">
        <w:rPr>
          <w:rtl w:val="0"/>
        </w:rPr>
        <w:t xml:space="preserve">Capstone Teams</w:t>
      </w:r>
    </w:p>
    <w:p w:rsidR="00000000" w:rsidDel="00000000" w:rsidP="00000000" w:rsidRDefault="00000000" w:rsidRPr="00000000" w14:paraId="000000AC">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D">
      <w:pPr>
        <w:spacing w:line="276.0005454545455"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Team</w:t>
      </w:r>
      <w:r w:rsidDel="00000000" w:rsidR="00000000" w:rsidRPr="00000000">
        <w:rPr>
          <w:rFonts w:ascii="Times New Roman" w:cs="Times New Roman" w:eastAsia="Times New Roman" w:hAnsi="Times New Roman"/>
          <w:i w:val="1"/>
          <w:sz w:val="24"/>
          <w:szCs w:val="24"/>
          <w:rtl w:val="0"/>
        </w:rPr>
        <w:t xml:space="preserve"> Chapter Summarization</w:t>
      </w:r>
      <w:r w:rsidDel="00000000" w:rsidR="00000000" w:rsidRPr="00000000">
        <w:rPr>
          <w:rFonts w:ascii="Times New Roman" w:cs="Times New Roman" w:eastAsia="Times New Roman" w:hAnsi="Times New Roman"/>
          <w:sz w:val="24"/>
          <w:szCs w:val="24"/>
          <w:rtl w:val="0"/>
        </w:rPr>
        <w:t xml:space="preserve"> aims to help readers parse documents faster. Students are creating a gold standard summarization dataset by annotating the chapters boundaries from 100 ETDs. They are then creating a summarization framework that accepts chapter text as input and generates text summaries.</w:t>
      </w:r>
    </w:p>
    <w:p w:rsidR="00000000" w:rsidDel="00000000" w:rsidP="00000000" w:rsidRDefault="00000000" w:rsidRPr="00000000" w14:paraId="000000AE">
      <w:pPr>
        <w:spacing w:line="276.0005454545455"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Team</w:t>
      </w:r>
      <w:r w:rsidDel="00000000" w:rsidR="00000000" w:rsidRPr="00000000">
        <w:rPr>
          <w:rFonts w:ascii="Times New Roman" w:cs="Times New Roman" w:eastAsia="Times New Roman" w:hAnsi="Times New Roman"/>
          <w:i w:val="1"/>
          <w:sz w:val="24"/>
          <w:szCs w:val="24"/>
          <w:rtl w:val="0"/>
        </w:rPr>
        <w:t xml:space="preserve"> Classifying ETD</w:t>
      </w:r>
      <w:r w:rsidDel="00000000" w:rsidR="00000000" w:rsidRPr="00000000">
        <w:rPr>
          <w:rFonts w:ascii="Times New Roman" w:cs="Times New Roman" w:eastAsia="Times New Roman" w:hAnsi="Times New Roman"/>
          <w:sz w:val="24"/>
          <w:szCs w:val="24"/>
          <w:rtl w:val="0"/>
        </w:rPr>
        <w:t xml:space="preserve">s is working with an existing dataset as well as a gold standard classification dataset. The document metadata contains discipline or department information but is often incomplete or incorrect, making it difficult to categorize documents without manually reading through. They are working with various machine learning and deep learning algorithms to perform classification for documents with missing metadata, assigning multiple categories to each chapter.</w:t>
      </w:r>
    </w:p>
    <w:p w:rsidR="00000000" w:rsidDel="00000000" w:rsidP="00000000" w:rsidRDefault="00000000" w:rsidRPr="00000000" w14:paraId="000000AF">
      <w:pPr>
        <w:spacing w:line="276.0005454545455"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Team</w:t>
      </w:r>
      <w:r w:rsidDel="00000000" w:rsidR="00000000" w:rsidRPr="00000000">
        <w:rPr>
          <w:rFonts w:ascii="Times New Roman" w:cs="Times New Roman" w:eastAsia="Times New Roman" w:hAnsi="Times New Roman"/>
          <w:i w:val="1"/>
          <w:sz w:val="24"/>
          <w:szCs w:val="24"/>
          <w:rtl w:val="0"/>
        </w:rPr>
        <w:t xml:space="preserve"> Recommendation System </w:t>
      </w:r>
      <w:r w:rsidDel="00000000" w:rsidR="00000000" w:rsidRPr="00000000">
        <w:rPr>
          <w:rFonts w:ascii="Times New Roman" w:cs="Times New Roman" w:eastAsia="Times New Roman" w:hAnsi="Times New Roman"/>
          <w:sz w:val="24"/>
          <w:szCs w:val="24"/>
          <w:rtl w:val="0"/>
        </w:rPr>
        <w:t xml:space="preserve">aims to recommend similar ETD chapters, likely to be of interest to the user. This semester, the team focus is on identifying and configuring clustering methods to assist. A future plan is to analyze user click history on abstracts, metadata, figures, tables, captions, chapters, sections, etc. Such can serve as a form of feedback to the recommendation system. </w:t>
      </w:r>
      <w:r w:rsidDel="00000000" w:rsidR="00000000" w:rsidRPr="00000000">
        <w:rPr>
          <w:rtl w:val="0"/>
        </w:rPr>
      </w:r>
    </w:p>
    <w:p w:rsidR="00000000" w:rsidDel="00000000" w:rsidP="00000000" w:rsidRDefault="00000000" w:rsidRPr="00000000" w14:paraId="000000B0">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1">
      <w:pPr>
        <w:pStyle w:val="Heading1"/>
        <w:spacing w:line="276.0005454545455" w:lineRule="auto"/>
        <w:rPr/>
      </w:pPr>
      <w:bookmarkStart w:colFirst="0" w:colLast="0" w:name="_qcg27gbltihh" w:id="10"/>
      <w:bookmarkEnd w:id="10"/>
      <w:r w:rsidDel="00000000" w:rsidR="00000000" w:rsidRPr="00000000">
        <w:br w:type="page"/>
      </w:r>
      <w:r w:rsidDel="00000000" w:rsidR="00000000" w:rsidRPr="00000000">
        <w:rPr>
          <w:rtl w:val="0"/>
        </w:rPr>
      </w:r>
    </w:p>
    <w:p w:rsidR="00000000" w:rsidDel="00000000" w:rsidP="00000000" w:rsidRDefault="00000000" w:rsidRPr="00000000" w14:paraId="000000B2">
      <w:pPr>
        <w:pStyle w:val="Heading1"/>
        <w:spacing w:line="276.0005454545455" w:lineRule="auto"/>
        <w:rPr/>
      </w:pPr>
      <w:bookmarkStart w:colFirst="0" w:colLast="0" w:name="_tp7mcwsgqwy0" w:id="11"/>
      <w:bookmarkEnd w:id="11"/>
      <w:r w:rsidDel="00000000" w:rsidR="00000000" w:rsidRPr="00000000">
        <w:rPr>
          <w:rtl w:val="0"/>
        </w:rPr>
        <w:t xml:space="preserve">3 </w:t>
      </w:r>
      <w:r w:rsidDel="00000000" w:rsidR="00000000" w:rsidRPr="00000000">
        <w:rPr>
          <w:rtl w:val="0"/>
        </w:rPr>
        <w:t xml:space="preserve">Project Research and Tech Stack</w:t>
      </w:r>
    </w:p>
    <w:p w:rsidR="00000000" w:rsidDel="00000000" w:rsidP="00000000" w:rsidRDefault="00000000" w:rsidRPr="00000000" w14:paraId="000000B3">
      <w:pPr>
        <w:spacing w:line="276.0005454545455"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B4">
      <w:pPr>
        <w:pStyle w:val="Heading2"/>
        <w:spacing w:line="276.0005454545455" w:lineRule="auto"/>
        <w:rPr/>
      </w:pPr>
      <w:bookmarkStart w:colFirst="0" w:colLast="0" w:name="_17i7zyfikkyd" w:id="12"/>
      <w:bookmarkEnd w:id="12"/>
      <w:r w:rsidDel="00000000" w:rsidR="00000000" w:rsidRPr="00000000">
        <w:rPr>
          <w:rtl w:val="0"/>
        </w:rPr>
        <w:t xml:space="preserve">3.1 </w:t>
      </w:r>
      <w:r w:rsidDel="00000000" w:rsidR="00000000" w:rsidRPr="00000000">
        <w:rPr>
          <w:rtl w:val="0"/>
        </w:rPr>
        <w:t xml:space="preserve">Pr</w:t>
      </w:r>
      <w:r w:rsidDel="00000000" w:rsidR="00000000" w:rsidRPr="00000000">
        <w:rPr>
          <w:rtl w:val="0"/>
        </w:rPr>
        <w:t xml:space="preserve">oject Research</w:t>
      </w:r>
      <w:r w:rsidDel="00000000" w:rsidR="00000000" w:rsidRPr="00000000">
        <w:rPr>
          <w:rtl w:val="0"/>
        </w:rPr>
      </w:r>
    </w:p>
    <w:p w:rsidR="00000000" w:rsidDel="00000000" w:rsidP="00000000" w:rsidRDefault="00000000" w:rsidRPr="00000000" w14:paraId="000000B5">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6">
      <w:pPr>
        <w:spacing w:line="276.0005454545455"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used a YouTube video, titled ReactJS Frontend Web Development</w:t>
      </w:r>
      <w:r w:rsidDel="00000000" w:rsidR="00000000" w:rsidRPr="00000000">
        <w:rPr>
          <w:rFonts w:ascii="Times New Roman" w:cs="Times New Roman" w:eastAsia="Times New Roman" w:hAnsi="Times New Roman"/>
          <w:sz w:val="24"/>
          <w:szCs w:val="24"/>
          <w:vertAlign w:val="superscript"/>
          <w:rtl w:val="0"/>
        </w:rPr>
        <w:t xml:space="preserve"> </w:t>
      </w:r>
      <w:r w:rsidDel="00000000" w:rsidR="00000000" w:rsidRPr="00000000">
        <w:rPr>
          <w:rFonts w:ascii="Times New Roman" w:cs="Times New Roman" w:eastAsia="Times New Roman" w:hAnsi="Times New Roman"/>
          <w:sz w:val="24"/>
          <w:szCs w:val="24"/>
          <w:rtl w:val="0"/>
        </w:rPr>
        <w:t xml:space="preserve">[4]</w:t>
      </w:r>
      <w:r w:rsidDel="00000000" w:rsidR="00000000" w:rsidRPr="00000000">
        <w:rPr>
          <w:rFonts w:ascii="Times New Roman" w:cs="Times New Roman" w:eastAsia="Times New Roman" w:hAnsi="Times New Roman"/>
          <w:sz w:val="24"/>
          <w:szCs w:val="24"/>
          <w:rtl w:val="0"/>
        </w:rPr>
        <w:t xml:space="preserve">, to learn the basics of the React framework, before starting this project. We also used a </w:t>
      </w:r>
      <w:r w:rsidDel="00000000" w:rsidR="00000000" w:rsidRPr="00000000">
        <w:rPr>
          <w:rFonts w:ascii="Times New Roman" w:cs="Times New Roman" w:eastAsia="Times New Roman" w:hAnsi="Times New Roman"/>
          <w:sz w:val="24"/>
          <w:szCs w:val="24"/>
          <w:rtl w:val="0"/>
        </w:rPr>
        <w:t xml:space="preserve">webpage</w:t>
      </w:r>
      <w:r w:rsidDel="00000000" w:rsidR="00000000" w:rsidRPr="00000000">
        <w:rPr>
          <w:rFonts w:ascii="Times New Roman" w:cs="Times New Roman" w:eastAsia="Times New Roman" w:hAnsi="Times New Roman"/>
          <w:sz w:val="24"/>
          <w:szCs w:val="24"/>
          <w:rtl w:val="0"/>
        </w:rPr>
        <w:t xml:space="preserve"> on </w:t>
      </w:r>
      <w:r w:rsidDel="00000000" w:rsidR="00000000" w:rsidRPr="00000000">
        <w:rPr>
          <w:rFonts w:ascii="Times New Roman" w:cs="Times New Roman" w:eastAsia="Times New Roman" w:hAnsi="Times New Roman"/>
          <w:i w:val="1"/>
          <w:sz w:val="24"/>
          <w:szCs w:val="24"/>
          <w:rtl w:val="0"/>
        </w:rPr>
        <w:t xml:space="preserve">geeksforgeeks [2]</w:t>
      </w:r>
      <w:r w:rsidDel="00000000" w:rsidR="00000000" w:rsidRPr="00000000">
        <w:rPr>
          <w:rFonts w:ascii="Times New Roman" w:cs="Times New Roman" w:eastAsia="Times New Roman" w:hAnsi="Times New Roman"/>
          <w:i w:val="1"/>
          <w:sz w:val="24"/>
          <w:szCs w:val="24"/>
          <w:vertAlign w:val="superscript"/>
          <w:rtl w:val="0"/>
        </w:rPr>
        <w:t xml:space="preserve"> </w:t>
      </w:r>
      <w:r w:rsidDel="00000000" w:rsidR="00000000" w:rsidRPr="00000000">
        <w:rPr>
          <w:rFonts w:ascii="Times New Roman" w:cs="Times New Roman" w:eastAsia="Times New Roman" w:hAnsi="Times New Roman"/>
          <w:sz w:val="24"/>
          <w:szCs w:val="24"/>
          <w:rtl w:val="0"/>
        </w:rPr>
        <w:t xml:space="preserve">that was a simple walkthrough of a React application, and how to run it, along with a web page on </w:t>
      </w:r>
      <w:r w:rsidDel="00000000" w:rsidR="00000000" w:rsidRPr="00000000">
        <w:rPr>
          <w:rFonts w:ascii="Times New Roman" w:cs="Times New Roman" w:eastAsia="Times New Roman" w:hAnsi="Times New Roman"/>
          <w:i w:val="1"/>
          <w:sz w:val="24"/>
          <w:szCs w:val="24"/>
          <w:rtl w:val="0"/>
        </w:rPr>
        <w:t xml:space="preserve">code.visualstudio</w:t>
      </w:r>
      <w:r w:rsidDel="00000000" w:rsidR="00000000" w:rsidRPr="00000000">
        <w:rPr>
          <w:rFonts w:ascii="Times New Roman" w:cs="Times New Roman" w:eastAsia="Times New Roman" w:hAnsi="Times New Roman"/>
          <w:i w:val="1"/>
          <w:sz w:val="24"/>
          <w:szCs w:val="24"/>
          <w:rtl w:val="0"/>
        </w:rPr>
        <w:t xml:space="preserve"> [7]</w:t>
      </w:r>
      <w:r w:rsidDel="00000000" w:rsidR="00000000" w:rsidRPr="00000000">
        <w:rPr>
          <w:rFonts w:ascii="Times New Roman" w:cs="Times New Roman" w:eastAsia="Times New Roman" w:hAnsi="Times New Roman"/>
          <w:i w:val="1"/>
          <w:sz w:val="24"/>
          <w:szCs w:val="24"/>
          <w:vertAlign w:val="superscript"/>
          <w:rtl w:val="0"/>
        </w:rPr>
        <w:t xml:space="preserve"> </w:t>
      </w:r>
      <w:r w:rsidDel="00000000" w:rsidR="00000000" w:rsidRPr="00000000">
        <w:rPr>
          <w:rFonts w:ascii="Times New Roman" w:cs="Times New Roman" w:eastAsia="Times New Roman" w:hAnsi="Times New Roman"/>
          <w:sz w:val="24"/>
          <w:szCs w:val="24"/>
          <w:rtl w:val="0"/>
        </w:rPr>
        <w:t xml:space="preserve">that taught us how to do all of this in our preferred IDE of Visual Studio Code. Put together we used these links to kickstart our work in this new environment. We also used ChatGPT for assistance in the early stages because it helped us figure out missing dependencies we needed to install and to give us a crash course on the new technologies.</w:t>
      </w:r>
    </w:p>
    <w:p w:rsidR="00000000" w:rsidDel="00000000" w:rsidP="00000000" w:rsidRDefault="00000000" w:rsidRPr="00000000" w14:paraId="000000B7">
      <w:pPr>
        <w:spacing w:line="276.0005454545455"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8">
      <w:pPr>
        <w:spacing w:line="276.0005454545455"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Having never used React before, we relied heavily on the React documentation provided on the developer website [6]</w:t>
      </w:r>
      <w:r w:rsidDel="00000000" w:rsidR="00000000" w:rsidRPr="00000000">
        <w:rPr>
          <w:rFonts w:ascii="Times New Roman" w:cs="Times New Roman" w:eastAsia="Times New Roman" w:hAnsi="Times New Roman"/>
          <w:sz w:val="24"/>
          <w:szCs w:val="24"/>
          <w:vertAlign w:val="superscript"/>
          <w:rtl w:val="0"/>
        </w:rPr>
        <w:t xml:space="preserve"> </w:t>
      </w:r>
      <w:r w:rsidDel="00000000" w:rsidR="00000000" w:rsidRPr="00000000">
        <w:rPr>
          <w:rFonts w:ascii="Times New Roman" w:cs="Times New Roman" w:eastAsia="Times New Roman" w:hAnsi="Times New Roman"/>
          <w:sz w:val="24"/>
          <w:szCs w:val="24"/>
          <w:rtl w:val="0"/>
        </w:rPr>
        <w:t xml:space="preserve">. Reading through the main features and studying the old code base as a template/starting point helped us launch into development. The PostgreSQL [1] and pgAdmin [5]</w:t>
      </w:r>
      <w:r w:rsidDel="00000000" w:rsidR="00000000" w:rsidRPr="00000000">
        <w:rPr>
          <w:rFonts w:ascii="Times New Roman" w:cs="Times New Roman" w:eastAsia="Times New Roman" w:hAnsi="Times New Roman"/>
          <w:sz w:val="24"/>
          <w:szCs w:val="24"/>
          <w:vertAlign w:val="superscript"/>
          <w:rtl w:val="0"/>
        </w:rPr>
        <w:t xml:space="preserve"> </w:t>
      </w:r>
      <w:r w:rsidDel="00000000" w:rsidR="00000000" w:rsidRPr="00000000">
        <w:rPr>
          <w:rFonts w:ascii="Times New Roman" w:cs="Times New Roman" w:eastAsia="Times New Roman" w:hAnsi="Times New Roman"/>
          <w:sz w:val="24"/>
          <w:szCs w:val="24"/>
          <w:rtl w:val="0"/>
        </w:rPr>
        <w:t xml:space="preserve">documentation was also helpful to learn basic SQL commands, procedures, and overall schema and table structure.</w:t>
      </w:r>
    </w:p>
    <w:p w:rsidR="00000000" w:rsidDel="00000000" w:rsidP="00000000" w:rsidRDefault="00000000" w:rsidRPr="00000000" w14:paraId="000000B9">
      <w:pPr>
        <w:spacing w:line="276.0005454545455"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A">
      <w:pPr>
        <w:spacing w:line="276.0005454545455"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BB">
      <w:pPr>
        <w:pStyle w:val="Heading2"/>
        <w:spacing w:line="276.0005454545455" w:lineRule="auto"/>
        <w:rPr/>
      </w:pPr>
      <w:bookmarkStart w:colFirst="0" w:colLast="0" w:name="_krbozyywituz" w:id="13"/>
      <w:bookmarkEnd w:id="13"/>
      <w:r w:rsidDel="00000000" w:rsidR="00000000" w:rsidRPr="00000000">
        <w:rPr>
          <w:rtl w:val="0"/>
        </w:rPr>
        <w:t xml:space="preserve">3.2 Tech Stack</w:t>
      </w:r>
    </w:p>
    <w:p w:rsidR="00000000" w:rsidDel="00000000" w:rsidP="00000000" w:rsidRDefault="00000000" w:rsidRPr="00000000" w14:paraId="000000BC">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D">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The finalized tech stack that we landed on was a React based frontend that connects to a PostgreSQL database via a server with various API endpoints that act as a bridge between the two components. The PostgreSQL database was managed using PGAdmin as the primary GUI. Of the 4 tables (chapter, ETD, sum_eval, summary), all except sum_eval were manually populated with the associated data. The chapter table’s primary purpose was to hold chapter text, while the ETD table holds metadata about each ETD (title, author, university, abstract text, etc.). The summary table holds ground truth summaries as well as the AI generated summaries for each chapter in each ETD. The sum_eval table is populated each time a user interacts with the website and provides ranks and ratings for each summary. </w:t>
      </w:r>
    </w:p>
    <w:p w:rsidR="00000000" w:rsidDel="00000000" w:rsidP="00000000" w:rsidRDefault="00000000" w:rsidRPr="00000000" w14:paraId="000000BE">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BF">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Table 1 shows what fields or columns are held by each table in the database:</w:t>
        <w:br w:type="textWrapping"/>
      </w:r>
    </w:p>
    <w:tbl>
      <w:tblPr>
        <w:tblStyle w:val="Table2"/>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Table</w:t>
            </w:r>
          </w:p>
        </w:tc>
        <w:tc>
          <w:tcPr>
            <w:shd w:fill="auto" w:val="clea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Fields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chapter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id, etd_id, chapter_test, chapter_no</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etd</w:t>
            </w:r>
          </w:p>
        </w:tc>
        <w:tc>
          <w:tcPr>
            <w:shd w:fill="auto" w:val="clea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id, title, author, advisor, year, abstract, university, degree, uri, department, discipline, language, schooltype, load classifier</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sum_eval</w:t>
            </w:r>
          </w:p>
        </w:tc>
        <w:tc>
          <w:tcPr>
            <w:shd w:fill="auto" w:val="clea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id, etd_id, chapter_no, summary_id, rank, fluency, content_coverage, consistency, overall_rating, user_comments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summary</w:t>
            </w:r>
          </w:p>
        </w:tc>
        <w:tc>
          <w:tcPr>
            <w:shd w:fill="auto" w:val="clea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id, etd_id, chapter_no, summarization_text, algorithm_used, local_path</w:t>
            </w:r>
          </w:p>
        </w:tc>
      </w:tr>
    </w:tbl>
    <w:p w:rsidR="00000000" w:rsidDel="00000000" w:rsidP="00000000" w:rsidRDefault="00000000" w:rsidRPr="00000000" w14:paraId="000000CA">
      <w:pPr>
        <w:jc w:val="center"/>
        <w:rPr>
          <w:rFonts w:ascii="Times New Roman" w:cs="Times New Roman" w:eastAsia="Times New Roman" w:hAnsi="Times New Roman"/>
          <w:i w:val="1"/>
        </w:rPr>
        <w:sectPr>
          <w:type w:val="nextPage"/>
          <w:pgSz w:h="15840" w:w="12240" w:orient="portrait"/>
          <w:pgMar w:bottom="1440" w:top="1440" w:left="1440" w:right="1440" w:header="720" w:footer="720"/>
        </w:sectPr>
      </w:pPr>
      <w:r w:rsidDel="00000000" w:rsidR="00000000" w:rsidRPr="00000000">
        <w:rPr>
          <w:rFonts w:ascii="Times New Roman" w:cs="Times New Roman" w:eastAsia="Times New Roman" w:hAnsi="Times New Roman"/>
          <w:i w:val="1"/>
          <w:rtl w:val="0"/>
        </w:rPr>
        <w:t xml:space="preserve">Table 1: Database tables and their associated fields</w:t>
      </w:r>
      <w:r w:rsidDel="00000000" w:rsidR="00000000" w:rsidRPr="00000000">
        <w:rPr>
          <w:rtl w:val="0"/>
        </w:rPr>
      </w:r>
    </w:p>
    <w:p w:rsidR="00000000" w:rsidDel="00000000" w:rsidP="00000000" w:rsidRDefault="00000000" w:rsidRPr="00000000" w14:paraId="000000CB">
      <w:pPr>
        <w:pStyle w:val="Heading1"/>
        <w:spacing w:line="276.0005454545455" w:lineRule="auto"/>
        <w:rPr/>
      </w:pPr>
      <w:bookmarkStart w:colFirst="0" w:colLast="0" w:name="_e86fbfa1dfcj" w:id="14"/>
      <w:bookmarkEnd w:id="14"/>
      <w:r w:rsidDel="00000000" w:rsidR="00000000" w:rsidRPr="00000000">
        <w:rPr>
          <w:rtl w:val="0"/>
        </w:rPr>
        <w:t xml:space="preserve">4 </w:t>
      </w:r>
      <w:r w:rsidDel="00000000" w:rsidR="00000000" w:rsidRPr="00000000">
        <w:rPr>
          <w:rtl w:val="0"/>
        </w:rPr>
        <w:t xml:space="preserve">Team Organization</w:t>
      </w:r>
    </w:p>
    <w:p w:rsidR="00000000" w:rsidDel="00000000" w:rsidP="00000000" w:rsidRDefault="00000000" w:rsidRPr="00000000" w14:paraId="000000CC">
      <w:pPr>
        <w:spacing w:line="276.0005454545455"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CD">
      <w:pPr>
        <w:pStyle w:val="Heading2"/>
        <w:spacing w:line="276.0005454545455" w:lineRule="auto"/>
        <w:rPr/>
      </w:pPr>
      <w:bookmarkStart w:colFirst="0" w:colLast="0" w:name="_b0ogp8r8770x" w:id="15"/>
      <w:bookmarkEnd w:id="15"/>
      <w:r w:rsidDel="00000000" w:rsidR="00000000" w:rsidRPr="00000000">
        <w:rPr>
          <w:rtl w:val="0"/>
        </w:rPr>
        <w:t xml:space="preserve">4.1 </w:t>
      </w:r>
      <w:r w:rsidDel="00000000" w:rsidR="00000000" w:rsidRPr="00000000">
        <w:rPr>
          <w:rtl w:val="0"/>
        </w:rPr>
        <w:t xml:space="preserve">Team Member Responsibilities</w:t>
      </w:r>
    </w:p>
    <w:p w:rsidR="00000000" w:rsidDel="00000000" w:rsidP="00000000" w:rsidRDefault="00000000" w:rsidRPr="00000000" w14:paraId="000000CE">
      <w:pPr>
        <w:spacing w:line="276.0005454545455" w:lineRule="auto"/>
        <w:rPr>
          <w:rFonts w:ascii="Times New Roman" w:cs="Times New Roman" w:eastAsia="Times New Roman" w:hAnsi="Times New Roman"/>
          <w:b w:val="1"/>
          <w:sz w:val="24"/>
          <w:szCs w:val="24"/>
        </w:rPr>
      </w:pPr>
      <w:r w:rsidDel="00000000" w:rsidR="00000000" w:rsidRPr="00000000">
        <w:rPr>
          <w:rtl w:val="0"/>
        </w:rPr>
      </w:r>
    </w:p>
    <w:tbl>
      <w:tblPr>
        <w:tblStyle w:val="Table3"/>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rPr>
          <w:cantSplit w:val="0"/>
          <w:tblHeader w:val="0"/>
        </w:trPr>
        <w:tc>
          <w:tcPr>
            <w:tcBorders>
              <w:top w:color="ffffff" w:space="0" w:sz="8" w:val="single"/>
              <w:left w:color="ffffff" w:space="0" w:sz="8"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CF">
            <w:pPr>
              <w:widowControl w:val="0"/>
              <w:spacing w:line="240" w:lineRule="auto"/>
              <w:rPr>
                <w:rFonts w:ascii="Times New Roman" w:cs="Times New Roman" w:eastAsia="Times New Roman" w:hAnsi="Times New Roman"/>
                <w:b w:val="1"/>
                <w:sz w:val="24"/>
                <w:szCs w:val="24"/>
              </w:rPr>
            </w:pPr>
            <w:r w:rsidDel="00000000" w:rsidR="00000000" w:rsidRPr="00000000">
              <w:rPr>
                <w:rtl w:val="0"/>
              </w:rPr>
            </w:r>
            <w:r w:rsidDel="00000000" w:rsidR="00000000" w:rsidRPr="00000000">
              <w:drawing>
                <wp:anchor allowOverlap="1" behindDoc="0" distB="19050" distT="19050" distL="19050" distR="19050" hidden="0" layoutInCell="1" locked="0" relativeHeight="0" simplePos="0">
                  <wp:simplePos x="0" y="0"/>
                  <wp:positionH relativeFrom="column">
                    <wp:posOffset>628650</wp:posOffset>
                  </wp:positionH>
                  <wp:positionV relativeFrom="paragraph">
                    <wp:posOffset>-9524</wp:posOffset>
                  </wp:positionV>
                  <wp:extent cx="1076325" cy="1300559"/>
                  <wp:effectExtent b="0" l="0" r="0" t="0"/>
                  <wp:wrapSquare wrapText="bothSides" distB="19050" distT="19050" distL="19050" distR="19050"/>
                  <wp:docPr id="25" name="image19.png"/>
                  <a:graphic>
                    <a:graphicData uri="http://schemas.openxmlformats.org/drawingml/2006/picture">
                      <pic:pic>
                        <pic:nvPicPr>
                          <pic:cNvPr id="0" name="image19.png"/>
                          <pic:cNvPicPr preferRelativeResize="0"/>
                        </pic:nvPicPr>
                        <pic:blipFill>
                          <a:blip r:embed="rId11"/>
                          <a:srcRect b="0" l="0" r="0" t="0"/>
                          <a:stretch>
                            <a:fillRect/>
                          </a:stretch>
                        </pic:blipFill>
                        <pic:spPr>
                          <a:xfrm>
                            <a:off x="0" y="0"/>
                            <a:ext cx="1076325" cy="1300559"/>
                          </a:xfrm>
                          <a:prstGeom prst="rect"/>
                          <a:ln/>
                        </pic:spPr>
                      </pic:pic>
                    </a:graphicData>
                  </a:graphic>
                </wp:anchor>
              </w:drawing>
            </w:r>
          </w:p>
        </w:tc>
        <w:tc>
          <w:tcPr>
            <w:tcBorders>
              <w:top w:color="ffffff" w:space="0" w:sz="8" w:val="single"/>
              <w:left w:color="ffffff" w:space="0" w:sz="8"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D0">
            <w:pPr>
              <w:widowControl w:val="0"/>
              <w:spacing w:line="240" w:lineRule="auto"/>
              <w:jc w:val="cente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D1">
            <w:pPr>
              <w:widowControl w:val="0"/>
              <w:spacing w:line="240" w:lineRule="auto"/>
              <w:jc w:val="cente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D2">
            <w:pPr>
              <w:widowControl w:val="0"/>
              <w:spacing w:line="240" w:lineRule="auto"/>
              <w:jc w:val="center"/>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32"/>
                <w:szCs w:val="32"/>
                <w:rtl w:val="0"/>
              </w:rPr>
              <w:t xml:space="preserve">Harshil Goel</w:t>
            </w:r>
            <w:r w:rsidDel="00000000" w:rsidR="00000000" w:rsidRPr="00000000">
              <w:rPr>
                <w:rFonts w:ascii="Times New Roman" w:cs="Times New Roman" w:eastAsia="Times New Roman" w:hAnsi="Times New Roman"/>
                <w:sz w:val="26"/>
                <w:szCs w:val="26"/>
                <w:rtl w:val="0"/>
              </w:rPr>
              <w:br w:type="textWrapping"/>
              <w:t xml:space="preserve">Team Lead</w:t>
            </w:r>
          </w:p>
          <w:p w:rsidR="00000000" w:rsidDel="00000000" w:rsidP="00000000" w:rsidRDefault="00000000" w:rsidRPr="00000000" w14:paraId="000000D3">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6"/>
                <w:szCs w:val="26"/>
                <w:rtl w:val="0"/>
              </w:rPr>
              <w:t xml:space="preserve">Backend Development</w:t>
            </w:r>
            <w:r w:rsidDel="00000000" w:rsidR="00000000" w:rsidRPr="00000000">
              <w:rPr>
                <w:rtl w:val="0"/>
              </w:rPr>
            </w:r>
          </w:p>
        </w:tc>
      </w:tr>
      <w:tr>
        <w:trPr>
          <w:cantSplit w:val="0"/>
          <w:tblHeader w:val="0"/>
        </w:trPr>
        <w:tc>
          <w:tcPr>
            <w:tcBorders>
              <w:top w:color="ffffff" w:space="0" w:sz="8" w:val="single"/>
              <w:left w:color="ffffff" w:space="0" w:sz="8"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D4">
            <w:pPr>
              <w:spacing w:line="276.0005454545455" w:lineRule="auto"/>
              <w:rPr>
                <w:rFonts w:ascii="Times New Roman" w:cs="Times New Roman" w:eastAsia="Times New Roman" w:hAnsi="Times New Roman"/>
                <w:b w:val="1"/>
                <w:sz w:val="24"/>
                <w:szCs w:val="24"/>
              </w:rPr>
            </w:pPr>
            <w:r w:rsidDel="00000000" w:rsidR="00000000" w:rsidRPr="00000000">
              <w:rPr>
                <w:rtl w:val="0"/>
              </w:rPr>
            </w:r>
            <w:r w:rsidDel="00000000" w:rsidR="00000000" w:rsidRPr="00000000">
              <w:drawing>
                <wp:anchor allowOverlap="1" behindDoc="0" distB="19050" distT="19050" distL="19050" distR="19050" hidden="0" layoutInCell="1" locked="0" relativeHeight="0" simplePos="0">
                  <wp:simplePos x="0" y="0"/>
                  <wp:positionH relativeFrom="column">
                    <wp:posOffset>666750</wp:posOffset>
                  </wp:positionH>
                  <wp:positionV relativeFrom="paragraph">
                    <wp:posOffset>1</wp:posOffset>
                  </wp:positionV>
                  <wp:extent cx="1038225" cy="1584188"/>
                  <wp:effectExtent b="0" l="0" r="0" t="0"/>
                  <wp:wrapSquare wrapText="bothSides" distB="19050" distT="19050" distL="19050" distR="19050"/>
                  <wp:docPr id="13" name="image3.jpg"/>
                  <a:graphic>
                    <a:graphicData uri="http://schemas.openxmlformats.org/drawingml/2006/picture">
                      <pic:pic>
                        <pic:nvPicPr>
                          <pic:cNvPr id="0" name="image3.jpg"/>
                          <pic:cNvPicPr preferRelativeResize="0"/>
                        </pic:nvPicPr>
                        <pic:blipFill>
                          <a:blip r:embed="rId12"/>
                          <a:srcRect b="0" l="0" r="0" t="0"/>
                          <a:stretch>
                            <a:fillRect/>
                          </a:stretch>
                        </pic:blipFill>
                        <pic:spPr>
                          <a:xfrm>
                            <a:off x="0" y="0"/>
                            <a:ext cx="1038225" cy="1584188"/>
                          </a:xfrm>
                          <a:prstGeom prst="rect"/>
                          <a:ln/>
                        </pic:spPr>
                      </pic:pic>
                    </a:graphicData>
                  </a:graphic>
                </wp:anchor>
              </w:drawing>
            </w:r>
          </w:p>
          <w:p w:rsidR="00000000" w:rsidDel="00000000" w:rsidP="00000000" w:rsidRDefault="00000000" w:rsidRPr="00000000" w14:paraId="000000D5">
            <w:pPr>
              <w:widowControl w:val="0"/>
              <w:spacing w:line="240" w:lineRule="auto"/>
              <w:rPr>
                <w:rFonts w:ascii="Times New Roman" w:cs="Times New Roman" w:eastAsia="Times New Roman" w:hAnsi="Times New Roman"/>
                <w:b w:val="1"/>
                <w:sz w:val="24"/>
                <w:szCs w:val="24"/>
              </w:rPr>
            </w:pP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D6">
            <w:pPr>
              <w:widowControl w:val="0"/>
              <w:spacing w:line="240" w:lineRule="auto"/>
              <w:jc w:val="cente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D7">
            <w:pPr>
              <w:widowControl w:val="0"/>
              <w:spacing w:line="240" w:lineRule="auto"/>
              <w:jc w:val="cente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D8">
            <w:pPr>
              <w:widowControl w:val="0"/>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32"/>
                <w:szCs w:val="32"/>
                <w:rtl w:val="0"/>
              </w:rPr>
              <w:t xml:space="preserve">Varun Choudhary</w:t>
            </w:r>
            <w:r w:rsidDel="00000000" w:rsidR="00000000" w:rsidRPr="00000000">
              <w:rPr>
                <w:rFonts w:ascii="Times New Roman" w:cs="Times New Roman" w:eastAsia="Times New Roman" w:hAnsi="Times New Roman"/>
                <w:sz w:val="26"/>
                <w:szCs w:val="26"/>
                <w:rtl w:val="0"/>
              </w:rPr>
              <w:br w:type="textWrapping"/>
              <w:t xml:space="preserve">Research &amp; Development</w:t>
            </w:r>
            <w:r w:rsidDel="00000000" w:rsidR="00000000" w:rsidRPr="00000000">
              <w:rPr>
                <w:rtl w:val="0"/>
              </w:rPr>
            </w:r>
          </w:p>
        </w:tc>
      </w:tr>
      <w:tr>
        <w:trPr>
          <w:cantSplit w:val="0"/>
          <w:tblHeader w:val="0"/>
        </w:trPr>
        <w:tc>
          <w:tcPr>
            <w:tcBorders>
              <w:top w:color="ffffff" w:space="0" w:sz="8" w:val="single"/>
              <w:left w:color="ffffff" w:space="0" w:sz="8"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D9">
            <w:pPr>
              <w:spacing w:line="276.0005454545455" w:lineRule="auto"/>
              <w:rPr>
                <w:rFonts w:ascii="Times New Roman" w:cs="Times New Roman" w:eastAsia="Times New Roman" w:hAnsi="Times New Roman"/>
                <w:b w:val="1"/>
                <w:sz w:val="24"/>
                <w:szCs w:val="24"/>
              </w:rPr>
            </w:pPr>
            <w:r w:rsidDel="00000000" w:rsidR="00000000" w:rsidRPr="00000000">
              <w:rPr>
                <w:rtl w:val="0"/>
              </w:rPr>
            </w:r>
            <w:r w:rsidDel="00000000" w:rsidR="00000000" w:rsidRPr="00000000">
              <w:drawing>
                <wp:anchor allowOverlap="1" behindDoc="0" distB="19050" distT="19050" distL="19050" distR="19050" hidden="0" layoutInCell="1" locked="0" relativeHeight="0" simplePos="0">
                  <wp:simplePos x="0" y="0"/>
                  <wp:positionH relativeFrom="column">
                    <wp:posOffset>666750</wp:posOffset>
                  </wp:positionH>
                  <wp:positionV relativeFrom="paragraph">
                    <wp:posOffset>1</wp:posOffset>
                  </wp:positionV>
                  <wp:extent cx="1033463" cy="1584643"/>
                  <wp:effectExtent b="0" l="0" r="0" t="0"/>
                  <wp:wrapSquare wrapText="bothSides" distB="19050" distT="19050" distL="19050" distR="19050"/>
                  <wp:docPr id="16" name="image10.jpg"/>
                  <a:graphic>
                    <a:graphicData uri="http://schemas.openxmlformats.org/drawingml/2006/picture">
                      <pic:pic>
                        <pic:nvPicPr>
                          <pic:cNvPr id="0" name="image10.jpg"/>
                          <pic:cNvPicPr preferRelativeResize="0"/>
                        </pic:nvPicPr>
                        <pic:blipFill>
                          <a:blip r:embed="rId13"/>
                          <a:srcRect b="0" l="6461" r="6461" t="0"/>
                          <a:stretch>
                            <a:fillRect/>
                          </a:stretch>
                        </pic:blipFill>
                        <pic:spPr>
                          <a:xfrm>
                            <a:off x="0" y="0"/>
                            <a:ext cx="1033463" cy="1584643"/>
                          </a:xfrm>
                          <a:prstGeom prst="rect"/>
                          <a:ln/>
                        </pic:spPr>
                      </pic:pic>
                    </a:graphicData>
                  </a:graphic>
                </wp:anchor>
              </w:drawing>
            </w:r>
          </w:p>
        </w:tc>
        <w:tc>
          <w:tcPr>
            <w:tcBorders>
              <w:top w:color="ffffff" w:space="0" w:sz="8" w:val="single"/>
              <w:left w:color="ffffff" w:space="0" w:sz="8"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DA">
            <w:pPr>
              <w:widowControl w:val="0"/>
              <w:spacing w:line="240" w:lineRule="auto"/>
              <w:jc w:val="cente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DB">
            <w:pPr>
              <w:widowControl w:val="0"/>
              <w:spacing w:line="240" w:lineRule="auto"/>
              <w:jc w:val="cente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DC">
            <w:pPr>
              <w:widowControl w:val="0"/>
              <w:spacing w:line="240" w:lineRule="auto"/>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Anish Dhondhi</w:t>
            </w:r>
            <w:r w:rsidDel="00000000" w:rsidR="00000000" w:rsidRPr="00000000">
              <w:rPr>
                <w:rFonts w:ascii="Times New Roman" w:cs="Times New Roman" w:eastAsia="Times New Roman" w:hAnsi="Times New Roman"/>
                <w:sz w:val="26"/>
                <w:szCs w:val="26"/>
                <w:rtl w:val="0"/>
              </w:rPr>
              <w:br w:type="textWrapping"/>
              <w:t xml:space="preserve">Frontend Development</w:t>
            </w:r>
            <w:r w:rsidDel="00000000" w:rsidR="00000000" w:rsidRPr="00000000">
              <w:rPr>
                <w:rtl w:val="0"/>
              </w:rPr>
            </w:r>
          </w:p>
        </w:tc>
      </w:tr>
      <w:tr>
        <w:trPr>
          <w:cantSplit w:val="0"/>
          <w:tblHeader w:val="0"/>
        </w:trPr>
        <w:tc>
          <w:tcPr>
            <w:tcBorders>
              <w:top w:color="ffffff" w:space="0" w:sz="8" w:val="single"/>
              <w:left w:color="ffffff" w:space="0" w:sz="8"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DD">
            <w:pPr>
              <w:widowControl w:val="0"/>
              <w:spacing w:line="240" w:lineRule="auto"/>
              <w:rPr>
                <w:rFonts w:ascii="Times New Roman" w:cs="Times New Roman" w:eastAsia="Times New Roman" w:hAnsi="Times New Roman"/>
                <w:b w:val="1"/>
                <w:sz w:val="24"/>
                <w:szCs w:val="24"/>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666750</wp:posOffset>
                  </wp:positionH>
                  <wp:positionV relativeFrom="paragraph">
                    <wp:posOffset>171450</wp:posOffset>
                  </wp:positionV>
                  <wp:extent cx="1118507" cy="1304925"/>
                  <wp:effectExtent b="0" l="0" r="0" t="0"/>
                  <wp:wrapSquare wrapText="bothSides" distB="114300" distT="114300" distL="114300" distR="114300"/>
                  <wp:docPr id="24" name="image20.jpg"/>
                  <a:graphic>
                    <a:graphicData uri="http://schemas.openxmlformats.org/drawingml/2006/picture">
                      <pic:pic>
                        <pic:nvPicPr>
                          <pic:cNvPr id="0" name="image20.jpg"/>
                          <pic:cNvPicPr preferRelativeResize="0"/>
                        </pic:nvPicPr>
                        <pic:blipFill>
                          <a:blip r:embed="rId14"/>
                          <a:srcRect b="0" l="0" r="0" t="0"/>
                          <a:stretch>
                            <a:fillRect/>
                          </a:stretch>
                        </pic:blipFill>
                        <pic:spPr>
                          <a:xfrm>
                            <a:off x="0" y="0"/>
                            <a:ext cx="1118507" cy="1304925"/>
                          </a:xfrm>
                          <a:prstGeom prst="rect"/>
                          <a:ln/>
                        </pic:spPr>
                      </pic:pic>
                    </a:graphicData>
                  </a:graphic>
                </wp:anchor>
              </w:drawing>
            </w:r>
          </w:p>
        </w:tc>
        <w:tc>
          <w:tcPr>
            <w:tcBorders>
              <w:top w:color="ffffff" w:space="0" w:sz="8" w:val="single"/>
              <w:left w:color="ffffff" w:space="0" w:sz="8"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DE">
            <w:pPr>
              <w:widowControl w:val="0"/>
              <w:spacing w:line="240" w:lineRule="auto"/>
              <w:jc w:val="cente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DF">
            <w:pPr>
              <w:widowControl w:val="0"/>
              <w:spacing w:line="240" w:lineRule="auto"/>
              <w:jc w:val="cente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E0">
            <w:pPr>
              <w:widowControl w:val="0"/>
              <w:spacing w:line="240" w:lineRule="auto"/>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Parth Desai</w:t>
            </w:r>
            <w:r w:rsidDel="00000000" w:rsidR="00000000" w:rsidRPr="00000000">
              <w:rPr>
                <w:rFonts w:ascii="Times New Roman" w:cs="Times New Roman" w:eastAsia="Times New Roman" w:hAnsi="Times New Roman"/>
                <w:sz w:val="26"/>
                <w:szCs w:val="26"/>
                <w:rtl w:val="0"/>
              </w:rPr>
              <w:br w:type="textWrapping"/>
              <w:t xml:space="preserve">Frontend Development</w:t>
            </w:r>
            <w:r w:rsidDel="00000000" w:rsidR="00000000" w:rsidRPr="00000000">
              <w:rPr>
                <w:rtl w:val="0"/>
              </w:rPr>
            </w:r>
          </w:p>
        </w:tc>
      </w:tr>
    </w:tbl>
    <w:p w:rsidR="00000000" w:rsidDel="00000000" w:rsidP="00000000" w:rsidRDefault="00000000" w:rsidRPr="00000000" w14:paraId="000000E1">
      <w:pPr>
        <w:spacing w:line="276.0005454545455"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E2">
      <w:pPr>
        <w:pStyle w:val="Heading2"/>
        <w:spacing w:line="276.0005454545455" w:lineRule="auto"/>
        <w:rPr>
          <w:sz w:val="24"/>
          <w:szCs w:val="24"/>
        </w:rPr>
      </w:pPr>
      <w:bookmarkStart w:colFirst="0" w:colLast="0" w:name="_g7o3yqx03ph8" w:id="16"/>
      <w:bookmarkEnd w:id="16"/>
      <w:r w:rsidDel="00000000" w:rsidR="00000000" w:rsidRPr="00000000">
        <w:rPr>
          <w:rtl w:val="0"/>
        </w:rPr>
        <w:t xml:space="preserve">4.2 Initial </w:t>
      </w:r>
      <w:r w:rsidDel="00000000" w:rsidR="00000000" w:rsidRPr="00000000">
        <w:rPr>
          <w:rtl w:val="0"/>
        </w:rPr>
        <w:t xml:space="preserve">Milestones</w: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350918</wp:posOffset>
            </wp:positionV>
            <wp:extent cx="5943600" cy="1892300"/>
            <wp:effectExtent b="0" l="0" r="0" t="0"/>
            <wp:wrapSquare wrapText="bothSides" distB="114300" distT="114300" distL="114300" distR="114300"/>
            <wp:docPr id="7" name="image8.png"/>
            <a:graphic>
              <a:graphicData uri="http://schemas.openxmlformats.org/drawingml/2006/picture">
                <pic:pic>
                  <pic:nvPicPr>
                    <pic:cNvPr id="0" name="image8.png"/>
                    <pic:cNvPicPr preferRelativeResize="0"/>
                  </pic:nvPicPr>
                  <pic:blipFill>
                    <a:blip r:embed="rId15"/>
                    <a:srcRect b="0" l="0" r="0" t="0"/>
                    <a:stretch>
                      <a:fillRect/>
                    </a:stretch>
                  </pic:blipFill>
                  <pic:spPr>
                    <a:xfrm>
                      <a:off x="0" y="0"/>
                      <a:ext cx="5943600" cy="1892300"/>
                    </a:xfrm>
                    <a:prstGeom prst="rect"/>
                    <a:ln/>
                  </pic:spPr>
                </pic:pic>
              </a:graphicData>
            </a:graphic>
          </wp:anchor>
        </w:drawing>
      </w:r>
    </w:p>
    <w:p w:rsidR="00000000" w:rsidDel="00000000" w:rsidP="00000000" w:rsidRDefault="00000000" w:rsidRPr="00000000" w14:paraId="000000E3">
      <w:pPr>
        <w:spacing w:line="276.0005454545455" w:lineRule="auto"/>
        <w:jc w:val="center"/>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Figure 1: Milestones that were set initially </w:t>
      </w:r>
    </w:p>
    <w:p w:rsidR="00000000" w:rsidDel="00000000" w:rsidP="00000000" w:rsidRDefault="00000000" w:rsidRPr="00000000" w14:paraId="000000E4">
      <w:pPr>
        <w:spacing w:line="276.0005454545455" w:lineRule="auto"/>
        <w:jc w:val="cente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0E5">
      <w:pPr>
        <w:pStyle w:val="Heading2"/>
        <w:spacing w:line="276.0005454545455" w:lineRule="auto"/>
        <w:rPr/>
      </w:pPr>
      <w:bookmarkStart w:colFirst="0" w:colLast="0" w:name="_1ubpmhtm2wwq" w:id="17"/>
      <w:bookmarkEnd w:id="17"/>
      <w:r w:rsidDel="00000000" w:rsidR="00000000" w:rsidRPr="00000000">
        <w:rPr>
          <w:rtl w:val="0"/>
        </w:rPr>
        <w:t xml:space="preserve">4.3 </w:t>
      </w:r>
      <w:r w:rsidDel="00000000" w:rsidR="00000000" w:rsidRPr="00000000">
        <w:rPr>
          <w:rtl w:val="0"/>
        </w:rPr>
        <w:t xml:space="preserve">Team Meetings &amp; Team Communication</w:t>
      </w:r>
    </w:p>
    <w:p w:rsidR="00000000" w:rsidDel="00000000" w:rsidP="00000000" w:rsidRDefault="00000000" w:rsidRPr="00000000" w14:paraId="000000E6">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7">
      <w:pPr>
        <w:spacing w:line="276.0005454545455"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team worked closely with our client to come up with realistic, biweekly milestones for the semester. The team met with Bipasha </w:t>
      </w:r>
      <w:r w:rsidDel="00000000" w:rsidR="00000000" w:rsidRPr="00000000">
        <w:rPr>
          <w:rFonts w:ascii="Times New Roman" w:cs="Times New Roman" w:eastAsia="Times New Roman" w:hAnsi="Times New Roman"/>
          <w:sz w:val="24"/>
          <w:szCs w:val="24"/>
          <w:rtl w:val="0"/>
        </w:rPr>
        <w:t xml:space="preserve">Banerjee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weekly on Thursdays at 12:30pm for thirty minutes. The team has also been meeting on weekly Wednesdays at 1:10pm for an hour or two. The team has been in communication with our client</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over Slack, and has been in communication internally over I-Message.</w:t>
      </w:r>
    </w:p>
    <w:p w:rsidR="00000000" w:rsidDel="00000000" w:rsidP="00000000" w:rsidRDefault="00000000" w:rsidRPr="00000000" w14:paraId="000000E8">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9">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A">
      <w:pPr>
        <w:pStyle w:val="Heading1"/>
        <w:spacing w:line="276.0005454545455" w:lineRule="auto"/>
        <w:rPr/>
      </w:pPr>
      <w:bookmarkStart w:colFirst="0" w:colLast="0" w:name="_41hq19i4cnuc" w:id="18"/>
      <w:bookmarkEnd w:id="18"/>
      <w:r w:rsidDel="00000000" w:rsidR="00000000" w:rsidRPr="00000000">
        <w:br w:type="page"/>
      </w:r>
      <w:r w:rsidDel="00000000" w:rsidR="00000000" w:rsidRPr="00000000">
        <w:rPr>
          <w:rtl w:val="0"/>
        </w:rPr>
      </w:r>
    </w:p>
    <w:p w:rsidR="00000000" w:rsidDel="00000000" w:rsidP="00000000" w:rsidRDefault="00000000" w:rsidRPr="00000000" w14:paraId="000000EB">
      <w:pPr>
        <w:pStyle w:val="Heading1"/>
        <w:spacing w:line="276.0005454545455" w:lineRule="auto"/>
        <w:rPr/>
      </w:pPr>
      <w:bookmarkStart w:colFirst="0" w:colLast="0" w:name="_e3janvjxbebe" w:id="19"/>
      <w:bookmarkEnd w:id="19"/>
      <w:r w:rsidDel="00000000" w:rsidR="00000000" w:rsidRPr="00000000">
        <w:rPr>
          <w:rtl w:val="0"/>
        </w:rPr>
        <w:t xml:space="preserve">5 </w:t>
      </w:r>
      <w:r w:rsidDel="00000000" w:rsidR="00000000" w:rsidRPr="00000000">
        <w:rPr>
          <w:rtl w:val="0"/>
        </w:rPr>
        <w:t xml:space="preserve">Design</w:t>
      </w:r>
    </w:p>
    <w:p w:rsidR="00000000" w:rsidDel="00000000" w:rsidP="00000000" w:rsidRDefault="00000000" w:rsidRPr="00000000" w14:paraId="000000EC">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ED">
      <w:pPr>
        <w:pStyle w:val="Heading2"/>
        <w:rPr/>
      </w:pPr>
      <w:bookmarkStart w:colFirst="0" w:colLast="0" w:name="_3o2unbatphtd" w:id="20"/>
      <w:bookmarkEnd w:id="20"/>
      <w:r w:rsidDel="00000000" w:rsidR="00000000" w:rsidRPr="00000000">
        <w:rPr>
          <w:rtl w:val="0"/>
        </w:rPr>
        <w:t xml:space="preserve">5.1 </w:t>
      </w:r>
      <w:r w:rsidDel="00000000" w:rsidR="00000000" w:rsidRPr="00000000">
        <w:rPr>
          <w:rtl w:val="0"/>
        </w:rPr>
        <w:t xml:space="preserve">Wireframes</w:t>
      </w:r>
    </w:p>
    <w:p w:rsidR="00000000" w:rsidDel="00000000" w:rsidP="00000000" w:rsidRDefault="00000000" w:rsidRPr="00000000" w14:paraId="000000EE">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F">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team worked on initially creating wireframes for the Web UI. These wireframes helped us determine how the UI should look, and to come up with design ideas for the website. The end goal was to create working renditions of these sketches.</w:t>
      </w:r>
    </w:p>
    <w:p w:rsidR="00000000" w:rsidDel="00000000" w:rsidP="00000000" w:rsidRDefault="00000000" w:rsidRPr="00000000" w14:paraId="000000F0">
      <w:pPr>
        <w:rPr>
          <w:rFonts w:ascii="Times New Roman" w:cs="Times New Roman" w:eastAsia="Times New Roman" w:hAnsi="Times New Roman"/>
          <w:sz w:val="24"/>
          <w:szCs w:val="24"/>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1038225</wp:posOffset>
            </wp:positionH>
            <wp:positionV relativeFrom="paragraph">
              <wp:posOffset>172957</wp:posOffset>
            </wp:positionV>
            <wp:extent cx="3863191" cy="2449152"/>
            <wp:effectExtent b="0" l="0" r="0" t="0"/>
            <wp:wrapSquare wrapText="bothSides" distB="0" distT="0" distL="0" distR="0"/>
            <wp:docPr id="21" name="image17.png"/>
            <a:graphic>
              <a:graphicData uri="http://schemas.openxmlformats.org/drawingml/2006/picture">
                <pic:pic>
                  <pic:nvPicPr>
                    <pic:cNvPr id="0" name="image17.png"/>
                    <pic:cNvPicPr preferRelativeResize="0"/>
                  </pic:nvPicPr>
                  <pic:blipFill>
                    <a:blip r:embed="rId16"/>
                    <a:srcRect b="0" l="0" r="0" t="0"/>
                    <a:stretch>
                      <a:fillRect/>
                    </a:stretch>
                  </pic:blipFill>
                  <pic:spPr>
                    <a:xfrm>
                      <a:off x="0" y="0"/>
                      <a:ext cx="3863191" cy="2449152"/>
                    </a:xfrm>
                    <a:prstGeom prst="rect"/>
                    <a:ln/>
                  </pic:spPr>
                </pic:pic>
              </a:graphicData>
            </a:graphic>
          </wp:anchor>
        </w:drawing>
      </w:r>
    </w:p>
    <w:p w:rsidR="00000000" w:rsidDel="00000000" w:rsidP="00000000" w:rsidRDefault="00000000" w:rsidRPr="00000000" w14:paraId="000000F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D">
      <w:pPr>
        <w:jc w:val="center"/>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Figure 2: A wireframe depicting the upload screen</w:t>
      </w:r>
    </w:p>
    <w:p w:rsidR="00000000" w:rsidDel="00000000" w:rsidP="00000000" w:rsidRDefault="00000000" w:rsidRPr="00000000" w14:paraId="000000FE">
      <w:pPr>
        <w:jc w:val="cente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0FF">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2 reveals the upload text page, which is intended to let the user upload a text they need a summary for. This functionality made sense at the time; however as we progressed, it seemed unnecessary for the current scope, and we had to take it out.</w:t>
      </w:r>
    </w:p>
    <w:p w:rsidR="00000000" w:rsidDel="00000000" w:rsidP="00000000" w:rsidRDefault="00000000" w:rsidRPr="00000000" w14:paraId="00000100">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1">
      <w:pPr>
        <w:rPr>
          <w:rFonts w:ascii="Times New Roman" w:cs="Times New Roman" w:eastAsia="Times New Roman" w:hAnsi="Times New Roman"/>
          <w:sz w:val="24"/>
          <w:szCs w:val="24"/>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1038225</wp:posOffset>
            </wp:positionH>
            <wp:positionV relativeFrom="paragraph">
              <wp:posOffset>37133</wp:posOffset>
            </wp:positionV>
            <wp:extent cx="3867150" cy="2447925"/>
            <wp:effectExtent b="0" l="0" r="0" t="0"/>
            <wp:wrapSquare wrapText="bothSides" distB="0" distT="0" distL="0" distR="0"/>
            <wp:docPr id="10" name="image18.png"/>
            <a:graphic>
              <a:graphicData uri="http://schemas.openxmlformats.org/drawingml/2006/picture">
                <pic:pic>
                  <pic:nvPicPr>
                    <pic:cNvPr id="0" name="image18.png"/>
                    <pic:cNvPicPr preferRelativeResize="0"/>
                  </pic:nvPicPr>
                  <pic:blipFill>
                    <a:blip r:embed="rId17"/>
                    <a:srcRect b="0" l="0" r="0" t="0"/>
                    <a:stretch>
                      <a:fillRect/>
                    </a:stretch>
                  </pic:blipFill>
                  <pic:spPr>
                    <a:xfrm>
                      <a:off x="0" y="0"/>
                      <a:ext cx="3867150" cy="2447925"/>
                    </a:xfrm>
                    <a:prstGeom prst="rect"/>
                    <a:ln/>
                  </pic:spPr>
                </pic:pic>
              </a:graphicData>
            </a:graphic>
          </wp:anchor>
        </w:drawing>
      </w:r>
    </w:p>
    <w:p w:rsidR="00000000" w:rsidDel="00000000" w:rsidP="00000000" w:rsidRDefault="00000000" w:rsidRPr="00000000" w14:paraId="0000010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D">
      <w:pPr>
        <w:jc w:val="cente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10E">
      <w:pPr>
        <w:jc w:val="center"/>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Figure 3: A wireframe that shows the chapter text, along with summaries and ranking options </w:t>
      </w:r>
    </w:p>
    <w:p w:rsidR="00000000" w:rsidDel="00000000" w:rsidP="00000000" w:rsidRDefault="00000000" w:rsidRPr="00000000" w14:paraId="0000010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3 then reveals the page that results from uploading a chapter. The first tab is the chapter text itself, i.e., what the user uploaded. In the current setup the chapter text does not come from the upload but rather the database.</w:t>
      </w:r>
    </w:p>
    <w:p w:rsidR="00000000" w:rsidDel="00000000" w:rsidP="00000000" w:rsidRDefault="00000000" w:rsidRPr="00000000" w14:paraId="0000011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1">
      <w:pP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112">
      <w:pPr>
        <w:rPr>
          <w:rFonts w:ascii="Times New Roman" w:cs="Times New Roman" w:eastAsia="Times New Roman" w:hAnsi="Times New Roman"/>
          <w:i w:val="1"/>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1038225</wp:posOffset>
            </wp:positionH>
            <wp:positionV relativeFrom="paragraph">
              <wp:posOffset>9260</wp:posOffset>
            </wp:positionV>
            <wp:extent cx="3867150" cy="2447925"/>
            <wp:effectExtent b="0" l="0" r="0" t="0"/>
            <wp:wrapSquare wrapText="bothSides" distB="0" distT="0" distL="0" distR="0"/>
            <wp:docPr id="23" name="image16.png"/>
            <a:graphic>
              <a:graphicData uri="http://schemas.openxmlformats.org/drawingml/2006/picture">
                <pic:pic>
                  <pic:nvPicPr>
                    <pic:cNvPr id="0" name="image16.png"/>
                    <pic:cNvPicPr preferRelativeResize="0"/>
                  </pic:nvPicPr>
                  <pic:blipFill>
                    <a:blip r:embed="rId18"/>
                    <a:srcRect b="0" l="0" r="0" t="0"/>
                    <a:stretch>
                      <a:fillRect/>
                    </a:stretch>
                  </pic:blipFill>
                  <pic:spPr>
                    <a:xfrm>
                      <a:off x="0" y="0"/>
                      <a:ext cx="3867150" cy="2447925"/>
                    </a:xfrm>
                    <a:prstGeom prst="rect"/>
                    <a:ln/>
                  </pic:spPr>
                </pic:pic>
              </a:graphicData>
            </a:graphic>
          </wp:anchor>
        </w:drawing>
      </w:r>
    </w:p>
    <w:p w:rsidR="00000000" w:rsidDel="00000000" w:rsidP="00000000" w:rsidRDefault="00000000" w:rsidRPr="00000000" w14:paraId="00000113">
      <w:pP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114">
      <w:pP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115">
      <w:pP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116">
      <w:pP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117">
      <w:pP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118">
      <w:pP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119">
      <w:pP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11A">
      <w:pP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11B">
      <w:pP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11C">
      <w:pP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11D">
      <w:pP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11E">
      <w:pP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11F">
      <w:pP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12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1">
      <w:pPr>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Figure 4: A wireframe depicting what the view for a summary will be</w:t>
      </w:r>
    </w:p>
    <w:p w:rsidR="00000000" w:rsidDel="00000000" w:rsidP="00000000" w:rsidRDefault="00000000" w:rsidRPr="00000000" w14:paraId="00000122">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3">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4 shows what each summary tab should yield: a block of text (e.g., AI generated summary) and a table showing metrics related to it (length, word count, etc.).</w:t>
      </w:r>
      <w:r w:rsidDel="00000000" w:rsidR="00000000" w:rsidRPr="00000000">
        <w:rPr>
          <w:rtl w:val="0"/>
        </w:rPr>
      </w:r>
    </w:p>
    <w:p w:rsidR="00000000" w:rsidDel="00000000" w:rsidP="00000000" w:rsidRDefault="00000000" w:rsidRPr="00000000" w14:paraId="0000012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25">
      <w:pPr>
        <w:jc w:val="center"/>
        <w:rPr>
          <w:rFonts w:ascii="Times New Roman" w:cs="Times New Roman" w:eastAsia="Times New Roman" w:hAnsi="Times New Roman"/>
          <w:sz w:val="24"/>
          <w:szCs w:val="24"/>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1038225</wp:posOffset>
            </wp:positionH>
            <wp:positionV relativeFrom="paragraph">
              <wp:posOffset>123825</wp:posOffset>
            </wp:positionV>
            <wp:extent cx="3867150" cy="2447925"/>
            <wp:effectExtent b="0" l="0" r="0" t="0"/>
            <wp:wrapSquare wrapText="bothSides" distB="0" distT="0" distL="0" distR="0"/>
            <wp:docPr id="18" name="image15.png"/>
            <a:graphic>
              <a:graphicData uri="http://schemas.openxmlformats.org/drawingml/2006/picture">
                <pic:pic>
                  <pic:nvPicPr>
                    <pic:cNvPr id="0" name="image15.png"/>
                    <pic:cNvPicPr preferRelativeResize="0"/>
                  </pic:nvPicPr>
                  <pic:blipFill>
                    <a:blip r:embed="rId19"/>
                    <a:srcRect b="0" l="0" r="0" t="0"/>
                    <a:stretch>
                      <a:fillRect/>
                    </a:stretch>
                  </pic:blipFill>
                  <pic:spPr>
                    <a:xfrm>
                      <a:off x="0" y="0"/>
                      <a:ext cx="3867150" cy="2447925"/>
                    </a:xfrm>
                    <a:prstGeom prst="rect"/>
                    <a:ln/>
                  </pic:spPr>
                </pic:pic>
              </a:graphicData>
            </a:graphic>
          </wp:anchor>
        </w:drawing>
      </w:r>
    </w:p>
    <w:p w:rsidR="00000000" w:rsidDel="00000000" w:rsidP="00000000" w:rsidRDefault="00000000" w:rsidRPr="00000000" w14:paraId="00000126">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7">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8">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9">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A">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B">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C">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D">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E">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F">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0">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1">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2">
      <w:pPr>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Figure 5: A wireframe depicting how the ranking system should be shown to the user</w:t>
      </w:r>
    </w:p>
    <w:p w:rsidR="00000000" w:rsidDel="00000000" w:rsidP="00000000" w:rsidRDefault="00000000" w:rsidRPr="00000000" w14:paraId="00000133">
      <w:pPr>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134">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5 shows the ranking tab, which is intended to allow the user to drag and drop summaries in order of which one was best. We would provide a variety of categories in which the summaries would be rated in order to find the strengths and weaknesses of each.</w:t>
      </w:r>
    </w:p>
    <w:p w:rsidR="00000000" w:rsidDel="00000000" w:rsidP="00000000" w:rsidRDefault="00000000" w:rsidRPr="00000000" w14:paraId="00000135">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6">
      <w:pPr>
        <w:pStyle w:val="Heading2"/>
        <w:rPr/>
      </w:pPr>
      <w:bookmarkStart w:colFirst="0" w:colLast="0" w:name="_1o5fw5v5p9e" w:id="21"/>
      <w:bookmarkEnd w:id="21"/>
      <w:r w:rsidDel="00000000" w:rsidR="00000000" w:rsidRPr="00000000">
        <w:rPr>
          <w:rtl w:val="0"/>
        </w:rPr>
        <w:t xml:space="preserve">5.2 </w:t>
      </w:r>
      <w:r w:rsidDel="00000000" w:rsidR="00000000" w:rsidRPr="00000000">
        <w:rPr>
          <w:rtl w:val="0"/>
        </w:rPr>
        <w:t xml:space="preserve">Methodology</w:t>
        <w:br w:type="textWrapping"/>
      </w:r>
    </w:p>
    <w:p w:rsidR="00000000" w:rsidDel="00000000" w:rsidP="00000000" w:rsidRDefault="00000000" w:rsidRPr="00000000" w14:paraId="00000137">
      <w:pPr>
        <w:ind w:firstLine="72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We further our design process by taking our solution system and breaking it down into 2 sub-goals of allowing users to read and rank summaries, and storing user feedback for each summary to later evaluate. These goals are dependent and together would give us our optimal solution to rank these generated summaries to find the best one.</w:t>
      </w:r>
    </w:p>
    <w:p w:rsidR="00000000" w:rsidDel="00000000" w:rsidP="00000000" w:rsidRDefault="00000000" w:rsidRPr="00000000" w14:paraId="00000138">
      <w:pPr>
        <w:ind w:firstLine="72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39">
      <w:pPr>
        <w:rPr>
          <w:rFonts w:ascii="Times New Roman" w:cs="Times New Roman" w:eastAsia="Times New Roman" w:hAnsi="Times New Roman"/>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1600200</wp:posOffset>
            </wp:positionH>
            <wp:positionV relativeFrom="paragraph">
              <wp:posOffset>152400</wp:posOffset>
            </wp:positionV>
            <wp:extent cx="2976015" cy="3952875"/>
            <wp:effectExtent b="0" l="0" r="0" t="0"/>
            <wp:wrapSquare wrapText="bothSides" distB="0" distT="0" distL="0" distR="0"/>
            <wp:docPr id="20" name="image6.png"/>
            <a:graphic>
              <a:graphicData uri="http://schemas.openxmlformats.org/drawingml/2006/picture">
                <pic:pic>
                  <pic:nvPicPr>
                    <pic:cNvPr id="0" name="image6.png"/>
                    <pic:cNvPicPr preferRelativeResize="0"/>
                  </pic:nvPicPr>
                  <pic:blipFill>
                    <a:blip r:embed="rId20"/>
                    <a:srcRect b="0" l="0" r="0" t="0"/>
                    <a:stretch>
                      <a:fillRect/>
                    </a:stretch>
                  </pic:blipFill>
                  <pic:spPr>
                    <a:xfrm>
                      <a:off x="0" y="0"/>
                      <a:ext cx="2976015" cy="3952875"/>
                    </a:xfrm>
                    <a:prstGeom prst="rect"/>
                    <a:ln/>
                  </pic:spPr>
                </pic:pic>
              </a:graphicData>
            </a:graphic>
          </wp:anchor>
        </w:drawing>
      </w:r>
    </w:p>
    <w:p w:rsidR="00000000" w:rsidDel="00000000" w:rsidP="00000000" w:rsidRDefault="00000000" w:rsidRPr="00000000" w14:paraId="0000013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E">
      <w:pPr>
        <w:spacing w:line="276.0005454545455" w:lineRule="auto"/>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rtl w:val="0"/>
        </w:rPr>
        <w:t xml:space="preserve">Figure 6: Sub-goal 1</w:t>
      </w:r>
      <w:r w:rsidDel="00000000" w:rsidR="00000000" w:rsidRPr="00000000">
        <w:rPr>
          <w:rtl w:val="0"/>
        </w:rPr>
      </w:r>
    </w:p>
    <w:p w:rsidR="00000000" w:rsidDel="00000000" w:rsidP="00000000" w:rsidRDefault="00000000" w:rsidRPr="00000000" w14:paraId="0000014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0">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 can be seen in figure 6, We start with breaking down allowing users to read and rank summaries. This is the first step in our design process, as once we obtain the summaries, we display them in a user-friendly environment. To reach this goal we start from the bottom of our diagram giving the user the option to upload their text to be summarized. After uploading, summaries are generated and displayed each in their own tab view, along with a rating tab where the user can achieve this goal to read and rank summaries.</w:t>
      </w:r>
    </w:p>
    <w:p w:rsidR="00000000" w:rsidDel="00000000" w:rsidP="00000000" w:rsidRDefault="00000000" w:rsidRPr="00000000" w14:paraId="0000015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3">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54">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55">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56">
      <w:pPr>
        <w:rPr>
          <w:rFonts w:ascii="Times New Roman" w:cs="Times New Roman" w:eastAsia="Times New Roman" w:hAnsi="Times New Roman"/>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1543050</wp:posOffset>
            </wp:positionH>
            <wp:positionV relativeFrom="paragraph">
              <wp:posOffset>0</wp:posOffset>
            </wp:positionV>
            <wp:extent cx="2853680" cy="3952875"/>
            <wp:effectExtent b="0" l="0" r="0" t="0"/>
            <wp:wrapSquare wrapText="bothSides" distB="0" distT="0" distL="0" distR="0"/>
            <wp:docPr id="9" name="image9.png"/>
            <a:graphic>
              <a:graphicData uri="http://schemas.openxmlformats.org/drawingml/2006/picture">
                <pic:pic>
                  <pic:nvPicPr>
                    <pic:cNvPr id="0" name="image9.png"/>
                    <pic:cNvPicPr preferRelativeResize="0"/>
                  </pic:nvPicPr>
                  <pic:blipFill>
                    <a:blip r:embed="rId21"/>
                    <a:srcRect b="0" l="0" r="0" t="0"/>
                    <a:stretch>
                      <a:fillRect/>
                    </a:stretch>
                  </pic:blipFill>
                  <pic:spPr>
                    <a:xfrm>
                      <a:off x="0" y="0"/>
                      <a:ext cx="2853680" cy="3952875"/>
                    </a:xfrm>
                    <a:prstGeom prst="rect"/>
                    <a:ln/>
                  </pic:spPr>
                </pic:pic>
              </a:graphicData>
            </a:graphic>
          </wp:anchor>
        </w:drawing>
      </w:r>
    </w:p>
    <w:p w:rsidR="00000000" w:rsidDel="00000000" w:rsidP="00000000" w:rsidRDefault="00000000" w:rsidRPr="00000000" w14:paraId="00000157">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58">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5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B">
      <w:pPr>
        <w:spacing w:line="276.0005454545455" w:lineRule="auto"/>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rtl w:val="0"/>
        </w:rPr>
        <w:t xml:space="preserve">Figure 7: Sub-goal 2</w:t>
      </w:r>
      <w:r w:rsidDel="00000000" w:rsidR="00000000" w:rsidRPr="00000000">
        <w:rPr>
          <w:rtl w:val="0"/>
        </w:rPr>
      </w:r>
    </w:p>
    <w:p w:rsidR="00000000" w:rsidDel="00000000" w:rsidP="00000000" w:rsidRDefault="00000000" w:rsidRPr="00000000" w14:paraId="0000016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D">
      <w:pPr>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After displaying the summaries in each tab, we put our focus on the rate page. This page allows the user to rate the overall qualities of each of the summaries along with specifying rankings in which each succeeds or struggles with. After the user has selected their options in the ranking tab, they are able to save their results, which would then be stored back into our database. This is beneficial, because it achieves the purpose of the users to rank these summaries. That allow us to acquire this data regarding whether summaries are successful or not, and to use it to improve for the future.</w:t>
      </w:r>
    </w:p>
    <w:p w:rsidR="00000000" w:rsidDel="00000000" w:rsidP="00000000" w:rsidRDefault="00000000" w:rsidRPr="00000000" w14:paraId="0000016E">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6F">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0">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1">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2">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3">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4">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5">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6">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7">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8">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9">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A">
      <w:pPr>
        <w:rPr>
          <w:rFonts w:ascii="Times New Roman" w:cs="Times New Roman" w:eastAsia="Times New Roman" w:hAnsi="Times New Roman"/>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19050</wp:posOffset>
                </wp:positionH>
                <wp:positionV relativeFrom="paragraph">
                  <wp:posOffset>114300</wp:posOffset>
                </wp:positionV>
                <wp:extent cx="5610225" cy="4248150"/>
                <wp:effectExtent b="0" l="0" r="0" t="0"/>
                <wp:wrapSquare wrapText="bothSides" distB="0" distT="0" distL="0" distR="0"/>
                <wp:docPr id="6" name=""/>
                <a:graphic>
                  <a:graphicData uri="http://schemas.microsoft.com/office/word/2010/wordprocessingGroup">
                    <wpg:wgp>
                      <wpg:cNvGrpSpPr/>
                      <wpg:grpSpPr>
                        <a:xfrm>
                          <a:off x="1014400" y="348450"/>
                          <a:ext cx="5610225" cy="4248150"/>
                          <a:chOff x="1014400" y="348450"/>
                          <a:chExt cx="5595975" cy="4229100"/>
                        </a:xfrm>
                      </wpg:grpSpPr>
                      <pic:pic>
                        <pic:nvPicPr>
                          <pic:cNvPr id="28" name="Shape 28"/>
                          <pic:cNvPicPr preferRelativeResize="0"/>
                        </pic:nvPicPr>
                        <pic:blipFill>
                          <a:blip r:embed="rId22">
                            <a:alphaModFix/>
                          </a:blip>
                          <a:stretch>
                            <a:fillRect/>
                          </a:stretch>
                        </pic:blipFill>
                        <pic:spPr>
                          <a:xfrm>
                            <a:off x="1014413" y="348450"/>
                            <a:ext cx="5591175" cy="4229100"/>
                          </a:xfrm>
                          <a:prstGeom prst="rect">
                            <a:avLst/>
                          </a:prstGeom>
                          <a:noFill/>
                          <a:ln>
                            <a:noFill/>
                          </a:ln>
                        </pic:spPr>
                      </pic:pic>
                      <wps:wsp>
                        <wps:cNvSpPr/>
                        <wps:cNvPr id="29" name="Shape 29"/>
                        <wps:spPr>
                          <a:xfrm>
                            <a:off x="5489525" y="1009675"/>
                            <a:ext cx="1038900" cy="862500"/>
                          </a:xfrm>
                          <a:prstGeom prst="diamond">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2"/>
                                  <w:vertAlign w:val="baseline"/>
                                </w:rPr>
                                <w:t xml:space="preserve">Ask Question To User</w:t>
                              </w:r>
                            </w:p>
                          </w:txbxContent>
                        </wps:txbx>
                        <wps:bodyPr anchorCtr="0" anchor="ctr" bIns="91425" lIns="91425" spcFirstLastPara="1" rIns="91425" wrap="square" tIns="91425">
                          <a:noAutofit/>
                        </wps:bodyPr>
                      </wps:wsp>
                      <wps:wsp>
                        <wps:cNvSpPr/>
                        <wps:cNvPr id="30" name="Shape 30"/>
                        <wps:spPr>
                          <a:xfrm>
                            <a:off x="5566700" y="2769725"/>
                            <a:ext cx="1038900" cy="862500"/>
                          </a:xfrm>
                          <a:prstGeom prst="diamond">
                            <a:avLst/>
                          </a:prstGeom>
                          <a:solidFill>
                            <a:srgbClr val="FFFFFF"/>
                          </a:solidFill>
                          <a:ln cap="flat" cmpd="sng" w="9525">
                            <a:solidFill>
                              <a:srgbClr val="000000"/>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12"/>
                                  <w:vertAlign w:val="baseline"/>
                                </w:rPr>
                                <w:t xml:space="preserve">Question About Feedback</w:t>
                              </w:r>
                            </w:p>
                          </w:txbxContent>
                        </wps:txbx>
                        <wps:bodyPr anchorCtr="0" anchor="ctr" bIns="91425" lIns="91425" spcFirstLastPara="1" rIns="91425" wrap="square" tIns="91425">
                          <a:noAutofit/>
                        </wps:bodyPr>
                      </wps:wsp>
                    </wpg:wgp>
                  </a:graphicData>
                </a:graphic>
              </wp:anchor>
            </w:drawing>
          </mc:Choice>
          <mc:Fallback>
            <w:drawing>
              <wp:anchor allowOverlap="1" behindDoc="0" distB="0" distT="0" distL="0" distR="0" hidden="0" layoutInCell="1" locked="0" relativeHeight="0" simplePos="0">
                <wp:simplePos x="0" y="0"/>
                <wp:positionH relativeFrom="column">
                  <wp:posOffset>19050</wp:posOffset>
                </wp:positionH>
                <wp:positionV relativeFrom="paragraph">
                  <wp:posOffset>114300</wp:posOffset>
                </wp:positionV>
                <wp:extent cx="5610225" cy="4248150"/>
                <wp:effectExtent b="0" l="0" r="0" t="0"/>
                <wp:wrapSquare wrapText="bothSides" distB="0" distT="0" distL="0" distR="0"/>
                <wp:docPr id="6" name="image29.png"/>
                <a:graphic>
                  <a:graphicData uri="http://schemas.openxmlformats.org/drawingml/2006/picture">
                    <pic:pic>
                      <pic:nvPicPr>
                        <pic:cNvPr id="0" name="image29.png"/>
                        <pic:cNvPicPr preferRelativeResize="0"/>
                      </pic:nvPicPr>
                      <pic:blipFill>
                        <a:blip r:embed="rId23"/>
                        <a:srcRect/>
                        <a:stretch>
                          <a:fillRect/>
                        </a:stretch>
                      </pic:blipFill>
                      <pic:spPr>
                        <a:xfrm>
                          <a:off x="0" y="0"/>
                          <a:ext cx="5610225" cy="4248150"/>
                        </a:xfrm>
                        <a:prstGeom prst="rect"/>
                        <a:ln/>
                      </pic:spPr>
                    </pic:pic>
                  </a:graphicData>
                </a:graphic>
              </wp:anchor>
            </w:drawing>
          </mc:Fallback>
        </mc:AlternateContent>
      </w:r>
    </w:p>
    <w:p w:rsidR="00000000" w:rsidDel="00000000" w:rsidP="00000000" w:rsidRDefault="00000000" w:rsidRPr="00000000" w14:paraId="0000017B">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C">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D">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E">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7F">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80">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81">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82">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83">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84">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85">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86">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87">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88">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89">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8A">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8B">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8C">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8D">
      <w:pPr>
        <w:spacing w:line="276.0005454545455" w:lineRule="auto"/>
        <w:jc w:val="center"/>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Figure 8: Workflow diagram breaking down project goal </w:t>
      </w:r>
      <w:r w:rsidDel="00000000" w:rsidR="00000000" w:rsidRPr="00000000">
        <w:rPr>
          <w:rFonts w:ascii="Times New Roman" w:cs="Times New Roman" w:eastAsia="Times New Roman" w:hAnsi="Times New Roman"/>
          <w:i w:val="1"/>
          <w:rtl w:val="0"/>
        </w:rPr>
        <w:t xml:space="preserve">into</w:t>
      </w:r>
      <w:r w:rsidDel="00000000" w:rsidR="00000000" w:rsidRPr="00000000">
        <w:rPr>
          <w:rFonts w:ascii="Times New Roman" w:cs="Times New Roman" w:eastAsia="Times New Roman" w:hAnsi="Times New Roman"/>
          <w:i w:val="1"/>
          <w:rtl w:val="0"/>
        </w:rPr>
        <w:t xml:space="preserve"> subtasks</w:t>
      </w:r>
    </w:p>
    <w:p w:rsidR="00000000" w:rsidDel="00000000" w:rsidP="00000000" w:rsidRDefault="00000000" w:rsidRPr="00000000" w14:paraId="0000018E">
      <w:pPr>
        <w:spacing w:line="276.0005454545455" w:lineRule="auto"/>
        <w:jc w:val="cente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18F">
      <w:pPr>
        <w:spacing w:line="276.0005454545455" w:lineRule="auto"/>
        <w:jc w:val="left"/>
        <w:rPr>
          <w:rFonts w:ascii="Times New Roman" w:cs="Times New Roman" w:eastAsia="Times New Roman" w:hAnsi="Times New Roman"/>
          <w:sz w:val="24"/>
          <w:szCs w:val="24"/>
        </w:rPr>
        <w:sectPr>
          <w:type w:val="nextPage"/>
          <w:pgSz w:h="15840" w:w="12240" w:orient="portrait"/>
          <w:pgMar w:bottom="1440" w:top="1440" w:left="1440" w:right="1440" w:header="720" w:footer="720"/>
        </w:sectPr>
      </w:pPr>
      <w:r w:rsidDel="00000000" w:rsidR="00000000" w:rsidRPr="00000000">
        <w:rPr>
          <w:rFonts w:ascii="Times New Roman" w:cs="Times New Roman" w:eastAsia="Times New Roman" w:hAnsi="Times New Roman"/>
          <w:sz w:val="24"/>
          <w:szCs w:val="24"/>
          <w:rtl w:val="0"/>
        </w:rPr>
        <w:tab/>
        <w:t xml:space="preserve">Figure 8 shows the full breakdown of the sub-goals and system solutions process in this design process. The workflow breakdown allows us as developers to focus on the importance of each step in the design process and produce the best solution possible as a result.</w:t>
      </w:r>
    </w:p>
    <w:p w:rsidR="00000000" w:rsidDel="00000000" w:rsidP="00000000" w:rsidRDefault="00000000" w:rsidRPr="00000000" w14:paraId="00000190">
      <w:pPr>
        <w:pStyle w:val="Heading1"/>
        <w:spacing w:line="276.0005454545455" w:lineRule="auto"/>
        <w:rPr/>
      </w:pPr>
      <w:bookmarkStart w:colFirst="0" w:colLast="0" w:name="_p5dz04kbzrl3" w:id="22"/>
      <w:bookmarkEnd w:id="22"/>
      <w:r w:rsidDel="00000000" w:rsidR="00000000" w:rsidRPr="00000000">
        <w:rPr>
          <w:rtl w:val="0"/>
        </w:rPr>
        <w:t xml:space="preserve">6 </w:t>
      </w:r>
      <w:r w:rsidDel="00000000" w:rsidR="00000000" w:rsidRPr="00000000">
        <w:rPr>
          <w:rtl w:val="0"/>
        </w:rPr>
        <w:t xml:space="preserve">Deliverables</w:t>
      </w:r>
      <w:r w:rsidDel="00000000" w:rsidR="00000000" w:rsidRPr="00000000">
        <w:rPr>
          <w:rtl w:val="0"/>
        </w:rPr>
      </w:r>
    </w:p>
    <w:p w:rsidR="00000000" w:rsidDel="00000000" w:rsidP="00000000" w:rsidRDefault="00000000" w:rsidRPr="00000000" w14:paraId="00000191">
      <w:pPr>
        <w:spacing w:line="276.0005454545455" w:lineRule="auto"/>
        <w:rPr>
          <w:rFonts w:ascii="Times New Roman" w:cs="Times New Roman" w:eastAsia="Times New Roman" w:hAnsi="Times New Roman"/>
          <w:sz w:val="40"/>
          <w:szCs w:val="40"/>
        </w:rPr>
      </w:pPr>
      <w:r w:rsidDel="00000000" w:rsidR="00000000" w:rsidRPr="00000000">
        <w:rPr>
          <w:rtl w:val="0"/>
        </w:rPr>
      </w:r>
    </w:p>
    <w:p w:rsidR="00000000" w:rsidDel="00000000" w:rsidP="00000000" w:rsidRDefault="00000000" w:rsidRPr="00000000" w14:paraId="00000192">
      <w:pPr>
        <w:pStyle w:val="Heading2"/>
        <w:spacing w:line="276.0005454545455" w:lineRule="auto"/>
        <w:rPr/>
      </w:pPr>
      <w:bookmarkStart w:colFirst="0" w:colLast="0" w:name="_y23evcvv0ekd" w:id="23"/>
      <w:bookmarkEnd w:id="23"/>
      <w:r w:rsidDel="00000000" w:rsidR="00000000" w:rsidRPr="00000000">
        <w:rPr>
          <w:rtl w:val="0"/>
        </w:rPr>
        <w:t xml:space="preserve">Previous </w:t>
      </w:r>
      <w:r w:rsidDel="00000000" w:rsidR="00000000" w:rsidRPr="00000000">
        <w:rPr>
          <w:rtl w:val="0"/>
        </w:rPr>
        <w:t xml:space="preserve">Website Walkthrough</w:t>
      </w:r>
      <w:r w:rsidDel="00000000" w:rsidR="00000000" w:rsidRPr="00000000">
        <w:drawing>
          <wp:anchor allowOverlap="1" behindDoc="0" distB="114300" distT="114300" distL="114300" distR="114300" hidden="0" layoutInCell="1" locked="0" relativeHeight="0" simplePos="0">
            <wp:simplePos x="0" y="0"/>
            <wp:positionH relativeFrom="column">
              <wp:posOffset>3114675</wp:posOffset>
            </wp:positionH>
            <wp:positionV relativeFrom="paragraph">
              <wp:posOffset>323850</wp:posOffset>
            </wp:positionV>
            <wp:extent cx="3100388" cy="2597622"/>
            <wp:effectExtent b="0" l="0" r="0" t="0"/>
            <wp:wrapSquare wrapText="bothSides" distB="114300" distT="114300" distL="114300" distR="114300"/>
            <wp:docPr id="22" name="image2.png"/>
            <a:graphic>
              <a:graphicData uri="http://schemas.openxmlformats.org/drawingml/2006/picture">
                <pic:pic>
                  <pic:nvPicPr>
                    <pic:cNvPr id="0" name="image2.png"/>
                    <pic:cNvPicPr preferRelativeResize="0"/>
                  </pic:nvPicPr>
                  <pic:blipFill>
                    <a:blip r:embed="rId24"/>
                    <a:srcRect b="0" l="0" r="0" t="0"/>
                    <a:stretch>
                      <a:fillRect/>
                    </a:stretch>
                  </pic:blipFill>
                  <pic:spPr>
                    <a:xfrm>
                      <a:off x="0" y="0"/>
                      <a:ext cx="3100388" cy="2597622"/>
                    </a:xfrm>
                    <a:prstGeom prst="rect"/>
                    <a:ln/>
                  </pic:spPr>
                </pic:pic>
              </a:graphicData>
            </a:graphic>
          </wp:anchor>
        </w:drawing>
      </w:r>
      <w:r w:rsidDel="00000000" w:rsidR="00000000" w:rsidRPr="00000000">
        <w:drawing>
          <wp:anchor allowOverlap="1" behindDoc="0" distB="0" distT="0" distL="0" distR="0" hidden="0" layoutInCell="1" locked="0" relativeHeight="0" simplePos="0">
            <wp:simplePos x="0" y="0"/>
            <wp:positionH relativeFrom="column">
              <wp:posOffset>-466724</wp:posOffset>
            </wp:positionH>
            <wp:positionV relativeFrom="paragraph">
              <wp:posOffset>323850</wp:posOffset>
            </wp:positionV>
            <wp:extent cx="3105150" cy="2601612"/>
            <wp:effectExtent b="0" l="0" r="0" t="0"/>
            <wp:wrapSquare wrapText="bothSides" distB="0" distT="0" distL="0" distR="0"/>
            <wp:docPr id="26" name="image14.png"/>
            <a:graphic>
              <a:graphicData uri="http://schemas.openxmlformats.org/drawingml/2006/picture">
                <pic:pic>
                  <pic:nvPicPr>
                    <pic:cNvPr id="0" name="image14.png"/>
                    <pic:cNvPicPr preferRelativeResize="0"/>
                  </pic:nvPicPr>
                  <pic:blipFill>
                    <a:blip r:embed="rId25"/>
                    <a:srcRect b="0" l="0" r="0" t="0"/>
                    <a:stretch>
                      <a:fillRect/>
                    </a:stretch>
                  </pic:blipFill>
                  <pic:spPr>
                    <a:xfrm>
                      <a:off x="0" y="0"/>
                      <a:ext cx="3105150" cy="2601612"/>
                    </a:xfrm>
                    <a:prstGeom prst="rect"/>
                    <a:ln/>
                  </pic:spPr>
                </pic:pic>
              </a:graphicData>
            </a:graphic>
          </wp:anchor>
        </w:drawing>
      </w:r>
    </w:p>
    <w:p w:rsidR="00000000" w:rsidDel="00000000" w:rsidP="00000000" w:rsidRDefault="00000000" w:rsidRPr="00000000" w14:paraId="00000193">
      <w:pPr>
        <w:spacing w:line="276.0005454545455"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94">
      <w:pPr>
        <w:spacing w:line="276.0005454545455"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95">
      <w:pPr>
        <w:spacing w:line="276.0005454545455"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96">
      <w:pPr>
        <w:spacing w:line="276.0005454545455"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97">
      <w:pPr>
        <w:spacing w:line="276.0005454545455"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98">
      <w:pPr>
        <w:spacing w:line="276.0005454545455"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99">
      <w:pPr>
        <w:spacing w:line="276.0005454545455"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9A">
      <w:pPr>
        <w:spacing w:line="276.0005454545455"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9B">
      <w:pPr>
        <w:spacing w:line="276.0005454545455"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9C">
      <w:pPr>
        <w:spacing w:line="276.0005454545455"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9D">
      <w:pPr>
        <w:spacing w:line="276.0005454545455"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9E">
      <w:pPr>
        <w:spacing w:line="276.0005454545455"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9F">
      <w:pPr>
        <w:spacing w:line="276.0005454545455"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A0">
      <w:pPr>
        <w:spacing w:line="276.0005454545455"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A1">
      <w:pPr>
        <w:spacing w:line="276.0005454545455" w:lineRule="auto"/>
        <w:ind w:left="2880" w:firstLine="720"/>
        <w:jc w:val="cente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1A2">
      <w:pPr>
        <w:spacing w:line="276.0005454545455" w:lineRule="auto"/>
        <w:ind w:left="0" w:firstLine="0"/>
        <w:jc w:val="center"/>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Figure 9: Prev</w:t>
      </w:r>
      <w:r w:rsidDel="00000000" w:rsidR="00000000" w:rsidRPr="00000000">
        <w:rPr>
          <w:rFonts w:ascii="Times New Roman" w:cs="Times New Roman" w:eastAsia="Times New Roman" w:hAnsi="Times New Roman"/>
          <w:i w:val="1"/>
          <w:rtl w:val="0"/>
        </w:rPr>
        <w:t xml:space="preserve">ious teams webs</w:t>
      </w:r>
      <w:r w:rsidDel="00000000" w:rsidR="00000000" w:rsidRPr="00000000">
        <w:rPr>
          <w:rFonts w:ascii="Times New Roman" w:cs="Times New Roman" w:eastAsia="Times New Roman" w:hAnsi="Times New Roman"/>
          <w:i w:val="1"/>
          <w:rtl w:val="0"/>
        </w:rPr>
        <w:t xml:space="preserve">ite setup [9]</w:t>
      </w:r>
      <w:r w:rsidDel="00000000" w:rsidR="00000000" w:rsidRPr="00000000">
        <w:rPr>
          <w:rtl w:val="0"/>
        </w:rPr>
      </w:r>
    </w:p>
    <w:p w:rsidR="00000000" w:rsidDel="00000000" w:rsidP="00000000" w:rsidRDefault="00000000" w:rsidRPr="00000000" w14:paraId="000001A3">
      <w:pPr>
        <w:spacing w:line="276.0005454545455"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A4">
      <w:pPr>
        <w:spacing w:line="276.0005454545455"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w:t>
      </w:r>
      <w:r w:rsidDel="00000000" w:rsidR="00000000" w:rsidRPr="00000000">
        <w:rPr>
          <w:rFonts w:ascii="Times New Roman" w:cs="Times New Roman" w:eastAsia="Times New Roman" w:hAnsi="Times New Roman"/>
          <w:sz w:val="24"/>
          <w:szCs w:val="24"/>
          <w:rtl w:val="0"/>
        </w:rPr>
        <w:t xml:space="preserve">Fall 2022, the Team Summarization Methods in CS 5604 [3] </w:t>
      </w:r>
      <w:r w:rsidDel="00000000" w:rsidR="00000000" w:rsidRPr="00000000">
        <w:rPr>
          <w:rFonts w:ascii="Times New Roman" w:cs="Times New Roman" w:eastAsia="Times New Roman" w:hAnsi="Times New Roman"/>
          <w:sz w:val="24"/>
          <w:szCs w:val="24"/>
          <w:vertAlign w:val="superscript"/>
          <w:rtl w:val="0"/>
        </w:rPr>
        <w:t xml:space="preserve"> </w:t>
      </w:r>
      <w:r w:rsidDel="00000000" w:rsidR="00000000" w:rsidRPr="00000000">
        <w:rPr>
          <w:rFonts w:ascii="Times New Roman" w:cs="Times New Roman" w:eastAsia="Times New Roman" w:hAnsi="Times New Roman"/>
          <w:sz w:val="24"/>
          <w:szCs w:val="24"/>
          <w:rtl w:val="0"/>
        </w:rPr>
        <w:t xml:space="preserve">developed a website that has a login screen, search capability for ETDs, and pages for each ETD. The page for each ETD provides a summary alongside information about the publication and authors. However, there was no support for user evaluation of chapter summaries.</w:t>
      </w:r>
    </w:p>
    <w:p w:rsidR="00000000" w:rsidDel="00000000" w:rsidP="00000000" w:rsidRDefault="00000000" w:rsidRPr="00000000" w14:paraId="000001A5">
      <w:pPr>
        <w:spacing w:line="276.0005454545455"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6">
      <w:pPr>
        <w:spacing w:line="276.0005454545455"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Another current CS4624 team is responsible for generating chapter summaries using AI, along with displaying these summaries. Our job is to provide an evaluation method for these summaries that could help improve the AI summary generation. Our input would be 3-4 AI generated summaries for the chapters of a provided ETD and one “gold standard” summary which would not be identified to the user. Our platform would then allow the user to rank each of these summaries to determine where these AI generated summaries stand relative to the gold standard summary.</w:t>
      </w:r>
    </w:p>
    <w:p w:rsidR="00000000" w:rsidDel="00000000" w:rsidP="00000000" w:rsidRDefault="00000000" w:rsidRPr="00000000" w14:paraId="000001A7">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8">
      <w:pPr>
        <w:spacing w:line="276.0005454545455"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Due to not having access to data that the previous site was based on, and in order to preserve the integrity of the previous website, our team created a new project modeled off the old code base, and added new tabs for Summaries. Our frontend connects to a PostgreSQL database that contains all the data concerning ETD metadata, chapter summaries (both ground truth and generated), chapter texts, and the evaluations received for the summaries from each user.</w:t>
      </w:r>
    </w:p>
    <w:p w:rsidR="00000000" w:rsidDel="00000000" w:rsidP="00000000" w:rsidRDefault="00000000" w:rsidRPr="00000000" w14:paraId="000001A9">
      <w:pPr>
        <w:spacing w:line="276.0005454545455" w:lineRule="auto"/>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A">
      <w:pPr>
        <w:pStyle w:val="Heading2"/>
        <w:rPr/>
      </w:pPr>
      <w:bookmarkStart w:colFirst="0" w:colLast="0" w:name="_kj8pbyfgif8k" w:id="24"/>
      <w:bookmarkEnd w:id="24"/>
      <w:r w:rsidDel="00000000" w:rsidR="00000000" w:rsidRPr="00000000">
        <w:rPr>
          <w:rtl w:val="0"/>
        </w:rPr>
        <w:t xml:space="preserve">6.1 Design Reconsiderations</w:t>
      </w:r>
    </w:p>
    <w:p w:rsidR="00000000" w:rsidDel="00000000" w:rsidP="00000000" w:rsidRDefault="00000000" w:rsidRPr="00000000" w14:paraId="000001AB">
      <w:pPr>
        <w:pStyle w:val="Heading2"/>
        <w:rPr/>
      </w:pPr>
      <w:bookmarkStart w:colFirst="0" w:colLast="0" w:name="_v4aujd2y2mjc" w:id="25"/>
      <w:bookmarkEnd w:id="25"/>
      <w:r w:rsidDel="00000000" w:rsidR="00000000" w:rsidRPr="00000000">
        <w:rPr>
          <w:rtl w:val="0"/>
        </w:rPr>
      </w:r>
    </w:p>
    <w:p w:rsidR="00000000" w:rsidDel="00000000" w:rsidP="00000000" w:rsidRDefault="00000000" w:rsidRPr="00000000" w14:paraId="000001AC">
      <w:pPr>
        <w:ind w:firstLine="720"/>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Although the wireframes were a useful starting point for the final design, many things changed throughout the development process. The biggest changes came in two forms: the upload text functionality and the ranking framework. Although the wireframes featured an upload text button, the idea was scrapped as it was beyond the scope of our objectives. Allowing the user to upload their own text is a great functionality once the best AI model has been chosen. When trying to decide exactly which model to use, we found it more useful to provide our own dataset so that there are ground truth summaries associated with it. This provides a better evaluation criteria for the AI models to be compared against. The ranking framework also changed to accommodate an easier backend integration. Rather than dragging and dropping the summaries, the user simply ranks them via a drop down menu. The user also has the ability to rate specific factors for each summary: fluency, content coverage, consistency, an overall rating, and a user comments section.</w:t>
      </w:r>
      <w:r w:rsidDel="00000000" w:rsidR="00000000" w:rsidRPr="00000000">
        <w:rPr>
          <w:rtl w:val="0"/>
        </w:rPr>
      </w:r>
    </w:p>
    <w:p w:rsidR="00000000" w:rsidDel="00000000" w:rsidP="00000000" w:rsidRDefault="00000000" w:rsidRPr="00000000" w14:paraId="000001AD">
      <w:pPr>
        <w:ind w:firstLine="720"/>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1AE">
      <w:pPr>
        <w:pStyle w:val="Heading2"/>
        <w:spacing w:line="276.0005454545455" w:lineRule="auto"/>
        <w:rPr/>
      </w:pPr>
      <w:bookmarkStart w:colFirst="0" w:colLast="0" w:name="_647bv5b0vt3m" w:id="26"/>
      <w:bookmarkEnd w:id="26"/>
      <w:r w:rsidDel="00000000" w:rsidR="00000000" w:rsidRPr="00000000">
        <w:rPr>
          <w:rtl w:val="0"/>
        </w:rPr>
        <w:t xml:space="preserve">6.2 </w:t>
      </w:r>
      <w:r w:rsidDel="00000000" w:rsidR="00000000" w:rsidRPr="00000000">
        <w:rPr>
          <w:rtl w:val="0"/>
        </w:rPr>
        <w:t xml:space="preserve">Walkthrough of New Website</w:t>
      </w:r>
    </w:p>
    <w:p w:rsidR="00000000" w:rsidDel="00000000" w:rsidP="00000000" w:rsidRDefault="00000000" w:rsidRPr="00000000" w14:paraId="000001AF">
      <w:pPr>
        <w:spacing w:line="276.0005454545455" w:lineRule="auto"/>
        <w:rPr>
          <w:rFonts w:ascii="Times New Roman" w:cs="Times New Roman" w:eastAsia="Times New Roman" w:hAnsi="Times New Roman"/>
          <w:b w:val="1"/>
          <w:sz w:val="24"/>
          <w:szCs w:val="24"/>
        </w:rPr>
      </w:pPr>
      <w:r w:rsidDel="00000000" w:rsidR="00000000" w:rsidRPr="00000000">
        <w:rPr>
          <w:rtl w:val="0"/>
        </w:rPr>
      </w:r>
      <w:r w:rsidDel="00000000" w:rsidR="00000000" w:rsidRPr="00000000">
        <mc:AlternateContent>
          <mc:Choice Requires="wpg">
            <w:drawing>
              <wp:anchor allowOverlap="1" behindDoc="0" distB="114300" distT="114300" distL="114300" distR="114300" hidden="0" layoutInCell="1" locked="0" relativeHeight="0" simplePos="0">
                <wp:simplePos x="0" y="0"/>
                <wp:positionH relativeFrom="column">
                  <wp:posOffset>19051</wp:posOffset>
                </wp:positionH>
                <wp:positionV relativeFrom="paragraph">
                  <wp:posOffset>239632</wp:posOffset>
                </wp:positionV>
                <wp:extent cx="5943600" cy="2890007"/>
                <wp:effectExtent b="0" l="0" r="0" t="0"/>
                <wp:wrapSquare wrapText="bothSides" distB="114300" distT="114300" distL="114300" distR="114300"/>
                <wp:docPr id="2" name=""/>
                <a:graphic>
                  <a:graphicData uri="http://schemas.microsoft.com/office/word/2010/wordprocessingGroup">
                    <wpg:wgp>
                      <wpg:cNvGrpSpPr/>
                      <wpg:grpSpPr>
                        <a:xfrm>
                          <a:off x="83725" y="279850"/>
                          <a:ext cx="5943600" cy="2890007"/>
                          <a:chOff x="83725" y="279850"/>
                          <a:chExt cx="7248725" cy="3513800"/>
                        </a:xfrm>
                      </wpg:grpSpPr>
                      <pic:pic>
                        <pic:nvPicPr>
                          <pic:cNvPr id="8" name="Shape 8"/>
                          <pic:cNvPicPr preferRelativeResize="0"/>
                        </pic:nvPicPr>
                        <pic:blipFill>
                          <a:blip r:embed="rId26">
                            <a:alphaModFix/>
                          </a:blip>
                          <a:stretch>
                            <a:fillRect/>
                          </a:stretch>
                        </pic:blipFill>
                        <pic:spPr>
                          <a:xfrm>
                            <a:off x="742113" y="279850"/>
                            <a:ext cx="6590336" cy="3513800"/>
                          </a:xfrm>
                          <a:prstGeom prst="rect">
                            <a:avLst/>
                          </a:prstGeom>
                          <a:noFill/>
                          <a:ln>
                            <a:noFill/>
                          </a:ln>
                        </pic:spPr>
                      </pic:pic>
                      <wps:wsp>
                        <wps:cNvCnPr/>
                        <wps:spPr>
                          <a:xfrm flipH="1" rot="10800000">
                            <a:off x="604850" y="755896"/>
                            <a:ext cx="918300" cy="28620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CnPr/>
                        <wps:spPr>
                          <a:xfrm flipH="1" rot="10800000">
                            <a:off x="1611599" y="1108079"/>
                            <a:ext cx="335700" cy="41220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SpPr txBox="1"/>
                        <wps:cNvPr id="12" name="Shape 12"/>
                        <wps:spPr>
                          <a:xfrm>
                            <a:off x="746099" y="1520279"/>
                            <a:ext cx="1731000" cy="6927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2"/>
                                  <w:vertAlign w:val="baseline"/>
                                </w:rPr>
                                <w:t xml:space="preserve">Dropdown to select chapter based on chosen ETD ID</w:t>
                              </w:r>
                            </w:p>
                          </w:txbxContent>
                        </wps:txbx>
                        <wps:bodyPr anchorCtr="0" anchor="t" bIns="91425" lIns="91425" spcFirstLastPara="1" rIns="91425" wrap="square" tIns="91425">
                          <a:spAutoFit/>
                        </wps:bodyPr>
                      </wps:wsp>
                      <wps:wsp>
                        <wps:cNvSpPr txBox="1"/>
                        <wps:cNvPr id="10" name="Shape 10"/>
                        <wps:spPr>
                          <a:xfrm>
                            <a:off x="83750" y="1042096"/>
                            <a:ext cx="1042200" cy="6927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2"/>
                                  <w:vertAlign w:val="baseline"/>
                                </w:rPr>
                                <w:t xml:space="preserve">Dropdown to select ETD ID</w:t>
                              </w:r>
                            </w:p>
                          </w:txbxContent>
                        </wps:txbx>
                        <wps:bodyPr anchorCtr="0" anchor="t" bIns="91425" lIns="91425" spcFirstLastPara="1" rIns="91425" wrap="square" tIns="91425">
                          <a:spAutoFit/>
                        </wps:bodyPr>
                      </wps:wsp>
                    </wpg:wgp>
                  </a:graphicData>
                </a:graphic>
              </wp:anchor>
            </w:drawing>
          </mc:Choice>
          <mc:Fallback>
            <w:drawing>
              <wp:anchor allowOverlap="1" behindDoc="0" distB="114300" distT="114300" distL="114300" distR="114300" hidden="0" layoutInCell="1" locked="0" relativeHeight="0" simplePos="0">
                <wp:simplePos x="0" y="0"/>
                <wp:positionH relativeFrom="column">
                  <wp:posOffset>19051</wp:posOffset>
                </wp:positionH>
                <wp:positionV relativeFrom="paragraph">
                  <wp:posOffset>239632</wp:posOffset>
                </wp:positionV>
                <wp:extent cx="5943600" cy="2890007"/>
                <wp:effectExtent b="0" l="0" r="0" t="0"/>
                <wp:wrapSquare wrapText="bothSides" distB="114300" distT="114300" distL="114300" distR="114300"/>
                <wp:docPr id="2" name="image23.png"/>
                <a:graphic>
                  <a:graphicData uri="http://schemas.openxmlformats.org/drawingml/2006/picture">
                    <pic:pic>
                      <pic:nvPicPr>
                        <pic:cNvPr id="0" name="image23.png"/>
                        <pic:cNvPicPr preferRelativeResize="0"/>
                      </pic:nvPicPr>
                      <pic:blipFill>
                        <a:blip r:embed="rId27"/>
                        <a:srcRect/>
                        <a:stretch>
                          <a:fillRect/>
                        </a:stretch>
                      </pic:blipFill>
                      <pic:spPr>
                        <a:xfrm>
                          <a:off x="0" y="0"/>
                          <a:ext cx="5943600" cy="2890007"/>
                        </a:xfrm>
                        <a:prstGeom prst="rect"/>
                        <a:ln/>
                      </pic:spPr>
                    </pic:pic>
                  </a:graphicData>
                </a:graphic>
              </wp:anchor>
            </w:drawing>
          </mc:Fallback>
        </mc:AlternateContent>
      </w:r>
    </w:p>
    <w:p w:rsidR="00000000" w:rsidDel="00000000" w:rsidP="00000000" w:rsidRDefault="00000000" w:rsidRPr="00000000" w14:paraId="000001B0">
      <w:pPr>
        <w:spacing w:line="276.0005454545455" w:lineRule="auto"/>
        <w:jc w:val="center"/>
        <w:rPr>
          <w:rFonts w:ascii="Times New Roman" w:cs="Times New Roman" w:eastAsia="Times New Roman" w:hAnsi="Times New Roman"/>
          <w:i w:val="1"/>
          <w:sz w:val="20"/>
          <w:szCs w:val="20"/>
        </w:rPr>
      </w:pPr>
      <w:r w:rsidDel="00000000" w:rsidR="00000000" w:rsidRPr="00000000">
        <w:rPr>
          <w:rtl w:val="0"/>
        </w:rPr>
      </w:r>
    </w:p>
    <w:p w:rsidR="00000000" w:rsidDel="00000000" w:rsidP="00000000" w:rsidRDefault="00000000" w:rsidRPr="00000000" w14:paraId="000001B1">
      <w:pPr>
        <w:spacing w:line="276.0005454545455" w:lineRule="auto"/>
        <w:jc w:val="center"/>
        <w:rPr>
          <w:rFonts w:ascii="Times New Roman" w:cs="Times New Roman" w:eastAsia="Times New Roman" w:hAnsi="Times New Roman"/>
          <w:i w:val="1"/>
          <w:sz w:val="20"/>
          <w:szCs w:val="20"/>
        </w:rPr>
      </w:pPr>
      <w:r w:rsidDel="00000000" w:rsidR="00000000" w:rsidRPr="00000000">
        <w:rPr>
          <w:rtl w:val="0"/>
        </w:rPr>
      </w:r>
    </w:p>
    <w:p w:rsidR="00000000" w:rsidDel="00000000" w:rsidP="00000000" w:rsidRDefault="00000000" w:rsidRPr="00000000" w14:paraId="000001B2">
      <w:pPr>
        <w:spacing w:line="276.0005454545455" w:lineRule="auto"/>
        <w:jc w:val="center"/>
        <w:rPr>
          <w:rFonts w:ascii="Times New Roman" w:cs="Times New Roman" w:eastAsia="Times New Roman" w:hAnsi="Times New Roman"/>
          <w:i w:val="1"/>
          <w:sz w:val="20"/>
          <w:szCs w:val="20"/>
        </w:rPr>
      </w:pPr>
      <w:r w:rsidDel="00000000" w:rsidR="00000000" w:rsidRPr="00000000">
        <w:rPr>
          <w:rFonts w:ascii="Times New Roman" w:cs="Times New Roman" w:eastAsia="Times New Roman" w:hAnsi="Times New Roman"/>
          <w:i w:val="1"/>
          <w:sz w:val="20"/>
          <w:szCs w:val="20"/>
          <w:rtl w:val="0"/>
        </w:rPr>
        <w:t xml:space="preserve">Figure 10: Initial screen upon first opening the website</w:t>
      </w:r>
    </w:p>
    <w:p w:rsidR="00000000" w:rsidDel="00000000" w:rsidP="00000000" w:rsidRDefault="00000000" w:rsidRPr="00000000" w14:paraId="000001B3">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4">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5">
      <w:pPr>
        <w:spacing w:line="276.0005454545455"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10 reveals the main page the user sees when they click on the Summaries tab. Although the ETD Metadata, Chapter Text, and Rate tabs are shown, no data is displayed until the user selects an ETD and Chapter to view.</w:t>
      </w:r>
    </w:p>
    <w:p w:rsidR="00000000" w:rsidDel="00000000" w:rsidP="00000000" w:rsidRDefault="00000000" w:rsidRPr="00000000" w14:paraId="000001B6">
      <w:pPr>
        <w:spacing w:line="276.0005454545455" w:lineRule="auto"/>
        <w:rPr>
          <w:rFonts w:ascii="Times New Roman" w:cs="Times New Roman" w:eastAsia="Times New Roman" w:hAnsi="Times New Roman"/>
          <w:sz w:val="24"/>
          <w:szCs w:val="24"/>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168435</wp:posOffset>
            </wp:positionV>
            <wp:extent cx="5943600" cy="3276600"/>
            <wp:effectExtent b="0" l="0" r="0" t="0"/>
            <wp:wrapSquare wrapText="bothSides" distB="0" distT="0" distL="0" distR="0"/>
            <wp:docPr id="11" name="image7.png"/>
            <a:graphic>
              <a:graphicData uri="http://schemas.openxmlformats.org/drawingml/2006/picture">
                <pic:pic>
                  <pic:nvPicPr>
                    <pic:cNvPr id="0" name="image7.png"/>
                    <pic:cNvPicPr preferRelativeResize="0"/>
                  </pic:nvPicPr>
                  <pic:blipFill>
                    <a:blip r:embed="rId28"/>
                    <a:srcRect b="0" l="0" r="0" t="0"/>
                    <a:stretch>
                      <a:fillRect/>
                    </a:stretch>
                  </pic:blipFill>
                  <pic:spPr>
                    <a:xfrm>
                      <a:off x="0" y="0"/>
                      <a:ext cx="5943600" cy="3276600"/>
                    </a:xfrm>
                    <a:prstGeom prst="rect"/>
                    <a:ln/>
                  </pic:spPr>
                </pic:pic>
              </a:graphicData>
            </a:graphic>
          </wp:anchor>
        </w:drawing>
      </w:r>
    </w:p>
    <w:p w:rsidR="00000000" w:rsidDel="00000000" w:rsidP="00000000" w:rsidRDefault="00000000" w:rsidRPr="00000000" w14:paraId="000001B7">
      <w:pPr>
        <w:spacing w:line="276.0005454545455"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0"/>
          <w:szCs w:val="20"/>
          <w:rtl w:val="0"/>
        </w:rPr>
        <w:t xml:space="preserve">Figure 11: ETD Metadata Tab once an ETD is selected</w:t>
      </w:r>
      <w:r w:rsidDel="00000000" w:rsidR="00000000" w:rsidRPr="00000000">
        <w:rPr>
          <w:rtl w:val="0"/>
        </w:rPr>
      </w:r>
    </w:p>
    <w:p w:rsidR="00000000" w:rsidDel="00000000" w:rsidP="00000000" w:rsidRDefault="00000000" w:rsidRPr="00000000" w14:paraId="000001B8">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9">
      <w:pPr>
        <w:spacing w:line="276.0005454545455"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11 occurs when the user has chosen an ETD and chapter. Notice how the Summary 1 and Summary 2 tabs are now also present. The ETD Metadata tab is now populated with information about the selected ETD. If the database does not contain a certain piece of metadata for an ETD, that information is simply left blank on the page, as can be seen for the discipline heading.</w:t>
      </w:r>
    </w:p>
    <w:p w:rsidR="00000000" w:rsidDel="00000000" w:rsidP="00000000" w:rsidRDefault="00000000" w:rsidRPr="00000000" w14:paraId="000001BA">
      <w:pPr>
        <w:spacing w:line="276.0005454545455" w:lineRule="auto"/>
        <w:rPr>
          <w:rFonts w:ascii="Times New Roman" w:cs="Times New Roman" w:eastAsia="Times New Roman" w:hAnsi="Times New Roman"/>
          <w:sz w:val="24"/>
          <w:szCs w:val="24"/>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328613</wp:posOffset>
            </wp:positionH>
            <wp:positionV relativeFrom="paragraph">
              <wp:posOffset>108271</wp:posOffset>
            </wp:positionV>
            <wp:extent cx="5300663" cy="2922527"/>
            <wp:effectExtent b="0" l="0" r="0" t="0"/>
            <wp:wrapSquare wrapText="bothSides" distB="0" distT="0" distL="0" distR="0"/>
            <wp:docPr id="19" name="image12.png"/>
            <a:graphic>
              <a:graphicData uri="http://schemas.openxmlformats.org/drawingml/2006/picture">
                <pic:pic>
                  <pic:nvPicPr>
                    <pic:cNvPr id="0" name="image12.png"/>
                    <pic:cNvPicPr preferRelativeResize="0"/>
                  </pic:nvPicPr>
                  <pic:blipFill>
                    <a:blip r:embed="rId29"/>
                    <a:srcRect b="0" l="0" r="0" t="0"/>
                    <a:stretch>
                      <a:fillRect/>
                    </a:stretch>
                  </pic:blipFill>
                  <pic:spPr>
                    <a:xfrm>
                      <a:off x="0" y="0"/>
                      <a:ext cx="5300663" cy="2922527"/>
                    </a:xfrm>
                    <a:prstGeom prst="rect"/>
                    <a:ln/>
                  </pic:spPr>
                </pic:pic>
              </a:graphicData>
            </a:graphic>
          </wp:anchor>
        </w:drawing>
      </w:r>
    </w:p>
    <w:p w:rsidR="00000000" w:rsidDel="00000000" w:rsidP="00000000" w:rsidRDefault="00000000" w:rsidRPr="00000000" w14:paraId="000001BB">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C">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D">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E">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BF">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0">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1">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2">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3">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4">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5">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6">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7">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8">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9">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A">
      <w:pPr>
        <w:spacing w:line="276.0005454545455" w:lineRule="auto"/>
        <w:jc w:val="center"/>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Figure 12: Chapter Text Tab</w:t>
      </w:r>
    </w:p>
    <w:p w:rsidR="00000000" w:rsidDel="00000000" w:rsidP="00000000" w:rsidRDefault="00000000" w:rsidRPr="00000000" w14:paraId="000001CB">
      <w:pPr>
        <w:spacing w:line="276.0005454545455" w:lineRule="auto"/>
        <w:jc w:val="cente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1CC">
      <w:pPr>
        <w:spacing w:line="276.0005454545455"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12 shows what the chapter text tab looks like. Upon selecting a chapter, this tab is populated with the actual chapter text. This tab is essential so that the subject matter experts can read the chapter and accurately assess whether or not the summary covers the content it needs to.</w:t>
      </w:r>
    </w:p>
    <w:p w:rsidR="00000000" w:rsidDel="00000000" w:rsidP="00000000" w:rsidRDefault="00000000" w:rsidRPr="00000000" w14:paraId="000001CD">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CE">
      <w:pPr>
        <w:spacing w:line="276.0005454545455" w:lineRule="auto"/>
        <w:jc w:val="center"/>
        <w:rPr>
          <w:rFonts w:ascii="Times New Roman" w:cs="Times New Roman" w:eastAsia="Times New Roman" w:hAnsi="Times New Roman"/>
          <w:sz w:val="24"/>
          <w:szCs w:val="24"/>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19050</wp:posOffset>
            </wp:positionH>
            <wp:positionV relativeFrom="paragraph">
              <wp:posOffset>30082</wp:posOffset>
            </wp:positionV>
            <wp:extent cx="5943600" cy="3263900"/>
            <wp:effectExtent b="0" l="0" r="0" t="0"/>
            <wp:wrapSquare wrapText="bothSides" distB="0" distT="0" distL="0" distR="0"/>
            <wp:docPr id="12" name="image4.png"/>
            <a:graphic>
              <a:graphicData uri="http://schemas.openxmlformats.org/drawingml/2006/picture">
                <pic:pic>
                  <pic:nvPicPr>
                    <pic:cNvPr id="0" name="image4.png"/>
                    <pic:cNvPicPr preferRelativeResize="0"/>
                  </pic:nvPicPr>
                  <pic:blipFill>
                    <a:blip r:embed="rId30"/>
                    <a:srcRect b="0" l="0" r="0" t="0"/>
                    <a:stretch>
                      <a:fillRect/>
                    </a:stretch>
                  </pic:blipFill>
                  <pic:spPr>
                    <a:xfrm>
                      <a:off x="0" y="0"/>
                      <a:ext cx="5943600" cy="3263900"/>
                    </a:xfrm>
                    <a:prstGeom prst="rect"/>
                    <a:ln/>
                  </pic:spPr>
                </pic:pic>
              </a:graphicData>
            </a:graphic>
          </wp:anchor>
        </w:drawing>
      </w:r>
    </w:p>
    <w:p w:rsidR="00000000" w:rsidDel="00000000" w:rsidP="00000000" w:rsidRDefault="00000000" w:rsidRPr="00000000" w14:paraId="000001CF">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0">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1">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2">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3">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4">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5">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6">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7">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8">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9">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A">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B">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C">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D">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E">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F">
      <w:pPr>
        <w:spacing w:line="276.0005454545455" w:lineRule="auto"/>
        <w:jc w:val="center"/>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Figure 13: Summary 1 Tab</w:t>
      </w:r>
      <w:r w:rsidDel="00000000" w:rsidR="00000000" w:rsidRPr="00000000">
        <w:drawing>
          <wp:anchor allowOverlap="1" behindDoc="0" distB="0" distT="0" distL="0" distR="0" hidden="0" layoutInCell="1" locked="0" relativeHeight="0" simplePos="0">
            <wp:simplePos x="0" y="0"/>
            <wp:positionH relativeFrom="column">
              <wp:posOffset>19050</wp:posOffset>
            </wp:positionH>
            <wp:positionV relativeFrom="paragraph">
              <wp:posOffset>349347</wp:posOffset>
            </wp:positionV>
            <wp:extent cx="5943600" cy="3276600"/>
            <wp:effectExtent b="0" l="0" r="0" t="0"/>
            <wp:wrapSquare wrapText="bothSides" distB="0" distT="0" distL="0" distR="0"/>
            <wp:docPr id="15" name="image5.png"/>
            <a:graphic>
              <a:graphicData uri="http://schemas.openxmlformats.org/drawingml/2006/picture">
                <pic:pic>
                  <pic:nvPicPr>
                    <pic:cNvPr id="0" name="image5.png"/>
                    <pic:cNvPicPr preferRelativeResize="0"/>
                  </pic:nvPicPr>
                  <pic:blipFill>
                    <a:blip r:embed="rId31"/>
                    <a:srcRect b="0" l="0" r="0" t="0"/>
                    <a:stretch>
                      <a:fillRect/>
                    </a:stretch>
                  </pic:blipFill>
                  <pic:spPr>
                    <a:xfrm>
                      <a:off x="0" y="0"/>
                      <a:ext cx="5943600" cy="3276600"/>
                    </a:xfrm>
                    <a:prstGeom prst="rect"/>
                    <a:ln/>
                  </pic:spPr>
                </pic:pic>
              </a:graphicData>
            </a:graphic>
          </wp:anchor>
        </w:drawing>
      </w:r>
    </w:p>
    <w:p w:rsidR="00000000" w:rsidDel="00000000" w:rsidP="00000000" w:rsidRDefault="00000000" w:rsidRPr="00000000" w14:paraId="000001E0">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1">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2">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3">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4">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5">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6">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7">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8">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9">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A">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B">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C">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D">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E">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EF">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0">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1">
      <w:pPr>
        <w:spacing w:line="276.0005454545455"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2">
      <w:pPr>
        <w:spacing w:line="276.0005454545455" w:lineRule="auto"/>
        <w:jc w:val="center"/>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Figure 14: Summary 2 Tab</w:t>
      </w:r>
    </w:p>
    <w:p w:rsidR="00000000" w:rsidDel="00000000" w:rsidP="00000000" w:rsidRDefault="00000000" w:rsidRPr="00000000" w14:paraId="000001F3">
      <w:pPr>
        <w:spacing w:line="276.0005454545455"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Figures 13 and 14 show each of the summary tabs. In this case, Summary 1 is the ground truth summary and Summary 2 is an AI generated summary. This is not known to the user, however, and is only known to the developer.</w:t>
      </w:r>
    </w:p>
    <w:p w:rsidR="00000000" w:rsidDel="00000000" w:rsidP="00000000" w:rsidRDefault="00000000" w:rsidRPr="00000000" w14:paraId="000001F4">
      <w:pPr>
        <w:spacing w:line="276.0005454545455" w:lineRule="auto"/>
        <w:jc w:val="cente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1F5">
      <w:pPr>
        <w:spacing w:line="276.0005454545455" w:lineRule="auto"/>
        <w:jc w:val="center"/>
        <w:rPr>
          <w:rFonts w:ascii="Times New Roman" w:cs="Times New Roman" w:eastAsia="Times New Roman" w:hAnsi="Times New Roman"/>
          <w:i w:val="1"/>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0</wp:posOffset>
                </wp:positionH>
                <wp:positionV relativeFrom="paragraph">
                  <wp:posOffset>152400</wp:posOffset>
                </wp:positionV>
                <wp:extent cx="5943600" cy="3280558"/>
                <wp:effectExtent b="0" l="0" r="0" t="0"/>
                <wp:wrapSquare wrapText="bothSides" distB="0" distT="0" distL="0" distR="0"/>
                <wp:docPr id="5" name=""/>
                <a:graphic>
                  <a:graphicData uri="http://schemas.microsoft.com/office/word/2010/wordprocessingGroup">
                    <wpg:wgp>
                      <wpg:cNvGrpSpPr/>
                      <wpg:grpSpPr>
                        <a:xfrm>
                          <a:off x="152400" y="152400"/>
                          <a:ext cx="5943600" cy="3280558"/>
                          <a:chOff x="152400" y="152400"/>
                          <a:chExt cx="7315200" cy="4025525"/>
                        </a:xfrm>
                      </wpg:grpSpPr>
                      <pic:pic>
                        <pic:nvPicPr>
                          <pic:cNvPr id="17" name="Shape 17"/>
                          <pic:cNvPicPr preferRelativeResize="0"/>
                        </pic:nvPicPr>
                        <pic:blipFill>
                          <a:blip r:embed="rId32">
                            <a:alphaModFix/>
                          </a:blip>
                          <a:stretch>
                            <a:fillRect/>
                          </a:stretch>
                        </pic:blipFill>
                        <pic:spPr>
                          <a:xfrm>
                            <a:off x="152400" y="152400"/>
                            <a:ext cx="7315200" cy="4025503"/>
                          </a:xfrm>
                          <a:prstGeom prst="rect">
                            <a:avLst/>
                          </a:prstGeom>
                          <a:noFill/>
                          <a:ln>
                            <a:noFill/>
                          </a:ln>
                        </pic:spPr>
                      </pic:pic>
                      <wps:wsp>
                        <wps:cNvSpPr txBox="1"/>
                        <wps:cNvPr id="18" name="Shape 18"/>
                        <wps:spPr>
                          <a:xfrm>
                            <a:off x="2372275" y="2695750"/>
                            <a:ext cx="1323300" cy="3540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2"/>
                                  <w:vertAlign w:val="baseline"/>
                                </w:rPr>
                                <w:t xml:space="preserve">Rank Summaries</w:t>
                              </w:r>
                            </w:p>
                          </w:txbxContent>
                        </wps:txbx>
                        <wps:bodyPr anchorCtr="0" anchor="t" bIns="91425" lIns="91425" spcFirstLastPara="1" rIns="91425" wrap="square" tIns="91425">
                          <a:spAutoFit/>
                        </wps:bodyPr>
                      </wps:wsp>
                      <wps:wsp>
                        <wps:cNvCnPr/>
                        <wps:spPr>
                          <a:xfrm flipH="1" rot="10800000">
                            <a:off x="3033925" y="2381950"/>
                            <a:ext cx="54000" cy="31380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SpPr txBox="1"/>
                        <wps:cNvPr id="20" name="Shape 20"/>
                        <wps:spPr>
                          <a:xfrm>
                            <a:off x="4195550" y="2611150"/>
                            <a:ext cx="1323300" cy="5232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2"/>
                                  <w:vertAlign w:val="baseline"/>
                                </w:rPr>
                                <w:t xml:space="preserve">Rate other values on a scale of 1-5</w:t>
                              </w:r>
                            </w:p>
                          </w:txbxContent>
                        </wps:txbx>
                        <wps:bodyPr anchorCtr="0" anchor="t" bIns="91425" lIns="91425" spcFirstLastPara="1" rIns="91425" wrap="square" tIns="91425">
                          <a:spAutoFit/>
                        </wps:bodyPr>
                      </wps:wsp>
                      <wps:wsp>
                        <wps:cNvCnPr/>
                        <wps:spPr>
                          <a:xfrm rot="10800000">
                            <a:off x="3617300" y="2062150"/>
                            <a:ext cx="1239900" cy="54900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CnPr/>
                        <wps:spPr>
                          <a:xfrm rot="10800000">
                            <a:off x="4077800" y="2042650"/>
                            <a:ext cx="779400" cy="56850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CnPr/>
                        <wps:spPr>
                          <a:xfrm rot="10800000">
                            <a:off x="4656200" y="2091550"/>
                            <a:ext cx="201000" cy="51960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CnPr/>
                        <wps:spPr>
                          <a:xfrm flipH="1" rot="10800000">
                            <a:off x="4857200" y="2101450"/>
                            <a:ext cx="240300" cy="50970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SpPr txBox="1"/>
                        <wps:cNvPr id="25" name="Shape 25"/>
                        <wps:spPr>
                          <a:xfrm>
                            <a:off x="5430725" y="2548725"/>
                            <a:ext cx="1239900" cy="5232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2"/>
                                  <w:vertAlign w:val="baseline"/>
                                </w:rPr>
                                <w:t xml:space="preserve">Optional User comments field</w:t>
                              </w:r>
                            </w:p>
                          </w:txbxContent>
                        </wps:txbx>
                        <wps:bodyPr anchorCtr="0" anchor="t" bIns="91425" lIns="91425" spcFirstLastPara="1" rIns="91425" wrap="square" tIns="91425">
                          <a:spAutoFit/>
                        </wps:bodyPr>
                      </wps:wsp>
                      <wps:wsp>
                        <wps:cNvCnPr/>
                        <wps:spPr>
                          <a:xfrm rot="10800000">
                            <a:off x="6018875" y="2342925"/>
                            <a:ext cx="31800" cy="20580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SpPr txBox="1"/>
                        <wps:cNvPr id="27" name="Shape 27"/>
                        <wps:spPr>
                          <a:xfrm>
                            <a:off x="2627150" y="3316000"/>
                            <a:ext cx="2950500" cy="86190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Arial" w:cs="Arial" w:eastAsia="Arial" w:hAnsi="Arial"/>
                                  <w:b w:val="0"/>
                                  <w:i w:val="0"/>
                                  <w:smallCaps w:val="0"/>
                                  <w:strike w:val="0"/>
                                  <w:color w:val="000000"/>
                                  <w:sz w:val="22"/>
                                  <w:vertAlign w:val="baseline"/>
                                </w:rPr>
                                <w:t xml:space="preserve">This form supports data validation so that users do not provide the same rank for two summaries and so that each field (except for user comments) is filled out</w:t>
                              </w:r>
                            </w:p>
                          </w:txbxContent>
                        </wps:txbx>
                        <wps:bodyPr anchorCtr="0" anchor="t" bIns="91425" lIns="91425" spcFirstLastPara="1" rIns="91425" wrap="square" tIns="91425">
                          <a:spAutoFit/>
                        </wps:bodyPr>
                      </wps:wsp>
                    </wpg:wgp>
                  </a:graphicData>
                </a:graphic>
              </wp:anchor>
            </w:drawing>
          </mc:Choice>
          <mc:Fallback>
            <w:drawing>
              <wp:anchor allowOverlap="1" behindDoc="0" distB="0" distT="0" distL="0" distR="0" hidden="0" layoutInCell="1" locked="0" relativeHeight="0" simplePos="0">
                <wp:simplePos x="0" y="0"/>
                <wp:positionH relativeFrom="column">
                  <wp:posOffset>0</wp:posOffset>
                </wp:positionH>
                <wp:positionV relativeFrom="paragraph">
                  <wp:posOffset>152400</wp:posOffset>
                </wp:positionV>
                <wp:extent cx="5943600" cy="3280558"/>
                <wp:effectExtent b="0" l="0" r="0" t="0"/>
                <wp:wrapSquare wrapText="bothSides" distB="0" distT="0" distL="0" distR="0"/>
                <wp:docPr id="5" name="image26.png"/>
                <a:graphic>
                  <a:graphicData uri="http://schemas.openxmlformats.org/drawingml/2006/picture">
                    <pic:pic>
                      <pic:nvPicPr>
                        <pic:cNvPr id="0" name="image26.png"/>
                        <pic:cNvPicPr preferRelativeResize="0"/>
                      </pic:nvPicPr>
                      <pic:blipFill>
                        <a:blip r:embed="rId33"/>
                        <a:srcRect/>
                        <a:stretch>
                          <a:fillRect/>
                        </a:stretch>
                      </pic:blipFill>
                      <pic:spPr>
                        <a:xfrm>
                          <a:off x="0" y="0"/>
                          <a:ext cx="5943600" cy="3280558"/>
                        </a:xfrm>
                        <a:prstGeom prst="rect"/>
                        <a:ln/>
                      </pic:spPr>
                    </pic:pic>
                  </a:graphicData>
                </a:graphic>
              </wp:anchor>
            </w:drawing>
          </mc:Fallback>
        </mc:AlternateContent>
      </w:r>
    </w:p>
    <w:p w:rsidR="00000000" w:rsidDel="00000000" w:rsidP="00000000" w:rsidRDefault="00000000" w:rsidRPr="00000000" w14:paraId="000001F6">
      <w:pPr>
        <w:spacing w:line="276.0005454545455"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rtl w:val="0"/>
        </w:rPr>
        <w:t xml:space="preserve">Figure 15: Rate Tab That Allows Users To Evaluate Summaries</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F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F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Figure 15 shows the rate tab. Here, the user can rank the summaries as well as rate each </w:t>
      </w:r>
    </w:p>
    <w:p w:rsidR="00000000" w:rsidDel="00000000" w:rsidP="00000000" w:rsidRDefault="00000000" w:rsidRPr="00000000" w14:paraId="000001F9">
      <w:pPr>
        <w:rPr>
          <w:rFonts w:ascii="Times New Roman" w:cs="Times New Roman" w:eastAsia="Times New Roman" w:hAnsi="Times New Roman"/>
        </w:rPr>
      </w:pPr>
      <w:r w:rsidDel="00000000" w:rsidR="00000000" w:rsidRPr="00000000">
        <w:rPr>
          <w:rFonts w:ascii="Times New Roman" w:cs="Times New Roman" w:eastAsia="Times New Roman" w:hAnsi="Times New Roman"/>
          <w:sz w:val="24"/>
          <w:szCs w:val="24"/>
          <w:rtl w:val="0"/>
        </w:rPr>
        <w:t xml:space="preserve">metric on a scale of 1 through 5. The ranking and rating values are required; however the user comments section is optional. The rating tab supports three error messages:</w:t>
      </w:r>
      <w:r w:rsidDel="00000000" w:rsidR="00000000" w:rsidRPr="00000000">
        <w:rPr>
          <w:rtl w:val="0"/>
        </w:rPr>
      </w:r>
    </w:p>
    <w:p w:rsidR="00000000" w:rsidDel="00000000" w:rsidP="00000000" w:rsidRDefault="00000000" w:rsidRPr="00000000" w14:paraId="000001FA">
      <w:pPr>
        <w:rPr>
          <w:rFonts w:ascii="Times New Roman" w:cs="Times New Roman" w:eastAsia="Times New Roman" w:hAnsi="Times New Roman"/>
        </w:rPr>
      </w:pPr>
      <w:r w:rsidDel="00000000" w:rsidR="00000000" w:rsidRPr="00000000">
        <w:rPr>
          <w:rtl w:val="0"/>
        </w:rPr>
      </w:r>
    </w:p>
    <w:tbl>
      <w:tblPr>
        <w:tblStyle w:val="Table4"/>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95"/>
        <w:gridCol w:w="4665"/>
        <w:tblGridChange w:id="0">
          <w:tblGrid>
            <w:gridCol w:w="4695"/>
            <w:gridCol w:w="466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Violation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Message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user does not fill out all required values</w:t>
            </w:r>
          </w:p>
        </w:tc>
        <w:tc>
          <w:tcPr>
            <w:shd w:fill="auto" w:val="clea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“Please rate all categories for all summaries.”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user does not rank all summaries</w:t>
            </w:r>
          </w:p>
        </w:tc>
        <w:tc>
          <w:tcPr>
            <w:shd w:fill="auto" w:val="clea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“Please select a rank for all summaries.”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user provides the same rank for 2 summaries</w:t>
            </w:r>
          </w:p>
        </w:tc>
        <w:tc>
          <w:tcPr>
            <w:shd w:fill="auto" w:val="clea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“Each summary must have a unique rank.”</w:t>
            </w:r>
          </w:p>
        </w:tc>
      </w:tr>
    </w:tbl>
    <w:p w:rsidR="00000000" w:rsidDel="00000000" w:rsidP="00000000" w:rsidRDefault="00000000" w:rsidRPr="00000000" w14:paraId="00000203">
      <w:pPr>
        <w:jc w:val="cente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204">
      <w:pPr>
        <w:jc w:val="center"/>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Table </w:t>
      </w:r>
      <w:r w:rsidDel="00000000" w:rsidR="00000000" w:rsidRPr="00000000">
        <w:rPr>
          <w:rFonts w:ascii="Times New Roman" w:cs="Times New Roman" w:eastAsia="Times New Roman" w:hAnsi="Times New Roman"/>
          <w:i w:val="1"/>
          <w:rtl w:val="0"/>
        </w:rPr>
        <w:t xml:space="preserve">2: A table showing what error message each violation in the rating tab leads to</w:t>
      </w:r>
      <w:r w:rsidDel="00000000" w:rsidR="00000000" w:rsidRPr="00000000">
        <w:rPr>
          <w:rtl w:val="0"/>
        </w:rPr>
      </w:r>
    </w:p>
    <w:p w:rsidR="00000000" w:rsidDel="00000000" w:rsidP="00000000" w:rsidRDefault="00000000" w:rsidRPr="00000000" w14:paraId="00000205">
      <w:pPr>
        <w:pStyle w:val="Heading1"/>
        <w:spacing w:line="276.0005454545455" w:lineRule="auto"/>
        <w:rPr/>
      </w:pPr>
      <w:bookmarkStart w:colFirst="0" w:colLast="0" w:name="_l5a9dijgrnzz" w:id="27"/>
      <w:bookmarkEnd w:id="27"/>
      <w:r w:rsidDel="00000000" w:rsidR="00000000" w:rsidRPr="00000000">
        <w:rPr>
          <w:rtl w:val="0"/>
        </w:rPr>
      </w:r>
    </w:p>
    <w:p w:rsidR="00000000" w:rsidDel="00000000" w:rsidP="00000000" w:rsidRDefault="00000000" w:rsidRPr="00000000" w14:paraId="00000206">
      <w:pPr>
        <w:pStyle w:val="Heading1"/>
        <w:spacing w:line="276.0005454545455" w:lineRule="auto"/>
        <w:rPr/>
      </w:pPr>
      <w:bookmarkStart w:colFirst="0" w:colLast="0" w:name="_4v0jv4iummn7" w:id="28"/>
      <w:bookmarkEnd w:id="28"/>
      <w:r w:rsidDel="00000000" w:rsidR="00000000" w:rsidRPr="00000000">
        <w:rPr>
          <w:rtl w:val="0"/>
        </w:rPr>
      </w:r>
    </w:p>
    <w:p w:rsidR="00000000" w:rsidDel="00000000" w:rsidP="00000000" w:rsidRDefault="00000000" w:rsidRPr="00000000" w14:paraId="00000207">
      <w:pPr>
        <w:pStyle w:val="Heading1"/>
        <w:spacing w:line="276.0005454545455" w:lineRule="auto"/>
        <w:rPr/>
      </w:pPr>
      <w:bookmarkStart w:colFirst="0" w:colLast="0" w:name="_wi8mecoj5krw" w:id="29"/>
      <w:bookmarkEnd w:id="29"/>
      <w:r w:rsidDel="00000000" w:rsidR="00000000" w:rsidRPr="00000000">
        <w:rPr>
          <w:rtl w:val="0"/>
        </w:rPr>
        <w:t xml:space="preserve">7 </w:t>
      </w:r>
      <w:r w:rsidDel="00000000" w:rsidR="00000000" w:rsidRPr="00000000">
        <w:rPr>
          <w:rtl w:val="0"/>
        </w:rPr>
        <w:t xml:space="preserve">Challenges</w:t>
      </w:r>
    </w:p>
    <w:p w:rsidR="00000000" w:rsidDel="00000000" w:rsidP="00000000" w:rsidRDefault="00000000" w:rsidRPr="00000000" w14:paraId="00000208">
      <w:pPr>
        <w:spacing w:line="276.0005454545455"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09">
      <w:pPr>
        <w:pStyle w:val="Heading2"/>
        <w:spacing w:line="276.0005454545455" w:lineRule="auto"/>
        <w:rPr/>
      </w:pPr>
      <w:bookmarkStart w:colFirst="0" w:colLast="0" w:name="_fv41xh86sydf" w:id="30"/>
      <w:bookmarkEnd w:id="30"/>
      <w:r w:rsidDel="00000000" w:rsidR="00000000" w:rsidRPr="00000000">
        <w:rPr>
          <w:rtl w:val="0"/>
        </w:rPr>
        <w:t xml:space="preserve">7.1 </w:t>
      </w:r>
      <w:r w:rsidDel="00000000" w:rsidR="00000000" w:rsidRPr="00000000">
        <w:rPr>
          <w:rtl w:val="0"/>
        </w:rPr>
        <w:t xml:space="preserve">Backend Data Extraction</w:t>
      </w:r>
    </w:p>
    <w:p w:rsidR="00000000" w:rsidDel="00000000" w:rsidP="00000000" w:rsidRDefault="00000000" w:rsidRPr="00000000" w14:paraId="0000020A">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0B">
      <w:pPr>
        <w:spacing w:line="276.0005454545455"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team developed a Python script that extracted ground truth chapter s</w:t>
      </w:r>
      <w:r w:rsidDel="00000000" w:rsidR="00000000" w:rsidRPr="00000000">
        <w:rPr>
          <w:rFonts w:ascii="Times New Roman" w:cs="Times New Roman" w:eastAsia="Times New Roman" w:hAnsi="Times New Roman"/>
          <w:sz w:val="24"/>
          <w:szCs w:val="24"/>
          <w:rtl w:val="0"/>
        </w:rPr>
        <w:t xml:space="preserve">ummaries for ETDs.</w:t>
      </w:r>
      <w:r w:rsidDel="00000000" w:rsidR="00000000" w:rsidRPr="00000000">
        <w:rPr>
          <w:rFonts w:ascii="Times New Roman" w:cs="Times New Roman" w:eastAsia="Times New Roman" w:hAnsi="Times New Roman"/>
          <w:sz w:val="24"/>
          <w:szCs w:val="24"/>
          <w:rtl w:val="0"/>
        </w:rPr>
        <w:t xml:space="preserve"> However, the script was also picking up other pieces of information: without standardized formats and headings and decoding errors, it proved difficult to automate the abstraction. The team decided it was more important to move forward and focus on more pressing features and deliverables. The team split the ETDs evenly among each other and members extracted the abstracts and chapter summaries manually.</w:t>
      </w:r>
    </w:p>
    <w:p w:rsidR="00000000" w:rsidDel="00000000" w:rsidP="00000000" w:rsidRDefault="00000000" w:rsidRPr="00000000" w14:paraId="0000020C">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0D">
      <w:pPr>
        <w:pStyle w:val="Heading2"/>
        <w:spacing w:line="276.0005454545455" w:lineRule="auto"/>
        <w:rPr/>
      </w:pPr>
      <w:bookmarkStart w:colFirst="0" w:colLast="0" w:name="_1xu2eheyccd3" w:id="31"/>
      <w:bookmarkEnd w:id="31"/>
      <w:r w:rsidDel="00000000" w:rsidR="00000000" w:rsidRPr="00000000">
        <w:rPr>
          <w:rtl w:val="0"/>
        </w:rPr>
        <w:t xml:space="preserve">7.2 </w:t>
      </w:r>
      <w:r w:rsidDel="00000000" w:rsidR="00000000" w:rsidRPr="00000000">
        <w:rPr>
          <w:rtl w:val="0"/>
        </w:rPr>
        <w:t xml:space="preserve">Importing Database</w:t>
      </w:r>
    </w:p>
    <w:p w:rsidR="00000000" w:rsidDel="00000000" w:rsidP="00000000" w:rsidRDefault="00000000" w:rsidRPr="00000000" w14:paraId="0000020E">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0F">
      <w:pPr>
        <w:spacing w:line="276.0005454545455"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Our backend lead created the database with all the ETDs on his machine, but we had problems exporting and then importing that database to the local machines of the rest of the team. This slowed down our process of testing as when the backend and frontend were connected, only one person had access to the database to test it. We ended up working past it, meeting a couple of times per week in person to complete the project, and by creating the frontend structure first and adding backend support afterwards.</w:t>
      </w:r>
    </w:p>
    <w:p w:rsidR="00000000" w:rsidDel="00000000" w:rsidP="00000000" w:rsidRDefault="00000000" w:rsidRPr="00000000" w14:paraId="00000210">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1">
      <w:pPr>
        <w:pStyle w:val="Heading2"/>
        <w:spacing w:line="276.0005454545455" w:lineRule="auto"/>
        <w:rPr/>
      </w:pPr>
      <w:bookmarkStart w:colFirst="0" w:colLast="0" w:name="_m3353drw86o9" w:id="32"/>
      <w:bookmarkEnd w:id="32"/>
      <w:r w:rsidDel="00000000" w:rsidR="00000000" w:rsidRPr="00000000">
        <w:rPr>
          <w:rtl w:val="0"/>
        </w:rPr>
        <w:t xml:space="preserve">7.3 </w:t>
      </w:r>
      <w:r w:rsidDel="00000000" w:rsidR="00000000" w:rsidRPr="00000000">
        <w:rPr>
          <w:rtl w:val="0"/>
        </w:rPr>
        <w:t xml:space="preserve">Frontend Handoff</w:t>
      </w:r>
    </w:p>
    <w:p w:rsidR="00000000" w:rsidDel="00000000" w:rsidP="00000000" w:rsidRDefault="00000000" w:rsidRPr="00000000" w14:paraId="00000212">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3">
      <w:pPr>
        <w:spacing w:line="276.0005454545455"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Many team members ran into issues with running the original codebase, prolonging the period to assess the existing work. The missing dependencies were resolved as the development environment was being set up. We also had some problems after running the original codebase, as each page couldn’t be displayed until user login credentials were provided, and that was not possible in our run cases to start off because we didn’t have access to the previous webpage’s backend. To work around this, we developed a new tab on the existing webpage and began our implementation from there.</w:t>
      </w:r>
    </w:p>
    <w:p w:rsidR="00000000" w:rsidDel="00000000" w:rsidP="00000000" w:rsidRDefault="00000000" w:rsidRPr="00000000" w14:paraId="00000214">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5">
      <w:pPr>
        <w:pStyle w:val="Heading2"/>
        <w:spacing w:line="276.0005454545455" w:lineRule="auto"/>
        <w:rPr/>
      </w:pPr>
      <w:bookmarkStart w:colFirst="0" w:colLast="0" w:name="_2kr3jd3x0k8z" w:id="33"/>
      <w:bookmarkEnd w:id="33"/>
      <w:r w:rsidDel="00000000" w:rsidR="00000000" w:rsidRPr="00000000">
        <w:rPr>
          <w:rtl w:val="0"/>
        </w:rPr>
        <w:t xml:space="preserve">7.4 </w:t>
      </w:r>
      <w:r w:rsidDel="00000000" w:rsidR="00000000" w:rsidRPr="00000000">
        <w:rPr>
          <w:rtl w:val="0"/>
        </w:rPr>
        <w:t xml:space="preserve">Insufficient Ground Truth Summaries</w:t>
      </w:r>
    </w:p>
    <w:p w:rsidR="00000000" w:rsidDel="00000000" w:rsidP="00000000" w:rsidRDefault="00000000" w:rsidRPr="00000000" w14:paraId="00000216">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7">
      <w:pPr>
        <w:spacing w:line="276.0005454545455" w:lineRule="auto"/>
        <w:ind w:firstLine="720"/>
        <w:rPr>
          <w:rFonts w:ascii="Times New Roman" w:cs="Times New Roman" w:eastAsia="Times New Roman" w:hAnsi="Times New Roman"/>
          <w:sz w:val="24"/>
          <w:szCs w:val="24"/>
        </w:rPr>
        <w:sectPr>
          <w:type w:val="nextPage"/>
          <w:pgSz w:h="15840" w:w="12240" w:orient="portrait"/>
          <w:pgMar w:bottom="1440" w:top="1440" w:left="1440" w:right="1440" w:header="720" w:footer="720"/>
        </w:sectPr>
      </w:pPr>
      <w:r w:rsidDel="00000000" w:rsidR="00000000" w:rsidRPr="00000000">
        <w:rPr>
          <w:rFonts w:ascii="Times New Roman" w:cs="Times New Roman" w:eastAsia="Times New Roman" w:hAnsi="Times New Roman"/>
          <w:sz w:val="24"/>
          <w:szCs w:val="24"/>
          <w:rtl w:val="0"/>
        </w:rPr>
        <w:t xml:space="preserve">Some ETDs did not have summaries for all chapters and many ETDs did not have even one chapter where a summary or abstract was provided. Although the Chapter Summarization team was still able to provide an AI generated summary for those ETDs, the evaluation framework may fail since there is no ground truth summary to compare the generated ones to.</w:t>
      </w:r>
    </w:p>
    <w:p w:rsidR="00000000" w:rsidDel="00000000" w:rsidP="00000000" w:rsidRDefault="00000000" w:rsidRPr="00000000" w14:paraId="00000218">
      <w:pPr>
        <w:pStyle w:val="Heading1"/>
        <w:spacing w:line="276.0005454545455" w:lineRule="auto"/>
        <w:rPr/>
      </w:pPr>
      <w:bookmarkStart w:colFirst="0" w:colLast="0" w:name="_mtvfs71r699j" w:id="34"/>
      <w:bookmarkEnd w:id="34"/>
      <w:r w:rsidDel="00000000" w:rsidR="00000000" w:rsidRPr="00000000">
        <w:rPr>
          <w:rtl w:val="0"/>
        </w:rPr>
        <w:t xml:space="preserve">8 </w:t>
      </w:r>
      <w:r w:rsidDel="00000000" w:rsidR="00000000" w:rsidRPr="00000000">
        <w:rPr>
          <w:rtl w:val="0"/>
        </w:rPr>
        <w:t xml:space="preserve">Manual</w:t>
      </w:r>
    </w:p>
    <w:p w:rsidR="00000000" w:rsidDel="00000000" w:rsidP="00000000" w:rsidRDefault="00000000" w:rsidRPr="00000000" w14:paraId="00000219">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1A">
      <w:pPr>
        <w:pStyle w:val="Heading2"/>
        <w:rPr>
          <w:rFonts w:ascii="Times New Roman" w:cs="Times New Roman" w:eastAsia="Times New Roman" w:hAnsi="Times New Roman"/>
          <w:sz w:val="24"/>
          <w:szCs w:val="24"/>
        </w:rPr>
      </w:pPr>
      <w:bookmarkStart w:colFirst="0" w:colLast="0" w:name="_f0xruxwredpw" w:id="35"/>
      <w:bookmarkEnd w:id="35"/>
      <w:r w:rsidDel="00000000" w:rsidR="00000000" w:rsidRPr="00000000">
        <w:rPr>
          <w:rtl w:val="0"/>
        </w:rPr>
        <w:t xml:space="preserve">8.1 </w:t>
      </w:r>
      <w:r w:rsidDel="00000000" w:rsidR="00000000" w:rsidRPr="00000000">
        <w:rPr>
          <w:rtl w:val="0"/>
        </w:rPr>
        <w:t xml:space="preserve">User Manual</w:t>
      </w:r>
      <w:r w:rsidDel="00000000" w:rsidR="00000000" w:rsidRPr="00000000">
        <w:rPr>
          <w:rtl w:val="0"/>
        </w:rPr>
      </w:r>
    </w:p>
    <w:p w:rsidR="00000000" w:rsidDel="00000000" w:rsidP="00000000" w:rsidRDefault="00000000" w:rsidRPr="00000000" w14:paraId="0000021B">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C">
      <w:pPr>
        <w:rPr>
          <w:rFonts w:ascii="Times New Roman" w:cs="Times New Roman" w:eastAsia="Times New Roman" w:hAnsi="Times New Roman"/>
          <w:sz w:val="24"/>
          <w:szCs w:val="24"/>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19050</wp:posOffset>
                </wp:positionH>
                <wp:positionV relativeFrom="paragraph">
                  <wp:posOffset>17543</wp:posOffset>
                </wp:positionV>
                <wp:extent cx="5943600" cy="3276600"/>
                <wp:effectExtent b="0" l="0" r="0" t="0"/>
                <wp:wrapSquare wrapText="bothSides" distB="0" distT="0" distL="0" distR="0"/>
                <wp:docPr id="4" name=""/>
                <a:graphic>
                  <a:graphicData uri="http://schemas.microsoft.com/office/word/2010/wordprocessingGroup">
                    <wpg:wgp>
                      <wpg:cNvGrpSpPr/>
                      <wpg:grpSpPr>
                        <a:xfrm>
                          <a:off x="152400" y="152400"/>
                          <a:ext cx="5943600" cy="3276600"/>
                          <a:chOff x="152400" y="152400"/>
                          <a:chExt cx="7315200" cy="4025525"/>
                        </a:xfrm>
                      </wpg:grpSpPr>
                      <pic:pic>
                        <pic:nvPicPr>
                          <pic:cNvPr id="15" name="Shape 15"/>
                          <pic:cNvPicPr preferRelativeResize="0"/>
                        </pic:nvPicPr>
                        <pic:blipFill>
                          <a:blip r:embed="rId34">
                            <a:alphaModFix/>
                          </a:blip>
                          <a:stretch>
                            <a:fillRect/>
                          </a:stretch>
                        </pic:blipFill>
                        <pic:spPr>
                          <a:xfrm>
                            <a:off x="152400" y="152400"/>
                            <a:ext cx="7315200" cy="4025503"/>
                          </a:xfrm>
                          <a:prstGeom prst="rect">
                            <a:avLst/>
                          </a:prstGeom>
                          <a:noFill/>
                          <a:ln>
                            <a:noFill/>
                          </a:ln>
                        </pic:spPr>
                      </pic:pic>
                      <wps:wsp>
                        <wps:cNvCnPr/>
                        <wps:spPr>
                          <a:xfrm rot="10800000">
                            <a:off x="372550" y="441050"/>
                            <a:ext cx="509700" cy="852900"/>
                          </a:xfrm>
                          <a:prstGeom prst="straightConnector1">
                            <a:avLst/>
                          </a:prstGeom>
                          <a:noFill/>
                          <a:ln cap="flat" cmpd="sng" w="38100">
                            <a:solidFill>
                              <a:srgbClr val="000000"/>
                            </a:solidFill>
                            <a:prstDash val="solid"/>
                            <a:round/>
                            <a:headEnd len="med" w="med" type="none"/>
                            <a:tailEnd len="med" w="med" type="triangle"/>
                          </a:ln>
                        </wps:spPr>
                        <wps:bodyPr anchorCtr="0" anchor="ctr" bIns="91425" lIns="91425" spcFirstLastPara="1" rIns="91425" wrap="square" tIns="91425">
                          <a:noAutofit/>
                        </wps:bodyPr>
                      </wps:wsp>
                    </wpg:wgp>
                  </a:graphicData>
                </a:graphic>
              </wp:anchor>
            </w:drawing>
          </mc:Choice>
          <mc:Fallback>
            <w:drawing>
              <wp:anchor allowOverlap="1" behindDoc="0" distB="0" distT="0" distL="0" distR="0" hidden="0" layoutInCell="1" locked="0" relativeHeight="0" simplePos="0">
                <wp:simplePos x="0" y="0"/>
                <wp:positionH relativeFrom="column">
                  <wp:posOffset>19050</wp:posOffset>
                </wp:positionH>
                <wp:positionV relativeFrom="paragraph">
                  <wp:posOffset>17543</wp:posOffset>
                </wp:positionV>
                <wp:extent cx="5943600" cy="3276600"/>
                <wp:effectExtent b="0" l="0" r="0" t="0"/>
                <wp:wrapSquare wrapText="bothSides" distB="0" distT="0" distL="0" distR="0"/>
                <wp:docPr id="4" name="image25.png"/>
                <a:graphic>
                  <a:graphicData uri="http://schemas.openxmlformats.org/drawingml/2006/picture">
                    <pic:pic>
                      <pic:nvPicPr>
                        <pic:cNvPr id="0" name="image25.png"/>
                        <pic:cNvPicPr preferRelativeResize="0"/>
                      </pic:nvPicPr>
                      <pic:blipFill>
                        <a:blip r:embed="rId35"/>
                        <a:srcRect/>
                        <a:stretch>
                          <a:fillRect/>
                        </a:stretch>
                      </pic:blipFill>
                      <pic:spPr>
                        <a:xfrm>
                          <a:off x="0" y="0"/>
                          <a:ext cx="5943600" cy="3276600"/>
                        </a:xfrm>
                        <a:prstGeom prst="rect"/>
                        <a:ln/>
                      </pic:spPr>
                    </pic:pic>
                  </a:graphicData>
                </a:graphic>
              </wp:anchor>
            </w:drawing>
          </mc:Fallback>
        </mc:AlternateContent>
      </w:r>
    </w:p>
    <w:p w:rsidR="00000000" w:rsidDel="00000000" w:rsidP="00000000" w:rsidRDefault="00000000" w:rsidRPr="00000000" w14:paraId="0000021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1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2C">
      <w:pPr>
        <w:jc w:val="center"/>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Figure 16: Website home page</w:t>
      </w:r>
    </w:p>
    <w:p w:rsidR="00000000" w:rsidDel="00000000" w:rsidP="00000000" w:rsidRDefault="00000000" w:rsidRPr="00000000" w14:paraId="0000022D">
      <w:pPr>
        <w:jc w:val="center"/>
        <w:rPr>
          <w:rFonts w:ascii="Times New Roman" w:cs="Times New Roman" w:eastAsia="Times New Roman" w:hAnsi="Times New Roman"/>
          <w:i w:val="1"/>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19050</wp:posOffset>
                </wp:positionH>
                <wp:positionV relativeFrom="paragraph">
                  <wp:posOffset>182211</wp:posOffset>
                </wp:positionV>
                <wp:extent cx="5943600" cy="3276600"/>
                <wp:effectExtent b="0" l="0" r="0" t="0"/>
                <wp:wrapSquare wrapText="bothSides" distB="0" distT="0" distL="0" distR="0"/>
                <wp:docPr id="3" name=""/>
                <a:graphic>
                  <a:graphicData uri="http://schemas.microsoft.com/office/word/2010/wordprocessingGroup">
                    <wpg:wgp>
                      <wpg:cNvGrpSpPr/>
                      <wpg:grpSpPr>
                        <a:xfrm>
                          <a:off x="152400" y="152400"/>
                          <a:ext cx="5943600" cy="3276600"/>
                          <a:chOff x="152400" y="152400"/>
                          <a:chExt cx="7315200" cy="4025525"/>
                        </a:xfrm>
                      </wpg:grpSpPr>
                      <pic:pic>
                        <pic:nvPicPr>
                          <pic:cNvPr id="13" name="Shape 13"/>
                          <pic:cNvPicPr preferRelativeResize="0"/>
                        </pic:nvPicPr>
                        <pic:blipFill>
                          <a:blip r:embed="rId36">
                            <a:alphaModFix/>
                          </a:blip>
                          <a:stretch>
                            <a:fillRect/>
                          </a:stretch>
                        </pic:blipFill>
                        <pic:spPr>
                          <a:xfrm>
                            <a:off x="152400" y="152400"/>
                            <a:ext cx="7315200" cy="4025503"/>
                          </a:xfrm>
                          <a:prstGeom prst="rect">
                            <a:avLst/>
                          </a:prstGeom>
                          <a:noFill/>
                          <a:ln>
                            <a:noFill/>
                          </a:ln>
                        </pic:spPr>
                      </pic:pic>
                      <wps:wsp>
                        <wps:cNvCnPr/>
                        <wps:spPr>
                          <a:xfrm flipH="1">
                            <a:off x="1156775" y="1695875"/>
                            <a:ext cx="1264500" cy="490200"/>
                          </a:xfrm>
                          <a:prstGeom prst="straightConnector1">
                            <a:avLst/>
                          </a:prstGeom>
                          <a:noFill/>
                          <a:ln cap="flat" cmpd="sng" w="38100">
                            <a:solidFill>
                              <a:srgbClr val="000000"/>
                            </a:solidFill>
                            <a:prstDash val="solid"/>
                            <a:round/>
                            <a:headEnd len="med" w="med" type="none"/>
                            <a:tailEnd len="med" w="med" type="triangle"/>
                          </a:ln>
                        </wps:spPr>
                        <wps:bodyPr anchorCtr="0" anchor="ctr" bIns="91425" lIns="91425" spcFirstLastPara="1" rIns="91425" wrap="square" tIns="91425">
                          <a:noAutofit/>
                        </wps:bodyPr>
                      </wps:wsp>
                    </wpg:wgp>
                  </a:graphicData>
                </a:graphic>
              </wp:anchor>
            </w:drawing>
          </mc:Choice>
          <mc:Fallback>
            <w:drawing>
              <wp:anchor allowOverlap="1" behindDoc="0" distB="0" distT="0" distL="0" distR="0" hidden="0" layoutInCell="1" locked="0" relativeHeight="0" simplePos="0">
                <wp:simplePos x="0" y="0"/>
                <wp:positionH relativeFrom="column">
                  <wp:posOffset>19050</wp:posOffset>
                </wp:positionH>
                <wp:positionV relativeFrom="paragraph">
                  <wp:posOffset>182211</wp:posOffset>
                </wp:positionV>
                <wp:extent cx="5943600" cy="3276600"/>
                <wp:effectExtent b="0" l="0" r="0" t="0"/>
                <wp:wrapSquare wrapText="bothSides" distB="0" distT="0" distL="0" distR="0"/>
                <wp:docPr id="3" name="image24.png"/>
                <a:graphic>
                  <a:graphicData uri="http://schemas.openxmlformats.org/drawingml/2006/picture">
                    <pic:pic>
                      <pic:nvPicPr>
                        <pic:cNvPr id="0" name="image24.png"/>
                        <pic:cNvPicPr preferRelativeResize="0"/>
                      </pic:nvPicPr>
                      <pic:blipFill>
                        <a:blip r:embed="rId37"/>
                        <a:srcRect/>
                        <a:stretch>
                          <a:fillRect/>
                        </a:stretch>
                      </pic:blipFill>
                      <pic:spPr>
                        <a:xfrm>
                          <a:off x="0" y="0"/>
                          <a:ext cx="5943600" cy="3276600"/>
                        </a:xfrm>
                        <a:prstGeom prst="rect"/>
                        <a:ln/>
                      </pic:spPr>
                    </pic:pic>
                  </a:graphicData>
                </a:graphic>
              </wp:anchor>
            </w:drawing>
          </mc:Fallback>
        </mc:AlternateContent>
      </w:r>
    </w:p>
    <w:p w:rsidR="00000000" w:rsidDel="00000000" w:rsidP="00000000" w:rsidRDefault="00000000" w:rsidRPr="00000000" w14:paraId="0000022E">
      <w:pPr>
        <w:jc w:val="cente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22F">
      <w:pPr>
        <w:pStyle w:val="Heading2"/>
        <w:rPr/>
      </w:pPr>
      <w:bookmarkStart w:colFirst="0" w:colLast="0" w:name="_nx1iyjs87hs1" w:id="36"/>
      <w:bookmarkEnd w:id="36"/>
      <w:r w:rsidDel="00000000" w:rsidR="00000000" w:rsidRPr="00000000">
        <w:rPr>
          <w:rtl w:val="0"/>
        </w:rPr>
      </w:r>
    </w:p>
    <w:p w:rsidR="00000000" w:rsidDel="00000000" w:rsidP="00000000" w:rsidRDefault="00000000" w:rsidRPr="00000000" w14:paraId="0000023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7">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9">
      <w:pPr>
        <w:jc w:val="center"/>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Figure 17: Menu bar where the user can navigate to Summary View</w:t>
      </w:r>
    </w:p>
    <w:p w:rsidR="00000000" w:rsidDel="00000000" w:rsidP="00000000" w:rsidRDefault="00000000" w:rsidRPr="00000000" w14:paraId="0000023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Upon first logging into the website, you will see the home page shown in Figure 16. Click on the 3 lines so you see the menu displayed in Figure 17. Navigate towards the bottom and click on Summary View to get to the Summarization Evaluation page for the site. Once you navigate to that page (see Figure 18), you can begin viewing the summaries and evaluating them.</w:t>
      </w:r>
    </w:p>
    <w:p w:rsidR="00000000" w:rsidDel="00000000" w:rsidP="00000000" w:rsidRDefault="00000000" w:rsidRPr="00000000" w14:paraId="0000023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3E">
      <w:pPr>
        <w:pStyle w:val="Heading2"/>
        <w:rPr/>
      </w:pPr>
      <w:bookmarkStart w:colFirst="0" w:colLast="0" w:name="_rkjm665hcqtb" w:id="37"/>
      <w:bookmarkEnd w:id="37"/>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0</wp:posOffset>
                </wp:positionH>
                <wp:positionV relativeFrom="paragraph">
                  <wp:posOffset>0</wp:posOffset>
                </wp:positionV>
                <wp:extent cx="5943600" cy="3276600"/>
                <wp:effectExtent b="0" l="0" r="0" t="0"/>
                <wp:wrapSquare wrapText="bothSides" distB="0" distT="0" distL="0" distR="0"/>
                <wp:docPr id="1" name=""/>
                <a:graphic>
                  <a:graphicData uri="http://schemas.microsoft.com/office/word/2010/wordprocessingGroup">
                    <wpg:wgp>
                      <wpg:cNvGrpSpPr/>
                      <wpg:grpSpPr>
                        <a:xfrm>
                          <a:off x="152400" y="152400"/>
                          <a:ext cx="5943600" cy="3276600"/>
                          <a:chOff x="152400" y="152400"/>
                          <a:chExt cx="7315200" cy="4014800"/>
                        </a:xfrm>
                      </wpg:grpSpPr>
                      <pic:pic>
                        <pic:nvPicPr>
                          <pic:cNvPr id="2" name="Shape 2"/>
                          <pic:cNvPicPr preferRelativeResize="0"/>
                        </pic:nvPicPr>
                        <pic:blipFill>
                          <a:blip r:embed="rId38">
                            <a:alphaModFix/>
                          </a:blip>
                          <a:stretch>
                            <a:fillRect/>
                          </a:stretch>
                        </pic:blipFill>
                        <pic:spPr>
                          <a:xfrm>
                            <a:off x="152400" y="152400"/>
                            <a:ext cx="7315200" cy="4014788"/>
                          </a:xfrm>
                          <a:prstGeom prst="rect">
                            <a:avLst/>
                          </a:prstGeom>
                          <a:noFill/>
                          <a:ln>
                            <a:noFill/>
                          </a:ln>
                        </pic:spPr>
                      </pic:pic>
                      <wps:wsp>
                        <wps:cNvCnPr/>
                        <wps:spPr>
                          <a:xfrm flipH="1" rot="10800000">
                            <a:off x="2009575" y="842925"/>
                            <a:ext cx="245100" cy="647100"/>
                          </a:xfrm>
                          <a:prstGeom prst="straightConnector1">
                            <a:avLst/>
                          </a:prstGeom>
                          <a:noFill/>
                          <a:ln cap="flat" cmpd="sng" w="38100">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CnPr/>
                        <wps:spPr>
                          <a:xfrm flipH="1" rot="10800000">
                            <a:off x="2685950" y="852800"/>
                            <a:ext cx="313500" cy="549000"/>
                          </a:xfrm>
                          <a:prstGeom prst="straightConnector1">
                            <a:avLst/>
                          </a:prstGeom>
                          <a:noFill/>
                          <a:ln cap="flat" cmpd="sng" w="38100">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CnPr/>
                        <wps:spPr>
                          <a:xfrm flipH="1" rot="10800000">
                            <a:off x="3578000" y="784125"/>
                            <a:ext cx="58800" cy="402000"/>
                          </a:xfrm>
                          <a:prstGeom prst="straightConnector1">
                            <a:avLst/>
                          </a:prstGeom>
                          <a:noFill/>
                          <a:ln cap="flat" cmpd="sng" w="38100">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CnPr/>
                        <wps:spPr>
                          <a:xfrm flipH="1" rot="10800000">
                            <a:off x="4175975" y="803850"/>
                            <a:ext cx="29400" cy="421500"/>
                          </a:xfrm>
                          <a:prstGeom prst="straightConnector1">
                            <a:avLst/>
                          </a:prstGeom>
                          <a:noFill/>
                          <a:ln cap="flat" cmpd="sng" w="38100">
                            <a:solidFill>
                              <a:srgbClr val="000000"/>
                            </a:solidFill>
                            <a:prstDash val="solid"/>
                            <a:round/>
                            <a:headEnd len="med" w="med" type="none"/>
                            <a:tailEnd len="med" w="med" type="triangle"/>
                          </a:ln>
                        </wps:spPr>
                        <wps:bodyPr anchorCtr="0" anchor="ctr" bIns="91425" lIns="91425" spcFirstLastPara="1" rIns="91425" wrap="square" tIns="91425">
                          <a:noAutofit/>
                        </wps:bodyPr>
                      </wps:wsp>
                      <wps:wsp>
                        <wps:cNvCnPr/>
                        <wps:spPr>
                          <a:xfrm rot="10800000">
                            <a:off x="4813200" y="803750"/>
                            <a:ext cx="176400" cy="490200"/>
                          </a:xfrm>
                          <a:prstGeom prst="straightConnector1">
                            <a:avLst/>
                          </a:prstGeom>
                          <a:noFill/>
                          <a:ln cap="flat" cmpd="sng" w="38100">
                            <a:solidFill>
                              <a:srgbClr val="000000"/>
                            </a:solidFill>
                            <a:prstDash val="solid"/>
                            <a:round/>
                            <a:headEnd len="med" w="med" type="none"/>
                            <a:tailEnd len="med" w="med" type="triangle"/>
                          </a:ln>
                        </wps:spPr>
                        <wps:bodyPr anchorCtr="0" anchor="ctr" bIns="91425" lIns="91425" spcFirstLastPara="1" rIns="91425" wrap="square" tIns="91425">
                          <a:noAutofit/>
                        </wps:bodyPr>
                      </wps:wsp>
                    </wpg:wgp>
                  </a:graphicData>
                </a:graphic>
              </wp:anchor>
            </w:drawing>
          </mc:Choice>
          <mc:Fallback>
            <w:drawing>
              <wp:anchor allowOverlap="1" behindDoc="0" distB="0" distT="0" distL="0" distR="0" hidden="0" layoutInCell="1" locked="0" relativeHeight="0" simplePos="0">
                <wp:simplePos x="0" y="0"/>
                <wp:positionH relativeFrom="column">
                  <wp:posOffset>0</wp:posOffset>
                </wp:positionH>
                <wp:positionV relativeFrom="paragraph">
                  <wp:posOffset>0</wp:posOffset>
                </wp:positionV>
                <wp:extent cx="5943600" cy="3276600"/>
                <wp:effectExtent b="0" l="0" r="0" t="0"/>
                <wp:wrapSquare wrapText="bothSides" distB="0" distT="0" distL="0" distR="0"/>
                <wp:docPr id="1" name="image21.png"/>
                <a:graphic>
                  <a:graphicData uri="http://schemas.openxmlformats.org/drawingml/2006/picture">
                    <pic:pic>
                      <pic:nvPicPr>
                        <pic:cNvPr id="0" name="image21.png"/>
                        <pic:cNvPicPr preferRelativeResize="0"/>
                      </pic:nvPicPr>
                      <pic:blipFill>
                        <a:blip r:embed="rId39"/>
                        <a:srcRect/>
                        <a:stretch>
                          <a:fillRect/>
                        </a:stretch>
                      </pic:blipFill>
                      <pic:spPr>
                        <a:xfrm>
                          <a:off x="0" y="0"/>
                          <a:ext cx="5943600" cy="3276600"/>
                        </a:xfrm>
                        <a:prstGeom prst="rect"/>
                        <a:ln/>
                      </pic:spPr>
                    </pic:pic>
                  </a:graphicData>
                </a:graphic>
              </wp:anchor>
            </w:drawing>
          </mc:Fallback>
        </mc:AlternateContent>
      </w:r>
    </w:p>
    <w:p w:rsidR="00000000" w:rsidDel="00000000" w:rsidP="00000000" w:rsidRDefault="00000000" w:rsidRPr="00000000" w14:paraId="0000023F">
      <w:pPr>
        <w:jc w:val="center"/>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Figure 18: Summary View Rate Page</w:t>
      </w:r>
    </w:p>
    <w:p w:rsidR="00000000" w:rsidDel="00000000" w:rsidP="00000000" w:rsidRDefault="00000000" w:rsidRPr="00000000" w14:paraId="00000240">
      <w:pP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241">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Once you have navigated to the summary view page (Figure 18), make sure to select an ETD and a Chapter from the drop down menus; otherwise you will not be able to view any data. Use the tabs at the </w:t>
      </w:r>
      <w:r w:rsidDel="00000000" w:rsidR="00000000" w:rsidRPr="00000000">
        <w:rPr>
          <w:rFonts w:ascii="Times New Roman" w:cs="Times New Roman" w:eastAsia="Times New Roman" w:hAnsi="Times New Roman"/>
          <w:rtl w:val="0"/>
        </w:rPr>
        <w:t xml:space="preserve">top</w:t>
      </w:r>
      <w:r w:rsidDel="00000000" w:rsidR="00000000" w:rsidRPr="00000000">
        <w:rPr>
          <w:rFonts w:ascii="Times New Roman" w:cs="Times New Roman" w:eastAsia="Times New Roman" w:hAnsi="Times New Roman"/>
          <w:rtl w:val="0"/>
        </w:rPr>
        <w:t xml:space="preserve"> to navigate through each section. Once you have read the ETD Metadata, Chapter Text, and all the Summaries, navigate to the Rate tab to provide your evaluation on the summaries. You are purposefully not provided insight into which summary is the ground truth and which is AI generated in order to get a fair evaluation. You are required to fill out each field, except for user comments which are encouraged but not required. Upon clicking </w:t>
      </w:r>
      <w:r w:rsidDel="00000000" w:rsidR="00000000" w:rsidRPr="00000000">
        <w:rPr>
          <w:rFonts w:ascii="Times New Roman" w:cs="Times New Roman" w:eastAsia="Times New Roman" w:hAnsi="Times New Roman"/>
          <w:i w:val="1"/>
          <w:rtl w:val="0"/>
        </w:rPr>
        <w:t xml:space="preserve">save</w:t>
      </w:r>
      <w:r w:rsidDel="00000000" w:rsidR="00000000" w:rsidRPr="00000000">
        <w:rPr>
          <w:rFonts w:ascii="Times New Roman" w:cs="Times New Roman" w:eastAsia="Times New Roman" w:hAnsi="Times New Roman"/>
          <w:rtl w:val="0"/>
        </w:rPr>
        <w:t xml:space="preserve">, your evaluation will be saved to the database for the developer team to take into consideration.</w:t>
      </w:r>
      <w:r w:rsidDel="00000000" w:rsidR="00000000" w:rsidRPr="00000000">
        <w:rPr>
          <w:rtl w:val="0"/>
        </w:rPr>
      </w:r>
    </w:p>
    <w:p w:rsidR="00000000" w:rsidDel="00000000" w:rsidP="00000000" w:rsidRDefault="00000000" w:rsidRPr="00000000" w14:paraId="00000242">
      <w:pPr>
        <w:pStyle w:val="Heading2"/>
        <w:rPr/>
      </w:pPr>
      <w:bookmarkStart w:colFirst="0" w:colLast="0" w:name="_7uwiqrgm0ojm" w:id="38"/>
      <w:bookmarkEnd w:id="38"/>
      <w:r w:rsidDel="00000000" w:rsidR="00000000" w:rsidRPr="00000000">
        <w:rPr>
          <w:rtl w:val="0"/>
        </w:rPr>
      </w:r>
    </w:p>
    <w:p w:rsidR="00000000" w:rsidDel="00000000" w:rsidP="00000000" w:rsidRDefault="00000000" w:rsidRPr="00000000" w14:paraId="00000243">
      <w:pPr>
        <w:pStyle w:val="Heading2"/>
        <w:rPr/>
      </w:pPr>
      <w:bookmarkStart w:colFirst="0" w:colLast="0" w:name="_d1d5y5w63yke" w:id="39"/>
      <w:bookmarkEnd w:id="39"/>
      <w:r w:rsidDel="00000000" w:rsidR="00000000" w:rsidRPr="00000000">
        <w:rPr>
          <w:rtl w:val="0"/>
        </w:rPr>
        <w:t xml:space="preserve">8.2 </w:t>
      </w:r>
      <w:r w:rsidDel="00000000" w:rsidR="00000000" w:rsidRPr="00000000">
        <w:rPr>
          <w:rtl w:val="0"/>
        </w:rPr>
        <w:t xml:space="preserve">Developer’s Manual</w:t>
      </w:r>
    </w:p>
    <w:p w:rsidR="00000000" w:rsidDel="00000000" w:rsidP="00000000" w:rsidRDefault="00000000" w:rsidRPr="00000000" w14:paraId="0000024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5">
      <w:pPr>
        <w:pStyle w:val="Heading3"/>
        <w:rPr/>
      </w:pPr>
      <w:bookmarkStart w:colFirst="0" w:colLast="0" w:name="_i49ev0c1kiw0" w:id="40"/>
      <w:bookmarkEnd w:id="40"/>
      <w:r w:rsidDel="00000000" w:rsidR="00000000" w:rsidRPr="00000000">
        <w:rPr>
          <w:rtl w:val="0"/>
        </w:rPr>
        <w:t xml:space="preserve">8.2.1 </w:t>
      </w:r>
      <w:r w:rsidDel="00000000" w:rsidR="00000000" w:rsidRPr="00000000">
        <w:rPr>
          <w:rtl w:val="0"/>
        </w:rPr>
        <w:t xml:space="preserve">Schema Dump</w:t>
      </w:r>
    </w:p>
    <w:p w:rsidR="00000000" w:rsidDel="00000000" w:rsidP="00000000" w:rsidRDefault="00000000" w:rsidRPr="00000000" w14:paraId="0000024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project files include a PostgreSQL schema dump under the name 'Summarization_Schema.sql’. In order for the code to display any data, this schema must be imported and set up locally. The file itself may require some edits to actually cooperate with the local machine. The easiest way to do this is to first install PostgreSQL and PGAdmin on your local machine. Once that is set up, create a new database called SummarizationEvaluation, and then click on the import option. Importing the SQL file should populate the database with the required tables and data.</w:t>
      </w:r>
    </w:p>
    <w:p w:rsidR="00000000" w:rsidDel="00000000" w:rsidP="00000000" w:rsidRDefault="00000000" w:rsidRPr="00000000" w14:paraId="0000024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In server.js, make sure to update the following line of code in Figure 19:</w:t>
      </w:r>
    </w:p>
    <w:p w:rsidR="00000000" w:rsidDel="00000000" w:rsidP="00000000" w:rsidRDefault="00000000" w:rsidRPr="00000000" w14:paraId="0000024A">
      <w:pP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24B">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943600" cy="673100"/>
            <wp:effectExtent b="0" l="0" r="0" t="0"/>
            <wp:docPr id="17" name="image13.png"/>
            <a:graphic>
              <a:graphicData uri="http://schemas.openxmlformats.org/drawingml/2006/picture">
                <pic:pic>
                  <pic:nvPicPr>
                    <pic:cNvPr id="0" name="image13.png"/>
                    <pic:cNvPicPr preferRelativeResize="0"/>
                  </pic:nvPicPr>
                  <pic:blipFill>
                    <a:blip r:embed="rId40"/>
                    <a:srcRect b="0" l="0" r="0" t="0"/>
                    <a:stretch>
                      <a:fillRect/>
                    </a:stretch>
                  </pic:blipFill>
                  <pic:spPr>
                    <a:xfrm>
                      <a:off x="0" y="0"/>
                      <a:ext cx="5943600" cy="673100"/>
                    </a:xfrm>
                    <a:prstGeom prst="rect"/>
                    <a:ln/>
                  </pic:spPr>
                </pic:pic>
              </a:graphicData>
            </a:graphic>
          </wp:inline>
        </w:drawing>
      </w:r>
      <w:r w:rsidDel="00000000" w:rsidR="00000000" w:rsidRPr="00000000">
        <w:rPr>
          <w:rtl w:val="0"/>
        </w:rPr>
      </w:r>
    </w:p>
    <w:p w:rsidR="00000000" w:rsidDel="00000000" w:rsidP="00000000" w:rsidRDefault="00000000" w:rsidRPr="00000000" w14:paraId="0000024C">
      <w:pPr>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Figure 19: schema must be imported to display data</w:t>
      </w:r>
    </w:p>
    <w:p w:rsidR="00000000" w:rsidDel="00000000" w:rsidP="00000000" w:rsidRDefault="00000000" w:rsidRPr="00000000" w14:paraId="0000024D">
      <w:pP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24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 that the path directs to your local PostgreSQL setup. Specifically, change the //postgres and CapstoneProj values, as that is the username and password combination for the database.</w:t>
      </w:r>
    </w:p>
    <w:p w:rsidR="00000000" w:rsidDel="00000000" w:rsidP="00000000" w:rsidRDefault="00000000" w:rsidRPr="00000000" w14:paraId="0000024F">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0">
      <w:pPr>
        <w:pStyle w:val="Heading3"/>
        <w:rPr/>
      </w:pPr>
      <w:bookmarkStart w:colFirst="0" w:colLast="0" w:name="_merugum6lvg4" w:id="41"/>
      <w:bookmarkEnd w:id="41"/>
      <w:r w:rsidDel="00000000" w:rsidR="00000000" w:rsidRPr="00000000">
        <w:rPr>
          <w:rtl w:val="0"/>
        </w:rPr>
        <w:t xml:space="preserve">8.2.2 </w:t>
      </w:r>
      <w:r w:rsidDel="00000000" w:rsidR="00000000" w:rsidRPr="00000000">
        <w:rPr>
          <w:rtl w:val="0"/>
        </w:rPr>
        <w:t xml:space="preserve">Set Up and Run The Code</w:t>
      </w:r>
    </w:p>
    <w:p w:rsidR="00000000" w:rsidDel="00000000" w:rsidP="00000000" w:rsidRDefault="00000000" w:rsidRPr="00000000" w14:paraId="00000251">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5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are many dependencies required to run the code. When running </w:t>
      </w:r>
      <w:r w:rsidDel="00000000" w:rsidR="00000000" w:rsidRPr="00000000">
        <w:rPr>
          <w:rFonts w:ascii="Times New Roman" w:cs="Times New Roman" w:eastAsia="Times New Roman" w:hAnsi="Times New Roman"/>
          <w:i w:val="1"/>
          <w:sz w:val="24"/>
          <w:szCs w:val="24"/>
          <w:rtl w:val="0"/>
        </w:rPr>
        <w:t xml:space="preserve">npm install</w:t>
      </w:r>
      <w:r w:rsidDel="00000000" w:rsidR="00000000" w:rsidRPr="00000000">
        <w:rPr>
          <w:rFonts w:ascii="Times New Roman" w:cs="Times New Roman" w:eastAsia="Times New Roman" w:hAnsi="Times New Roman"/>
          <w:sz w:val="24"/>
          <w:szCs w:val="24"/>
          <w:rtl w:val="0"/>
        </w:rPr>
        <w:t xml:space="preserve">, make sure to use the </w:t>
      </w:r>
      <w:r w:rsidDel="00000000" w:rsidR="00000000" w:rsidRPr="00000000">
        <w:rPr>
          <w:rFonts w:ascii="Times New Roman" w:cs="Times New Roman" w:eastAsia="Times New Roman" w:hAnsi="Times New Roman"/>
          <w:i w:val="1"/>
          <w:sz w:val="24"/>
          <w:szCs w:val="24"/>
          <w:rtl w:val="0"/>
        </w:rPr>
        <w:t xml:space="preserve">--</w:t>
      </w:r>
      <w:r w:rsidDel="00000000" w:rsidR="00000000" w:rsidRPr="00000000">
        <w:rPr>
          <w:rFonts w:ascii="Times New Roman" w:cs="Times New Roman" w:eastAsia="Times New Roman" w:hAnsi="Times New Roman"/>
          <w:i w:val="1"/>
          <w:sz w:val="24"/>
          <w:szCs w:val="24"/>
          <w:rtl w:val="0"/>
        </w:rPr>
        <w:t xml:space="preserve">legacy-peer-deps</w:t>
      </w:r>
      <w:r w:rsidDel="00000000" w:rsidR="00000000" w:rsidRPr="00000000">
        <w:rPr>
          <w:rFonts w:ascii="Times New Roman" w:cs="Times New Roman" w:eastAsia="Times New Roman" w:hAnsi="Times New Roman"/>
          <w:sz w:val="24"/>
          <w:szCs w:val="24"/>
          <w:rtl w:val="0"/>
        </w:rPr>
        <w:t xml:space="preserve"> flag to ignore the errors concerning different versions of React. These warnings are not fatal and the code will still run smoothly if that flag is applied. The server side code provided in server.js is what connects the React modules to the PostgreSQL database. In order to access the database the server should be run on a separate terminal via 'node server.js'. If the startup fails, it is most likely due to dependencies not being installed, so make sure to install them via ‘npm start &lt;library or dependency name&gt; --legacy-peer-deps&gt;’. Again, </w:t>
      </w:r>
      <w:r w:rsidDel="00000000" w:rsidR="00000000" w:rsidRPr="00000000">
        <w:rPr>
          <w:rFonts w:ascii="Times New Roman" w:cs="Times New Roman" w:eastAsia="Times New Roman" w:hAnsi="Times New Roman"/>
          <w:i w:val="1"/>
          <w:sz w:val="24"/>
          <w:szCs w:val="24"/>
          <w:rtl w:val="0"/>
        </w:rPr>
        <w:t xml:space="preserve">--legacy-peer-deps</w:t>
      </w:r>
      <w:r w:rsidDel="00000000" w:rsidR="00000000" w:rsidRPr="00000000">
        <w:rPr>
          <w:rFonts w:ascii="Times New Roman" w:cs="Times New Roman" w:eastAsia="Times New Roman" w:hAnsi="Times New Roman"/>
          <w:sz w:val="24"/>
          <w:szCs w:val="24"/>
          <w:rtl w:val="0"/>
        </w:rPr>
        <w:t xml:space="preserve"> is required here so that installation is compatible with different versions of React. Upon installing all dependencies, the server side code should run.</w:t>
      </w:r>
    </w:p>
    <w:p w:rsidR="00000000" w:rsidDel="00000000" w:rsidP="00000000" w:rsidRDefault="00000000" w:rsidRPr="00000000" w14:paraId="0000025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4">
      <w:pPr>
        <w:pStyle w:val="Heading3"/>
        <w:rPr/>
      </w:pPr>
      <w:bookmarkStart w:colFirst="0" w:colLast="0" w:name="_lexncyqhkh7w" w:id="42"/>
      <w:bookmarkEnd w:id="42"/>
      <w:r w:rsidDel="00000000" w:rsidR="00000000" w:rsidRPr="00000000">
        <w:rPr>
          <w:rtl w:val="0"/>
        </w:rPr>
        <w:t xml:space="preserve">8.2.3 </w:t>
      </w:r>
      <w:r w:rsidDel="00000000" w:rsidR="00000000" w:rsidRPr="00000000">
        <w:rPr>
          <w:rtl w:val="0"/>
        </w:rPr>
        <w:t xml:space="preserve">Server.js considerations</w:t>
      </w:r>
    </w:p>
    <w:p w:rsidR="00000000" w:rsidDel="00000000" w:rsidP="00000000" w:rsidRDefault="00000000" w:rsidRPr="00000000" w14:paraId="0000025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Make sure there is no other process using port 3001 on your local machine, as that is the port that is used by the server. If there is, either close the application running on 3001, or update the server side code to use a different port. If the server is changed to use a different port, the files given in Figure 20 will need to be changed as well, to accommodate for the new port.</w:t>
      </w:r>
    </w:p>
    <w:p w:rsidR="00000000" w:rsidDel="00000000" w:rsidP="00000000" w:rsidRDefault="00000000" w:rsidRPr="00000000" w14:paraId="00000257">
      <w:pPr>
        <w:rPr>
          <w:rFonts w:ascii="Times New Roman" w:cs="Times New Roman" w:eastAsia="Times New Roman" w:hAnsi="Times New Roman"/>
          <w:sz w:val="24"/>
          <w:szCs w:val="24"/>
        </w:rPr>
      </w:pPr>
      <w:r w:rsidDel="00000000" w:rsidR="00000000" w:rsidRPr="00000000">
        <w:rPr>
          <w:rtl w:val="0"/>
        </w:rPr>
      </w:r>
    </w:p>
    <w:tbl>
      <w:tblPr>
        <w:tblStyle w:val="Table5"/>
        <w:tblW w:w="93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680"/>
        <w:gridCol w:w="4680"/>
        <w:tblGridChange w:id="0">
          <w:tblGrid>
            <w:gridCol w:w="4680"/>
            <w:gridCol w:w="468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File to be changed</w:t>
            </w:r>
          </w:p>
        </w:tc>
        <w:tc>
          <w:tcPr>
            <w:shd w:fill="auto" w:val="clear"/>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Filepath</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Chapter.js</w:t>
            </w:r>
          </w:p>
        </w:tc>
        <w:tc>
          <w:tcPr>
            <w:shd w:fill="auto" w:val="clear"/>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src/pages/Chapter.js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ChapterText.js</w:t>
            </w:r>
          </w:p>
        </w:tc>
        <w:tc>
          <w:tcPr>
            <w:shd w:fill="auto" w:val="clear"/>
            <w:tcMar>
              <w:top w:w="100.0" w:type="dxa"/>
              <w:left w:w="100.0" w:type="dxa"/>
              <w:bottom w:w="100.0" w:type="dxa"/>
              <w:right w:w="100.0" w:type="dxa"/>
            </w:tcMar>
            <w:vAlign w:val="top"/>
          </w:tcPr>
          <w:p w:rsidR="00000000" w:rsidDel="00000000" w:rsidP="00000000" w:rsidRDefault="00000000" w:rsidRPr="00000000" w14:paraId="0000025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src/pages/ChapterText.js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ChapterView.js</w:t>
            </w:r>
          </w:p>
        </w:tc>
        <w:tc>
          <w:tcPr>
            <w:shd w:fill="auto" w:val="clear"/>
            <w:tcMar>
              <w:top w:w="100.0" w:type="dxa"/>
              <w:left w:w="100.0" w:type="dxa"/>
              <w:bottom w:w="100.0" w:type="dxa"/>
              <w:right w:w="100.0" w:type="dxa"/>
            </w:tcMar>
            <w:vAlign w:val="top"/>
          </w:tcPr>
          <w:p w:rsidR="00000000" w:rsidDel="00000000" w:rsidP="00000000" w:rsidRDefault="00000000" w:rsidRPr="00000000" w14:paraId="0000025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src/pages/ChapterView.js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ETD.js</w:t>
            </w:r>
          </w:p>
        </w:tc>
        <w:tc>
          <w:tcPr>
            <w:shd w:fill="auto" w:val="clear"/>
            <w:tcMar>
              <w:top w:w="100.0" w:type="dxa"/>
              <w:left w:w="100.0" w:type="dxa"/>
              <w:bottom w:w="100.0" w:type="dxa"/>
              <w:right w:w="100.0" w:type="dxa"/>
            </w:tcMar>
            <w:vAlign w:val="top"/>
          </w:tcPr>
          <w:p w:rsidR="00000000" w:rsidDel="00000000" w:rsidP="00000000" w:rsidRDefault="00000000" w:rsidRPr="00000000" w14:paraId="0000026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src/pages/ETD.js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etdList.js</w:t>
            </w:r>
          </w:p>
        </w:tc>
        <w:tc>
          <w:tcPr>
            <w:shd w:fill="auto" w:val="clear"/>
            <w:tcMar>
              <w:top w:w="100.0" w:type="dxa"/>
              <w:left w:w="100.0" w:type="dxa"/>
              <w:bottom w:w="100.0" w:type="dxa"/>
              <w:right w:w="100.0" w:type="dxa"/>
            </w:tcMar>
            <w:vAlign w:val="top"/>
          </w:tcPr>
          <w:p w:rsidR="00000000" w:rsidDel="00000000" w:rsidP="00000000" w:rsidRDefault="00000000" w:rsidRPr="00000000" w14:paraId="0000026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src/pages/etdList.js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SummaryView.js</w:t>
            </w:r>
          </w:p>
        </w:tc>
        <w:tc>
          <w:tcPr>
            <w:shd w:fill="auto" w:val="clear"/>
            <w:tcMar>
              <w:top w:w="100.0" w:type="dxa"/>
              <w:left w:w="100.0" w:type="dxa"/>
              <w:bottom w:w="100.0" w:type="dxa"/>
              <w:right w:w="100.0" w:type="dxa"/>
            </w:tcMar>
            <w:vAlign w:val="top"/>
          </w:tcPr>
          <w:p w:rsidR="00000000" w:rsidDel="00000000" w:rsidP="00000000" w:rsidRDefault="00000000" w:rsidRPr="00000000" w14:paraId="0000026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src/pages/SummaryView.js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useChapterList.js</w:t>
            </w:r>
          </w:p>
        </w:tc>
        <w:tc>
          <w:tcPr>
            <w:shd w:fill="auto" w:val="clear"/>
            <w:tcMar>
              <w:top w:w="100.0" w:type="dxa"/>
              <w:left w:w="100.0" w:type="dxa"/>
              <w:bottom w:w="100.0" w:type="dxa"/>
              <w:right w:w="100.0" w:type="dxa"/>
            </w:tcMar>
            <w:vAlign w:val="top"/>
          </w:tcPr>
          <w:p w:rsidR="00000000" w:rsidDel="00000000" w:rsidP="00000000" w:rsidRDefault="00000000" w:rsidRPr="00000000" w14:paraId="0000026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src/pages/useChapterList.js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userAllChaps.js</w:t>
            </w:r>
          </w:p>
        </w:tc>
        <w:tc>
          <w:tcPr>
            <w:shd w:fill="auto" w:val="clear"/>
            <w:tcMar>
              <w:top w:w="100.0" w:type="dxa"/>
              <w:left w:w="100.0" w:type="dxa"/>
              <w:bottom w:w="100.0" w:type="dxa"/>
              <w:right w:w="100.0" w:type="dxa"/>
            </w:tcMar>
            <w:vAlign w:val="top"/>
          </w:tcPr>
          <w:p w:rsidR="00000000" w:rsidDel="00000000" w:rsidP="00000000" w:rsidRDefault="00000000" w:rsidRPr="00000000" w14:paraId="0000026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src/pages/userAllChaps.js</w:t>
            </w:r>
          </w:p>
        </w:tc>
      </w:tr>
    </w:tbl>
    <w:p w:rsidR="00000000" w:rsidDel="00000000" w:rsidP="00000000" w:rsidRDefault="00000000" w:rsidRPr="00000000" w14:paraId="0000026A">
      <w:pPr>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Table</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i w:val="1"/>
          <w:sz w:val="24"/>
          <w:szCs w:val="24"/>
          <w:rtl w:val="0"/>
        </w:rPr>
        <w:t xml:space="preserve">3: Files to be adjusted for new port</w:t>
      </w:r>
    </w:p>
    <w:p w:rsidR="00000000" w:rsidDel="00000000" w:rsidP="00000000" w:rsidRDefault="00000000" w:rsidRPr="00000000" w14:paraId="0000026B">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‘await fetch()’ (Figure 21) call specifically is what requires changing in each file.</w:t>
      </w:r>
    </w:p>
    <w:p w:rsidR="00000000" w:rsidDel="00000000" w:rsidP="00000000" w:rsidRDefault="00000000" w:rsidRPr="00000000" w14:paraId="0000026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6E">
      <w:pPr>
        <w:rPr>
          <w:rFonts w:ascii="Times New Roman" w:cs="Times New Roman" w:eastAsia="Times New Roman" w:hAnsi="Times New Roman"/>
          <w:sz w:val="24"/>
          <w:szCs w:val="24"/>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180677</wp:posOffset>
            </wp:positionV>
            <wp:extent cx="5943600" cy="1333500"/>
            <wp:effectExtent b="0" l="0" r="0" t="0"/>
            <wp:wrapSquare wrapText="bothSides" distB="0" distT="0" distL="0" distR="0"/>
            <wp:docPr id="8" name="image11.png"/>
            <a:graphic>
              <a:graphicData uri="http://schemas.openxmlformats.org/drawingml/2006/picture">
                <pic:pic>
                  <pic:nvPicPr>
                    <pic:cNvPr id="0" name="image11.png"/>
                    <pic:cNvPicPr preferRelativeResize="0"/>
                  </pic:nvPicPr>
                  <pic:blipFill>
                    <a:blip r:embed="rId41"/>
                    <a:srcRect b="0" l="0" r="0" t="0"/>
                    <a:stretch>
                      <a:fillRect/>
                    </a:stretch>
                  </pic:blipFill>
                  <pic:spPr>
                    <a:xfrm>
                      <a:off x="0" y="0"/>
                      <a:ext cx="5943600" cy="1333500"/>
                    </a:xfrm>
                    <a:prstGeom prst="rect"/>
                    <a:ln/>
                  </pic:spPr>
                </pic:pic>
              </a:graphicData>
            </a:graphic>
          </wp:anchor>
        </w:drawing>
      </w:r>
    </w:p>
    <w:p w:rsidR="00000000" w:rsidDel="00000000" w:rsidP="00000000" w:rsidRDefault="00000000" w:rsidRPr="00000000" w14:paraId="0000026F">
      <w:pPr>
        <w:jc w:val="center"/>
        <w:rPr>
          <w:rFonts w:ascii="Times New Roman" w:cs="Times New Roman" w:eastAsia="Times New Roman" w:hAnsi="Times New Roman"/>
          <w:i w:val="1"/>
        </w:rPr>
      </w:pPr>
      <w:r w:rsidDel="00000000" w:rsidR="00000000" w:rsidRPr="00000000">
        <w:rPr>
          <w:rtl w:val="0"/>
        </w:rPr>
      </w:r>
    </w:p>
    <w:p w:rsidR="00000000" w:rsidDel="00000000" w:rsidP="00000000" w:rsidRDefault="00000000" w:rsidRPr="00000000" w14:paraId="00000270">
      <w:pPr>
        <w:jc w:val="center"/>
        <w:rPr>
          <w:rFonts w:ascii="Times New Roman" w:cs="Times New Roman" w:eastAsia="Times New Roman" w:hAnsi="Times New Roman"/>
          <w:i w:val="1"/>
        </w:rPr>
      </w:pPr>
      <w:r w:rsidDel="00000000" w:rsidR="00000000" w:rsidRPr="00000000">
        <w:rPr>
          <w:rFonts w:ascii="Times New Roman" w:cs="Times New Roman" w:eastAsia="Times New Roman" w:hAnsi="Times New Roman"/>
          <w:i w:val="1"/>
          <w:rtl w:val="0"/>
        </w:rPr>
        <w:t xml:space="preserve">Figure 21: Line of code to change if setting up server on a different port</w:t>
      </w:r>
    </w:p>
    <w:p w:rsidR="00000000" w:rsidDel="00000000" w:rsidP="00000000" w:rsidRDefault="00000000" w:rsidRPr="00000000" w14:paraId="00000271">
      <w:pPr>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72">
      <w:pPr>
        <w:jc w:val="left"/>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73">
      <w:pPr>
        <w:pStyle w:val="Heading3"/>
        <w:rPr/>
      </w:pPr>
      <w:bookmarkStart w:colFirst="0" w:colLast="0" w:name="_ueo25b44tbsu" w:id="43"/>
      <w:bookmarkEnd w:id="43"/>
      <w:r w:rsidDel="00000000" w:rsidR="00000000" w:rsidRPr="00000000">
        <w:rPr>
          <w:rtl w:val="0"/>
        </w:rPr>
        <w:t xml:space="preserve">8.2.4 Starting The Website</w:t>
      </w:r>
    </w:p>
    <w:p w:rsidR="00000000" w:rsidDel="00000000" w:rsidP="00000000" w:rsidRDefault="00000000" w:rsidRPr="00000000" w14:paraId="00000274">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27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rtl w:val="0"/>
        </w:rPr>
        <w:tab/>
      </w:r>
      <w:r w:rsidDel="00000000" w:rsidR="00000000" w:rsidRPr="00000000">
        <w:rPr>
          <w:rFonts w:ascii="Times New Roman" w:cs="Times New Roman" w:eastAsia="Times New Roman" w:hAnsi="Times New Roman"/>
          <w:sz w:val="24"/>
          <w:szCs w:val="24"/>
          <w:rtl w:val="0"/>
        </w:rPr>
        <w:t xml:space="preserve">Once the setup is completed, run </w:t>
      </w:r>
      <w:r w:rsidDel="00000000" w:rsidR="00000000" w:rsidRPr="00000000">
        <w:rPr>
          <w:rFonts w:ascii="Times New Roman" w:cs="Times New Roman" w:eastAsia="Times New Roman" w:hAnsi="Times New Roman"/>
          <w:i w:val="1"/>
          <w:sz w:val="24"/>
          <w:szCs w:val="24"/>
          <w:rtl w:val="0"/>
        </w:rPr>
        <w:t xml:space="preserve">npm start</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on a separate terminal (i.e., not the one node server.js is already running on). Running that command should immediately open up the website in the default browser. If not, simply navigate to ‘</w:t>
      </w:r>
      <w:hyperlink r:id="rId42">
        <w:r w:rsidDel="00000000" w:rsidR="00000000" w:rsidRPr="00000000">
          <w:rPr>
            <w:rFonts w:ascii="Times New Roman" w:cs="Times New Roman" w:eastAsia="Times New Roman" w:hAnsi="Times New Roman"/>
            <w:color w:val="1155cc"/>
            <w:sz w:val="24"/>
            <w:szCs w:val="24"/>
            <w:u w:val="single"/>
            <w:rtl w:val="0"/>
          </w:rPr>
          <w:t xml:space="preserve">http://localhost:3000/summaryview</w:t>
        </w:r>
      </w:hyperlink>
      <w:r w:rsidDel="00000000" w:rsidR="00000000" w:rsidRPr="00000000">
        <w:rPr>
          <w:rFonts w:ascii="Times New Roman" w:cs="Times New Roman" w:eastAsia="Times New Roman" w:hAnsi="Times New Roman"/>
          <w:sz w:val="24"/>
          <w:szCs w:val="24"/>
          <w:rtl w:val="0"/>
        </w:rPr>
        <w:t xml:space="preserve">’ in the browser of your choice and you should be connected.</w:t>
      </w:r>
    </w:p>
    <w:p w:rsidR="00000000" w:rsidDel="00000000" w:rsidP="00000000" w:rsidRDefault="00000000" w:rsidRPr="00000000" w14:paraId="00000276">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7">
      <w:pPr>
        <w:pStyle w:val="Heading3"/>
        <w:rPr/>
      </w:pPr>
      <w:bookmarkStart w:colFirst="0" w:colLast="0" w:name="_47c1kf5ui7nx" w:id="44"/>
      <w:bookmarkEnd w:id="44"/>
      <w:r w:rsidDel="00000000" w:rsidR="00000000" w:rsidRPr="00000000">
        <w:rPr>
          <w:rtl w:val="0"/>
        </w:rPr>
        <w:t xml:space="preserve">8.2.5 Database Population</w:t>
      </w:r>
    </w:p>
    <w:p w:rsidR="00000000" w:rsidDel="00000000" w:rsidP="00000000" w:rsidRDefault="00000000" w:rsidRPr="00000000" w14:paraId="00000278">
      <w:pPr>
        <w:rPr/>
      </w:pPr>
      <w:r w:rsidDel="00000000" w:rsidR="00000000" w:rsidRPr="00000000">
        <w:rPr>
          <w:rtl w:val="0"/>
        </w:rPr>
      </w:r>
    </w:p>
    <w:p w:rsidR="00000000" w:rsidDel="00000000" w:rsidP="00000000" w:rsidRDefault="00000000" w:rsidRPr="00000000" w14:paraId="00000279">
      <w:pPr>
        <w:rPr>
          <w:rFonts w:ascii="Times New Roman" w:cs="Times New Roman" w:eastAsia="Times New Roman" w:hAnsi="Times New Roman"/>
          <w:sz w:val="24"/>
          <w:szCs w:val="24"/>
        </w:rPr>
      </w:pPr>
      <w:r w:rsidDel="00000000" w:rsidR="00000000" w:rsidRPr="00000000">
        <w:rPr>
          <w:rtl w:val="0"/>
        </w:rPr>
        <w:tab/>
      </w:r>
      <w:r w:rsidDel="00000000" w:rsidR="00000000" w:rsidRPr="00000000">
        <w:rPr>
          <w:rFonts w:ascii="Times New Roman" w:cs="Times New Roman" w:eastAsia="Times New Roman" w:hAnsi="Times New Roman"/>
          <w:sz w:val="24"/>
          <w:szCs w:val="24"/>
          <w:rtl w:val="0"/>
        </w:rPr>
        <w:t xml:space="preserve">As different users interact with the website and submit their evaluations, those evaluations will be stored in the sum_eval table in the database. Examine that table to understand the summary ratings and make changes to the AI models and AI generated summaries as required.</w:t>
      </w:r>
    </w:p>
    <w:p w:rsidR="00000000" w:rsidDel="00000000" w:rsidP="00000000" w:rsidRDefault="00000000" w:rsidRPr="00000000" w14:paraId="0000027A">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B">
      <w:pPr>
        <w:rPr>
          <w:rFonts w:ascii="Times New Roman" w:cs="Times New Roman" w:eastAsia="Times New Roman" w:hAnsi="Times New Roman"/>
          <w:sz w:val="24"/>
          <w:szCs w:val="24"/>
        </w:rPr>
        <w:sectPr>
          <w:type w:val="nextPage"/>
          <w:pgSz w:h="15840" w:w="12240" w:orient="portrait"/>
          <w:pgMar w:bottom="1440" w:top="1440" w:left="1440" w:right="1440" w:header="720" w:footer="720"/>
        </w:sectPr>
      </w:pPr>
      <w:r w:rsidDel="00000000" w:rsidR="00000000" w:rsidRPr="00000000">
        <w:rPr>
          <w:rFonts w:ascii="Times New Roman" w:cs="Times New Roman" w:eastAsia="Times New Roman" w:hAnsi="Times New Roman"/>
          <w:sz w:val="24"/>
          <w:szCs w:val="24"/>
          <w:rtl w:val="0"/>
        </w:rPr>
        <w:tab/>
        <w:t xml:space="preserve">Any new entries that need to be added to the etd table, chapter table, or the summary table would need to be done manually for now. Our process involved creating an Excel sheet with all the data and iteratively adding to it as we received more data. Upon each iteration we imported the data into the respective tables in the database schema. Once the database is updated, the server must be restarted to account for the changes and the data to be reflected in the website. You are also free to use any PostgreSQL GUI you want, as everything is local to your machine and not specific to pgAdmin. </w:t>
      </w:r>
      <w:r w:rsidDel="00000000" w:rsidR="00000000" w:rsidRPr="00000000">
        <w:rPr>
          <w:rtl w:val="0"/>
        </w:rPr>
      </w:r>
    </w:p>
    <w:p w:rsidR="00000000" w:rsidDel="00000000" w:rsidP="00000000" w:rsidRDefault="00000000" w:rsidRPr="00000000" w14:paraId="0000027C">
      <w:pPr>
        <w:pStyle w:val="Heading1"/>
        <w:spacing w:line="276.0005454545455" w:lineRule="auto"/>
        <w:rPr/>
      </w:pPr>
      <w:bookmarkStart w:colFirst="0" w:colLast="0" w:name="_ylzye3f91hth" w:id="45"/>
      <w:bookmarkEnd w:id="45"/>
      <w:r w:rsidDel="00000000" w:rsidR="00000000" w:rsidRPr="00000000">
        <w:rPr>
          <w:rtl w:val="0"/>
        </w:rPr>
        <w:t xml:space="preserve">9 Discussion and </w:t>
      </w:r>
      <w:r w:rsidDel="00000000" w:rsidR="00000000" w:rsidRPr="00000000">
        <w:rPr>
          <w:rtl w:val="0"/>
        </w:rPr>
        <w:t xml:space="preserve">Future Efforts</w:t>
      </w:r>
    </w:p>
    <w:p w:rsidR="00000000" w:rsidDel="00000000" w:rsidP="00000000" w:rsidRDefault="00000000" w:rsidRPr="00000000" w14:paraId="0000027D">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E">
      <w:pPr>
        <w:pStyle w:val="Heading2"/>
        <w:spacing w:line="276.0005454545455" w:lineRule="auto"/>
        <w:rPr/>
      </w:pPr>
      <w:bookmarkStart w:colFirst="0" w:colLast="0" w:name="_5jcyggwez4m5" w:id="46"/>
      <w:bookmarkEnd w:id="46"/>
      <w:r w:rsidDel="00000000" w:rsidR="00000000" w:rsidRPr="00000000">
        <w:rPr>
          <w:rtl w:val="0"/>
        </w:rPr>
        <w:t xml:space="preserve">9.1 Discussion </w:t>
      </w:r>
    </w:p>
    <w:p w:rsidR="00000000" w:rsidDel="00000000" w:rsidP="00000000" w:rsidRDefault="00000000" w:rsidRPr="00000000" w14:paraId="0000027F">
      <w:pPr>
        <w:rPr/>
      </w:pPr>
      <w:r w:rsidDel="00000000" w:rsidR="00000000" w:rsidRPr="00000000">
        <w:rPr>
          <w:rtl w:val="0"/>
        </w:rPr>
      </w:r>
    </w:p>
    <w:p w:rsidR="00000000" w:rsidDel="00000000" w:rsidP="00000000" w:rsidRDefault="00000000" w:rsidRPr="00000000" w14:paraId="00000280">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ab/>
        <w:t xml:space="preserve">By the end of the time we had for the project, we were able to successfully build a website that allows for evaluation for the generated summaries, so we completed the main objective we had set for ourselves. However, many things changed along the way and one goal of ours was not met due to the challenges faced. Although the wireframes inspired the final design for the site, much of the functionality from the wireframes is not included in the current design. This was due to a shift in focus from providing users with maximum customizability to focusing more </w:t>
      </w:r>
      <w:commentRangeStart w:id="0"/>
      <w:r w:rsidDel="00000000" w:rsidR="00000000" w:rsidRPr="00000000">
        <w:rPr>
          <w:rFonts w:ascii="Times New Roman" w:cs="Times New Roman" w:eastAsia="Times New Roman" w:hAnsi="Times New Roman"/>
          <w:rtl w:val="0"/>
        </w:rPr>
        <w:t xml:space="preserve">on the development of the AI models themselves </w:t>
      </w:r>
      <w:commentRangeEnd w:id="0"/>
      <w:r w:rsidDel="00000000" w:rsidR="00000000" w:rsidRPr="00000000">
        <w:commentReference w:id="0"/>
      </w:r>
      <w:r w:rsidDel="00000000" w:rsidR="00000000" w:rsidRPr="00000000">
        <w:rPr>
          <w:rFonts w:ascii="Times New Roman" w:cs="Times New Roman" w:eastAsia="Times New Roman" w:hAnsi="Times New Roman"/>
          <w:rtl w:val="0"/>
        </w:rPr>
        <w:t xml:space="preserve">and </w:t>
      </w:r>
      <w:commentRangeStart w:id="1"/>
      <w:r w:rsidDel="00000000" w:rsidR="00000000" w:rsidRPr="00000000">
        <w:rPr>
          <w:rFonts w:ascii="Times New Roman" w:cs="Times New Roman" w:eastAsia="Times New Roman" w:hAnsi="Times New Roman"/>
          <w:rtl w:val="0"/>
        </w:rPr>
        <w:t xml:space="preserve">evaluating the summaries against the ground truths we had as a baseline</w:t>
      </w:r>
      <w:commentRangeEnd w:id="1"/>
      <w:r w:rsidDel="00000000" w:rsidR="00000000" w:rsidRPr="00000000">
        <w:commentReference w:id="1"/>
      </w:r>
      <w:r w:rsidDel="00000000" w:rsidR="00000000" w:rsidRPr="00000000">
        <w:rPr>
          <w:rFonts w:ascii="Times New Roman" w:cs="Times New Roman" w:eastAsia="Times New Roman" w:hAnsi="Times New Roman"/>
          <w:rtl w:val="0"/>
        </w:rPr>
        <w:t xml:space="preserve">. Our biggest setback was </w:t>
      </w:r>
      <w:commentRangeStart w:id="2"/>
      <w:r w:rsidDel="00000000" w:rsidR="00000000" w:rsidRPr="00000000">
        <w:rPr>
          <w:rFonts w:ascii="Times New Roman" w:cs="Times New Roman" w:eastAsia="Times New Roman" w:hAnsi="Times New Roman"/>
          <w:rtl w:val="0"/>
        </w:rPr>
        <w:t xml:space="preserve">automating the extraction of chapter summaries</w:t>
      </w:r>
      <w:commentRangeEnd w:id="2"/>
      <w:r w:rsidDel="00000000" w:rsidR="00000000" w:rsidRPr="00000000">
        <w:commentReference w:id="2"/>
      </w:r>
      <w:r w:rsidDel="00000000" w:rsidR="00000000" w:rsidRPr="00000000">
        <w:rPr>
          <w:rFonts w:ascii="Times New Roman" w:cs="Times New Roman" w:eastAsia="Times New Roman" w:hAnsi="Times New Roman"/>
          <w:rtl w:val="0"/>
        </w:rPr>
        <w:t xml:space="preserve">. </w:t>
      </w:r>
      <w:commentRangeStart w:id="3"/>
      <w:r w:rsidDel="00000000" w:rsidR="00000000" w:rsidRPr="00000000">
        <w:rPr>
          <w:rFonts w:ascii="Times New Roman" w:cs="Times New Roman" w:eastAsia="Times New Roman" w:hAnsi="Times New Roman"/>
          <w:rtl w:val="0"/>
        </w:rPr>
        <w:t xml:space="preserve">The lack of a consistent structure for each ETD and the various decoding errors diminished our hopes of automating the entire pipeline as much as possible.</w:t>
      </w:r>
      <w:commentRangeEnd w:id="3"/>
      <w:r w:rsidDel="00000000" w:rsidR="00000000" w:rsidRPr="00000000">
        <w:commentReference w:id="3"/>
      </w:r>
      <w:r w:rsidDel="00000000" w:rsidR="00000000" w:rsidRPr="00000000">
        <w:rPr>
          <w:rFonts w:ascii="Times New Roman" w:cs="Times New Roman" w:eastAsia="Times New Roman" w:hAnsi="Times New Roman"/>
          <w:rtl w:val="0"/>
        </w:rPr>
        <w:t xml:space="preserve"> We were trying to future proof the development setup by making it easy to import data, but we spent too much time trying to fix the discrepancies and ended up being set back by 2 weeks. Although we still met most of our objectives, we missed one main one: user tests.</w:t>
      </w:r>
      <w:r w:rsidDel="00000000" w:rsidR="00000000" w:rsidRPr="00000000">
        <w:rPr>
          <w:rtl w:val="0"/>
        </w:rPr>
      </w:r>
    </w:p>
    <w:p w:rsidR="00000000" w:rsidDel="00000000" w:rsidP="00000000" w:rsidRDefault="00000000" w:rsidRPr="00000000" w14:paraId="00000281">
      <w:pPr>
        <w:pStyle w:val="Heading2"/>
        <w:spacing w:line="276.0005454545455" w:lineRule="auto"/>
        <w:rPr/>
      </w:pPr>
      <w:bookmarkStart w:colFirst="0" w:colLast="0" w:name="_ic51bdi8okle" w:id="47"/>
      <w:bookmarkEnd w:id="47"/>
      <w:r w:rsidDel="00000000" w:rsidR="00000000" w:rsidRPr="00000000">
        <w:rPr>
          <w:rtl w:val="0"/>
        </w:rPr>
      </w:r>
    </w:p>
    <w:p w:rsidR="00000000" w:rsidDel="00000000" w:rsidP="00000000" w:rsidRDefault="00000000" w:rsidRPr="00000000" w14:paraId="00000282">
      <w:pPr>
        <w:pStyle w:val="Heading2"/>
        <w:spacing w:line="276.0005454545455" w:lineRule="auto"/>
        <w:rPr/>
      </w:pPr>
      <w:bookmarkStart w:colFirst="0" w:colLast="0" w:name="_pv0tkzttn4a0" w:id="48"/>
      <w:bookmarkEnd w:id="48"/>
      <w:r w:rsidDel="00000000" w:rsidR="00000000" w:rsidRPr="00000000">
        <w:rPr>
          <w:rtl w:val="0"/>
        </w:rPr>
        <w:t xml:space="preserve">9.1 User Tests</w:t>
      </w:r>
    </w:p>
    <w:p w:rsidR="00000000" w:rsidDel="00000000" w:rsidP="00000000" w:rsidRDefault="00000000" w:rsidRPr="00000000" w14:paraId="00000283">
      <w:pPr>
        <w:rPr/>
      </w:pPr>
      <w:r w:rsidDel="00000000" w:rsidR="00000000" w:rsidRPr="00000000">
        <w:rPr>
          <w:rtl w:val="0"/>
        </w:rPr>
      </w:r>
    </w:p>
    <w:p w:rsidR="00000000" w:rsidDel="00000000" w:rsidP="00000000" w:rsidRDefault="00000000" w:rsidRPr="00000000" w14:paraId="00000284">
      <w:pPr>
        <w:spacing w:line="276.0005454545455" w:lineRule="auto"/>
        <w:ind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w:t>
      </w:r>
      <w:r w:rsidDel="00000000" w:rsidR="00000000" w:rsidRPr="00000000">
        <w:rPr>
          <w:rFonts w:ascii="Times New Roman" w:cs="Times New Roman" w:eastAsia="Times New Roman" w:hAnsi="Times New Roman"/>
          <w:sz w:val="24"/>
          <w:szCs w:val="24"/>
          <w:rtl w:val="0"/>
        </w:rPr>
        <w:t xml:space="preserve">planned to conduct user tests and to complete iterative improvements based on the user feedback. We were not able to meet this deliverable on time for this report. The plans for the last 2 weeks of the project were to have the client </w:t>
      </w:r>
      <w:r w:rsidDel="00000000" w:rsidR="00000000" w:rsidRPr="00000000">
        <w:rPr>
          <w:rFonts w:ascii="Times New Roman" w:cs="Times New Roman" w:eastAsia="Times New Roman" w:hAnsi="Times New Roman"/>
          <w:sz w:val="24"/>
          <w:szCs w:val="24"/>
          <w:rtl w:val="0"/>
        </w:rPr>
        <w:t xml:space="preserve">run the </w:t>
      </w:r>
      <w:r w:rsidDel="00000000" w:rsidR="00000000" w:rsidRPr="00000000">
        <w:rPr>
          <w:rFonts w:ascii="Times New Roman" w:cs="Times New Roman" w:eastAsia="Times New Roman" w:hAnsi="Times New Roman"/>
          <w:sz w:val="24"/>
          <w:szCs w:val="24"/>
          <w:rtl w:val="0"/>
        </w:rPr>
        <w:t xml:space="preserve">project on her personal computer and have her share it with her colleagues at the lab. After completing adjustments, we planned to get feedback from classmates. We have researched important factors for a “Gold Standard” summary for the user to evaluate each summary before ranking but we were looking to see if the students in the lab or class have other suggestions for these factors.</w:t>
      </w:r>
    </w:p>
    <w:p w:rsidR="00000000" w:rsidDel="00000000" w:rsidP="00000000" w:rsidRDefault="00000000" w:rsidRPr="00000000" w14:paraId="00000285">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6">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7">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8">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9">
      <w:pPr>
        <w:spacing w:line="276.0005454545455"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8A">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B">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C">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D">
      <w:pPr>
        <w:spacing w:line="276.0005454545455"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8E">
      <w:pPr>
        <w:spacing w:line="276.0005454545455" w:lineRule="auto"/>
        <w:rPr>
          <w:rFonts w:ascii="Times New Roman" w:cs="Times New Roman" w:eastAsia="Times New Roman" w:hAnsi="Times New Roman"/>
          <w:sz w:val="24"/>
          <w:szCs w:val="24"/>
        </w:rPr>
        <w:sectPr>
          <w:type w:val="nextPage"/>
          <w:pgSz w:h="15840" w:w="12240" w:orient="portrait"/>
          <w:pgMar w:bottom="1440" w:top="1440" w:left="1440" w:right="1440" w:header="720" w:footer="720"/>
        </w:sectPr>
      </w:pPr>
      <w:r w:rsidDel="00000000" w:rsidR="00000000" w:rsidRPr="00000000">
        <w:rPr>
          <w:rtl w:val="0"/>
        </w:rPr>
      </w:r>
    </w:p>
    <w:p w:rsidR="00000000" w:rsidDel="00000000" w:rsidP="00000000" w:rsidRDefault="00000000" w:rsidRPr="00000000" w14:paraId="0000028F">
      <w:pPr>
        <w:pStyle w:val="Heading1"/>
        <w:spacing w:line="276.0005454545455" w:lineRule="auto"/>
        <w:rPr/>
      </w:pPr>
      <w:bookmarkStart w:colFirst="0" w:colLast="0" w:name="_n8g82yavpaos" w:id="49"/>
      <w:bookmarkEnd w:id="49"/>
      <w:r w:rsidDel="00000000" w:rsidR="00000000" w:rsidRPr="00000000">
        <w:rPr>
          <w:rtl w:val="0"/>
        </w:rPr>
        <w:t xml:space="preserve">10 </w:t>
      </w:r>
      <w:r w:rsidDel="00000000" w:rsidR="00000000" w:rsidRPr="00000000">
        <w:rPr>
          <w:rtl w:val="0"/>
        </w:rPr>
        <w:t xml:space="preserve">References</w:t>
      </w:r>
    </w:p>
    <w:p w:rsidR="00000000" w:rsidDel="00000000" w:rsidP="00000000" w:rsidRDefault="00000000" w:rsidRPr="00000000" w14:paraId="00000290">
      <w:pPr>
        <w:rPr/>
      </w:pPr>
      <w:r w:rsidDel="00000000" w:rsidR="00000000" w:rsidRPr="00000000">
        <w:rPr>
          <w:rtl w:val="0"/>
        </w:rPr>
        <w:tab/>
      </w:r>
      <w:r w:rsidDel="00000000" w:rsidR="00000000" w:rsidRPr="00000000">
        <w:rPr>
          <w:rtl w:val="0"/>
        </w:rPr>
      </w:r>
    </w:p>
    <w:p w:rsidR="00000000" w:rsidDel="00000000" w:rsidP="00000000" w:rsidRDefault="00000000" w:rsidRPr="00000000" w14:paraId="00000291">
      <w:pPr>
        <w:spacing w:line="480" w:lineRule="auto"/>
        <w:ind w:left="720"/>
        <w:rPr/>
      </w:pPr>
      <w:r w:rsidDel="00000000" w:rsidR="00000000" w:rsidRPr="00000000">
        <w:rPr>
          <w:rtl w:val="0"/>
        </w:rPr>
        <w:t xml:space="preserve">[1] PostgreSQL, “PostgreSQL: About,” </w:t>
      </w:r>
      <w:r w:rsidDel="00000000" w:rsidR="00000000" w:rsidRPr="00000000">
        <w:rPr>
          <w:i w:val="1"/>
          <w:rtl w:val="0"/>
        </w:rPr>
        <w:t xml:space="preserve">Postgresql.org</w:t>
      </w:r>
      <w:r w:rsidDel="00000000" w:rsidR="00000000" w:rsidRPr="00000000">
        <w:rPr>
          <w:rtl w:val="0"/>
        </w:rPr>
        <w:t xml:space="preserve">, 2019. </w:t>
      </w:r>
      <w:hyperlink r:id="rId43">
        <w:r w:rsidDel="00000000" w:rsidR="00000000" w:rsidRPr="00000000">
          <w:rPr>
            <w:color w:val="1155cc"/>
            <w:u w:val="single"/>
            <w:rtl w:val="0"/>
          </w:rPr>
          <w:t xml:space="preserve">https://www.postgresql.org/about</w:t>
        </w:r>
      </w:hyperlink>
      <w:hyperlink r:id="rId44">
        <w:r w:rsidDel="00000000" w:rsidR="00000000" w:rsidRPr="00000000">
          <w:rPr>
            <w:color w:val="1155cc"/>
            <w:u w:val="single"/>
            <w:rtl w:val="0"/>
          </w:rPr>
          <w:t xml:space="preserve">/</w:t>
        </w:r>
      </w:hyperlink>
      <w:r w:rsidDel="00000000" w:rsidR="00000000" w:rsidRPr="00000000">
        <w:rPr>
          <w:rtl w:val="0"/>
        </w:rPr>
        <w:t xml:space="preserve"> (accessed Apr. 10, 2023).</w:t>
      </w:r>
    </w:p>
    <w:p w:rsidR="00000000" w:rsidDel="00000000" w:rsidP="00000000" w:rsidRDefault="00000000" w:rsidRPr="00000000" w14:paraId="00000292">
      <w:pPr>
        <w:spacing w:line="480" w:lineRule="auto"/>
        <w:ind w:left="720"/>
        <w:rPr/>
      </w:pPr>
      <w:r w:rsidDel="00000000" w:rsidR="00000000" w:rsidRPr="00000000">
        <w:rPr>
          <w:rtl w:val="0"/>
        </w:rPr>
        <w:t xml:space="preserve">[2] </w:t>
      </w:r>
      <w:r w:rsidDel="00000000" w:rsidR="00000000" w:rsidRPr="00000000">
        <w:rPr>
          <w:rtl w:val="0"/>
        </w:rPr>
        <w:t xml:space="preserve">“</w:t>
      </w:r>
      <w:r w:rsidDel="00000000" w:rsidR="00000000" w:rsidRPr="00000000">
        <w:rPr>
          <w:rtl w:val="0"/>
        </w:rPr>
        <w:t xml:space="preserve">Build a Basic React App that Displays Hello World,” </w:t>
      </w:r>
      <w:r w:rsidDel="00000000" w:rsidR="00000000" w:rsidRPr="00000000">
        <w:rPr>
          <w:i w:val="1"/>
          <w:rtl w:val="0"/>
        </w:rPr>
        <w:t xml:space="preserve">GeeksforGeeks</w:t>
      </w:r>
      <w:r w:rsidDel="00000000" w:rsidR="00000000" w:rsidRPr="00000000">
        <w:rPr>
          <w:rtl w:val="0"/>
        </w:rPr>
        <w:t xml:space="preserve">, Sep. 29, 2021. https://www.geeksforgeeks.org/build-a-basic-react-app-that-display-hello-world (accessed Apr. 13, 2023).</w:t>
      </w:r>
    </w:p>
    <w:p w:rsidR="00000000" w:rsidDel="00000000" w:rsidP="00000000" w:rsidRDefault="00000000" w:rsidRPr="00000000" w14:paraId="00000293">
      <w:pPr>
        <w:spacing w:line="480" w:lineRule="auto"/>
        <w:ind w:left="720"/>
        <w:rPr/>
      </w:pPr>
      <w:r w:rsidDel="00000000" w:rsidR="00000000" w:rsidRPr="00000000">
        <w:rPr>
          <w:rtl w:val="0"/>
        </w:rPr>
        <w:t xml:space="preserve">[3] K. Ganesan, D. Nanjundan, D. Srivastava, A. Neog, D. Jayaprakash, and A. Shah, “Team 4: Segmentation, Summarization, and Classification,” </w:t>
      </w:r>
      <w:r w:rsidDel="00000000" w:rsidR="00000000" w:rsidRPr="00000000">
        <w:rPr>
          <w:i w:val="1"/>
          <w:rtl w:val="0"/>
        </w:rPr>
        <w:t xml:space="preserve">vtechworks.lib.vt.edu</w:t>
      </w:r>
      <w:r w:rsidDel="00000000" w:rsidR="00000000" w:rsidRPr="00000000">
        <w:rPr>
          <w:rtl w:val="0"/>
        </w:rPr>
        <w:t xml:space="preserve">, Virginia Tech CS5604 team project submission, Jan. 2023, Accessed: Apr. 13, 2023. [Online]. Available: </w:t>
      </w:r>
      <w:hyperlink r:id="rId45">
        <w:r w:rsidDel="00000000" w:rsidR="00000000" w:rsidRPr="00000000">
          <w:rPr>
            <w:rFonts w:ascii="Roboto" w:cs="Roboto" w:eastAsia="Roboto" w:hAnsi="Roboto"/>
            <w:color w:val="0b57d0"/>
            <w:sz w:val="21"/>
            <w:szCs w:val="21"/>
            <w:u w:val="single"/>
            <w:shd w:fill="e7edf8" w:val="clear"/>
            <w:rtl w:val="0"/>
          </w:rPr>
          <w:t xml:space="preserve">http://hdl.handle.net/10919/114077</w:t>
        </w:r>
      </w:hyperlink>
      <w:r w:rsidDel="00000000" w:rsidR="00000000" w:rsidRPr="00000000">
        <w:rPr>
          <w:rtl w:val="0"/>
        </w:rPr>
      </w:r>
    </w:p>
    <w:p w:rsidR="00000000" w:rsidDel="00000000" w:rsidP="00000000" w:rsidRDefault="00000000" w:rsidRPr="00000000" w14:paraId="00000294">
      <w:pPr>
        <w:spacing w:line="480" w:lineRule="auto"/>
        <w:ind w:left="720"/>
        <w:rPr/>
      </w:pPr>
      <w:r w:rsidDel="00000000" w:rsidR="00000000" w:rsidRPr="00000000">
        <w:rPr>
          <w:rtl w:val="0"/>
        </w:rPr>
        <w:t xml:space="preserve">[4] “ReactJS Frontend Web Development | Learn By Building Projects (including Hooks, React Router, Redux),” </w:t>
      </w:r>
      <w:r w:rsidDel="00000000" w:rsidR="00000000" w:rsidRPr="00000000">
        <w:rPr>
          <w:i w:val="1"/>
          <w:rtl w:val="0"/>
        </w:rPr>
        <w:t xml:space="preserve">www.youtube.com</w:t>
      </w:r>
      <w:r w:rsidDel="00000000" w:rsidR="00000000" w:rsidRPr="00000000">
        <w:rPr>
          <w:rtl w:val="0"/>
        </w:rPr>
        <w:t xml:space="preserve">. https://www.youtube.com/watch?v=HT82p_re-EY (accessed Apr. 13, 2023).</w:t>
      </w:r>
    </w:p>
    <w:p w:rsidR="00000000" w:rsidDel="00000000" w:rsidP="00000000" w:rsidRDefault="00000000" w:rsidRPr="00000000" w14:paraId="00000295">
      <w:pPr>
        <w:spacing w:line="480" w:lineRule="auto"/>
        <w:ind w:left="720"/>
        <w:rPr/>
      </w:pPr>
      <w:r w:rsidDel="00000000" w:rsidR="00000000" w:rsidRPr="00000000">
        <w:rPr>
          <w:rtl w:val="0"/>
        </w:rPr>
        <w:t xml:space="preserve">[5] “pgAdmin 4 — pgAdmin 4 7.0 documentation,” </w:t>
      </w:r>
      <w:r w:rsidDel="00000000" w:rsidR="00000000" w:rsidRPr="00000000">
        <w:rPr>
          <w:i w:val="1"/>
          <w:rtl w:val="0"/>
        </w:rPr>
        <w:t xml:space="preserve">www.pgadmin.org</w:t>
      </w:r>
      <w:r w:rsidDel="00000000" w:rsidR="00000000" w:rsidRPr="00000000">
        <w:rPr>
          <w:rtl w:val="0"/>
        </w:rPr>
        <w:t xml:space="preserve">. https://www.pgadmin.org/docs/pgadmin4/latest/index.html (accessed Apr. 13, 2023).</w:t>
      </w:r>
    </w:p>
    <w:p w:rsidR="00000000" w:rsidDel="00000000" w:rsidP="00000000" w:rsidRDefault="00000000" w:rsidRPr="00000000" w14:paraId="00000296">
      <w:pPr>
        <w:spacing w:after="240" w:before="240" w:line="480" w:lineRule="auto"/>
        <w:rPr/>
      </w:pPr>
      <w:r w:rsidDel="00000000" w:rsidR="00000000" w:rsidRPr="00000000">
        <w:rPr>
          <w:rtl w:val="0"/>
        </w:rPr>
        <w:t xml:space="preserve">[6] “Quick Start,” </w:t>
      </w:r>
      <w:r w:rsidDel="00000000" w:rsidR="00000000" w:rsidRPr="00000000">
        <w:rPr>
          <w:i w:val="1"/>
          <w:rtl w:val="0"/>
        </w:rPr>
        <w:t xml:space="preserve">react.dev</w:t>
      </w:r>
      <w:r w:rsidDel="00000000" w:rsidR="00000000" w:rsidRPr="00000000">
        <w:rPr>
          <w:rtl w:val="0"/>
        </w:rPr>
        <w:t xml:space="preserve">. </w:t>
      </w:r>
      <w:hyperlink r:id="rId46">
        <w:r w:rsidDel="00000000" w:rsidR="00000000" w:rsidRPr="00000000">
          <w:rPr>
            <w:color w:val="1155cc"/>
            <w:u w:val="single"/>
            <w:rtl w:val="0"/>
          </w:rPr>
          <w:t xml:space="preserve">https://react.dev/learn</w:t>
        </w:r>
      </w:hyperlink>
      <w:r w:rsidDel="00000000" w:rsidR="00000000" w:rsidRPr="00000000">
        <w:rPr>
          <w:rtl w:val="0"/>
        </w:rPr>
        <w:t xml:space="preserve">, (accessed Apr. 05, 2023).</w:t>
      </w:r>
      <w:r w:rsidDel="00000000" w:rsidR="00000000" w:rsidRPr="00000000">
        <w:rPr>
          <w:rtl w:val="0"/>
        </w:rPr>
      </w:r>
    </w:p>
    <w:p w:rsidR="00000000" w:rsidDel="00000000" w:rsidP="00000000" w:rsidRDefault="00000000" w:rsidRPr="00000000" w14:paraId="00000297">
      <w:pPr>
        <w:spacing w:after="240" w:before="240" w:line="480" w:lineRule="auto"/>
        <w:rPr/>
      </w:pPr>
      <w:r w:rsidDel="00000000" w:rsidR="00000000" w:rsidRPr="00000000">
        <w:rPr>
          <w:rtl w:val="0"/>
        </w:rPr>
        <w:t xml:space="preserve">[7] “React JavaScript Tutorial in Visual Studio Code,” </w:t>
      </w:r>
      <w:r w:rsidDel="00000000" w:rsidR="00000000" w:rsidRPr="00000000">
        <w:rPr>
          <w:i w:val="1"/>
          <w:rtl w:val="0"/>
        </w:rPr>
        <w:t xml:space="preserve">code.visualstudio.com</w:t>
      </w:r>
      <w:r w:rsidDel="00000000" w:rsidR="00000000" w:rsidRPr="00000000">
        <w:rPr>
          <w:rtl w:val="0"/>
        </w:rPr>
        <w:t xml:space="preserve">. </w:t>
      </w:r>
      <w:hyperlink r:id="rId47">
        <w:r w:rsidDel="00000000" w:rsidR="00000000" w:rsidRPr="00000000">
          <w:rPr>
            <w:color w:val="1155cc"/>
            <w:u w:val="single"/>
            <w:rtl w:val="0"/>
          </w:rPr>
          <w:t xml:space="preserve">https://code.visualstudio.com/docs/nodejs/reactjs-tutorial</w:t>
        </w:r>
      </w:hyperlink>
      <w:r w:rsidDel="00000000" w:rsidR="00000000" w:rsidRPr="00000000">
        <w:rPr>
          <w:rtl w:val="0"/>
        </w:rPr>
        <w:t xml:space="preserve">, (accessed Apr. 13, 2023).</w:t>
      </w:r>
      <w:r w:rsidDel="00000000" w:rsidR="00000000" w:rsidRPr="00000000">
        <w:rPr>
          <w:rtl w:val="0"/>
        </w:rPr>
      </w:r>
    </w:p>
    <w:p w:rsidR="00000000" w:rsidDel="00000000" w:rsidP="00000000" w:rsidRDefault="00000000" w:rsidRPr="00000000" w14:paraId="00000298">
      <w:pPr>
        <w:spacing w:after="240" w:before="240" w:line="480" w:lineRule="auto"/>
        <w:rPr/>
      </w:pPr>
      <w:r w:rsidDel="00000000" w:rsidR="00000000" w:rsidRPr="00000000">
        <w:rPr>
          <w:rtl w:val="0"/>
        </w:rPr>
        <w:t xml:space="preserve">[8] M. P. Paidiparthy </w:t>
      </w:r>
      <w:r w:rsidDel="00000000" w:rsidR="00000000" w:rsidRPr="00000000">
        <w:rPr>
          <w:i w:val="1"/>
          <w:rtl w:val="0"/>
        </w:rPr>
        <w:t xml:space="preserve">et al.</w:t>
      </w:r>
      <w:r w:rsidDel="00000000" w:rsidR="00000000" w:rsidRPr="00000000">
        <w:rPr>
          <w:rtl w:val="0"/>
        </w:rPr>
        <w:t xml:space="preserve">, “Team 2 for End Users,” </w:t>
      </w:r>
      <w:r w:rsidDel="00000000" w:rsidR="00000000" w:rsidRPr="00000000">
        <w:rPr>
          <w:i w:val="1"/>
          <w:rtl w:val="0"/>
        </w:rPr>
        <w:t xml:space="preserve">vtechworks.lib.vt.edu</w:t>
      </w:r>
      <w:r w:rsidDel="00000000" w:rsidR="00000000" w:rsidRPr="00000000">
        <w:rPr>
          <w:rtl w:val="0"/>
        </w:rPr>
        <w:t xml:space="preserve">, Virginia Tech CS5604 team project submission, Jan. 2023, Accessed: Apr. 13, 2023. [Online]. Available: </w:t>
      </w:r>
      <w:hyperlink r:id="rId48">
        <w:r w:rsidDel="00000000" w:rsidR="00000000" w:rsidRPr="00000000">
          <w:rPr>
            <w:rFonts w:ascii="Roboto" w:cs="Roboto" w:eastAsia="Roboto" w:hAnsi="Roboto"/>
            <w:color w:val="0b57d0"/>
            <w:sz w:val="21"/>
            <w:szCs w:val="21"/>
            <w:u w:val="single"/>
            <w:shd w:fill="e7edf8" w:val="clear"/>
            <w:rtl w:val="0"/>
          </w:rPr>
          <w:t xml:space="preserve">http://hdl.handle.net/10919/114080</w:t>
        </w:r>
      </w:hyperlink>
      <w:r w:rsidDel="00000000" w:rsidR="00000000" w:rsidRPr="00000000">
        <w:rPr>
          <w:rtl w:val="0"/>
        </w:rPr>
        <w:t xml:space="preserve">, (accessed Apr. 13, 2023).</w:t>
      </w:r>
      <w:r w:rsidDel="00000000" w:rsidR="00000000" w:rsidRPr="00000000">
        <w:rPr>
          <w:rtl w:val="0"/>
        </w:rPr>
      </w:r>
    </w:p>
    <w:p w:rsidR="00000000" w:rsidDel="00000000" w:rsidP="00000000" w:rsidRDefault="00000000" w:rsidRPr="00000000" w14:paraId="00000299">
      <w:pPr>
        <w:spacing w:after="240" w:before="240" w:line="480" w:lineRule="auto"/>
        <w:rPr/>
      </w:pPr>
      <w:r w:rsidDel="00000000" w:rsidR="00000000" w:rsidRPr="00000000">
        <w:rPr>
          <w:rtl w:val="0"/>
        </w:rPr>
        <w:t xml:space="preserve">[9] Virginia Tech CS5604 fall 2022 class, Prototype ETD digital library system.  . https://frontend.discovery.cs.vt.edu (accessed Apr. 13, 2023).</w:t>
      </w:r>
    </w:p>
    <w:sectPr>
      <w:type w:val="nextPage"/>
      <w:pgSz w:h="15840" w:w="12240" w:orient="portrait"/>
      <w:pgMar w:bottom="1440" w:top="1440" w:left="1440" w:right="1440" w:header="720" w:footer="720"/>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Edward Fox" w:id="0" w:date="2023-05-07T23:16:18Z">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What was done about this? Where is it discussed?</w:t>
      </w:r>
    </w:p>
  </w:comment>
  <w:comment w:author="Edward Fox" w:id="1" w:date="2023-05-07T23:17:11Z">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Unclear.  What do you mean by this? Did you compute Rouge or other scores to compare summaries with a ground truth summary?</w:t>
      </w:r>
    </w:p>
  </w:comment>
  <w:comment w:author="Edward Fox" w:id="3" w:date="2023-05-07T23:19:09Z">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What does this refer to? How does it relate to this project?</w:t>
      </w:r>
    </w:p>
  </w:comment>
  <w:comment w:author="Edward Fox" w:id="2" w:date="2023-05-07T23:18:19Z">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What does this mean? Are you referring to the work of the chapter summarization team, or getting the summaries that the ETD recommendation team obtained from the CS5604 work?</w:t>
      </w:r>
    </w:p>
  </w:comment>
</w:comments>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9A">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29B">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line="276.0005454545455" w:lineRule="auto"/>
    </w:pPr>
    <w:rPr>
      <w:rFonts w:ascii="Times New Roman" w:cs="Times New Roman" w:eastAsia="Times New Roman" w:hAnsi="Times New Roman"/>
      <w:sz w:val="40"/>
      <w:szCs w:val="40"/>
    </w:rPr>
  </w:style>
  <w:style w:type="paragraph" w:styleId="Heading2">
    <w:name w:val="heading 2"/>
    <w:basedOn w:val="Normal"/>
    <w:next w:val="Normal"/>
    <w:pPr>
      <w:keepNext w:val="1"/>
      <w:keepLines w:val="1"/>
      <w:spacing w:line="276.0005454545455" w:lineRule="auto"/>
    </w:pPr>
    <w:rPr>
      <w:rFonts w:ascii="Times New Roman" w:cs="Times New Roman" w:eastAsia="Times New Roman" w:hAnsi="Times New Roman"/>
      <w:b w:val="1"/>
      <w:sz w:val="24"/>
      <w:szCs w:val="24"/>
    </w:rPr>
  </w:style>
  <w:style w:type="paragraph" w:styleId="Heading3">
    <w:name w:val="heading 3"/>
    <w:basedOn w:val="Normal"/>
    <w:next w:val="Normal"/>
    <w:pPr>
      <w:keepNext w:val="1"/>
      <w:keepLines w:val="1"/>
    </w:pPr>
    <w:rPr>
      <w:rFonts w:ascii="Times New Roman" w:cs="Times New Roman" w:eastAsia="Times New Roman" w:hAnsi="Times New Roman"/>
      <w:b w:val="1"/>
      <w:sz w:val="24"/>
      <w:szCs w:val="24"/>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13.png"/><Relationship Id="rId20" Type="http://schemas.openxmlformats.org/officeDocument/2006/relationships/image" Target="media/image6.png"/><Relationship Id="rId42" Type="http://schemas.openxmlformats.org/officeDocument/2006/relationships/hyperlink" Target="http://localhost:3000/summaryview" TargetMode="External"/><Relationship Id="rId41" Type="http://schemas.openxmlformats.org/officeDocument/2006/relationships/image" Target="media/image11.png"/><Relationship Id="rId22" Type="http://schemas.openxmlformats.org/officeDocument/2006/relationships/image" Target="media/image32.png"/><Relationship Id="rId44" Type="http://schemas.openxmlformats.org/officeDocument/2006/relationships/hyperlink" Target="https://www.postgresql.org/about/" TargetMode="External"/><Relationship Id="rId21" Type="http://schemas.openxmlformats.org/officeDocument/2006/relationships/image" Target="media/image9.png"/><Relationship Id="rId43" Type="http://schemas.openxmlformats.org/officeDocument/2006/relationships/hyperlink" Target="https://www.postgresql.org/about/" TargetMode="External"/><Relationship Id="rId24" Type="http://schemas.openxmlformats.org/officeDocument/2006/relationships/image" Target="media/image2.png"/><Relationship Id="rId46" Type="http://schemas.openxmlformats.org/officeDocument/2006/relationships/hyperlink" Target="https://react.dev/learn" TargetMode="External"/><Relationship Id="rId23" Type="http://schemas.openxmlformats.org/officeDocument/2006/relationships/image" Target="media/image29.png"/><Relationship Id="rId45" Type="http://schemas.openxmlformats.org/officeDocument/2006/relationships/hyperlink" Target="http://hdl.handle.net/10919/114077"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header" Target="header1.xml"/><Relationship Id="rId26" Type="http://schemas.openxmlformats.org/officeDocument/2006/relationships/image" Target="media/image27.png"/><Relationship Id="rId48" Type="http://schemas.openxmlformats.org/officeDocument/2006/relationships/hyperlink" Target="http://hdl.handle.net/10919/114080" TargetMode="External"/><Relationship Id="rId25" Type="http://schemas.openxmlformats.org/officeDocument/2006/relationships/image" Target="media/image14.png"/><Relationship Id="rId47" Type="http://schemas.openxmlformats.org/officeDocument/2006/relationships/hyperlink" Target="https://code.visualstudio.com/docs/nodejs/reactjs-tutorial" TargetMode="External"/><Relationship Id="rId28" Type="http://schemas.openxmlformats.org/officeDocument/2006/relationships/image" Target="media/image7.png"/><Relationship Id="rId27" Type="http://schemas.openxmlformats.org/officeDocument/2006/relationships/image" Target="media/image23.png"/><Relationship Id="rId5" Type="http://schemas.openxmlformats.org/officeDocument/2006/relationships/numbering" Target="numbering.xml"/><Relationship Id="rId6" Type="http://schemas.openxmlformats.org/officeDocument/2006/relationships/styles" Target="styles.xml"/><Relationship Id="rId29" Type="http://schemas.openxmlformats.org/officeDocument/2006/relationships/image" Target="media/image12.png"/><Relationship Id="rId7" Type="http://schemas.openxmlformats.org/officeDocument/2006/relationships/customXml" Target="../customXML/item1.xml"/><Relationship Id="rId8" Type="http://schemas.openxmlformats.org/officeDocument/2006/relationships/image" Target="media/image1.png"/><Relationship Id="rId31" Type="http://schemas.openxmlformats.org/officeDocument/2006/relationships/image" Target="media/image5.png"/><Relationship Id="rId30" Type="http://schemas.openxmlformats.org/officeDocument/2006/relationships/image" Target="media/image4.png"/><Relationship Id="rId11" Type="http://schemas.openxmlformats.org/officeDocument/2006/relationships/image" Target="media/image19.png"/><Relationship Id="rId33" Type="http://schemas.openxmlformats.org/officeDocument/2006/relationships/image" Target="media/image26.png"/><Relationship Id="rId10" Type="http://schemas.openxmlformats.org/officeDocument/2006/relationships/footer" Target="footer1.xml"/><Relationship Id="rId32" Type="http://schemas.openxmlformats.org/officeDocument/2006/relationships/image" Target="media/image31.png"/><Relationship Id="rId13" Type="http://schemas.openxmlformats.org/officeDocument/2006/relationships/image" Target="media/image10.jpg"/><Relationship Id="rId35" Type="http://schemas.openxmlformats.org/officeDocument/2006/relationships/image" Target="media/image25.png"/><Relationship Id="rId12" Type="http://schemas.openxmlformats.org/officeDocument/2006/relationships/image" Target="media/image3.jpg"/><Relationship Id="rId34" Type="http://schemas.openxmlformats.org/officeDocument/2006/relationships/image" Target="media/image28.png"/><Relationship Id="rId15" Type="http://schemas.openxmlformats.org/officeDocument/2006/relationships/image" Target="media/image8.png"/><Relationship Id="rId37" Type="http://schemas.openxmlformats.org/officeDocument/2006/relationships/image" Target="media/image24.png"/><Relationship Id="rId14" Type="http://schemas.openxmlformats.org/officeDocument/2006/relationships/image" Target="media/image20.jpg"/><Relationship Id="rId36" Type="http://schemas.openxmlformats.org/officeDocument/2006/relationships/image" Target="media/image30.png"/><Relationship Id="rId17" Type="http://schemas.openxmlformats.org/officeDocument/2006/relationships/image" Target="media/image18.png"/><Relationship Id="rId39" Type="http://schemas.openxmlformats.org/officeDocument/2006/relationships/image" Target="media/image21.png"/><Relationship Id="rId16" Type="http://schemas.openxmlformats.org/officeDocument/2006/relationships/image" Target="media/image17.png"/><Relationship Id="rId38" Type="http://schemas.openxmlformats.org/officeDocument/2006/relationships/image" Target="media/image22.png"/><Relationship Id="rId19" Type="http://schemas.openxmlformats.org/officeDocument/2006/relationships/image" Target="media/image15.png"/><Relationship Id="rId18" Type="http://schemas.openxmlformats.org/officeDocument/2006/relationships/image" Target="media/image16.png"/></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StyleName="Chicago" SelectedStyle="/Chicago.xsl" Version="16">
  <b:Source>
    <b:Tag>source1</b:Tag>
    <b:DayAccessed>12</b:DayAccessed>
    <b:SourceType>DocumentFromInternetSite</b:SourceType>
    <b:URL>https://react.dev/learn</b:URL>
    <b:Title>Quick Start – React</b:Title>
    <b:InternetSiteTitle>React</b:InternetSiteTitle>
    <b:MonthAccessed>April</b:MonthAccessed>
    <b:YearAccessed>2023</b:YearAccessed>
    <b:Gdcea>{"AccessedType":"Website"}</b:Gdcea>
  </b:Source>
  <b:Source>
    <b:Tag>source2</b:Tag>
    <b:DayAccessed>12</b:DayAccessed>
    <b:SourceType>DocumentFromInternetSite</b:SourceType>
    <b:URL>https://www.postgresql.org/about/</b:URL>
    <b:Title>About</b:Title>
    <b:InternetSiteTitle>PostgreSQL</b:InternetSiteTitle>
    <b:MonthAccessed>April</b:MonthAccessed>
    <b:YearAccessed>2023</b:YearAccessed>
    <b:Gdcea>{"AccessedType":"Website"}</b:Gdcea>
  </b:Source>
  <b:Source>
    <b:Tag>source3</b:Tag>
    <b:Month>January</b:Month>
    <b:DayAccessed>12</b:DayAccessed>
    <b:Day>11</b:Day>
    <b:Year>2023</b:Year>
    <b:SourceType>DocumentFromInternetSite</b:SourceType>
    <b:URL>https://vtechworks.lib.vt.edu/handle/10919/114077</b:URL>
    <b:Title>Team 4: Segmentation, Summarization, and Classification</b:Title>
    <b:InternetSiteTitle>VTechWorks</b:InternetSiteTitle>
    <b:MonthAccessed>April</b:MonthAccessed>
    <b:YearAccessed>2023</b:YearAccessed>
    <b:Gdcea>{"AccessedType":"Website"}</b:Gdcea>
    <b:Author>
      <b:Author>
        <b:NameList>
          <b:Person>
            <b:First>Kaushik</b:First>
            <b:Last>Ganesan</b:Last>
          </b:Person>
          <b:Person>
            <b:First>Deepak</b:First>
            <b:Last>Nanjundan</b:Last>
          </b:Person>
          <b:Person>
            <b:First>Deval</b:First>
            <b:Last>Srivastava</b:Last>
          </b:Person>
          <b:Person>
            <b:First>Abhilash</b:First>
            <b:Last>Neog</b:Last>
          </b:Person>
        </b:NameList>
      </b:Author>
    </b:Author>
  </b:Source>
  <b:Source>
    <b:Tag>source4</b:Tag>
    <b:Month>January</b:Month>
    <b:DayAccessed>12</b:DayAccessed>
    <b:Day>11</b:Day>
    <b:Year>2023</b:Year>
    <b:SourceType>DocumentFromInternetSite</b:SourceType>
    <b:URL>https://vtechworks.lib.vt.edu/handle/10919/114080</b:URL>
    <b:Title>Team 2 for End Users</b:Title>
    <b:InternetSiteTitle>VTechWorks</b:InternetSiteTitle>
    <b:MonthAccessed>April</b:MonthAccessed>
    <b:YearAccessed>2023</b:YearAccessed>
    <b:Gdcea>{"AccessedType":"Website"}</b:Gdcea>
  </b:Source>
  <b:Source>
    <b:Tag>source5</b:Tag>
    <b:DayAccessed>12</b:DayAccessed>
    <b:SourceType>DocumentFromInternetSite</b:SourceType>
    <b:URL>https://frontend.discovery.cs.vt.edu</b:URL>
    <b:Title>ETD Frontend</b:Title>
    <b:InternetSiteTitle>ETD</b:InternetSiteTitle>
    <b:MonthAccessed>April</b:MonthAccessed>
    <b:YearAccessed>2023</b:YearAccessed>
    <b:Gdcea>{"AccessedType":"Website"}</b:Gdcea>
  </b:Source>
  <b:Source>
    <b:Tag>source6</b:Tag>
    <b:DayAccessed>12</b:DayAccessed>
    <b:SourceType>DocumentFromInternetSite</b:SourceType>
    <b:URL>https://code.visualstudio.com/docs/nodejs/reactjs-tutorial</b:URL>
    <b:Title>React JavaScript Tutorial in Visual Studio Code</b:Title>
    <b:InternetSiteTitle>Visual Studio Code</b:InternetSiteTitle>
    <b:MonthAccessed>April</b:MonthAccessed>
    <b:YearAccessed>2023</b:YearAccessed>
    <b:Gdcea>{"AccessedType":"Website"}</b:Gdcea>
  </b:Source>
  <b:Source>
    <b:Tag>source7</b:Tag>
    <b:Month>September</b:Month>
    <b:DayAccessed>12</b:DayAccessed>
    <b:Day>30</b:Day>
    <b:Year>2021</b:Year>
    <b:SourceType>DocumentFromInternetSite</b:SourceType>
    <b:URL>https://www.geeksforgeeks.org/build-a-basic-react-app-that-display-hello-world/</b:URL>
    <b:Title>Build a Basic React App that Display “Hello World!”</b:Title>
    <b:InternetSiteTitle>GeeksforGeeks</b:InternetSiteTitle>
    <b:MonthAccessed>April</b:MonthAccessed>
    <b:YearAccessed>2023</b:YearAccessed>
    <b:Gdcea>{"AccessedType":"Website"}</b:Gdcea>
  </b:Source>
  <b:Source>
    <b:Tag>source8</b:Tag>
    <b:Month>February</b:Month>
    <b:DayAccessed>12</b:DayAccessed>
    <b:Day>13</b:Day>
    <b:Year>2021</b:Year>
    <b:SourceType>DocumentFromInternetSite</b:SourceType>
    <b:URL>https://www.youtube.com/watch?v=HT82p_re-EY</b:URL>
    <b:Title>ReactJS Frontend Web Development | Learn By Building Projects (including Hooks, React Router, Redux)</b:Title>
    <b:InternetSiteTitle>YouTube</b:InternetSiteTitle>
    <b:MonthAccessed>April</b:MonthAccessed>
    <b:YearAccessed>2023</b:YearAccessed>
    <b:Gdcea>{"AccessedType":"Website"}</b:Gdcea>
    <b:Author>
      <b:Author>
        <b:NameList>
          <b:Person>
            <b:First>Step</b:First>
            <b:Last>Guide</b:Last>
          </b:Person>
        </b:NameList>
      </b:Author>
    </b:Author>
  </b:Source>
  <b:Source>
    <b:Tag>source9</b:Tag>
    <b:DayAccessed>12</b:DayAccessed>
    <b:SourceType>DocumentFromInternetSite</b:SourceType>
    <b:URL>https://www.pgadmin.org/docs/pgadmin4/latest/index.html</b:URL>
    <b:Title>pgAdmin 4 — pgAdmin 4 6.21 documentation</b:Title>
    <b:InternetSiteTitle>pgAdmin</b:InternetSiteTitle>
    <b:MonthAccessed>April</b:MonthAccessed>
    <b:YearAccessed>2023</b:YearAccessed>
    <b:Gdcea>{"AccessedType":"Website"}</b:Gdcea>
  </b:Source>
</b:Sources>
</file>

<file path=customXML/itemProps1.xml><?xml version="1.0" encoding="utf-8"?>
<ds:datastoreItem xmlns:ds="http://schemas.openxmlformats.org/officeDocument/2006/customXml" ds:itemID="{22222222-1234-1234-1234-123412341234}">
  <ds:schemaRefs>
    <ds:schemaRef ds:uri="http://schemas.openxmlformats.org/officeDocument/2006/bibliography"/>
  </ds:schemaRefs>
</ds:datastoreItem>
</file>