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62D7" w:rsidRPr="006D7A23" w:rsidRDefault="003262D7" w:rsidP="003262D7">
      <w:pPr>
        <w:spacing w:before="240" w:line="500" w:lineRule="exact"/>
        <w:ind w:firstLineChars="0" w:firstLine="0"/>
        <w:jc w:val="center"/>
        <w:rPr>
          <w:b/>
          <w:bCs/>
          <w:spacing w:val="-3"/>
          <w:sz w:val="44"/>
          <w:szCs w:val="44"/>
        </w:rPr>
      </w:pPr>
      <w:r>
        <w:rPr>
          <w:b/>
          <w:bCs/>
          <w:spacing w:val="-3"/>
          <w:sz w:val="44"/>
          <w:szCs w:val="44"/>
        </w:rPr>
        <w:t>CINET GDS-Calculator: Graph Dynamical Systems Visualization</w:t>
      </w:r>
    </w:p>
    <w:p w:rsidR="009D6DD7" w:rsidRDefault="009D6DD7"/>
    <w:p w:rsidR="003262D7" w:rsidRDefault="003262D7"/>
    <w:p w:rsidR="003262D7" w:rsidRDefault="003262D7"/>
    <w:p w:rsidR="003262D7" w:rsidRDefault="003262D7"/>
    <w:p w:rsidR="003262D7" w:rsidRDefault="003262D7"/>
    <w:p w:rsidR="00FF7AE0" w:rsidRDefault="00FF7AE0"/>
    <w:p w:rsidR="00FF7AE0" w:rsidRDefault="00FF7AE0"/>
    <w:p w:rsidR="00FF7AE0" w:rsidRDefault="00FF7AE0"/>
    <w:p w:rsidR="003262D7" w:rsidRDefault="003262D7"/>
    <w:p w:rsidR="003262D7" w:rsidRPr="00FF7AE0" w:rsidRDefault="00FF7AE0" w:rsidP="003262D7">
      <w:pPr>
        <w:spacing w:line="600" w:lineRule="exact"/>
        <w:ind w:firstLineChars="0" w:firstLine="0"/>
        <w:jc w:val="center"/>
        <w:rPr>
          <w:sz w:val="32"/>
          <w:szCs w:val="32"/>
        </w:rPr>
      </w:pPr>
      <w:r>
        <w:rPr>
          <w:sz w:val="32"/>
          <w:szCs w:val="32"/>
        </w:rPr>
        <w:t>Project Report of</w:t>
      </w:r>
    </w:p>
    <w:p w:rsidR="003262D7" w:rsidRPr="00FF7AE0" w:rsidRDefault="00FF7AE0" w:rsidP="003262D7">
      <w:pPr>
        <w:spacing w:line="600" w:lineRule="exact"/>
        <w:ind w:firstLineChars="0" w:firstLine="0"/>
        <w:jc w:val="center"/>
        <w:rPr>
          <w:sz w:val="32"/>
          <w:szCs w:val="32"/>
        </w:rPr>
      </w:pPr>
      <w:r w:rsidRPr="00FF7AE0">
        <w:rPr>
          <w:sz w:val="32"/>
          <w:szCs w:val="32"/>
        </w:rPr>
        <w:t>CS 5604: Information Storage and Retrieval</w:t>
      </w:r>
    </w:p>
    <w:p w:rsidR="00FF7AE0" w:rsidRDefault="00FF7AE0" w:rsidP="003262D7">
      <w:pPr>
        <w:spacing w:line="600" w:lineRule="exact"/>
        <w:ind w:firstLineChars="0" w:firstLine="0"/>
        <w:jc w:val="center"/>
        <w:rPr>
          <w:sz w:val="30"/>
          <w:szCs w:val="30"/>
        </w:rPr>
      </w:pPr>
    </w:p>
    <w:p w:rsidR="00FF7AE0" w:rsidRDefault="00FF7AE0" w:rsidP="003262D7">
      <w:pPr>
        <w:spacing w:line="600" w:lineRule="exact"/>
        <w:ind w:firstLineChars="0" w:firstLine="0"/>
        <w:jc w:val="center"/>
        <w:rPr>
          <w:sz w:val="30"/>
          <w:szCs w:val="30"/>
        </w:rPr>
      </w:pPr>
    </w:p>
    <w:p w:rsidR="00FF7AE0" w:rsidRPr="006D7A23" w:rsidRDefault="00FF7AE0" w:rsidP="003262D7">
      <w:pPr>
        <w:spacing w:line="600" w:lineRule="exact"/>
        <w:ind w:firstLineChars="0" w:firstLine="0"/>
        <w:jc w:val="center"/>
        <w:rPr>
          <w:sz w:val="30"/>
          <w:szCs w:val="30"/>
        </w:rPr>
      </w:pPr>
    </w:p>
    <w:p w:rsidR="003262D7" w:rsidRDefault="003262D7"/>
    <w:p w:rsidR="00FF7AE0" w:rsidRPr="00C44ED9" w:rsidRDefault="00FF7AE0" w:rsidP="00FF7AE0">
      <w:pPr>
        <w:ind w:firstLine="723"/>
        <w:jc w:val="center"/>
        <w:rPr>
          <w:b/>
          <w:sz w:val="36"/>
          <w:szCs w:val="36"/>
        </w:rPr>
      </w:pPr>
      <w:r w:rsidRPr="00C44ED9">
        <w:rPr>
          <w:rFonts w:hint="eastAsia"/>
          <w:b/>
          <w:sz w:val="36"/>
          <w:szCs w:val="36"/>
        </w:rPr>
        <w:t>B</w:t>
      </w:r>
      <w:r w:rsidRPr="00C44ED9">
        <w:rPr>
          <w:b/>
          <w:sz w:val="36"/>
          <w:szCs w:val="36"/>
        </w:rPr>
        <w:t>y</w:t>
      </w:r>
    </w:p>
    <w:p w:rsidR="00FF7AE0" w:rsidRPr="00C44ED9" w:rsidRDefault="00FF7AE0" w:rsidP="00FF7AE0">
      <w:pPr>
        <w:ind w:firstLine="723"/>
        <w:jc w:val="center"/>
        <w:rPr>
          <w:rFonts w:eastAsia="SimHei"/>
          <w:b/>
          <w:bCs/>
          <w:sz w:val="36"/>
          <w:szCs w:val="36"/>
        </w:rPr>
      </w:pPr>
      <w:r>
        <w:rPr>
          <w:rFonts w:eastAsia="SimHei"/>
          <w:b/>
          <w:bCs/>
          <w:sz w:val="36"/>
          <w:szCs w:val="36"/>
        </w:rPr>
        <w:t>Sichao Wu and Yao Zhang</w:t>
      </w:r>
    </w:p>
    <w:p w:rsidR="00FF7AE0" w:rsidRDefault="00FF7AE0" w:rsidP="00FF7AE0">
      <w:pPr>
        <w:jc w:val="center"/>
      </w:pPr>
    </w:p>
    <w:p w:rsidR="00FF7AE0" w:rsidRPr="00A827D5" w:rsidRDefault="00A827D5" w:rsidP="00A827D5">
      <w:pPr>
        <w:ind w:firstLine="723"/>
        <w:jc w:val="center"/>
        <w:rPr>
          <w:b/>
          <w:sz w:val="36"/>
          <w:szCs w:val="36"/>
        </w:rPr>
      </w:pPr>
      <w:r>
        <w:rPr>
          <w:b/>
          <w:sz w:val="36"/>
          <w:szCs w:val="36"/>
        </w:rPr>
        <w:t>Instructor</w:t>
      </w:r>
      <w:r w:rsidRPr="00A827D5">
        <w:rPr>
          <w:rFonts w:hint="eastAsia"/>
          <w:b/>
          <w:sz w:val="36"/>
          <w:szCs w:val="36"/>
        </w:rPr>
        <w:t>：</w:t>
      </w:r>
      <w:r>
        <w:rPr>
          <w:b/>
          <w:sz w:val="36"/>
          <w:szCs w:val="36"/>
        </w:rPr>
        <w:t xml:space="preserve">Prof. </w:t>
      </w:r>
      <w:r w:rsidRPr="00CF60AC">
        <w:rPr>
          <w:b/>
          <w:sz w:val="36"/>
          <w:szCs w:val="36"/>
        </w:rPr>
        <w:t>Edward A. Fox</w:t>
      </w:r>
    </w:p>
    <w:p w:rsidR="00FF7AE0" w:rsidRPr="00A827D5" w:rsidRDefault="00FF7AE0" w:rsidP="00A827D5">
      <w:pPr>
        <w:ind w:firstLine="723"/>
        <w:jc w:val="center"/>
        <w:rPr>
          <w:b/>
          <w:sz w:val="36"/>
          <w:szCs w:val="36"/>
        </w:rPr>
      </w:pPr>
    </w:p>
    <w:p w:rsidR="00FF7AE0" w:rsidRDefault="00FF7AE0" w:rsidP="00FF7AE0">
      <w:pPr>
        <w:jc w:val="center"/>
      </w:pPr>
    </w:p>
    <w:p w:rsidR="00FF7AE0" w:rsidRDefault="00FF7AE0" w:rsidP="00FF7AE0">
      <w:pPr>
        <w:jc w:val="center"/>
      </w:pPr>
    </w:p>
    <w:p w:rsidR="00FF7AE0" w:rsidRDefault="00FF7AE0" w:rsidP="00FF7AE0">
      <w:pPr>
        <w:jc w:val="center"/>
      </w:pPr>
    </w:p>
    <w:p w:rsidR="00FF7AE0" w:rsidRDefault="00FF7AE0" w:rsidP="00FF7AE0">
      <w:pPr>
        <w:ind w:firstLineChars="0" w:firstLine="0"/>
      </w:pPr>
    </w:p>
    <w:p w:rsidR="00FF7AE0" w:rsidRDefault="00FF7AE0" w:rsidP="00FF7AE0">
      <w:pPr>
        <w:spacing w:line="500" w:lineRule="exact"/>
        <w:ind w:firstLine="640"/>
        <w:jc w:val="center"/>
        <w:rPr>
          <w:sz w:val="32"/>
          <w:szCs w:val="32"/>
        </w:rPr>
      </w:pPr>
      <w:r>
        <w:rPr>
          <w:bCs/>
          <w:sz w:val="32"/>
          <w:szCs w:val="32"/>
        </w:rPr>
        <w:t>Department of Computer Science</w:t>
      </w:r>
      <w:r w:rsidRPr="00FA3730">
        <w:rPr>
          <w:sz w:val="32"/>
          <w:szCs w:val="32"/>
        </w:rPr>
        <w:t xml:space="preserve"> </w:t>
      </w:r>
    </w:p>
    <w:p w:rsidR="00FF7AE0" w:rsidRDefault="00FF7AE0" w:rsidP="00FF7AE0">
      <w:pPr>
        <w:spacing w:line="500" w:lineRule="exact"/>
        <w:ind w:firstLine="640"/>
        <w:jc w:val="center"/>
        <w:rPr>
          <w:sz w:val="32"/>
          <w:szCs w:val="32"/>
        </w:rPr>
      </w:pPr>
      <w:r>
        <w:rPr>
          <w:sz w:val="32"/>
          <w:szCs w:val="32"/>
        </w:rPr>
        <w:t>Virginia Tech</w:t>
      </w:r>
    </w:p>
    <w:p w:rsidR="00FF7AE0" w:rsidRPr="00FA3730" w:rsidRDefault="00FF7AE0" w:rsidP="00FF7AE0">
      <w:pPr>
        <w:spacing w:line="500" w:lineRule="exact"/>
        <w:ind w:firstLine="640"/>
        <w:jc w:val="center"/>
        <w:rPr>
          <w:sz w:val="32"/>
          <w:szCs w:val="32"/>
        </w:rPr>
      </w:pPr>
      <w:r>
        <w:rPr>
          <w:sz w:val="32"/>
          <w:szCs w:val="32"/>
        </w:rPr>
        <w:t>December 6, 2012</w:t>
      </w:r>
    </w:p>
    <w:p w:rsidR="00FF7AE0" w:rsidRDefault="00FF7AE0" w:rsidP="00FF7AE0"/>
    <w:p w:rsidR="00FF7AE0" w:rsidRPr="00C44ED9" w:rsidRDefault="00FF7AE0" w:rsidP="009C7DE1">
      <w:pPr>
        <w:pStyle w:val="1"/>
      </w:pPr>
      <w:bookmarkStart w:id="0" w:name="_Toc178156298"/>
      <w:bookmarkStart w:id="1" w:name="_Toc179628177"/>
      <w:bookmarkStart w:id="2" w:name="_Toc215051455"/>
      <w:bookmarkStart w:id="3" w:name="_Toc215631589"/>
      <w:r w:rsidRPr="00C44ED9">
        <w:lastRenderedPageBreak/>
        <w:t>Abstract</w:t>
      </w:r>
      <w:bookmarkEnd w:id="0"/>
      <w:bookmarkEnd w:id="1"/>
      <w:bookmarkEnd w:id="2"/>
      <w:bookmarkEnd w:id="3"/>
    </w:p>
    <w:p w:rsidR="00FF7AE0" w:rsidRPr="00C44ED9" w:rsidRDefault="00FF7AE0" w:rsidP="009C7DE1">
      <w:pPr>
        <w:pStyle w:val="1"/>
      </w:pPr>
    </w:p>
    <w:p w:rsidR="00E527EE" w:rsidRDefault="0087272F" w:rsidP="0087272F">
      <w:pPr>
        <w:spacing w:line="400" w:lineRule="atLeast"/>
        <w:ind w:firstLineChars="0" w:firstLine="0"/>
      </w:pPr>
      <w:r>
        <w:rPr>
          <w:rFonts w:hint="eastAsia"/>
        </w:rPr>
        <w:t xml:space="preserve">This </w:t>
      </w:r>
      <w:r w:rsidR="00380727">
        <w:t>r</w:t>
      </w:r>
      <w:r>
        <w:rPr>
          <w:rFonts w:hint="eastAsia"/>
        </w:rPr>
        <w:t xml:space="preserve">eport </w:t>
      </w:r>
      <w:r w:rsidR="00380727">
        <w:t>summarize</w:t>
      </w:r>
      <w:r w:rsidR="00380727">
        <w:rPr>
          <w:rFonts w:hint="eastAsia"/>
        </w:rPr>
        <w:t xml:space="preserve">s the </w:t>
      </w:r>
      <w:r w:rsidR="00380727">
        <w:t xml:space="preserve">project of Graph Dynamical Systems Visualization, which is a subproject under the umbrella of </w:t>
      </w:r>
      <w:r w:rsidR="00B54D0A">
        <w:t xml:space="preserve">project </w:t>
      </w:r>
      <w:r w:rsidR="00380727">
        <w:t xml:space="preserve">CINET. </w:t>
      </w:r>
      <w:r w:rsidR="00E021CC">
        <w:t xml:space="preserve">Base on some input information, we extract the character of system dynamics and output corresponding diagrams and charts that reflect the dynamical properties of the system, so that it can provide an </w:t>
      </w:r>
      <w:r w:rsidR="00E021CC" w:rsidRPr="00B54D0A">
        <w:t>intuitive</w:t>
      </w:r>
      <w:r w:rsidR="00E021CC">
        <w:t xml:space="preserve"> and easy way for the researchers to analyze the GDSs. </w:t>
      </w:r>
    </w:p>
    <w:p w:rsidR="00E527EE" w:rsidRDefault="00E527EE" w:rsidP="0087272F">
      <w:pPr>
        <w:spacing w:line="400" w:lineRule="atLeast"/>
        <w:ind w:firstLineChars="0" w:firstLine="0"/>
      </w:pPr>
    </w:p>
    <w:p w:rsidR="002A01D3" w:rsidRDefault="00E021CC" w:rsidP="0087272F">
      <w:pPr>
        <w:spacing w:line="400" w:lineRule="atLeast"/>
        <w:ind w:firstLineChars="0" w:firstLine="0"/>
      </w:pPr>
      <w:r>
        <w:t xml:space="preserve">In </w:t>
      </w:r>
      <w:r w:rsidR="00E527EE">
        <w:t xml:space="preserve">the introduction </w:t>
      </w:r>
      <w:r>
        <w:t>section</w:t>
      </w:r>
      <w:r w:rsidR="00380727">
        <w:t xml:space="preserve">, some background information about the </w:t>
      </w:r>
      <w:r w:rsidR="001922BB">
        <w:t xml:space="preserve">graph dynamical systems and </w:t>
      </w:r>
      <w:r w:rsidR="00380727">
        <w:t>their applications are given in the introduction</w:t>
      </w:r>
      <w:r>
        <w:t xml:space="preserve">. Then, we present the requirement analysis, including the task of the project, as well as the challenge we met. </w:t>
      </w:r>
      <w:r w:rsidR="00E527EE">
        <w:t>Next, this report records the system developing proc</w:t>
      </w:r>
      <w:r w:rsidR="009C7DE1">
        <w:t xml:space="preserve">ess, including the workflow, </w:t>
      </w:r>
      <w:r w:rsidR="009C7DE1">
        <w:rPr>
          <w:rFonts w:hint="eastAsia"/>
        </w:rPr>
        <w:t>user</w:t>
      </w:r>
      <w:r w:rsidR="009C7DE1">
        <w:t>’</w:t>
      </w:r>
      <w:r w:rsidR="009C7DE1">
        <w:rPr>
          <w:rFonts w:hint="eastAsia"/>
        </w:rPr>
        <w:t xml:space="preserve">s </w:t>
      </w:r>
      <w:r w:rsidR="000976E7">
        <w:t>manual</w:t>
      </w:r>
      <w:r w:rsidR="009C7DE1">
        <w:rPr>
          <w:rFonts w:hint="eastAsia"/>
        </w:rPr>
        <w:t>, developer</w:t>
      </w:r>
      <w:r w:rsidR="009C7DE1">
        <w:t>’</w:t>
      </w:r>
      <w:r w:rsidR="009C7DE1">
        <w:rPr>
          <w:rFonts w:hint="eastAsia"/>
        </w:rPr>
        <w:t xml:space="preserve"> manual, etc.</w:t>
      </w:r>
      <w:r w:rsidR="00E527EE">
        <w:t xml:space="preserve"> Finally, we summarize the future work.</w:t>
      </w:r>
    </w:p>
    <w:p w:rsidR="00E527EE" w:rsidRDefault="00E527EE" w:rsidP="0087272F">
      <w:pPr>
        <w:spacing w:line="400" w:lineRule="atLeast"/>
        <w:ind w:firstLineChars="0" w:firstLine="0"/>
      </w:pPr>
    </w:p>
    <w:p w:rsidR="00E527EE" w:rsidRDefault="00E527EE" w:rsidP="0087272F">
      <w:pPr>
        <w:spacing w:line="400" w:lineRule="atLeast"/>
        <w:ind w:firstLineChars="0" w:firstLine="0"/>
      </w:pPr>
      <w:r>
        <w:t xml:space="preserve">This report can serve as a combination of user’s manual, </w:t>
      </w:r>
      <w:r w:rsidR="00CC736A">
        <w:t>developer</w:t>
      </w:r>
      <w:r>
        <w:t xml:space="preserve">’s manual, and system manual. </w:t>
      </w:r>
    </w:p>
    <w:p w:rsidR="001C73DD" w:rsidRPr="00E021CC" w:rsidRDefault="001C73DD" w:rsidP="0087272F">
      <w:pPr>
        <w:spacing w:line="400" w:lineRule="atLeast"/>
        <w:ind w:firstLineChars="0" w:firstLine="0"/>
      </w:pPr>
    </w:p>
    <w:p w:rsidR="001C73DD" w:rsidRDefault="001C73DD" w:rsidP="0087272F">
      <w:pPr>
        <w:spacing w:line="400" w:lineRule="atLeast"/>
        <w:ind w:firstLineChars="0" w:firstLine="0"/>
      </w:pPr>
    </w:p>
    <w:p w:rsidR="001C73DD" w:rsidRDefault="001C73DD" w:rsidP="0087272F">
      <w:pPr>
        <w:spacing w:line="400" w:lineRule="atLeast"/>
        <w:ind w:firstLineChars="0" w:firstLine="0"/>
      </w:pPr>
    </w:p>
    <w:p w:rsidR="001C73DD" w:rsidRDefault="001C73DD" w:rsidP="0087272F">
      <w:pPr>
        <w:spacing w:line="400" w:lineRule="atLeast"/>
        <w:ind w:firstLineChars="0" w:firstLine="0"/>
      </w:pPr>
    </w:p>
    <w:p w:rsidR="001C73DD" w:rsidRDefault="001C73DD" w:rsidP="0087272F">
      <w:pPr>
        <w:spacing w:line="400" w:lineRule="atLeast"/>
        <w:ind w:firstLineChars="0" w:firstLine="0"/>
      </w:pPr>
    </w:p>
    <w:p w:rsidR="001C73DD" w:rsidRDefault="001C73DD" w:rsidP="0087272F">
      <w:pPr>
        <w:spacing w:line="400" w:lineRule="atLeast"/>
        <w:ind w:firstLineChars="0" w:firstLine="0"/>
      </w:pPr>
    </w:p>
    <w:p w:rsidR="001C73DD" w:rsidRDefault="001C73DD" w:rsidP="0087272F">
      <w:pPr>
        <w:spacing w:line="400" w:lineRule="atLeast"/>
        <w:ind w:firstLineChars="0" w:firstLine="0"/>
      </w:pPr>
    </w:p>
    <w:p w:rsidR="001C73DD" w:rsidRDefault="001C73DD" w:rsidP="0087272F">
      <w:pPr>
        <w:spacing w:line="400" w:lineRule="atLeast"/>
        <w:ind w:firstLineChars="0" w:firstLine="0"/>
      </w:pPr>
    </w:p>
    <w:p w:rsidR="001C73DD" w:rsidRDefault="001C73DD" w:rsidP="0087272F">
      <w:pPr>
        <w:spacing w:line="400" w:lineRule="atLeast"/>
        <w:ind w:firstLineChars="0" w:firstLine="0"/>
      </w:pPr>
    </w:p>
    <w:p w:rsidR="001C73DD" w:rsidRDefault="001C73DD" w:rsidP="0087272F">
      <w:pPr>
        <w:spacing w:line="400" w:lineRule="atLeast"/>
        <w:ind w:firstLineChars="0" w:firstLine="0"/>
      </w:pPr>
    </w:p>
    <w:p w:rsidR="001C73DD" w:rsidRDefault="001C73DD" w:rsidP="0087272F">
      <w:pPr>
        <w:spacing w:line="400" w:lineRule="atLeast"/>
        <w:ind w:firstLineChars="0" w:firstLine="0"/>
      </w:pPr>
    </w:p>
    <w:p w:rsidR="001C73DD" w:rsidRDefault="001C73DD" w:rsidP="0087272F">
      <w:pPr>
        <w:spacing w:line="400" w:lineRule="atLeast"/>
        <w:ind w:firstLineChars="0" w:firstLine="0"/>
      </w:pPr>
    </w:p>
    <w:p w:rsidR="001C73DD" w:rsidRDefault="001C73DD" w:rsidP="0087272F">
      <w:pPr>
        <w:spacing w:line="400" w:lineRule="atLeast"/>
        <w:ind w:firstLineChars="0" w:firstLine="0"/>
      </w:pPr>
    </w:p>
    <w:p w:rsidR="001C73DD" w:rsidRDefault="001C73DD" w:rsidP="0087272F">
      <w:pPr>
        <w:spacing w:line="400" w:lineRule="atLeast"/>
        <w:ind w:firstLineChars="0" w:firstLine="0"/>
      </w:pPr>
    </w:p>
    <w:p w:rsidR="001C73DD" w:rsidRDefault="001C73DD" w:rsidP="0087272F">
      <w:pPr>
        <w:spacing w:line="400" w:lineRule="atLeast"/>
        <w:ind w:firstLineChars="0" w:firstLine="0"/>
      </w:pPr>
    </w:p>
    <w:p w:rsidR="001C73DD" w:rsidRDefault="001C73DD" w:rsidP="0087272F">
      <w:pPr>
        <w:spacing w:line="400" w:lineRule="atLeast"/>
        <w:ind w:firstLineChars="0" w:firstLine="0"/>
      </w:pPr>
    </w:p>
    <w:p w:rsidR="001C73DD" w:rsidRDefault="001C73DD" w:rsidP="0087272F">
      <w:pPr>
        <w:spacing w:line="400" w:lineRule="atLeast"/>
        <w:ind w:firstLineChars="0" w:firstLine="0"/>
      </w:pPr>
    </w:p>
    <w:p w:rsidR="002A01D3" w:rsidRDefault="002A01D3" w:rsidP="009C7DE1">
      <w:pPr>
        <w:pStyle w:val="1"/>
        <w:numPr>
          <w:ilvl w:val="0"/>
          <w:numId w:val="1"/>
        </w:numPr>
      </w:pPr>
      <w:r>
        <w:rPr>
          <w:rFonts w:hint="eastAsia"/>
        </w:rPr>
        <w:lastRenderedPageBreak/>
        <w:t>Introduction</w:t>
      </w:r>
    </w:p>
    <w:p w:rsidR="001C73DD" w:rsidRPr="001C73DD" w:rsidRDefault="001C73DD" w:rsidP="001C73DD">
      <w:pPr>
        <w:pStyle w:val="2"/>
        <w:numPr>
          <w:ilvl w:val="1"/>
          <w:numId w:val="2"/>
        </w:numPr>
        <w:ind w:left="0" w:firstLineChars="0" w:firstLine="0"/>
        <w:rPr>
          <w:b/>
          <w:szCs w:val="30"/>
        </w:rPr>
      </w:pPr>
      <w:r>
        <w:rPr>
          <w:rFonts w:hint="eastAsia"/>
          <w:szCs w:val="30"/>
        </w:rPr>
        <w:t>Background</w:t>
      </w:r>
    </w:p>
    <w:p w:rsidR="0087272F" w:rsidRDefault="0087272F" w:rsidP="0087272F">
      <w:pPr>
        <w:spacing w:line="400" w:lineRule="atLeast"/>
        <w:ind w:firstLineChars="0" w:firstLine="0"/>
      </w:pPr>
      <w:r>
        <w:rPr>
          <w:rFonts w:hint="eastAsia"/>
        </w:rPr>
        <w:t xml:space="preserve">Graph dynamical systems (GDSs) generalize concepts such as cellular automata and Boolean networks and can describe a wide range of distributed, nonlinear phenomena. </w:t>
      </w:r>
      <w:r w:rsidR="00CF224A">
        <w:t>It provides a good mathematic model to solve some practical problems.</w:t>
      </w:r>
    </w:p>
    <w:p w:rsidR="00CF224A" w:rsidRDefault="00CF224A" w:rsidP="0087272F">
      <w:pPr>
        <w:spacing w:line="400" w:lineRule="atLeast"/>
        <w:ind w:firstLineChars="0" w:firstLine="0"/>
      </w:pPr>
    </w:p>
    <w:p w:rsidR="001922BB" w:rsidRDefault="001922BB" w:rsidP="001922BB">
      <w:pPr>
        <w:ind w:firstLineChars="0" w:firstLine="0"/>
      </w:pPr>
      <w:r>
        <w:t xml:space="preserve">The graph structure is a natural way to represent interacting entities, agents, brokers, biological cells, molecules, and so on. A vertex </w:t>
      </w:r>
      <m:oMath>
        <m:r>
          <w:rPr>
            <w:rFonts w:ascii="Cambria Math" w:hAnsi="Cambria Math"/>
          </w:rPr>
          <m:t>v</m:t>
        </m:r>
      </m:oMath>
      <w:r>
        <w:t xml:space="preserve"> represents and entity, and an edge </w:t>
      </w:r>
      <m:oMath>
        <m:r>
          <w:rPr>
            <w:rFonts w:ascii="Cambria Math" w:hAnsi="Cambria Math"/>
          </w:rPr>
          <m:t xml:space="preserve">{v, </m:t>
        </m:r>
        <m:sSup>
          <m:sSupPr>
            <m:ctrlPr>
              <w:rPr>
                <w:rFonts w:ascii="Cambria Math" w:hAnsi="Cambria Math"/>
                <w:i/>
              </w:rPr>
            </m:ctrlPr>
          </m:sSupPr>
          <m:e>
            <m:r>
              <w:rPr>
                <w:rFonts w:ascii="Cambria Math" w:hAnsi="Cambria Math"/>
              </w:rPr>
              <m:t>v</m:t>
            </m:r>
          </m:e>
          <m:sup>
            <m:r>
              <w:rPr>
                <w:rFonts w:ascii="Cambria Math" w:hAnsi="Cambria Math"/>
              </w:rPr>
              <m:t>'</m:t>
            </m:r>
          </m:sup>
        </m:sSup>
        <m:r>
          <w:rPr>
            <w:rFonts w:ascii="Cambria Math" w:hAnsi="Cambria Math"/>
          </w:rPr>
          <m:t>}</m:t>
        </m:r>
      </m:oMath>
      <w:r>
        <w:t xml:space="preserve"> encodes the fact that the entities corresponding to </w:t>
      </w:r>
      <m:oMath>
        <m:r>
          <w:rPr>
            <w:rFonts w:ascii="Cambria Math" w:hAnsi="Cambria Math"/>
          </w:rPr>
          <m:t xml:space="preserve">v </m:t>
        </m:r>
      </m:oMath>
      <w:r>
        <w:t xml:space="preserve">and </w:t>
      </w:r>
      <m:oMath>
        <m:sSup>
          <m:sSupPr>
            <m:ctrlPr>
              <w:rPr>
                <w:rFonts w:ascii="Cambria Math" w:hAnsi="Cambria Math"/>
                <w:i/>
              </w:rPr>
            </m:ctrlPr>
          </m:sSupPr>
          <m:e>
            <m:r>
              <w:rPr>
                <w:rFonts w:ascii="Cambria Math" w:hAnsi="Cambria Math"/>
              </w:rPr>
              <m:t>v</m:t>
            </m:r>
          </m:e>
          <m:sup>
            <m:r>
              <w:rPr>
                <w:rFonts w:ascii="Cambria Math" w:hAnsi="Cambria Math"/>
              </w:rPr>
              <m:t>'</m:t>
            </m:r>
          </m:sup>
        </m:sSup>
      </m:oMath>
      <w:r>
        <w:t xml:space="preserve"> can interact in some way. An example of such a GDS graph is the social contact network for the people living in some city or geographical region. In this network the individuals of the population</w:t>
      </w:r>
      <w:r w:rsidR="00CF224A">
        <w:t xml:space="preserve"> are the vertices. There are various ways to connect people by edges. One way that is relevant for epidemiology is to connect any pair of individual that were in contact or were at the same location for a minimal duration on some given day. Clearly, this is a natural structure to consider for the disease dynamics.</w:t>
      </w:r>
    </w:p>
    <w:p w:rsidR="00CF224A" w:rsidRDefault="00CF224A" w:rsidP="001922BB">
      <w:pPr>
        <w:ind w:firstLineChars="0" w:firstLine="0"/>
      </w:pPr>
    </w:p>
    <w:p w:rsidR="00CF224A" w:rsidRDefault="00CF224A" w:rsidP="001922BB">
      <w:pPr>
        <w:ind w:firstLineChars="0" w:firstLine="0"/>
      </w:pPr>
      <w:r>
        <w:t>Thus, i</w:t>
      </w:r>
      <w:r>
        <w:rPr>
          <w:rFonts w:hint="eastAsia"/>
        </w:rPr>
        <w:t xml:space="preserve">t is of both </w:t>
      </w:r>
      <w:r>
        <w:t>theoretic</w:t>
      </w:r>
      <w:r>
        <w:rPr>
          <w:rFonts w:hint="eastAsia"/>
        </w:rPr>
        <w:t xml:space="preserve"> and practical interest to investigate the dynamical properties of GDS.</w:t>
      </w:r>
      <w:r>
        <w:t xml:space="preserve"> In the above example, through analyzing the dynamical properties of GDS, one can figure out how </w:t>
      </w:r>
      <w:r w:rsidRPr="00CF224A">
        <w:t>to minimize the spread of epidemics</w:t>
      </w:r>
      <w:r>
        <w:t xml:space="preserve">. </w:t>
      </w:r>
    </w:p>
    <w:p w:rsidR="003A4126" w:rsidRDefault="003A4126" w:rsidP="001922BB">
      <w:pPr>
        <w:ind w:firstLineChars="0" w:firstLine="0"/>
      </w:pPr>
    </w:p>
    <w:p w:rsidR="003A4126" w:rsidRDefault="003A4126" w:rsidP="001922BB">
      <w:pPr>
        <w:ind w:firstLineChars="0" w:firstLine="0"/>
      </w:pPr>
      <w:r>
        <w:t>This project focuses on the visualization part of GDS calculator, that is</w:t>
      </w:r>
      <w:r w:rsidR="00A46A5B">
        <w:t xml:space="preserve">, given an </w:t>
      </w:r>
      <w:r>
        <w:t>existing G</w:t>
      </w:r>
      <w:r w:rsidR="00A46A5B">
        <w:t>DS,</w:t>
      </w:r>
      <w:r>
        <w:t xml:space="preserve"> we need to visualize the some important dynamical properties as well as certain statistical results so that the researcher can analyze the system dynamics in a easier way.</w:t>
      </w:r>
    </w:p>
    <w:p w:rsidR="00D84DFD" w:rsidRPr="00A46A5B" w:rsidRDefault="00D84DFD" w:rsidP="001922BB">
      <w:pPr>
        <w:ind w:firstLineChars="0" w:firstLine="0"/>
      </w:pPr>
    </w:p>
    <w:p w:rsidR="00D84DFD" w:rsidRPr="00D84DFD" w:rsidRDefault="00D84DFD" w:rsidP="00D84DFD">
      <w:pPr>
        <w:pStyle w:val="2"/>
        <w:numPr>
          <w:ilvl w:val="1"/>
          <w:numId w:val="2"/>
        </w:numPr>
        <w:ind w:left="0" w:firstLineChars="0" w:firstLine="0"/>
        <w:rPr>
          <w:b/>
          <w:szCs w:val="30"/>
        </w:rPr>
      </w:pPr>
      <w:bookmarkStart w:id="4" w:name="OLE_LINK1"/>
      <w:bookmarkStart w:id="5" w:name="OLE_LINK2"/>
      <w:r>
        <w:rPr>
          <w:rFonts w:hint="eastAsia"/>
          <w:szCs w:val="30"/>
        </w:rPr>
        <w:t xml:space="preserve"> Formal description of GDS</w:t>
      </w:r>
    </w:p>
    <w:bookmarkEnd w:id="4"/>
    <w:bookmarkEnd w:id="5"/>
    <w:p w:rsidR="001E30EB" w:rsidRDefault="001E30EB" w:rsidP="0087272F">
      <w:pPr>
        <w:spacing w:line="400" w:lineRule="atLeast"/>
        <w:ind w:firstLineChars="0" w:firstLine="0"/>
      </w:pPr>
      <w:r>
        <w:rPr>
          <w:rFonts w:hint="eastAsia"/>
        </w:rPr>
        <w:t xml:space="preserve">A GDS </w:t>
      </w:r>
      <w:r>
        <w:t>basically</w:t>
      </w:r>
      <w:r>
        <w:rPr>
          <w:rFonts w:hint="eastAsia"/>
        </w:rPr>
        <w:t xml:space="preserve"> contains following core features:</w:t>
      </w:r>
    </w:p>
    <w:p w:rsidR="001922BB" w:rsidRDefault="001E30EB" w:rsidP="001E30EB">
      <w:pPr>
        <w:pStyle w:val="a5"/>
        <w:numPr>
          <w:ilvl w:val="0"/>
          <w:numId w:val="4"/>
        </w:numPr>
        <w:spacing w:line="400" w:lineRule="atLeast"/>
        <w:ind w:firstLineChars="0"/>
      </w:pPr>
      <w:r>
        <w:t>A</w:t>
      </w:r>
      <w:r>
        <w:rPr>
          <w:rFonts w:hint="eastAsia"/>
        </w:rPr>
        <w:t xml:space="preserve"> finite graph </w:t>
      </w:r>
      <m:oMath>
        <m:r>
          <m:rPr>
            <m:sty m:val="p"/>
          </m:rPr>
          <w:rPr>
            <w:rFonts w:ascii="Cambria Math" w:hAnsi="Cambria Math"/>
          </w:rPr>
          <m:t>Y</m:t>
        </m:r>
      </m:oMath>
      <w:r>
        <w:rPr>
          <w:rFonts w:hint="eastAsia"/>
        </w:rPr>
        <w:t>，</w:t>
      </w:r>
    </w:p>
    <w:p w:rsidR="001E30EB" w:rsidRDefault="001E30EB" w:rsidP="001E30EB">
      <w:pPr>
        <w:pStyle w:val="a5"/>
        <w:numPr>
          <w:ilvl w:val="0"/>
          <w:numId w:val="4"/>
        </w:numPr>
        <w:spacing w:line="400" w:lineRule="atLeast"/>
        <w:ind w:firstLineChars="0"/>
      </w:pPr>
      <w:r>
        <w:t xml:space="preserve">A state for each vertex </w:t>
      </w:r>
      <m:oMath>
        <m:r>
          <w:rPr>
            <w:rFonts w:ascii="Cambria Math" w:hAnsi="Cambria Math"/>
          </w:rPr>
          <m:t>v</m:t>
        </m:r>
      </m:oMath>
      <w:r>
        <w:t>,</w:t>
      </w:r>
    </w:p>
    <w:p w:rsidR="001E30EB" w:rsidRDefault="001E30EB" w:rsidP="001E30EB">
      <w:pPr>
        <w:pStyle w:val="a5"/>
        <w:numPr>
          <w:ilvl w:val="0"/>
          <w:numId w:val="4"/>
        </w:numPr>
        <w:spacing w:line="400" w:lineRule="atLeast"/>
        <w:ind w:firstLineChars="0"/>
      </w:pPr>
      <w:r>
        <w:t xml:space="preserve">A function </w:t>
      </w:r>
      <m:oMath>
        <m:sSub>
          <m:sSubPr>
            <m:ctrlPr>
              <w:rPr>
                <w:rFonts w:ascii="Cambria Math" w:hAnsi="Cambria Math"/>
                <w:i/>
              </w:rPr>
            </m:ctrlPr>
          </m:sSubPr>
          <m:e>
            <m:r>
              <w:rPr>
                <w:rFonts w:ascii="Cambria Math" w:hAnsi="Cambria Math"/>
              </w:rPr>
              <m:t>F</m:t>
            </m:r>
          </m:e>
          <m:sub>
            <m:r>
              <w:rPr>
                <w:rFonts w:ascii="Cambria Math" w:hAnsi="Cambria Math"/>
              </w:rPr>
              <m:t>v</m:t>
            </m:r>
          </m:sub>
        </m:sSub>
      </m:oMath>
      <w:r>
        <w:t xml:space="preserve"> for each vertex </w:t>
      </w:r>
      <m:oMath>
        <m:r>
          <w:rPr>
            <w:rFonts w:ascii="Cambria Math" w:hAnsi="Cambria Math"/>
          </w:rPr>
          <m:t>v</m:t>
        </m:r>
      </m:oMath>
      <w:r>
        <w:t>,</w:t>
      </w:r>
    </w:p>
    <w:p w:rsidR="001E30EB" w:rsidRDefault="001E30EB" w:rsidP="001E30EB">
      <w:pPr>
        <w:pStyle w:val="a5"/>
        <w:numPr>
          <w:ilvl w:val="0"/>
          <w:numId w:val="4"/>
        </w:numPr>
        <w:spacing w:line="400" w:lineRule="atLeast"/>
        <w:ind w:firstLineChars="0"/>
      </w:pPr>
      <w:r>
        <w:lastRenderedPageBreak/>
        <w:t>An update order of the vertices.</w:t>
      </w:r>
    </w:p>
    <w:p w:rsidR="00D84DFD" w:rsidRDefault="00D84DFD" w:rsidP="0087272F">
      <w:pPr>
        <w:spacing w:line="400" w:lineRule="atLeast"/>
        <w:ind w:firstLineChars="0" w:firstLine="0"/>
      </w:pPr>
    </w:p>
    <w:p w:rsidR="001E30EB" w:rsidRDefault="001E30EB" w:rsidP="0087272F">
      <w:pPr>
        <w:spacing w:line="400" w:lineRule="atLeast"/>
        <w:ind w:firstLineChars="0" w:firstLine="0"/>
      </w:pPr>
      <w:r>
        <w:t xml:space="preserve">In general, an GDS is constructed from a graph Y of order </w:t>
      </w:r>
      <w:r>
        <w:rPr>
          <w:i/>
        </w:rPr>
        <w:t>n</w:t>
      </w:r>
      <w:r>
        <w:t xml:space="preserve">, say, with vertex states in a finite set or field </w:t>
      </w:r>
      <w:r>
        <w:rPr>
          <w:i/>
        </w:rPr>
        <w:t>K</w:t>
      </w:r>
      <w:r>
        <w:t xml:space="preserve">, a vertex-indexed family of functions </w:t>
      </w:r>
      <m:oMath>
        <m:sSub>
          <m:sSubPr>
            <m:ctrlPr>
              <w:rPr>
                <w:rFonts w:ascii="Cambria Math" w:hAnsi="Cambria Math"/>
                <w:i/>
              </w:rPr>
            </m:ctrlPr>
          </m:sSubPr>
          <m:e>
            <m:r>
              <w:rPr>
                <w:rFonts w:ascii="Cambria Math" w:hAnsi="Cambria Math"/>
              </w:rPr>
              <m:t>F</m:t>
            </m:r>
          </m:e>
          <m:sub>
            <m:r>
              <w:rPr>
                <w:rFonts w:ascii="Cambria Math" w:hAnsi="Cambria Math"/>
              </w:rPr>
              <m:t>v</m:t>
            </m:r>
          </m:sub>
        </m:sSub>
      </m:oMath>
      <w:r>
        <w:t xml:space="preserve">, and a word update order </w:t>
      </w:r>
      <m:oMath>
        <m:r>
          <w:rPr>
            <w:rFonts w:ascii="Cambria Math" w:hAnsi="Cambria Math"/>
          </w:rPr>
          <m:t>w=(</m:t>
        </m:r>
        <m:sSub>
          <m:sSubPr>
            <m:ctrlPr>
              <w:rPr>
                <w:rFonts w:ascii="Cambria Math" w:hAnsi="Cambria Math"/>
                <w:i/>
              </w:rPr>
            </m:ctrlPr>
          </m:sSubPr>
          <m:e>
            <m:r>
              <w:rPr>
                <w:rFonts w:ascii="Cambria Math" w:hAnsi="Cambria Math"/>
              </w:rPr>
              <m:t>w</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k</m:t>
            </m:r>
          </m:sub>
        </m:sSub>
        <m:r>
          <w:rPr>
            <w:rFonts w:ascii="Cambria Math" w:hAnsi="Cambria Math"/>
          </w:rPr>
          <m:t>)</m:t>
        </m:r>
      </m:oMath>
      <w:r>
        <w:t xml:space="preserve"> where </w:t>
      </w:r>
      <m:oMath>
        <m:sSub>
          <m:sSubPr>
            <m:ctrlPr>
              <w:rPr>
                <w:rFonts w:ascii="Cambria Math" w:hAnsi="Cambria Math"/>
                <w:i/>
              </w:rPr>
            </m:ctrlPr>
          </m:sSubPr>
          <m:e>
            <m:r>
              <w:rPr>
                <w:rFonts w:ascii="Cambria Math" w:hAnsi="Cambria Math"/>
              </w:rPr>
              <m:t>w</m:t>
            </m:r>
          </m:e>
          <m:sub>
            <m:r>
              <w:rPr>
                <w:rFonts w:ascii="Cambria Math" w:hAnsi="Cambria Math"/>
              </w:rPr>
              <m:t>k</m:t>
            </m:r>
          </m:sub>
        </m:sSub>
        <m:r>
          <w:rPr>
            <w:rFonts w:ascii="Cambria Math" w:hAnsi="Cambria Math"/>
          </w:rPr>
          <m:t>∈v[Y]</m:t>
        </m:r>
      </m:oMath>
      <w:r w:rsidR="00642E30">
        <w:t xml:space="preserve">. The GDS is the triple (Y, </w:t>
      </w:r>
      <m:oMath>
        <m:sSub>
          <m:sSubPr>
            <m:ctrlPr>
              <w:rPr>
                <w:rFonts w:ascii="Cambria Math" w:hAnsi="Cambria Math"/>
                <w:i/>
              </w:rPr>
            </m:ctrlPr>
          </m:sSubPr>
          <m:e>
            <m:r>
              <w:rPr>
                <w:rFonts w:ascii="Cambria Math" w:hAnsi="Cambria Math"/>
              </w:rPr>
              <m:t>F</m:t>
            </m:r>
          </m:e>
          <m:sub>
            <m:r>
              <w:rPr>
                <w:rFonts w:ascii="Cambria Math" w:hAnsi="Cambria Math"/>
              </w:rPr>
              <m:t>v</m:t>
            </m:r>
          </m:sub>
        </m:sSub>
      </m:oMath>
      <w:r w:rsidR="00642E30">
        <w:t xml:space="preserve">, </w:t>
      </w:r>
      <w:r w:rsidR="00642E30">
        <w:rPr>
          <w:i/>
        </w:rPr>
        <w:t>w</w:t>
      </w:r>
      <w:r w:rsidR="00642E30">
        <w:t>), which is a time- and space- discrete dynamical system.</w:t>
      </w:r>
    </w:p>
    <w:p w:rsidR="00642E30" w:rsidRDefault="00642E30" w:rsidP="0087272F">
      <w:pPr>
        <w:spacing w:line="400" w:lineRule="atLeast"/>
        <w:ind w:firstLineChars="0" w:firstLine="0"/>
      </w:pPr>
    </w:p>
    <w:p w:rsidR="00642E30" w:rsidRDefault="00642E30" w:rsidP="0087272F">
      <w:pPr>
        <w:spacing w:line="400" w:lineRule="atLeast"/>
        <w:ind w:firstLineChars="0" w:firstLine="0"/>
      </w:pPr>
      <w:r>
        <w:t xml:space="preserve">The phase space of a GDS denotes the system state transitions. Since the number of states is finite, it is clear that the phase space is a finite union of finite, unicyclic, directed, graphs. The goal in the study of GDS is to derive as much information about the structure of the phase space as possible based on the properties of the graph Y, the functions </w:t>
      </w:r>
      <m:oMath>
        <m:sSub>
          <m:sSubPr>
            <m:ctrlPr>
              <w:rPr>
                <w:rFonts w:ascii="Cambria Math" w:hAnsi="Cambria Math"/>
                <w:i/>
              </w:rPr>
            </m:ctrlPr>
          </m:sSubPr>
          <m:e>
            <m:r>
              <w:rPr>
                <w:rFonts w:ascii="Cambria Math" w:hAnsi="Cambria Math"/>
              </w:rPr>
              <m:t>F</m:t>
            </m:r>
          </m:e>
          <m:sub>
            <m:r>
              <w:rPr>
                <w:rFonts w:ascii="Cambria Math" w:hAnsi="Cambria Math"/>
              </w:rPr>
              <m:t>v</m:t>
            </m:r>
          </m:sub>
        </m:sSub>
      </m:oMath>
      <w:r>
        <w:t xml:space="preserve"> and the update order </w:t>
      </w:r>
      <w:r>
        <w:rPr>
          <w:i/>
        </w:rPr>
        <w:t>w</w:t>
      </w:r>
      <w:r>
        <w:t>.</w:t>
      </w:r>
    </w:p>
    <w:p w:rsidR="003A4126" w:rsidRDefault="003A4126" w:rsidP="0087272F">
      <w:pPr>
        <w:spacing w:line="400" w:lineRule="atLeast"/>
        <w:ind w:firstLineChars="0" w:firstLine="0"/>
      </w:pPr>
    </w:p>
    <w:p w:rsidR="003A4126" w:rsidRDefault="003A4126" w:rsidP="003A4126">
      <w:pPr>
        <w:pStyle w:val="2"/>
        <w:numPr>
          <w:ilvl w:val="1"/>
          <w:numId w:val="2"/>
        </w:numPr>
        <w:ind w:left="0" w:firstLineChars="0" w:firstLine="0"/>
        <w:rPr>
          <w:b/>
          <w:szCs w:val="30"/>
        </w:rPr>
      </w:pPr>
      <w:r>
        <w:rPr>
          <w:szCs w:val="30"/>
        </w:rPr>
        <w:t>Important dynamical properties of GDS</w:t>
      </w:r>
    </w:p>
    <w:p w:rsidR="003A4126" w:rsidRDefault="00A46A5B" w:rsidP="00A46A5B">
      <w:pPr>
        <w:ind w:firstLineChars="0" w:firstLine="0"/>
        <w:rPr>
          <w:noProof/>
        </w:rPr>
      </w:pPr>
      <w:r>
        <w:t xml:space="preserve">In most applications, we are interested in how would the system will evolve, and what is the final state of the system. Thus, it is very important to investigate the long term dynamics of the system. As mentioned in the section 1.2, phase space provides us a good way to reflect the long term dynamics of the GDS, and we need to extract some important character of GDS from it. Figure 1.1 is an example of phase space of the graph </w:t>
      </w:r>
      <m:oMath>
        <m:sSub>
          <m:sSubPr>
            <m:ctrlPr>
              <w:rPr>
                <w:rFonts w:ascii="Cambria Math" w:hAnsi="Cambria Math"/>
                <w:i/>
              </w:rPr>
            </m:ctrlPr>
          </m:sSubPr>
          <m:e>
            <m:r>
              <w:rPr>
                <w:rFonts w:ascii="Cambria Math" w:hAnsi="Cambria Math"/>
              </w:rPr>
              <m:t>Circ</m:t>
            </m:r>
          </m:e>
          <m:sub>
            <m:r>
              <w:rPr>
                <w:rFonts w:ascii="Cambria Math" w:hAnsi="Cambria Math"/>
              </w:rPr>
              <m:t>4</m:t>
            </m:r>
          </m:sub>
        </m:sSub>
      </m:oMath>
      <w:r>
        <w:t xml:space="preserve"> with update function </w:t>
      </w:r>
      <m:oMath>
        <m:sSub>
          <m:sSubPr>
            <m:ctrlPr>
              <w:rPr>
                <w:rFonts w:ascii="Cambria Math" w:hAnsi="Cambria Math"/>
                <w:i/>
              </w:rPr>
            </m:ctrlPr>
          </m:sSubPr>
          <m:e>
            <m:r>
              <w:rPr>
                <w:rFonts w:ascii="Cambria Math" w:hAnsi="Cambria Math"/>
              </w:rPr>
              <m:t>Nor</m:t>
            </m:r>
          </m:e>
          <m:sub>
            <m:r>
              <w:rPr>
                <w:rFonts w:ascii="Cambria Math" w:hAnsi="Cambria Math"/>
              </w:rPr>
              <m:t>3</m:t>
            </m:r>
          </m:sub>
        </m:sSub>
      </m:oMath>
      <w:r w:rsidRPr="00A46A5B">
        <w:rPr>
          <w:noProof/>
        </w:rPr>
        <w:t xml:space="preserve"> </w:t>
      </w:r>
    </w:p>
    <w:p w:rsidR="0028295E" w:rsidRDefault="0028295E" w:rsidP="00A46A5B">
      <w:pPr>
        <w:ind w:firstLineChars="0" w:firstLine="0"/>
        <w:rPr>
          <w:noProof/>
        </w:rPr>
      </w:pPr>
    </w:p>
    <w:p w:rsidR="00A46A5B" w:rsidRDefault="0028295E" w:rsidP="00A46A5B">
      <w:pPr>
        <w:ind w:firstLineChars="0" w:firstLine="0"/>
        <w:rPr>
          <w:noProof/>
        </w:rPr>
      </w:pPr>
      <w:r>
        <w:rPr>
          <w:noProof/>
        </w:rPr>
        <w:drawing>
          <wp:anchor distT="0" distB="0" distL="114300" distR="114300" simplePos="0" relativeHeight="251659264" behindDoc="0" locked="0" layoutInCell="1" allowOverlap="1" wp14:anchorId="06BEDEDF" wp14:editId="6378BF17">
            <wp:simplePos x="0" y="0"/>
            <wp:positionH relativeFrom="column">
              <wp:align>center</wp:align>
            </wp:positionH>
            <wp:positionV relativeFrom="paragraph">
              <wp:posOffset>104775</wp:posOffset>
            </wp:positionV>
            <wp:extent cx="6033600" cy="1321200"/>
            <wp:effectExtent l="0" t="0" r="5715" b="0"/>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6033600" cy="1321200"/>
                    </a:xfrm>
                    <a:prstGeom prst="rect">
                      <a:avLst/>
                    </a:prstGeom>
                  </pic:spPr>
                </pic:pic>
              </a:graphicData>
            </a:graphic>
            <wp14:sizeRelH relativeFrom="margin">
              <wp14:pctWidth>0</wp14:pctWidth>
            </wp14:sizeRelH>
            <wp14:sizeRelV relativeFrom="margin">
              <wp14:pctHeight>0</wp14:pctHeight>
            </wp14:sizeRelV>
          </wp:anchor>
        </w:drawing>
      </w:r>
    </w:p>
    <w:p w:rsidR="00A46A5B" w:rsidRDefault="00A46A5B" w:rsidP="00A46A5B">
      <w:pPr>
        <w:ind w:firstLineChars="0" w:firstLine="0"/>
        <w:rPr>
          <w:noProof/>
        </w:rPr>
      </w:pPr>
    </w:p>
    <w:p w:rsidR="00A46A5B" w:rsidRDefault="00A46A5B" w:rsidP="00A46A5B">
      <w:pPr>
        <w:ind w:firstLineChars="0" w:firstLine="0"/>
        <w:rPr>
          <w:noProof/>
        </w:rPr>
      </w:pPr>
    </w:p>
    <w:p w:rsidR="00A46A5B" w:rsidRDefault="00A46A5B" w:rsidP="00A46A5B">
      <w:pPr>
        <w:ind w:firstLineChars="0" w:firstLine="0"/>
        <w:rPr>
          <w:noProof/>
        </w:rPr>
      </w:pPr>
    </w:p>
    <w:p w:rsidR="00A46A5B" w:rsidRPr="003A4126" w:rsidRDefault="00A46A5B" w:rsidP="00A46A5B">
      <w:pPr>
        <w:ind w:firstLineChars="0" w:firstLine="0"/>
      </w:pPr>
    </w:p>
    <w:p w:rsidR="003A4126" w:rsidRDefault="003A4126" w:rsidP="0087272F">
      <w:pPr>
        <w:spacing w:line="400" w:lineRule="atLeast"/>
        <w:ind w:firstLineChars="0" w:firstLine="0"/>
      </w:pPr>
    </w:p>
    <w:p w:rsidR="00D84DFD" w:rsidRDefault="0028295E" w:rsidP="0028295E">
      <w:pPr>
        <w:spacing w:line="400" w:lineRule="atLeast"/>
        <w:ind w:firstLineChars="300" w:firstLine="720"/>
      </w:pPr>
      <w:r>
        <w:t xml:space="preserve"> (a)                       </w:t>
      </w:r>
      <w:r w:rsidR="00E501DE">
        <w:t xml:space="preserve"> (b)                    </w:t>
      </w:r>
      <w:r>
        <w:t xml:space="preserve">   </w:t>
      </w:r>
      <w:r w:rsidR="00E501DE">
        <w:t>(c)</w:t>
      </w:r>
    </w:p>
    <w:p w:rsidR="00E501DE" w:rsidRPr="00E8262D" w:rsidRDefault="0028295E" w:rsidP="0028295E">
      <w:pPr>
        <w:spacing w:line="400" w:lineRule="atLeast"/>
        <w:ind w:firstLineChars="0" w:firstLine="0"/>
        <w:jc w:val="center"/>
        <w:rPr>
          <w:sz w:val="18"/>
          <w:szCs w:val="18"/>
        </w:rPr>
      </w:pPr>
      <w:r w:rsidRPr="00E8262D">
        <w:rPr>
          <w:sz w:val="18"/>
          <w:szCs w:val="18"/>
        </w:rPr>
        <w:t xml:space="preserve">Figure 1.1. Phase space of </w:t>
      </w:r>
      <m:oMath>
        <m:sSub>
          <m:sSubPr>
            <m:ctrlPr>
              <w:rPr>
                <w:rFonts w:ascii="Cambria Math" w:hAnsi="Cambria Math"/>
                <w:sz w:val="18"/>
                <w:szCs w:val="18"/>
              </w:rPr>
            </m:ctrlPr>
          </m:sSubPr>
          <m:e>
            <m:r>
              <m:rPr>
                <m:sty m:val="p"/>
              </m:rPr>
              <w:rPr>
                <w:rFonts w:ascii="Cambria Math" w:hAnsi="Cambria Math"/>
                <w:sz w:val="18"/>
                <w:szCs w:val="18"/>
              </w:rPr>
              <m:t>Circ</m:t>
            </m:r>
          </m:e>
          <m:sub>
            <m:r>
              <m:rPr>
                <m:sty m:val="p"/>
              </m:rPr>
              <w:rPr>
                <w:rFonts w:ascii="Cambria Math" w:hAnsi="Cambria Math"/>
                <w:sz w:val="18"/>
                <w:szCs w:val="18"/>
              </w:rPr>
              <m:t>4</m:t>
            </m:r>
          </m:sub>
        </m:sSub>
      </m:oMath>
      <w:r w:rsidRPr="00E8262D">
        <w:rPr>
          <w:sz w:val="18"/>
          <w:szCs w:val="18"/>
        </w:rPr>
        <w:t xml:space="preserve"> with update </w:t>
      </w:r>
      <w:r w:rsidR="009C7DE1" w:rsidRPr="00E8262D">
        <w:rPr>
          <w:sz w:val="18"/>
          <w:szCs w:val="18"/>
        </w:rPr>
        <w:t>function</w:t>
      </w:r>
      <w:r w:rsidR="009C7DE1">
        <w:rPr>
          <w:rFonts w:hint="eastAsia"/>
          <w:sz w:val="18"/>
          <w:szCs w:val="18"/>
        </w:rPr>
        <w:t xml:space="preserve"> </w:t>
      </w:r>
      <m:oMath>
        <m:sSub>
          <m:sSubPr>
            <m:ctrlPr>
              <w:rPr>
                <w:rFonts w:ascii="Cambria Math" w:hAnsi="Cambria Math"/>
                <w:sz w:val="18"/>
                <w:szCs w:val="18"/>
              </w:rPr>
            </m:ctrlPr>
          </m:sSubPr>
          <m:e>
            <m:r>
              <m:rPr>
                <m:sty m:val="p"/>
              </m:rPr>
              <w:rPr>
                <w:rFonts w:ascii="Cambria Math" w:hAnsi="Cambria Math"/>
                <w:sz w:val="18"/>
                <w:szCs w:val="18"/>
              </w:rPr>
              <m:t>Nor</m:t>
            </m:r>
          </m:e>
          <m:sub>
            <m:r>
              <m:rPr>
                <m:sty m:val="p"/>
              </m:rPr>
              <w:rPr>
                <w:rFonts w:ascii="Cambria Math" w:hAnsi="Cambria Math"/>
                <w:sz w:val="18"/>
                <w:szCs w:val="18"/>
              </w:rPr>
              <m:t>3</m:t>
            </m:r>
          </m:sub>
        </m:sSub>
      </m:oMath>
      <w:r w:rsidRPr="00E8262D">
        <w:rPr>
          <w:sz w:val="18"/>
          <w:szCs w:val="18"/>
        </w:rPr>
        <w:t>. (a) The phase space with the update sequence (1234). (b) The phase space with the update sequence (1324). (c) The phase space with the update sequence (1423).</w:t>
      </w:r>
    </w:p>
    <w:p w:rsidR="00030291" w:rsidRPr="00E8262D" w:rsidRDefault="00030291" w:rsidP="0028295E">
      <w:pPr>
        <w:spacing w:line="400" w:lineRule="atLeast"/>
        <w:ind w:firstLineChars="0" w:firstLine="0"/>
        <w:jc w:val="center"/>
        <w:rPr>
          <w:sz w:val="18"/>
          <w:szCs w:val="18"/>
        </w:rPr>
      </w:pPr>
    </w:p>
    <w:p w:rsidR="00E501DE" w:rsidRDefault="0028295E" w:rsidP="0087272F">
      <w:pPr>
        <w:spacing w:line="400" w:lineRule="atLeast"/>
        <w:ind w:firstLineChars="0" w:firstLine="0"/>
      </w:pPr>
      <w:r w:rsidRPr="00030291">
        <w:rPr>
          <w:b/>
        </w:rPr>
        <w:t xml:space="preserve">Function </w:t>
      </w:r>
      <w:r w:rsidR="00030291" w:rsidRPr="00030291">
        <w:rPr>
          <w:b/>
        </w:rPr>
        <w:t xml:space="preserve">equivalence equivalent class (FEEC): </w:t>
      </w:r>
      <w:r w:rsidR="00030291">
        <w:t xml:space="preserve">Two GDSs belong to the same </w:t>
      </w:r>
      <w:r w:rsidR="00030291">
        <w:lastRenderedPageBreak/>
        <w:t xml:space="preserve">FEEC if their phase spaces are identical. </w:t>
      </w:r>
    </w:p>
    <w:p w:rsidR="00030291" w:rsidRDefault="00030291" w:rsidP="0087272F">
      <w:pPr>
        <w:spacing w:line="400" w:lineRule="atLeast"/>
        <w:ind w:firstLineChars="0" w:firstLine="0"/>
      </w:pPr>
      <w:r w:rsidRPr="000C65A8">
        <w:rPr>
          <w:b/>
        </w:rPr>
        <w:t xml:space="preserve">Dynamical equivalence equivalent class (DEEC): </w:t>
      </w:r>
      <w:r>
        <w:t>Two GDSs belong to the same DEEC if their phase spaces are isomorphic, that is the topological structure of the phase spaces are identical.</w:t>
      </w:r>
    </w:p>
    <w:p w:rsidR="00030291" w:rsidRDefault="00030291" w:rsidP="0087272F">
      <w:pPr>
        <w:spacing w:line="400" w:lineRule="atLeast"/>
        <w:ind w:firstLineChars="0" w:firstLine="0"/>
      </w:pPr>
    </w:p>
    <w:p w:rsidR="00030291" w:rsidRDefault="00030291" w:rsidP="0087272F">
      <w:pPr>
        <w:spacing w:line="400" w:lineRule="atLeast"/>
        <w:ind w:firstLineChars="0" w:firstLine="0"/>
      </w:pPr>
      <w:r w:rsidRPr="000C65A8">
        <w:rPr>
          <w:b/>
        </w:rPr>
        <w:t>Cycle equivalence equivalent class (CEEC):</w:t>
      </w:r>
      <w:r>
        <w:t xml:space="preserve"> Two GDSs belong to the same CEEC if the</w:t>
      </w:r>
      <w:r w:rsidR="000C65A8">
        <w:t xml:space="preserve">ir phase spaces have identical periodic orbits (have the same cycle structure). </w:t>
      </w:r>
    </w:p>
    <w:p w:rsidR="00030291" w:rsidRPr="00030291" w:rsidRDefault="00030291" w:rsidP="0087272F">
      <w:pPr>
        <w:spacing w:line="400" w:lineRule="atLeast"/>
        <w:ind w:firstLineChars="0" w:firstLine="0"/>
      </w:pPr>
    </w:p>
    <w:p w:rsidR="00E501DE" w:rsidRDefault="000C65A8" w:rsidP="0087272F">
      <w:pPr>
        <w:spacing w:line="400" w:lineRule="atLeast"/>
        <w:ind w:firstLineChars="0" w:firstLine="0"/>
      </w:pPr>
      <w:r>
        <w:t>It is straightforward to see that if two GDSs belong to the same FEEC, then they must belong to the same DEEC and CEEC. And if two GDSs belong to the same DEEC, they must belong to the same CEEC. In Figure 1.1, one can observe that none of the GDS phase spaces are functionally or dynamically equivalent, but (b) and (c) are cycle equivalent.</w:t>
      </w:r>
    </w:p>
    <w:p w:rsidR="000C65A8" w:rsidRDefault="000C65A8" w:rsidP="0087272F">
      <w:pPr>
        <w:spacing w:line="400" w:lineRule="atLeast"/>
        <w:ind w:firstLineChars="0" w:firstLine="0"/>
      </w:pPr>
    </w:p>
    <w:p w:rsidR="000C65A8" w:rsidRDefault="000C65A8" w:rsidP="000C65A8">
      <w:pPr>
        <w:pStyle w:val="2"/>
        <w:numPr>
          <w:ilvl w:val="1"/>
          <w:numId w:val="2"/>
        </w:numPr>
        <w:ind w:left="0" w:firstLineChars="0" w:firstLine="0"/>
      </w:pPr>
      <w:r>
        <w:t xml:space="preserve"> </w:t>
      </w:r>
      <w:r>
        <w:rPr>
          <w:szCs w:val="30"/>
        </w:rPr>
        <w:t>Project overview</w:t>
      </w:r>
    </w:p>
    <w:p w:rsidR="000C65A8" w:rsidRDefault="000C65A8" w:rsidP="0087272F">
      <w:pPr>
        <w:spacing w:line="400" w:lineRule="atLeast"/>
        <w:ind w:firstLineChars="0" w:firstLine="0"/>
      </w:pPr>
      <w:r>
        <w:t xml:space="preserve">This project is a subproject under the umbrella of CINET, which </w:t>
      </w:r>
      <w:r>
        <w:rPr>
          <w:rFonts w:ascii="Tahoma" w:hAnsi="Tahoma" w:cs="Tahoma"/>
          <w:color w:val="333333"/>
          <w:sz w:val="18"/>
          <w:szCs w:val="18"/>
        </w:rPr>
        <w:t>i</w:t>
      </w:r>
      <w:r w:rsidRPr="000C65A8">
        <w:t>s developing a cyberinfrastructure middleware to support Network Science</w:t>
      </w:r>
      <w:r>
        <w:t xml:space="preserve">. </w:t>
      </w:r>
      <w:r w:rsidR="00B54D0A" w:rsidRPr="00B54D0A">
        <w:t>The National Research Council defines Network Science as "the study of network representations of physical, biological, and social phenomena leading to predictive models of these phenomena." This middleware will give Network Scientists access to an unparalleled computational and analytic environment for research, education and training.</w:t>
      </w:r>
    </w:p>
    <w:p w:rsidR="00B54D0A" w:rsidRDefault="00B54D0A" w:rsidP="0087272F">
      <w:pPr>
        <w:spacing w:line="400" w:lineRule="atLeast"/>
        <w:ind w:firstLineChars="0" w:firstLine="0"/>
      </w:pPr>
    </w:p>
    <w:p w:rsidR="000C65A8" w:rsidRDefault="00B54D0A" w:rsidP="0087272F">
      <w:pPr>
        <w:spacing w:line="400" w:lineRule="atLeast"/>
        <w:ind w:firstLineChars="0" w:firstLine="0"/>
      </w:pPr>
      <w:r>
        <w:t xml:space="preserve">Integrated with GDS Calculator, this project focuses on the visualization part. Base on some input information, including the graph, vertex function, update scheme, we extract the character of system dynamics and output corresponding diagrams and charts that reflect the dynamical properties of the system, so that it can provide an </w:t>
      </w:r>
      <w:r w:rsidRPr="00B54D0A">
        <w:t>intuitive</w:t>
      </w:r>
      <w:r>
        <w:t xml:space="preserve"> and easy way for the researchers to analyze the GDSs.</w:t>
      </w:r>
    </w:p>
    <w:p w:rsidR="000C65A8" w:rsidRPr="00030291" w:rsidRDefault="000C65A8" w:rsidP="0087272F">
      <w:pPr>
        <w:spacing w:line="400" w:lineRule="atLeast"/>
        <w:ind w:firstLineChars="0" w:firstLine="0"/>
      </w:pPr>
    </w:p>
    <w:p w:rsidR="001C73DD" w:rsidRDefault="001C73DD" w:rsidP="009C7DE1">
      <w:pPr>
        <w:pStyle w:val="1"/>
        <w:numPr>
          <w:ilvl w:val="0"/>
          <w:numId w:val="1"/>
        </w:numPr>
      </w:pPr>
      <w:r>
        <w:rPr>
          <w:rFonts w:hint="eastAsia"/>
        </w:rPr>
        <w:t>Requirement Analysis</w:t>
      </w:r>
    </w:p>
    <w:p w:rsidR="003859E3" w:rsidRPr="003859E3" w:rsidRDefault="003859E3" w:rsidP="003859E3"/>
    <w:p w:rsidR="001B50D2" w:rsidRDefault="003859E3" w:rsidP="003859E3">
      <w:pPr>
        <w:ind w:firstLineChars="0" w:firstLine="0"/>
      </w:pPr>
      <w:r>
        <w:rPr>
          <w:rFonts w:hint="eastAsia"/>
        </w:rPr>
        <w:t>Figure 2.1 is the user</w:t>
      </w:r>
      <w:r>
        <w:t>’</w:t>
      </w:r>
      <w:r>
        <w:rPr>
          <w:rFonts w:hint="eastAsia"/>
        </w:rPr>
        <w:t xml:space="preserve">s interface of GDS Calculator. As is shown, the user could choose and set some basic features of the GDS, </w:t>
      </w:r>
      <w:r>
        <w:t>such</w:t>
      </w:r>
      <w:r>
        <w:rPr>
          <w:rFonts w:hint="eastAsia"/>
        </w:rPr>
        <w:t xml:space="preserve"> as the graph type, the vertex </w:t>
      </w:r>
      <w:r>
        <w:rPr>
          <w:rFonts w:hint="eastAsia"/>
        </w:rPr>
        <w:lastRenderedPageBreak/>
        <w:t>function, the update scheme, etc. Once these features are set, the calculator will generate a XML file containing the dynamical information of the GDS. The mainly task of this project is to parse the XML file and visualize the information extracted from the XML file</w:t>
      </w:r>
      <w:r w:rsidR="00C959B7">
        <w:rPr>
          <w:rFonts w:hint="eastAsia"/>
        </w:rPr>
        <w:t xml:space="preserve"> and draw corresponding charts and diagrams, which will also be integrated with the GDS Calculator</w:t>
      </w:r>
      <w:r>
        <w:rPr>
          <w:rFonts w:hint="eastAsia"/>
        </w:rPr>
        <w:t>.</w:t>
      </w:r>
    </w:p>
    <w:p w:rsidR="003859E3" w:rsidRDefault="003859E3" w:rsidP="003859E3">
      <w:pPr>
        <w:ind w:firstLineChars="0" w:firstLine="0"/>
      </w:pPr>
      <w:r>
        <w:rPr>
          <w:noProof/>
        </w:rPr>
        <w:drawing>
          <wp:anchor distT="0" distB="0" distL="114300" distR="114300" simplePos="0" relativeHeight="251660288" behindDoc="0" locked="0" layoutInCell="1" allowOverlap="1" wp14:anchorId="317794EC" wp14:editId="5398E937">
            <wp:simplePos x="0" y="0"/>
            <wp:positionH relativeFrom="column">
              <wp:align>center</wp:align>
            </wp:positionH>
            <wp:positionV relativeFrom="paragraph">
              <wp:posOffset>241300</wp:posOffset>
            </wp:positionV>
            <wp:extent cx="5274000" cy="3459600"/>
            <wp:effectExtent l="0" t="0" r="3175" b="7620"/>
            <wp:wrapNone/>
            <wp:docPr id="89092" name="Picture 4" descr="Screenshot-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92" name="Picture 4" descr="Screenshot-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74000" cy="3459600"/>
                    </a:xfrm>
                    <a:prstGeom prst="rect">
                      <a:avLst/>
                    </a:prstGeom>
                    <a:noFill/>
                    <a:extLst/>
                  </pic:spPr>
                </pic:pic>
              </a:graphicData>
            </a:graphic>
            <wp14:sizeRelH relativeFrom="margin">
              <wp14:pctWidth>0</wp14:pctWidth>
            </wp14:sizeRelH>
            <wp14:sizeRelV relativeFrom="margin">
              <wp14:pctHeight>0</wp14:pctHeight>
            </wp14:sizeRelV>
          </wp:anchor>
        </w:drawing>
      </w:r>
    </w:p>
    <w:p w:rsidR="003859E3" w:rsidRDefault="003859E3" w:rsidP="003859E3">
      <w:pPr>
        <w:ind w:firstLineChars="0" w:firstLine="0"/>
      </w:pPr>
    </w:p>
    <w:p w:rsidR="003859E3" w:rsidRDefault="003859E3" w:rsidP="003859E3">
      <w:pPr>
        <w:ind w:firstLineChars="0" w:firstLine="0"/>
      </w:pPr>
    </w:p>
    <w:p w:rsidR="003859E3" w:rsidRDefault="003859E3" w:rsidP="003859E3">
      <w:pPr>
        <w:ind w:firstLineChars="0" w:firstLine="0"/>
      </w:pPr>
    </w:p>
    <w:p w:rsidR="003859E3" w:rsidRDefault="003859E3" w:rsidP="003859E3">
      <w:pPr>
        <w:ind w:firstLineChars="0" w:firstLine="0"/>
      </w:pPr>
    </w:p>
    <w:p w:rsidR="003859E3" w:rsidRDefault="003859E3" w:rsidP="003859E3">
      <w:pPr>
        <w:ind w:firstLineChars="0" w:firstLine="0"/>
      </w:pPr>
    </w:p>
    <w:p w:rsidR="003859E3" w:rsidRDefault="003859E3" w:rsidP="003859E3">
      <w:pPr>
        <w:ind w:firstLineChars="0" w:firstLine="0"/>
      </w:pPr>
    </w:p>
    <w:p w:rsidR="003859E3" w:rsidRDefault="003859E3" w:rsidP="003859E3">
      <w:pPr>
        <w:ind w:firstLineChars="0" w:firstLine="0"/>
      </w:pPr>
    </w:p>
    <w:p w:rsidR="003859E3" w:rsidRDefault="003859E3" w:rsidP="003859E3">
      <w:pPr>
        <w:ind w:firstLineChars="0" w:firstLine="0"/>
      </w:pPr>
    </w:p>
    <w:p w:rsidR="003859E3" w:rsidRDefault="003859E3" w:rsidP="003859E3">
      <w:pPr>
        <w:ind w:firstLineChars="0" w:firstLine="0"/>
      </w:pPr>
    </w:p>
    <w:p w:rsidR="003859E3" w:rsidRDefault="003859E3" w:rsidP="003859E3">
      <w:pPr>
        <w:ind w:firstLineChars="0" w:firstLine="0"/>
      </w:pPr>
    </w:p>
    <w:p w:rsidR="003859E3" w:rsidRDefault="003859E3" w:rsidP="003859E3">
      <w:pPr>
        <w:ind w:firstLineChars="0" w:firstLine="0"/>
      </w:pPr>
    </w:p>
    <w:p w:rsidR="003859E3" w:rsidRDefault="003859E3" w:rsidP="003859E3">
      <w:pPr>
        <w:ind w:firstLineChars="0" w:firstLine="0"/>
      </w:pPr>
    </w:p>
    <w:p w:rsidR="003859E3" w:rsidRDefault="003859E3" w:rsidP="003859E3">
      <w:pPr>
        <w:ind w:firstLineChars="0" w:firstLine="0"/>
      </w:pPr>
    </w:p>
    <w:p w:rsidR="003859E3" w:rsidRDefault="003859E3" w:rsidP="003859E3">
      <w:pPr>
        <w:ind w:firstLineChars="0" w:firstLine="0"/>
      </w:pPr>
    </w:p>
    <w:p w:rsidR="003859E3" w:rsidRPr="003859E3" w:rsidRDefault="003859E3" w:rsidP="003859E3">
      <w:pPr>
        <w:spacing w:line="400" w:lineRule="atLeast"/>
        <w:ind w:firstLineChars="0" w:firstLine="0"/>
        <w:jc w:val="center"/>
        <w:rPr>
          <w:sz w:val="18"/>
          <w:szCs w:val="18"/>
        </w:rPr>
      </w:pPr>
      <w:r w:rsidRPr="003859E3">
        <w:rPr>
          <w:rFonts w:hint="eastAsia"/>
          <w:sz w:val="18"/>
          <w:szCs w:val="18"/>
        </w:rPr>
        <w:t>Figure 2.1 User</w:t>
      </w:r>
      <w:r w:rsidRPr="003859E3">
        <w:rPr>
          <w:sz w:val="18"/>
          <w:szCs w:val="18"/>
        </w:rPr>
        <w:t>’</w:t>
      </w:r>
      <w:r w:rsidRPr="003859E3">
        <w:rPr>
          <w:rFonts w:hint="eastAsia"/>
          <w:sz w:val="18"/>
          <w:szCs w:val="18"/>
        </w:rPr>
        <w:t>s interface of GDS Calculator</w:t>
      </w:r>
    </w:p>
    <w:p w:rsidR="003859E3" w:rsidRDefault="003859E3" w:rsidP="003859E3">
      <w:pPr>
        <w:ind w:firstLineChars="0" w:firstLine="0"/>
      </w:pPr>
    </w:p>
    <w:p w:rsidR="003859E3" w:rsidRDefault="003859E3" w:rsidP="003859E3">
      <w:pPr>
        <w:ind w:firstLineChars="0" w:firstLine="0"/>
      </w:pPr>
      <w:r>
        <w:rPr>
          <w:rFonts w:hint="eastAsia"/>
        </w:rPr>
        <w:t>The required diagram</w:t>
      </w:r>
      <w:r w:rsidR="00C959B7">
        <w:rPr>
          <w:rFonts w:hint="eastAsia"/>
        </w:rPr>
        <w:t>s are as following:</w:t>
      </w:r>
    </w:p>
    <w:p w:rsidR="00C959B7" w:rsidRDefault="00C959B7" w:rsidP="003859E3">
      <w:pPr>
        <w:ind w:firstLineChars="0" w:firstLine="0"/>
      </w:pPr>
    </w:p>
    <w:p w:rsidR="00C959B7" w:rsidRDefault="00C959B7" w:rsidP="00C959B7">
      <w:pPr>
        <w:pStyle w:val="a5"/>
        <w:numPr>
          <w:ilvl w:val="0"/>
          <w:numId w:val="6"/>
        </w:numPr>
        <w:ind w:firstLineChars="0"/>
      </w:pPr>
      <w:r>
        <w:rPr>
          <w:rFonts w:hint="eastAsia"/>
        </w:rPr>
        <w:t>Number of permutations for each FEEC.</w:t>
      </w:r>
    </w:p>
    <w:p w:rsidR="00C959B7" w:rsidRDefault="00C959B7" w:rsidP="00C959B7">
      <w:pPr>
        <w:pStyle w:val="a5"/>
        <w:numPr>
          <w:ilvl w:val="0"/>
          <w:numId w:val="6"/>
        </w:numPr>
        <w:ind w:firstLineChars="0"/>
      </w:pPr>
      <w:r>
        <w:rPr>
          <w:rFonts w:hint="eastAsia"/>
        </w:rPr>
        <w:t>Maximum cycle length for each FEEC.</w:t>
      </w:r>
    </w:p>
    <w:p w:rsidR="00C959B7" w:rsidRDefault="00C959B7" w:rsidP="00C959B7">
      <w:pPr>
        <w:pStyle w:val="a5"/>
        <w:numPr>
          <w:ilvl w:val="0"/>
          <w:numId w:val="6"/>
        </w:numPr>
        <w:ind w:firstLineChars="0"/>
      </w:pPr>
      <w:r>
        <w:rPr>
          <w:rFonts w:hint="eastAsia"/>
        </w:rPr>
        <w:t>Total number of cycles for each FEEC.</w:t>
      </w:r>
    </w:p>
    <w:p w:rsidR="00190EA2" w:rsidRDefault="00190EA2" w:rsidP="00C959B7">
      <w:pPr>
        <w:pStyle w:val="a5"/>
        <w:numPr>
          <w:ilvl w:val="0"/>
          <w:numId w:val="6"/>
        </w:numPr>
        <w:ind w:firstLineChars="0"/>
      </w:pPr>
      <w:r>
        <w:rPr>
          <w:rFonts w:hint="eastAsia"/>
        </w:rPr>
        <w:t>Draw the phase space for each FEEC</w:t>
      </w:r>
    </w:p>
    <w:p w:rsidR="00C959B7" w:rsidRDefault="00C959B7" w:rsidP="00C959B7">
      <w:pPr>
        <w:pStyle w:val="a5"/>
        <w:numPr>
          <w:ilvl w:val="0"/>
          <w:numId w:val="6"/>
        </w:numPr>
        <w:ind w:firstLineChars="0"/>
      </w:pPr>
      <w:r>
        <w:t xml:space="preserve">The number of permutations for </w:t>
      </w:r>
      <w:r w:rsidR="00190EA2">
        <w:rPr>
          <w:rFonts w:hint="eastAsia"/>
        </w:rPr>
        <w:t>a certain maximum cycle length</w:t>
      </w:r>
    </w:p>
    <w:p w:rsidR="00190EA2" w:rsidRDefault="00190EA2" w:rsidP="00190EA2">
      <w:pPr>
        <w:pStyle w:val="a5"/>
        <w:numPr>
          <w:ilvl w:val="0"/>
          <w:numId w:val="6"/>
        </w:numPr>
        <w:ind w:firstLineChars="0"/>
      </w:pPr>
      <w:r>
        <w:rPr>
          <w:rFonts w:hint="eastAsia"/>
        </w:rPr>
        <w:t>Draw the cycle structure for each CEEC.</w:t>
      </w:r>
    </w:p>
    <w:p w:rsidR="00190EA2" w:rsidRDefault="00190EA2" w:rsidP="00190EA2">
      <w:pPr>
        <w:pStyle w:val="a5"/>
        <w:numPr>
          <w:ilvl w:val="0"/>
          <w:numId w:val="6"/>
        </w:numPr>
        <w:ind w:firstLineChars="0"/>
      </w:pPr>
      <w:r>
        <w:rPr>
          <w:rFonts w:hint="eastAsia"/>
        </w:rPr>
        <w:t xml:space="preserve">Some other diagrams that reflect the long term dynamical </w:t>
      </w:r>
      <w:r>
        <w:t>properties</w:t>
      </w:r>
      <w:r>
        <w:rPr>
          <w:rFonts w:hint="eastAsia"/>
        </w:rPr>
        <w:t xml:space="preserve"> of the GDS</w:t>
      </w:r>
    </w:p>
    <w:p w:rsidR="00190EA2" w:rsidRPr="00C959B7" w:rsidRDefault="00190EA2" w:rsidP="00190EA2">
      <w:pPr>
        <w:pStyle w:val="a5"/>
        <w:ind w:left="420" w:firstLineChars="0" w:firstLine="0"/>
      </w:pPr>
    </w:p>
    <w:p w:rsidR="00B54D0A" w:rsidRDefault="00190EA2" w:rsidP="00190EA2">
      <w:pPr>
        <w:ind w:firstLineChars="0" w:firstLine="0"/>
      </w:pPr>
      <w:r>
        <w:rPr>
          <w:rFonts w:hint="eastAsia"/>
        </w:rPr>
        <w:t>When these diagrams and charts are obtain, store them as pdf, png and eps. Design a friendly user</w:t>
      </w:r>
      <w:r>
        <w:t>’</w:t>
      </w:r>
      <w:r>
        <w:rPr>
          <w:rFonts w:hint="eastAsia"/>
        </w:rPr>
        <w:t xml:space="preserve">s interface to show them and it is also necessary to provide output XML </w:t>
      </w:r>
      <w:r>
        <w:rPr>
          <w:rFonts w:hint="eastAsia"/>
        </w:rPr>
        <w:lastRenderedPageBreak/>
        <w:t>file for download.</w:t>
      </w:r>
    </w:p>
    <w:p w:rsidR="00190EA2" w:rsidRPr="00190EA2" w:rsidRDefault="00190EA2" w:rsidP="00190EA2">
      <w:pPr>
        <w:ind w:firstLineChars="0" w:firstLine="0"/>
      </w:pPr>
    </w:p>
    <w:p w:rsidR="001C73DD" w:rsidRDefault="001C73DD" w:rsidP="009C7DE1">
      <w:pPr>
        <w:pStyle w:val="1"/>
        <w:numPr>
          <w:ilvl w:val="0"/>
          <w:numId w:val="1"/>
        </w:numPr>
      </w:pPr>
      <w:r>
        <w:rPr>
          <w:rFonts w:hint="eastAsia"/>
        </w:rPr>
        <w:t>Workflow</w:t>
      </w:r>
    </w:p>
    <w:p w:rsidR="00B54D0A" w:rsidRDefault="00B54D0A" w:rsidP="00B54D0A">
      <w:pPr>
        <w:ind w:firstLineChars="0" w:firstLine="0"/>
      </w:pPr>
      <w:r>
        <w:t>Figure 3.1 shows the workflow of the phase space analysis</w:t>
      </w:r>
      <w:r w:rsidR="00E021CC">
        <w:t>.</w:t>
      </w:r>
    </w:p>
    <w:p w:rsidR="00E021CC" w:rsidRPr="00B54D0A" w:rsidRDefault="00E021CC" w:rsidP="00B54D0A">
      <w:pPr>
        <w:ind w:firstLineChars="0" w:firstLine="0"/>
      </w:pPr>
    </w:p>
    <w:p w:rsidR="001C73DD" w:rsidRPr="001C73DD" w:rsidRDefault="001C73DD" w:rsidP="001C73DD"/>
    <w:p w:rsidR="002A01D3" w:rsidRDefault="00E021CC" w:rsidP="00E021CC">
      <w:pPr>
        <w:widowControl/>
        <w:spacing w:line="240" w:lineRule="auto"/>
        <w:ind w:firstLineChars="0" w:firstLine="0"/>
        <w:jc w:val="left"/>
        <w:rPr>
          <w:rFonts w:ascii="SimSun" w:hAnsi="SimSun" w:cs="SimSun"/>
          <w:kern w:val="0"/>
          <w:szCs w:val="24"/>
        </w:rPr>
      </w:pPr>
      <w:r>
        <w:rPr>
          <w:rFonts w:ascii="SimSun" w:hAnsi="SimSun" w:cs="SimSun"/>
          <w:noProof/>
          <w:kern w:val="0"/>
          <w:szCs w:val="24"/>
        </w:rPr>
        <w:drawing>
          <wp:inline distT="0" distB="0" distL="0" distR="0" wp14:anchorId="04CD05F7" wp14:editId="486A74A6">
            <wp:extent cx="5158800" cy="3686400"/>
            <wp:effectExtent l="0" t="0" r="3810" b="9525"/>
            <wp:docPr id="3" name="图片 3" descr="C:\Users\Sichao\AppData\Roaming\Tencent\Users\165291707\QQ\WinTemp\RichOle\XMYL@HNV4X4BYR43$CZ6C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ichao\AppData\Roaming\Tencent\Users\165291707\QQ\WinTemp\RichOle\XMYL@HNV4X4BYR43$CZ6C9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58800" cy="3686400"/>
                    </a:xfrm>
                    <a:prstGeom prst="rect">
                      <a:avLst/>
                    </a:prstGeom>
                    <a:noFill/>
                    <a:ln>
                      <a:noFill/>
                    </a:ln>
                  </pic:spPr>
                </pic:pic>
              </a:graphicData>
            </a:graphic>
          </wp:inline>
        </w:drawing>
      </w:r>
    </w:p>
    <w:p w:rsidR="00E527EE" w:rsidRPr="00E8262D" w:rsidRDefault="00E527EE" w:rsidP="00E527EE">
      <w:pPr>
        <w:spacing w:line="400" w:lineRule="atLeast"/>
        <w:ind w:firstLineChars="0" w:firstLine="0"/>
        <w:jc w:val="center"/>
        <w:rPr>
          <w:kern w:val="0"/>
          <w:sz w:val="18"/>
          <w:szCs w:val="18"/>
        </w:rPr>
      </w:pPr>
      <w:r w:rsidRPr="00E8262D">
        <w:rPr>
          <w:kern w:val="0"/>
          <w:sz w:val="18"/>
          <w:szCs w:val="18"/>
        </w:rPr>
        <w:t>Figure 3.1 Workflow of phase space analysis</w:t>
      </w:r>
    </w:p>
    <w:p w:rsidR="001B50D2" w:rsidRDefault="001B50D2">
      <w:pPr>
        <w:widowControl/>
        <w:spacing w:line="240" w:lineRule="auto"/>
        <w:ind w:firstLineChars="0" w:firstLine="0"/>
        <w:jc w:val="left"/>
        <w:rPr>
          <w:rFonts w:eastAsia="SimHei"/>
          <w:sz w:val="32"/>
          <w:szCs w:val="20"/>
        </w:rPr>
      </w:pPr>
    </w:p>
    <w:p w:rsidR="00E527EE" w:rsidRDefault="0078521D" w:rsidP="009C7DE1">
      <w:pPr>
        <w:pStyle w:val="1"/>
        <w:numPr>
          <w:ilvl w:val="0"/>
          <w:numId w:val="1"/>
        </w:numPr>
      </w:pPr>
      <w:r>
        <w:t>User’s Manual</w:t>
      </w:r>
    </w:p>
    <w:p w:rsidR="00E8262D" w:rsidRPr="00E8262D" w:rsidRDefault="00E8262D" w:rsidP="00E8262D">
      <w:pPr>
        <w:ind w:firstLineChars="0" w:firstLine="0"/>
      </w:pPr>
    </w:p>
    <w:p w:rsidR="00AA41E2" w:rsidRDefault="00AF7E2D" w:rsidP="00AF7E2D">
      <w:pPr>
        <w:ind w:firstLineChars="0" w:firstLine="0"/>
      </w:pPr>
      <w:r>
        <w:t xml:space="preserve">This project is part of CINET GDS-Calculator. The potential users should be researches who are interested in graph dynamical systems. The goal of this project is to give researchers a straightforward way of how a graph dynamical system looks like, and help them better understanding the mechanism of phase spaces transit. </w:t>
      </w:r>
      <w:r w:rsidR="004746BA" w:rsidRPr="004746BA">
        <w:t>GDS calculator visualization system has the following tasks: Visualizing graphs like bar chars; exporting graphs to files.</w:t>
      </w:r>
    </w:p>
    <w:p w:rsidR="004746BA" w:rsidRDefault="004746BA" w:rsidP="00AF7E2D">
      <w:pPr>
        <w:ind w:firstLineChars="0" w:firstLine="0"/>
      </w:pPr>
    </w:p>
    <w:p w:rsidR="00271217" w:rsidRDefault="00271217" w:rsidP="00AF7E2D">
      <w:pPr>
        <w:ind w:firstLineChars="0" w:firstLine="0"/>
      </w:pPr>
      <w:r>
        <w:t>“</w:t>
      </w:r>
      <w:r w:rsidRPr="00271217">
        <w:t>GDSCalViz.jar</w:t>
      </w:r>
      <w:r>
        <w:t xml:space="preserve">” is an excitable file for users. Users only need to click this file to execute our project. “GDS.xml” is the configuration file for users to set up the GDS </w:t>
      </w:r>
      <w:r>
        <w:lastRenderedPageBreak/>
        <w:t>calculator system. Codes are all stored in “src” folder, and the “output” folder is used to store the graphs and charts that are exported by our project.</w:t>
      </w:r>
    </w:p>
    <w:p w:rsidR="00271217" w:rsidRDefault="00271217" w:rsidP="00AF7E2D">
      <w:pPr>
        <w:ind w:firstLineChars="0" w:firstLine="0"/>
      </w:pPr>
    </w:p>
    <w:p w:rsidR="00271217" w:rsidRDefault="001B50D2" w:rsidP="00271217">
      <w:pPr>
        <w:ind w:firstLineChars="0" w:firstLine="0"/>
        <w:jc w:val="center"/>
      </w:pPr>
      <w:r>
        <w:rPr>
          <w:noProof/>
        </w:rPr>
        <w:drawing>
          <wp:anchor distT="0" distB="0" distL="114300" distR="114300" simplePos="0" relativeHeight="251661312" behindDoc="0" locked="0" layoutInCell="1" allowOverlap="1" wp14:anchorId="3C843B21" wp14:editId="37DD3E20">
            <wp:simplePos x="0" y="0"/>
            <wp:positionH relativeFrom="column">
              <wp:posOffset>647700</wp:posOffset>
            </wp:positionH>
            <wp:positionV relativeFrom="paragraph">
              <wp:posOffset>144780</wp:posOffset>
            </wp:positionV>
            <wp:extent cx="3909060" cy="3484245"/>
            <wp:effectExtent l="0" t="0" r="0" b="1905"/>
            <wp:wrapTopAndBottom/>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referRelativeResize="0"/>
                  </pic:nvPicPr>
                  <pic:blipFill>
                    <a:blip r:embed="rId12">
                      <a:extLst>
                        <a:ext uri="{28A0092B-C50C-407E-A947-70E740481C1C}">
                          <a14:useLocalDpi xmlns:a14="http://schemas.microsoft.com/office/drawing/2010/main" val="0"/>
                        </a:ext>
                      </a:extLst>
                    </a:blip>
                    <a:stretch>
                      <a:fillRect/>
                    </a:stretch>
                  </pic:blipFill>
                  <pic:spPr>
                    <a:xfrm>
                      <a:off x="0" y="0"/>
                      <a:ext cx="3909060" cy="3484245"/>
                    </a:xfrm>
                    <a:prstGeom prst="rect">
                      <a:avLst/>
                    </a:prstGeom>
                  </pic:spPr>
                </pic:pic>
              </a:graphicData>
            </a:graphic>
            <wp14:sizeRelH relativeFrom="page">
              <wp14:pctWidth>0</wp14:pctWidth>
            </wp14:sizeRelH>
            <wp14:sizeRelV relativeFrom="page">
              <wp14:pctHeight>0</wp14:pctHeight>
            </wp14:sizeRelV>
          </wp:anchor>
        </w:drawing>
      </w:r>
      <w:r w:rsidRPr="00E8262D">
        <w:rPr>
          <w:kern w:val="0"/>
          <w:sz w:val="18"/>
          <w:szCs w:val="18"/>
        </w:rPr>
        <w:t xml:space="preserve">Figure </w:t>
      </w:r>
      <w:r>
        <w:rPr>
          <w:kern w:val="0"/>
          <w:sz w:val="18"/>
          <w:szCs w:val="18"/>
        </w:rPr>
        <w:t>4</w:t>
      </w:r>
      <w:r w:rsidRPr="00E8262D">
        <w:rPr>
          <w:kern w:val="0"/>
          <w:sz w:val="18"/>
          <w:szCs w:val="18"/>
        </w:rPr>
        <w:t xml:space="preserve">.1 </w:t>
      </w:r>
      <w:r w:rsidR="004526D0">
        <w:rPr>
          <w:kern w:val="0"/>
          <w:sz w:val="18"/>
          <w:szCs w:val="18"/>
        </w:rPr>
        <w:t>User i</w:t>
      </w:r>
      <w:r>
        <w:rPr>
          <w:kern w:val="0"/>
          <w:sz w:val="18"/>
          <w:szCs w:val="18"/>
        </w:rPr>
        <w:t>nterface for this project</w:t>
      </w:r>
    </w:p>
    <w:p w:rsidR="00271217" w:rsidRDefault="00271217" w:rsidP="00271217">
      <w:pPr>
        <w:ind w:firstLineChars="0" w:firstLine="0"/>
        <w:jc w:val="center"/>
      </w:pPr>
    </w:p>
    <w:p w:rsidR="00A2401A" w:rsidRDefault="00AF7E2D" w:rsidP="00AF7E2D">
      <w:pPr>
        <w:ind w:firstLineChars="0" w:firstLine="0"/>
      </w:pPr>
      <w:r>
        <w:t>The GUI for users is very straightforward: we provide options for users to visualize some charts.</w:t>
      </w:r>
      <w:r w:rsidR="009D431B">
        <w:t xml:space="preserve"> Figure 4.1 shows the GUI for users.</w:t>
      </w:r>
      <w:r w:rsidR="005604C4">
        <w:t xml:space="preserve"> Once a user select</w:t>
      </w:r>
      <w:r w:rsidR="00A2401A">
        <w:t>s</w:t>
      </w:r>
      <w:r w:rsidR="005604C4">
        <w:t xml:space="preserve"> which graph they want to visualize,</w:t>
      </w:r>
      <w:r w:rsidR="00A2401A">
        <w:t xml:space="preserve"> and then he clicks the “visualization” button, the graph will be showed in our user interface. </w:t>
      </w:r>
    </w:p>
    <w:p w:rsidR="00A2401A" w:rsidRDefault="00A2401A" w:rsidP="00AF7E2D">
      <w:pPr>
        <w:ind w:firstLineChars="0" w:firstLine="0"/>
      </w:pPr>
    </w:p>
    <w:p w:rsidR="00A2401A" w:rsidRDefault="00A2401A" w:rsidP="00AF7E2D">
      <w:pPr>
        <w:ind w:firstLineChars="0" w:firstLine="0"/>
      </w:pPr>
      <w:r>
        <w:t>C</w:t>
      </w:r>
      <w:r w:rsidR="00AA41E2">
        <w:t>urrently we have implemented the following</w:t>
      </w:r>
      <w:r>
        <w:t xml:space="preserve"> bar charts</w:t>
      </w:r>
      <w:r w:rsidR="00480F78">
        <w:t xml:space="preserve"> and graphs</w:t>
      </w:r>
      <w:r>
        <w:t xml:space="preserve">:  </w:t>
      </w:r>
    </w:p>
    <w:p w:rsidR="00A2401A" w:rsidRDefault="00A2401A" w:rsidP="00A2401A">
      <w:pPr>
        <w:pStyle w:val="a5"/>
        <w:numPr>
          <w:ilvl w:val="0"/>
          <w:numId w:val="7"/>
        </w:numPr>
        <w:ind w:firstLineChars="0"/>
      </w:pPr>
      <w:r>
        <w:t>Number of permutations for each FEEC.</w:t>
      </w:r>
    </w:p>
    <w:p w:rsidR="00A2401A" w:rsidRDefault="00A2401A" w:rsidP="00A2401A">
      <w:pPr>
        <w:pStyle w:val="a5"/>
        <w:numPr>
          <w:ilvl w:val="0"/>
          <w:numId w:val="7"/>
        </w:numPr>
        <w:ind w:firstLineChars="0"/>
      </w:pPr>
      <w:r>
        <w:t>Maximum cycle length for each FEEC.</w:t>
      </w:r>
    </w:p>
    <w:p w:rsidR="00A2401A" w:rsidRDefault="00A2401A" w:rsidP="00A2401A">
      <w:pPr>
        <w:pStyle w:val="a5"/>
        <w:numPr>
          <w:ilvl w:val="0"/>
          <w:numId w:val="7"/>
        </w:numPr>
        <w:ind w:firstLineChars="0"/>
      </w:pPr>
      <w:r>
        <w:t>Total number of cycles for each FEEC.</w:t>
      </w:r>
    </w:p>
    <w:p w:rsidR="00A2401A" w:rsidRDefault="00A2401A" w:rsidP="00A2401A">
      <w:pPr>
        <w:pStyle w:val="a5"/>
        <w:numPr>
          <w:ilvl w:val="0"/>
          <w:numId w:val="7"/>
        </w:numPr>
        <w:ind w:firstLineChars="0"/>
      </w:pPr>
      <w:r>
        <w:t>Number of permutations for a certain cycle length</w:t>
      </w:r>
    </w:p>
    <w:p w:rsidR="00A2401A" w:rsidRDefault="00A2401A" w:rsidP="00A2401A">
      <w:pPr>
        <w:pStyle w:val="a5"/>
        <w:numPr>
          <w:ilvl w:val="0"/>
          <w:numId w:val="7"/>
        </w:numPr>
        <w:ind w:firstLineChars="0"/>
      </w:pPr>
      <w:r>
        <w:t>Number of cycles for each cycle equivalent set.</w:t>
      </w:r>
    </w:p>
    <w:p w:rsidR="00480F78" w:rsidRDefault="00480F78" w:rsidP="00A2401A">
      <w:pPr>
        <w:pStyle w:val="a5"/>
        <w:numPr>
          <w:ilvl w:val="0"/>
          <w:numId w:val="7"/>
        </w:numPr>
        <w:ind w:firstLineChars="0"/>
      </w:pPr>
      <w:r>
        <w:t xml:space="preserve">The </w:t>
      </w:r>
      <w:r w:rsidR="00271217">
        <w:t>functional transition state graph.</w:t>
      </w:r>
    </w:p>
    <w:p w:rsidR="00D367BE" w:rsidRDefault="00D367BE" w:rsidP="00D367BE">
      <w:pPr>
        <w:ind w:firstLineChars="0" w:firstLine="0"/>
      </w:pPr>
    </w:p>
    <w:p w:rsidR="00A2401A" w:rsidRDefault="00A2401A" w:rsidP="00AF7E2D">
      <w:pPr>
        <w:ind w:firstLineChars="0" w:firstLine="0"/>
      </w:pPr>
      <w:r>
        <w:t xml:space="preserve">Furthermore, users can download these graphs and save them in different </w:t>
      </w:r>
      <w:r w:rsidR="00D367BE">
        <w:t>formats. Currently we provide two formats: png format and pdf format.</w:t>
      </w:r>
    </w:p>
    <w:p w:rsidR="00271217" w:rsidRDefault="00271217" w:rsidP="00AF7E2D">
      <w:pPr>
        <w:ind w:firstLineChars="0" w:firstLine="0"/>
      </w:pPr>
    </w:p>
    <w:p w:rsidR="0010052A" w:rsidRDefault="0010052A" w:rsidP="00AF7E2D">
      <w:pPr>
        <w:ind w:firstLineChars="0" w:firstLine="0"/>
      </w:pPr>
      <w:r>
        <w:t>Note that our project is part of CINET GDS calculator project which means finally our project should be integrated to the whole CINET GDS calculator system. So this user manual is a manual</w:t>
      </w:r>
      <w:r w:rsidR="00230BA5">
        <w:t xml:space="preserve"> for temporary use</w:t>
      </w:r>
      <w:r>
        <w:t xml:space="preserve">, and the final version will be accompanied with the CINET GDS calculator’s user manual. </w:t>
      </w:r>
    </w:p>
    <w:p w:rsidR="00E8262D" w:rsidRDefault="00E8262D" w:rsidP="009C7DE1">
      <w:pPr>
        <w:widowControl/>
        <w:spacing w:line="240" w:lineRule="auto"/>
        <w:ind w:firstLineChars="0" w:firstLine="0"/>
        <w:jc w:val="left"/>
      </w:pPr>
    </w:p>
    <w:p w:rsidR="006D64F2" w:rsidRDefault="0078521D" w:rsidP="009C7DE1">
      <w:pPr>
        <w:pStyle w:val="1"/>
        <w:numPr>
          <w:ilvl w:val="0"/>
          <w:numId w:val="1"/>
        </w:numPr>
      </w:pPr>
      <w:r>
        <w:t>Developer’s Manual</w:t>
      </w:r>
    </w:p>
    <w:p w:rsidR="008F22E8" w:rsidRDefault="008F22E8" w:rsidP="008F22E8">
      <w:pPr>
        <w:ind w:firstLineChars="0" w:firstLine="0"/>
      </w:pPr>
    </w:p>
    <w:p w:rsidR="008F22E8" w:rsidRPr="008F22E8" w:rsidRDefault="008F22E8" w:rsidP="008F22E8">
      <w:pPr>
        <w:ind w:firstLineChars="0" w:firstLine="0"/>
      </w:pPr>
      <w:r>
        <w:t xml:space="preserve">The goal of this developer’s manual is to help </w:t>
      </w:r>
      <w:r w:rsidR="00855BBD">
        <w:t>developers</w:t>
      </w:r>
      <w:r>
        <w:t xml:space="preserve"> to understand how the project is developed including the design of this project, the system implementation and the </w:t>
      </w:r>
      <w:r w:rsidR="00855BBD">
        <w:t xml:space="preserve">provided API. </w:t>
      </w:r>
    </w:p>
    <w:p w:rsidR="006D64F2" w:rsidRDefault="006D64F2" w:rsidP="006D64F2">
      <w:pPr>
        <w:pStyle w:val="2"/>
        <w:ind w:firstLineChars="0" w:firstLine="0"/>
      </w:pPr>
      <w:r>
        <w:t xml:space="preserve">5.1 </w:t>
      </w:r>
      <w:r w:rsidR="007A6E49">
        <w:t>MVC architecture</w:t>
      </w:r>
    </w:p>
    <w:p w:rsidR="00267A1B" w:rsidRDefault="00267A1B" w:rsidP="00855BBD">
      <w:pPr>
        <w:ind w:firstLineChars="0" w:firstLine="0"/>
      </w:pPr>
      <w:r>
        <w:rPr>
          <w:noProof/>
        </w:rPr>
        <w:drawing>
          <wp:anchor distT="0" distB="0" distL="114300" distR="114300" simplePos="0" relativeHeight="251662336" behindDoc="0" locked="0" layoutInCell="1" allowOverlap="1" wp14:anchorId="67C26C47" wp14:editId="28C0DDC0">
            <wp:simplePos x="0" y="0"/>
            <wp:positionH relativeFrom="column">
              <wp:posOffset>1053465</wp:posOffset>
            </wp:positionH>
            <wp:positionV relativeFrom="paragraph">
              <wp:posOffset>660400</wp:posOffset>
            </wp:positionV>
            <wp:extent cx="3616960" cy="2560320"/>
            <wp:effectExtent l="0" t="0" r="2540" b="0"/>
            <wp:wrapTopAndBottom/>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vc.jpg"/>
                    <pic:cNvPicPr/>
                  </pic:nvPicPr>
                  <pic:blipFill>
                    <a:blip r:embed="rId13">
                      <a:extLst>
                        <a:ext uri="{28A0092B-C50C-407E-A947-70E740481C1C}">
                          <a14:useLocalDpi xmlns:a14="http://schemas.microsoft.com/office/drawing/2010/main" val="0"/>
                        </a:ext>
                      </a:extLst>
                    </a:blip>
                    <a:stretch>
                      <a:fillRect/>
                    </a:stretch>
                  </pic:blipFill>
                  <pic:spPr>
                    <a:xfrm>
                      <a:off x="0" y="0"/>
                      <a:ext cx="3616960" cy="2560320"/>
                    </a:xfrm>
                    <a:prstGeom prst="rect">
                      <a:avLst/>
                    </a:prstGeom>
                  </pic:spPr>
                </pic:pic>
              </a:graphicData>
            </a:graphic>
            <wp14:sizeRelH relativeFrom="page">
              <wp14:pctWidth>0</wp14:pctWidth>
            </wp14:sizeRelH>
            <wp14:sizeRelV relativeFrom="page">
              <wp14:pctHeight>0</wp14:pctHeight>
            </wp14:sizeRelV>
          </wp:anchor>
        </w:drawing>
      </w:r>
      <w:r w:rsidR="00855BBD">
        <w:t>The GDS</w:t>
      </w:r>
      <w:r w:rsidR="00187DB3">
        <w:t xml:space="preserve"> calculator</w:t>
      </w:r>
      <w:r w:rsidR="00855BBD">
        <w:t xml:space="preserve"> visualization system follows a classical MVC architecture. Figure 5.1 shows the overview of this architecture.</w:t>
      </w:r>
    </w:p>
    <w:p w:rsidR="00267A1B" w:rsidRDefault="00267A1B" w:rsidP="00855BBD">
      <w:pPr>
        <w:ind w:firstLineChars="0" w:firstLine="0"/>
      </w:pPr>
    </w:p>
    <w:p w:rsidR="00267A1B" w:rsidRDefault="00267A1B" w:rsidP="00267A1B">
      <w:pPr>
        <w:spacing w:line="400" w:lineRule="atLeast"/>
        <w:ind w:firstLineChars="0" w:firstLine="0"/>
        <w:jc w:val="center"/>
        <w:rPr>
          <w:kern w:val="0"/>
          <w:sz w:val="18"/>
          <w:szCs w:val="18"/>
        </w:rPr>
      </w:pPr>
      <w:r w:rsidRPr="00E8262D">
        <w:rPr>
          <w:kern w:val="0"/>
          <w:sz w:val="18"/>
          <w:szCs w:val="18"/>
        </w:rPr>
        <w:t xml:space="preserve">Figure </w:t>
      </w:r>
      <w:r>
        <w:rPr>
          <w:kern w:val="0"/>
          <w:sz w:val="18"/>
          <w:szCs w:val="18"/>
        </w:rPr>
        <w:t>5</w:t>
      </w:r>
      <w:r w:rsidRPr="00E8262D">
        <w:rPr>
          <w:kern w:val="0"/>
          <w:sz w:val="18"/>
          <w:szCs w:val="18"/>
        </w:rPr>
        <w:t xml:space="preserve">.1 </w:t>
      </w:r>
      <w:r>
        <w:rPr>
          <w:kern w:val="0"/>
          <w:sz w:val="18"/>
          <w:szCs w:val="18"/>
        </w:rPr>
        <w:t>Architecture for this project</w:t>
      </w:r>
    </w:p>
    <w:p w:rsidR="00267A1B" w:rsidRDefault="00267A1B" w:rsidP="00855BBD">
      <w:pPr>
        <w:ind w:firstLineChars="0" w:firstLine="0"/>
      </w:pPr>
    </w:p>
    <w:p w:rsidR="00AE1642" w:rsidRDefault="00267A1B" w:rsidP="00855BBD">
      <w:pPr>
        <w:ind w:firstLineChars="0" w:firstLine="0"/>
      </w:pPr>
      <w:r>
        <w:t xml:space="preserve">In MVC architecture, our project has three modules: model module, controller module and view module. The GDS manager uses controller module to manipulate data in the model module. And when the data changes or stores in the model module, the view module will visualize the data in UI. </w:t>
      </w:r>
      <w:r w:rsidR="00AE1642">
        <w:t>Here are the detailed introduction</w:t>
      </w:r>
      <w:r w:rsidR="000A2DFC">
        <w:t>s</w:t>
      </w:r>
      <w:r w:rsidR="00AE1642">
        <w:t xml:space="preserve"> of three modules.</w:t>
      </w:r>
    </w:p>
    <w:p w:rsidR="00F538C2" w:rsidRDefault="00F538C2" w:rsidP="00855BBD">
      <w:pPr>
        <w:ind w:firstLineChars="0" w:firstLine="0"/>
      </w:pPr>
    </w:p>
    <w:p w:rsidR="00AE1642" w:rsidRDefault="000A2DFC" w:rsidP="00AE1642">
      <w:pPr>
        <w:ind w:firstLineChars="0" w:firstLine="0"/>
      </w:pPr>
      <w:r w:rsidRPr="000A2DFC">
        <w:rPr>
          <w:b/>
        </w:rPr>
        <w:t>Model</w:t>
      </w:r>
      <w:r>
        <w:t xml:space="preserve">. </w:t>
      </w:r>
      <w:r w:rsidR="00860883">
        <w:t xml:space="preserve">The model module is responsible for store the data. </w:t>
      </w:r>
      <w:r w:rsidR="00AE1642">
        <w:t>We mainly have six types of data in the model: permutation, node state, functional transition, cycle transition, functional equivalence and cycle equivalence. Permutation records the node order to execute node functions. For example, if we have four nodes, we should have 16 permutations. Node state records the state when a node applies its node function. It is also a permutation of the node number.  Functional transition and cycle transition record how node state transit from one to another. Finally the cycle equivalence and functional equivalence record the equivalent transitions for the GDS system.</w:t>
      </w:r>
    </w:p>
    <w:p w:rsidR="00AE1642" w:rsidRDefault="00AE1642" w:rsidP="00AE1642">
      <w:pPr>
        <w:ind w:firstLineChars="0" w:firstLine="0"/>
      </w:pPr>
    </w:p>
    <w:p w:rsidR="00AE1642" w:rsidRDefault="00F002C4" w:rsidP="00AE1642">
      <w:pPr>
        <w:ind w:firstLineChars="0" w:firstLine="0"/>
      </w:pPr>
      <w:r w:rsidRPr="00F002C4">
        <w:rPr>
          <w:b/>
        </w:rPr>
        <w:t>Controller.</w:t>
      </w:r>
      <w:r>
        <w:t xml:space="preserve"> </w:t>
      </w:r>
      <w:r w:rsidR="00AE1642">
        <w:t>The controller module is used to</w:t>
      </w:r>
      <w:r>
        <w:t xml:space="preserve"> manage</w:t>
      </w:r>
      <w:r w:rsidR="00AE1642">
        <w:t xml:space="preserve"> date in the model module. </w:t>
      </w:r>
      <w:r>
        <w:t xml:space="preserve">In this project, the controller module has three main tasks: parsing configuration file; analyzing GDS data; exporting graphs to files. First the controller should parse the configuration file to generate data in the models. The configuration file is stored as the XML format. It contains all data we need such as permutations, node states, functional transitions and so forth. </w:t>
      </w:r>
      <w:r w:rsidR="0084720D">
        <w:t>Secord</w:t>
      </w:r>
      <w:r>
        <w:t xml:space="preserve"> since we would like to visualize the charts and graphs to demonstrate some statistical properties for GDS calculator system, the controller will collect and summarize data for visualizing graphs. </w:t>
      </w:r>
      <w:r w:rsidR="0084720D">
        <w:t xml:space="preserve">Finally the controller module is responsible for save graphs as different types of format to files. </w:t>
      </w:r>
    </w:p>
    <w:p w:rsidR="00F002C4" w:rsidRDefault="00F002C4" w:rsidP="00AE1642">
      <w:pPr>
        <w:ind w:firstLineChars="0" w:firstLine="0"/>
      </w:pPr>
    </w:p>
    <w:p w:rsidR="00AA41E2" w:rsidRDefault="00F002C4" w:rsidP="00AA41E2">
      <w:pPr>
        <w:ind w:firstLineChars="0" w:firstLine="0"/>
      </w:pPr>
      <w:r w:rsidRPr="00AA41E2">
        <w:rPr>
          <w:b/>
        </w:rPr>
        <w:t>View.</w:t>
      </w:r>
      <w:r w:rsidR="00AA41E2">
        <w:t xml:space="preserve"> The view module is used for visualizing graphs. Here we want to visualize five graphs: number of permutations for each FEEC; maximum cycle length for each FEEC; total number of cycles for each FEEC; number of permutations for a certain cycle length; number of cycles for each cycle equivalent set. Also the view module is responsible for drawing user interface. Right now we only need to draw an off-line UI. But the concern for designing view module is to make the system flexible for multiple UI. Once date in the model updates, the view module will show these modifications.</w:t>
      </w:r>
    </w:p>
    <w:p w:rsidR="009209A3" w:rsidRDefault="009209A3" w:rsidP="00855BBD">
      <w:pPr>
        <w:ind w:firstLineChars="0" w:firstLine="0"/>
      </w:pPr>
    </w:p>
    <w:p w:rsidR="00370E24" w:rsidRDefault="00370E24" w:rsidP="00370E24">
      <w:pPr>
        <w:pStyle w:val="2"/>
        <w:ind w:firstLineChars="0" w:firstLine="0"/>
      </w:pPr>
      <w:r>
        <w:t>5.2 Use-cases</w:t>
      </w:r>
      <w:r w:rsidR="00412D8C">
        <w:t xml:space="preserve"> diagram</w:t>
      </w:r>
    </w:p>
    <w:p w:rsidR="00BA5059" w:rsidRDefault="009209A3" w:rsidP="00855BBD">
      <w:pPr>
        <w:ind w:firstLineChars="0" w:firstLine="0"/>
      </w:pPr>
      <w:r>
        <w:t xml:space="preserve">GDS visualization system has four use-cases: </w:t>
      </w:r>
      <w:r w:rsidR="00BA5059">
        <w:t>parsing configuration files; managing model data; visualizing graphs; exporting graphs</w:t>
      </w:r>
      <w:r>
        <w:t>. Figure 5</w:t>
      </w:r>
      <w:r w:rsidR="00BA5059">
        <w:t>.2 shows the use-case diagram.</w:t>
      </w:r>
    </w:p>
    <w:p w:rsidR="00BA5059" w:rsidRDefault="00BA5059" w:rsidP="00BA5059">
      <w:pPr>
        <w:spacing w:line="400" w:lineRule="atLeast"/>
        <w:ind w:firstLineChars="0" w:firstLine="0"/>
        <w:jc w:val="center"/>
        <w:rPr>
          <w:kern w:val="0"/>
          <w:sz w:val="18"/>
          <w:szCs w:val="18"/>
        </w:rPr>
      </w:pPr>
      <w:r>
        <w:rPr>
          <w:noProof/>
        </w:rPr>
        <w:lastRenderedPageBreak/>
        <w:drawing>
          <wp:anchor distT="0" distB="0" distL="114300" distR="114300" simplePos="0" relativeHeight="251663360" behindDoc="0" locked="0" layoutInCell="1" allowOverlap="1" wp14:anchorId="0A07CF31" wp14:editId="68A4465E">
            <wp:simplePos x="0" y="0"/>
            <wp:positionH relativeFrom="column">
              <wp:posOffset>1135380</wp:posOffset>
            </wp:positionH>
            <wp:positionV relativeFrom="paragraph">
              <wp:posOffset>10160</wp:posOffset>
            </wp:positionV>
            <wp:extent cx="3016250" cy="3751580"/>
            <wp:effectExtent l="0" t="0" r="0" b="1270"/>
            <wp:wrapTopAndBottom/>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e-case.jpg"/>
                    <pic:cNvPicPr/>
                  </pic:nvPicPr>
                  <pic:blipFill>
                    <a:blip r:embed="rId14">
                      <a:extLst>
                        <a:ext uri="{28A0092B-C50C-407E-A947-70E740481C1C}">
                          <a14:useLocalDpi xmlns:a14="http://schemas.microsoft.com/office/drawing/2010/main" val="0"/>
                        </a:ext>
                      </a:extLst>
                    </a:blip>
                    <a:stretch>
                      <a:fillRect/>
                    </a:stretch>
                  </pic:blipFill>
                  <pic:spPr>
                    <a:xfrm>
                      <a:off x="0" y="0"/>
                      <a:ext cx="3016250" cy="3751580"/>
                    </a:xfrm>
                    <a:prstGeom prst="rect">
                      <a:avLst/>
                    </a:prstGeom>
                  </pic:spPr>
                </pic:pic>
              </a:graphicData>
            </a:graphic>
            <wp14:sizeRelH relativeFrom="page">
              <wp14:pctWidth>0</wp14:pctWidth>
            </wp14:sizeRelH>
            <wp14:sizeRelV relativeFrom="page">
              <wp14:pctHeight>0</wp14:pctHeight>
            </wp14:sizeRelV>
          </wp:anchor>
        </w:drawing>
      </w:r>
      <w:r w:rsidRPr="00E8262D">
        <w:rPr>
          <w:kern w:val="0"/>
          <w:sz w:val="18"/>
          <w:szCs w:val="18"/>
        </w:rPr>
        <w:t xml:space="preserve">Figure </w:t>
      </w:r>
      <w:r>
        <w:rPr>
          <w:kern w:val="0"/>
          <w:sz w:val="18"/>
          <w:szCs w:val="18"/>
        </w:rPr>
        <w:t>5</w:t>
      </w:r>
      <w:r w:rsidRPr="00E8262D">
        <w:rPr>
          <w:kern w:val="0"/>
          <w:sz w:val="18"/>
          <w:szCs w:val="18"/>
        </w:rPr>
        <w:t>.</w:t>
      </w:r>
      <w:r>
        <w:rPr>
          <w:kern w:val="0"/>
          <w:sz w:val="18"/>
          <w:szCs w:val="18"/>
        </w:rPr>
        <w:t>2</w:t>
      </w:r>
      <w:r w:rsidRPr="00E8262D">
        <w:rPr>
          <w:kern w:val="0"/>
          <w:sz w:val="18"/>
          <w:szCs w:val="18"/>
        </w:rPr>
        <w:t xml:space="preserve"> </w:t>
      </w:r>
      <w:r>
        <w:rPr>
          <w:kern w:val="0"/>
          <w:sz w:val="18"/>
          <w:szCs w:val="18"/>
        </w:rPr>
        <w:t>Use-case diagram for this project</w:t>
      </w:r>
    </w:p>
    <w:p w:rsidR="009209A3" w:rsidRDefault="009209A3" w:rsidP="00855BBD">
      <w:pPr>
        <w:ind w:firstLineChars="0" w:firstLine="0"/>
      </w:pPr>
    </w:p>
    <w:p w:rsidR="00860883" w:rsidRDefault="009A2620" w:rsidP="00855BBD">
      <w:pPr>
        <w:ind w:firstLineChars="0" w:firstLine="0"/>
      </w:pPr>
      <w:r>
        <w:t>The controller module manipulates these use-cases. These use-cases follow the order from top to down in figure 5.2: GDS manager parses the configuration file to generate the data in the model; it summarizes the date for statistical analysis; then it visualizes graphs; finally it exports graphs to files.</w:t>
      </w:r>
    </w:p>
    <w:p w:rsidR="008A561D" w:rsidRDefault="00412D8C" w:rsidP="006D64F2">
      <w:pPr>
        <w:pStyle w:val="2"/>
        <w:ind w:firstLineChars="0" w:firstLine="0"/>
      </w:pPr>
      <w:r>
        <w:t>5.3</w:t>
      </w:r>
      <w:r w:rsidR="003D37AB">
        <w:t xml:space="preserve"> </w:t>
      </w:r>
      <w:r w:rsidR="00370E24">
        <w:t>Environment a</w:t>
      </w:r>
      <w:r>
        <w:t>nd t</w:t>
      </w:r>
      <w:r w:rsidR="00370E24">
        <w:t>ools</w:t>
      </w:r>
    </w:p>
    <w:p w:rsidR="00187DB3" w:rsidRDefault="00187DB3" w:rsidP="00187DB3">
      <w:pPr>
        <w:ind w:firstLineChars="0" w:firstLine="0"/>
      </w:pPr>
      <w:r w:rsidRPr="00187DB3">
        <w:rPr>
          <w:b/>
        </w:rPr>
        <w:t>Environment</w:t>
      </w:r>
      <w:r>
        <w:t>. GDS calculator visualization system is implemented by Java (JDK 1.7). The IDE for implementation is Eclipse Juno.</w:t>
      </w:r>
    </w:p>
    <w:p w:rsidR="00187DB3" w:rsidRDefault="00187DB3" w:rsidP="00187DB3">
      <w:pPr>
        <w:ind w:firstLineChars="0" w:firstLine="0"/>
      </w:pPr>
    </w:p>
    <w:p w:rsidR="00187DB3" w:rsidRDefault="00187DB3" w:rsidP="00187DB3">
      <w:pPr>
        <w:ind w:firstLineChars="0" w:firstLine="0"/>
      </w:pPr>
      <w:r w:rsidRPr="00187DB3">
        <w:rPr>
          <w:b/>
        </w:rPr>
        <w:t>Tools</w:t>
      </w:r>
      <w:r>
        <w:t>. Except for JDK 1.7, we mainly use four java package tools: jdom, jfreechart, gephi-toolkit and itext.</w:t>
      </w:r>
    </w:p>
    <w:p w:rsidR="00187DB3" w:rsidRDefault="00187DB3" w:rsidP="00187DB3">
      <w:pPr>
        <w:ind w:firstLineChars="0" w:firstLine="0"/>
      </w:pPr>
    </w:p>
    <w:p w:rsidR="00187DB3" w:rsidRDefault="00187DB3" w:rsidP="001C7A89">
      <w:pPr>
        <w:ind w:firstLineChars="0" w:firstLine="0"/>
      </w:pPr>
      <w:r>
        <w:t>Jdom</w:t>
      </w:r>
      <w:r w:rsidR="003F1119">
        <w:t xml:space="preserve"> [5] is a </w:t>
      </w:r>
      <w:r w:rsidR="003F1119" w:rsidRPr="003F1119">
        <w:t>Java-based solution for accessing, manipulating, and out</w:t>
      </w:r>
      <w:r w:rsidR="001C7A89">
        <w:t xml:space="preserve">putting XML data from Java code, which provides a light-weight means of parsing XML data without the complex options that current solutions like DOM and SAX provide. In our project we use Jdom to parse the configuration date to generate data in the model </w:t>
      </w:r>
      <w:r w:rsidR="001C7A89">
        <w:lastRenderedPageBreak/>
        <w:t>module.</w:t>
      </w:r>
    </w:p>
    <w:p w:rsidR="001C7A89" w:rsidRDefault="001C7A89" w:rsidP="001C7A89">
      <w:pPr>
        <w:ind w:firstLineChars="0" w:firstLine="0"/>
      </w:pPr>
    </w:p>
    <w:p w:rsidR="001C7A89" w:rsidRDefault="001C7A89" w:rsidP="00187DB3">
      <w:pPr>
        <w:ind w:firstLineChars="0" w:firstLine="0"/>
      </w:pPr>
      <w:r>
        <w:t>Jfreechart [6]</w:t>
      </w:r>
      <w:r w:rsidR="00B851A7">
        <w:t xml:space="preserve"> is a free Java chart library that makes it easy for developers to display professional quality charts in their applications. In our project we use it to generate different kinds of bar charts to analyze GDS calculators.</w:t>
      </w:r>
    </w:p>
    <w:p w:rsidR="00B851A7" w:rsidRDefault="00B851A7" w:rsidP="00187DB3">
      <w:pPr>
        <w:ind w:firstLineChars="0" w:firstLine="0"/>
      </w:pPr>
    </w:p>
    <w:p w:rsidR="001C7A89" w:rsidRDefault="001C7A89" w:rsidP="00ED68E6">
      <w:pPr>
        <w:ind w:firstLineChars="0" w:firstLine="0"/>
      </w:pPr>
      <w:r>
        <w:t>Gephi-toolkit [7]</w:t>
      </w:r>
      <w:r w:rsidR="00ED68E6">
        <w:t xml:space="preserve"> is a standard Java library, which developers can use in new Java applications and achieve tasks that can be done in Gephi automatically. It is a useful tool for graph analysis. We use it to generate graphs for GDS calculators.</w:t>
      </w:r>
    </w:p>
    <w:p w:rsidR="001C7A89" w:rsidRDefault="001C7A89" w:rsidP="00187DB3">
      <w:pPr>
        <w:ind w:firstLineChars="0" w:firstLine="0"/>
      </w:pPr>
    </w:p>
    <w:p w:rsidR="002E2DDF" w:rsidRPr="002E2DDF" w:rsidRDefault="001C7A89" w:rsidP="009B093C">
      <w:pPr>
        <w:ind w:firstLineChars="0" w:firstLine="0"/>
      </w:pPr>
      <w:r>
        <w:t>Itext [8]</w:t>
      </w:r>
      <w:r w:rsidR="006208A4">
        <w:t xml:space="preserve"> </w:t>
      </w:r>
      <w:r w:rsidR="006208A4" w:rsidRPr="006208A4">
        <w:t>is a</w:t>
      </w:r>
      <w:r w:rsidR="006208A4">
        <w:t>n</w:t>
      </w:r>
      <w:r w:rsidR="006208A4" w:rsidRPr="006208A4">
        <w:t xml:space="preserve"> open source pdf library for Java. It allows developers to cr</w:t>
      </w:r>
      <w:r w:rsidR="006208A4">
        <w:t>e</w:t>
      </w:r>
      <w:r w:rsidR="006208A4" w:rsidRPr="006208A4">
        <w:t>ate and manipulate pdf documents.</w:t>
      </w:r>
      <w:r w:rsidR="006208A4">
        <w:t xml:space="preserve"> </w:t>
      </w:r>
      <w:r w:rsidR="0030226F">
        <w:t>In our project we use it to generate pdf files from graphs we generate.</w:t>
      </w:r>
    </w:p>
    <w:p w:rsidR="00412D8C" w:rsidRDefault="003D37AB" w:rsidP="004C1181">
      <w:pPr>
        <w:pStyle w:val="2"/>
        <w:ind w:firstLineChars="0" w:firstLine="0"/>
      </w:pPr>
      <w:r>
        <w:t>5.</w:t>
      </w:r>
      <w:r w:rsidR="00412D8C">
        <w:t>4</w:t>
      </w:r>
      <w:r>
        <w:t xml:space="preserve"> </w:t>
      </w:r>
      <w:r w:rsidR="00412D8C">
        <w:t>Configuration file</w:t>
      </w:r>
    </w:p>
    <w:p w:rsidR="009028CE" w:rsidRDefault="009028CE" w:rsidP="009028CE">
      <w:pPr>
        <w:ind w:firstLineChars="0" w:firstLine="0"/>
      </w:pPr>
      <w:r>
        <w:t xml:space="preserve">Figure 5.3 is </w:t>
      </w:r>
      <w:r w:rsidR="00121786">
        <w:t xml:space="preserve">an example of </w:t>
      </w:r>
      <w:r>
        <w:t>the configuration file, which should be generated by GDS calculator system. Basically it is an entry for our system, and all data we need has been stored in such XML configuration file. In our project, it is called “GDS.xml”.</w:t>
      </w:r>
    </w:p>
    <w:p w:rsidR="008C54A0" w:rsidRDefault="008C54A0" w:rsidP="009028CE">
      <w:pPr>
        <w:ind w:firstLineChars="0" w:firstLine="0"/>
      </w:pPr>
      <w:r>
        <w:rPr>
          <w:noProof/>
        </w:rPr>
        <w:drawing>
          <wp:anchor distT="0" distB="0" distL="114300" distR="114300" simplePos="0" relativeHeight="251664384" behindDoc="0" locked="0" layoutInCell="1" allowOverlap="1" wp14:anchorId="012C6D80" wp14:editId="207189D0">
            <wp:simplePos x="0" y="0"/>
            <wp:positionH relativeFrom="column">
              <wp:posOffset>1036320</wp:posOffset>
            </wp:positionH>
            <wp:positionV relativeFrom="paragraph">
              <wp:posOffset>205740</wp:posOffset>
            </wp:positionV>
            <wp:extent cx="2825115" cy="2724785"/>
            <wp:effectExtent l="0" t="0" r="0" b="0"/>
            <wp:wrapTopAndBottom/>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fig.jpg"/>
                    <pic:cNvPicPr/>
                  </pic:nvPicPr>
                  <pic:blipFill>
                    <a:blip r:embed="rId15">
                      <a:extLst>
                        <a:ext uri="{28A0092B-C50C-407E-A947-70E740481C1C}">
                          <a14:useLocalDpi xmlns:a14="http://schemas.microsoft.com/office/drawing/2010/main" val="0"/>
                        </a:ext>
                      </a:extLst>
                    </a:blip>
                    <a:stretch>
                      <a:fillRect/>
                    </a:stretch>
                  </pic:blipFill>
                  <pic:spPr>
                    <a:xfrm>
                      <a:off x="0" y="0"/>
                      <a:ext cx="2825115" cy="2724785"/>
                    </a:xfrm>
                    <a:prstGeom prst="rect">
                      <a:avLst/>
                    </a:prstGeom>
                  </pic:spPr>
                </pic:pic>
              </a:graphicData>
            </a:graphic>
            <wp14:sizeRelH relativeFrom="page">
              <wp14:pctWidth>0</wp14:pctWidth>
            </wp14:sizeRelH>
            <wp14:sizeRelV relativeFrom="page">
              <wp14:pctHeight>0</wp14:pctHeight>
            </wp14:sizeRelV>
          </wp:anchor>
        </w:drawing>
      </w:r>
    </w:p>
    <w:p w:rsidR="00121786" w:rsidRDefault="00121786" w:rsidP="008C54A0">
      <w:pPr>
        <w:ind w:firstLineChars="0" w:firstLine="0"/>
        <w:jc w:val="center"/>
        <w:rPr>
          <w:kern w:val="0"/>
          <w:sz w:val="18"/>
          <w:szCs w:val="18"/>
        </w:rPr>
      </w:pPr>
      <w:r w:rsidRPr="00E8262D">
        <w:rPr>
          <w:kern w:val="0"/>
          <w:sz w:val="18"/>
          <w:szCs w:val="18"/>
        </w:rPr>
        <w:t xml:space="preserve">Figure </w:t>
      </w:r>
      <w:r>
        <w:rPr>
          <w:kern w:val="0"/>
          <w:sz w:val="18"/>
          <w:szCs w:val="18"/>
        </w:rPr>
        <w:t>5</w:t>
      </w:r>
      <w:r w:rsidRPr="00E8262D">
        <w:rPr>
          <w:kern w:val="0"/>
          <w:sz w:val="18"/>
          <w:szCs w:val="18"/>
        </w:rPr>
        <w:t>.</w:t>
      </w:r>
      <w:r>
        <w:rPr>
          <w:kern w:val="0"/>
          <w:sz w:val="18"/>
          <w:szCs w:val="18"/>
        </w:rPr>
        <w:t>3</w:t>
      </w:r>
      <w:r w:rsidRPr="00E8262D">
        <w:rPr>
          <w:kern w:val="0"/>
          <w:sz w:val="18"/>
          <w:szCs w:val="18"/>
        </w:rPr>
        <w:t xml:space="preserve"> </w:t>
      </w:r>
      <w:r>
        <w:rPr>
          <w:kern w:val="0"/>
          <w:sz w:val="18"/>
          <w:szCs w:val="18"/>
        </w:rPr>
        <w:t>configuration file for this project</w:t>
      </w:r>
    </w:p>
    <w:p w:rsidR="006E0775" w:rsidRDefault="006E0775" w:rsidP="00121786">
      <w:pPr>
        <w:ind w:firstLineChars="0" w:firstLine="0"/>
      </w:pPr>
      <w:r>
        <w:t>We have the following labels in our configuration file:</w:t>
      </w:r>
    </w:p>
    <w:p w:rsidR="00121786" w:rsidRDefault="008C54A0" w:rsidP="00121786">
      <w:pPr>
        <w:ind w:firstLineChars="0" w:firstLine="0"/>
      </w:pPr>
      <w:r>
        <w:t xml:space="preserve">&lt;permutations&gt; stores </w:t>
      </w:r>
      <w:r w:rsidR="006E0775">
        <w:t xml:space="preserve">the order to execute the node functions. </w:t>
      </w:r>
    </w:p>
    <w:p w:rsidR="006E0775" w:rsidRDefault="006E0775" w:rsidP="00121786">
      <w:pPr>
        <w:ind w:firstLineChars="0" w:firstLine="0"/>
      </w:pPr>
      <w:r>
        <w:lastRenderedPageBreak/>
        <w:t>&lt;nodestates&gt;</w:t>
      </w:r>
      <w:r w:rsidR="00B13072">
        <w:t xml:space="preserve"> stores the states for each node. Figure 5.3 is an example with {0, 1} states.</w:t>
      </w:r>
    </w:p>
    <w:p w:rsidR="006E0775" w:rsidRDefault="006E0775" w:rsidP="00121786">
      <w:pPr>
        <w:ind w:firstLineChars="0" w:firstLine="0"/>
      </w:pPr>
      <w:r>
        <w:t>&lt;functional_equivalence&gt;</w:t>
      </w:r>
      <w:r w:rsidR="00B13072">
        <w:t xml:space="preserve"> stores all</w:t>
      </w:r>
      <w:r w:rsidR="00F70585">
        <w:t xml:space="preserve"> equivalent</w:t>
      </w:r>
      <w:r w:rsidR="00B13072">
        <w:t xml:space="preserve"> permutations for functions.</w:t>
      </w:r>
    </w:p>
    <w:p w:rsidR="006E0775" w:rsidRDefault="006E0775" w:rsidP="00121786">
      <w:pPr>
        <w:ind w:firstLineChars="0" w:firstLine="0"/>
      </w:pPr>
      <w:r>
        <w:t>&lt;cycle_equivalence&gt;</w:t>
      </w:r>
      <w:r w:rsidR="00F70585">
        <w:t xml:space="preserve"> stores all equivalent permutations for cycles.</w:t>
      </w:r>
    </w:p>
    <w:p w:rsidR="006E0775" w:rsidRDefault="006E0775" w:rsidP="00121786">
      <w:pPr>
        <w:ind w:firstLineChars="0" w:firstLine="0"/>
      </w:pPr>
      <w:r>
        <w:t>&lt;functional_transition</w:t>
      </w:r>
      <w:r w:rsidR="00F70585">
        <w:t>s</w:t>
      </w:r>
      <w:r>
        <w:t>&gt;</w:t>
      </w:r>
      <w:r w:rsidR="00F70585">
        <w:t xml:space="preserve"> stores all state transitions.</w:t>
      </w:r>
    </w:p>
    <w:p w:rsidR="006E0775" w:rsidRDefault="006E0775" w:rsidP="00121786">
      <w:pPr>
        <w:ind w:firstLineChars="0" w:firstLine="0"/>
      </w:pPr>
      <w:r>
        <w:t>&lt;cycle_transition</w:t>
      </w:r>
      <w:r w:rsidR="00F70585">
        <w:t>s</w:t>
      </w:r>
      <w:r>
        <w:t>&gt;</w:t>
      </w:r>
      <w:r w:rsidR="00F70585">
        <w:t xml:space="preserve"> stores all state transitions that have cycles.</w:t>
      </w:r>
    </w:p>
    <w:p w:rsidR="008C54A0" w:rsidRDefault="008C54A0" w:rsidP="00121786">
      <w:pPr>
        <w:ind w:firstLineChars="0" w:firstLine="0"/>
      </w:pPr>
    </w:p>
    <w:p w:rsidR="008C54A0" w:rsidRPr="009028CE" w:rsidRDefault="008C54A0" w:rsidP="00121786">
      <w:pPr>
        <w:ind w:firstLineChars="0" w:firstLine="0"/>
      </w:pPr>
      <w:r>
        <w:t xml:space="preserve">This configuration file should be strictly generated by CINET GDS calculator system. Since CINET GDS calculator system is developing, currently we use </w:t>
      </w:r>
      <w:r w:rsidR="006E0775">
        <w:t xml:space="preserve">a </w:t>
      </w:r>
      <w:r w:rsidR="00B13072">
        <w:t>four-node</w:t>
      </w:r>
      <w:r w:rsidR="006E0775">
        <w:t xml:space="preserve"> graph dynamical system as our test case.</w:t>
      </w:r>
    </w:p>
    <w:p w:rsidR="00412D8C" w:rsidRDefault="00412D8C" w:rsidP="00412D8C">
      <w:pPr>
        <w:pStyle w:val="2"/>
        <w:ind w:firstLineChars="0" w:firstLine="0"/>
      </w:pPr>
      <w:r>
        <w:t>5.5 Class diagram</w:t>
      </w:r>
    </w:p>
    <w:p w:rsidR="00F70585" w:rsidRDefault="00F70585" w:rsidP="00F70585">
      <w:pPr>
        <w:ind w:firstLineChars="0" w:firstLine="0"/>
      </w:pPr>
      <w:r w:rsidRPr="00F70585">
        <w:rPr>
          <w:noProof/>
        </w:rPr>
        <w:drawing>
          <wp:anchor distT="0" distB="0" distL="114300" distR="114300" simplePos="0" relativeHeight="251665408" behindDoc="0" locked="0" layoutInCell="1" allowOverlap="1" wp14:anchorId="3EC0C0E3" wp14:editId="03B49F05">
            <wp:simplePos x="0" y="0"/>
            <wp:positionH relativeFrom="column">
              <wp:posOffset>184150</wp:posOffset>
            </wp:positionH>
            <wp:positionV relativeFrom="paragraph">
              <wp:posOffset>603885</wp:posOffset>
            </wp:positionV>
            <wp:extent cx="5274310" cy="3676650"/>
            <wp:effectExtent l="0" t="0" r="2540" b="0"/>
            <wp:wrapTopAndBottom/>
            <wp:docPr id="2050" name="Picture 2" descr="C:\Users\Sichao\Desktop\Model.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C:\Users\Sichao\Desktop\Model.EM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74310" cy="3676650"/>
                    </a:xfrm>
                    <a:prstGeom prst="rect">
                      <a:avLst/>
                    </a:prstGeom>
                    <a:noFill/>
                    <a:extLst/>
                  </pic:spPr>
                </pic:pic>
              </a:graphicData>
            </a:graphic>
            <wp14:sizeRelH relativeFrom="page">
              <wp14:pctWidth>0</wp14:pctWidth>
            </wp14:sizeRelH>
            <wp14:sizeRelV relativeFrom="page">
              <wp14:pctHeight>0</wp14:pctHeight>
            </wp14:sizeRelV>
          </wp:anchor>
        </w:drawing>
      </w:r>
      <w:r>
        <w:t>Figure 5.4 shows the class diagram for the model module. It implements all types of data discussed in the model module.</w:t>
      </w:r>
    </w:p>
    <w:p w:rsidR="00F70585" w:rsidRDefault="00F70585" w:rsidP="00F70585">
      <w:pPr>
        <w:ind w:firstLineChars="0" w:firstLine="0"/>
        <w:jc w:val="center"/>
        <w:rPr>
          <w:kern w:val="0"/>
          <w:sz w:val="18"/>
          <w:szCs w:val="18"/>
        </w:rPr>
      </w:pPr>
      <w:r w:rsidRPr="00E8262D">
        <w:rPr>
          <w:kern w:val="0"/>
          <w:sz w:val="18"/>
          <w:szCs w:val="18"/>
        </w:rPr>
        <w:t xml:space="preserve">Figure </w:t>
      </w:r>
      <w:r>
        <w:rPr>
          <w:kern w:val="0"/>
          <w:sz w:val="18"/>
          <w:szCs w:val="18"/>
        </w:rPr>
        <w:t>5</w:t>
      </w:r>
      <w:r w:rsidRPr="00E8262D">
        <w:rPr>
          <w:kern w:val="0"/>
          <w:sz w:val="18"/>
          <w:szCs w:val="18"/>
        </w:rPr>
        <w:t>.</w:t>
      </w:r>
      <w:r>
        <w:rPr>
          <w:kern w:val="0"/>
          <w:sz w:val="18"/>
          <w:szCs w:val="18"/>
        </w:rPr>
        <w:t>4</w:t>
      </w:r>
      <w:r w:rsidRPr="00E8262D">
        <w:rPr>
          <w:kern w:val="0"/>
          <w:sz w:val="18"/>
          <w:szCs w:val="18"/>
        </w:rPr>
        <w:t xml:space="preserve"> </w:t>
      </w:r>
      <w:r>
        <w:rPr>
          <w:kern w:val="0"/>
          <w:sz w:val="18"/>
          <w:szCs w:val="18"/>
        </w:rPr>
        <w:t>class diagram for model module</w:t>
      </w:r>
    </w:p>
    <w:p w:rsidR="00F70585" w:rsidRDefault="00F70585" w:rsidP="00F70585">
      <w:pPr>
        <w:ind w:firstLineChars="0" w:firstLine="0"/>
        <w:rPr>
          <w:kern w:val="0"/>
          <w:sz w:val="18"/>
          <w:szCs w:val="18"/>
        </w:rPr>
      </w:pPr>
    </w:p>
    <w:p w:rsidR="00F70585" w:rsidRDefault="00F70585" w:rsidP="00F70585">
      <w:pPr>
        <w:ind w:firstLineChars="0" w:firstLine="0"/>
      </w:pPr>
      <w:r>
        <w:t>Figure 5.</w:t>
      </w:r>
      <w:r w:rsidR="0080088E">
        <w:t>5</w:t>
      </w:r>
      <w:r>
        <w:t xml:space="preserve"> shows the class diagram for the </w:t>
      </w:r>
      <w:r w:rsidR="0080088E">
        <w:t>controller</w:t>
      </w:r>
      <w:r>
        <w:t xml:space="preserve"> module</w:t>
      </w:r>
      <w:r w:rsidR="0080088E">
        <w:t xml:space="preserve"> and view model. </w:t>
      </w:r>
    </w:p>
    <w:p w:rsidR="0080088E" w:rsidRDefault="0080088E" w:rsidP="00F70585">
      <w:pPr>
        <w:ind w:firstLineChars="0" w:firstLine="0"/>
      </w:pPr>
      <w:r>
        <w:t xml:space="preserve">Three classes “ParseGraph”, “ModelManager” and “VisualizeBarChart” implements </w:t>
      </w:r>
      <w:r>
        <w:lastRenderedPageBreak/>
        <w:t xml:space="preserve">use-cases in the controller model. It is obviously that “ParseGraph” is responsible for parsing XML graph. “VisualizeBarChart” is implemented for visualizing charts and exports charts to </w:t>
      </w:r>
      <w:r w:rsidR="006D3D52">
        <w:t>files. “ModelManager” is used to manage the controller model, which uses the Hashtable to store the data parsed by “ParseGraph”. “Visualzie BarChart” calls “ModelManager ” to use data to generate graphs.</w:t>
      </w:r>
    </w:p>
    <w:p w:rsidR="006D3D52" w:rsidRPr="00F70585" w:rsidRDefault="006D3D52" w:rsidP="00F70585">
      <w:pPr>
        <w:ind w:firstLineChars="0" w:firstLine="0"/>
      </w:pPr>
    </w:p>
    <w:p w:rsidR="0080088E" w:rsidRDefault="006D3D52" w:rsidP="0080088E">
      <w:pPr>
        <w:ind w:firstLineChars="0" w:firstLine="0"/>
        <w:jc w:val="center"/>
        <w:rPr>
          <w:kern w:val="0"/>
          <w:sz w:val="18"/>
          <w:szCs w:val="18"/>
        </w:rPr>
      </w:pPr>
      <w:r w:rsidRPr="0080088E">
        <w:rPr>
          <w:noProof/>
        </w:rPr>
        <w:drawing>
          <wp:anchor distT="0" distB="0" distL="114300" distR="114300" simplePos="0" relativeHeight="251666432" behindDoc="0" locked="0" layoutInCell="1" allowOverlap="1" wp14:anchorId="434536D1" wp14:editId="5154CC03">
            <wp:simplePos x="0" y="0"/>
            <wp:positionH relativeFrom="column">
              <wp:posOffset>-434975</wp:posOffset>
            </wp:positionH>
            <wp:positionV relativeFrom="paragraph">
              <wp:posOffset>86360</wp:posOffset>
            </wp:positionV>
            <wp:extent cx="6511290" cy="3398520"/>
            <wp:effectExtent l="0" t="0" r="3810" b="0"/>
            <wp:wrapTopAndBottom/>
            <wp:docPr id="1026" name="Picture 2" descr="C:\Users\Sichao\Desktop\Class Model.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Sichao\Desktop\Class Model.EM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511290" cy="3398520"/>
                    </a:xfrm>
                    <a:prstGeom prst="rect">
                      <a:avLst/>
                    </a:prstGeom>
                    <a:noFill/>
                    <a:extLst/>
                  </pic:spPr>
                </pic:pic>
              </a:graphicData>
            </a:graphic>
            <wp14:sizeRelH relativeFrom="page">
              <wp14:pctWidth>0</wp14:pctWidth>
            </wp14:sizeRelH>
            <wp14:sizeRelV relativeFrom="page">
              <wp14:pctHeight>0</wp14:pctHeight>
            </wp14:sizeRelV>
          </wp:anchor>
        </w:drawing>
      </w:r>
      <w:r w:rsidR="0080088E" w:rsidRPr="00E8262D">
        <w:rPr>
          <w:kern w:val="0"/>
          <w:sz w:val="18"/>
          <w:szCs w:val="18"/>
        </w:rPr>
        <w:t xml:space="preserve">Figure </w:t>
      </w:r>
      <w:r w:rsidR="0080088E">
        <w:rPr>
          <w:kern w:val="0"/>
          <w:sz w:val="18"/>
          <w:szCs w:val="18"/>
        </w:rPr>
        <w:t>5</w:t>
      </w:r>
      <w:r w:rsidR="0080088E" w:rsidRPr="00E8262D">
        <w:rPr>
          <w:kern w:val="0"/>
          <w:sz w:val="18"/>
          <w:szCs w:val="18"/>
        </w:rPr>
        <w:t>.</w:t>
      </w:r>
      <w:r w:rsidR="0080088E">
        <w:rPr>
          <w:kern w:val="0"/>
          <w:sz w:val="18"/>
          <w:szCs w:val="18"/>
        </w:rPr>
        <w:t>5</w:t>
      </w:r>
      <w:r w:rsidR="0080088E" w:rsidRPr="00E8262D">
        <w:rPr>
          <w:kern w:val="0"/>
          <w:sz w:val="18"/>
          <w:szCs w:val="18"/>
        </w:rPr>
        <w:t xml:space="preserve"> </w:t>
      </w:r>
      <w:r w:rsidR="0080088E">
        <w:rPr>
          <w:kern w:val="0"/>
          <w:sz w:val="18"/>
          <w:szCs w:val="18"/>
        </w:rPr>
        <w:t>class diagram for controller module and view model</w:t>
      </w:r>
    </w:p>
    <w:p w:rsidR="004E2A3A" w:rsidRDefault="004E2A3A" w:rsidP="0080088E">
      <w:pPr>
        <w:ind w:firstLineChars="0" w:firstLine="0"/>
        <w:jc w:val="center"/>
        <w:rPr>
          <w:kern w:val="0"/>
          <w:sz w:val="18"/>
          <w:szCs w:val="18"/>
        </w:rPr>
      </w:pPr>
    </w:p>
    <w:p w:rsidR="004E2A3A" w:rsidRDefault="004E2A3A" w:rsidP="004E2A3A">
      <w:pPr>
        <w:ind w:firstLineChars="0" w:firstLine="0"/>
      </w:pPr>
      <w:r>
        <w:t xml:space="preserve">For the view module, “VisualizeBarChart” is a superclass for the specific visualizations, which implements most part of visualization. </w:t>
      </w:r>
      <w:r w:rsidR="007B535A">
        <w:t xml:space="preserve">All its subclass should only implement their construct method to generate the data for “VisualizeBarChart”. </w:t>
      </w:r>
      <w:r w:rsidR="00C2741A">
        <w:t xml:space="preserve">And </w:t>
      </w:r>
      <w:r w:rsidR="00857294">
        <w:t xml:space="preserve">for the state transition graph, </w:t>
      </w:r>
      <w:r w:rsidR="00C2741A">
        <w:t>we have two classes “</w:t>
      </w:r>
      <w:r w:rsidR="00C2741A" w:rsidRPr="00C2741A">
        <w:t>Visualize</w:t>
      </w:r>
      <w:r w:rsidR="00857294">
        <w:t xml:space="preserve"> </w:t>
      </w:r>
      <w:r w:rsidR="00C2741A" w:rsidRPr="00C2741A">
        <w:t>Functional</w:t>
      </w:r>
      <w:r w:rsidR="00857294">
        <w:t xml:space="preserve"> </w:t>
      </w:r>
      <w:r w:rsidR="00C2741A" w:rsidRPr="00C2741A">
        <w:t>State</w:t>
      </w:r>
      <w:r w:rsidR="00857294">
        <w:t xml:space="preserve"> </w:t>
      </w:r>
      <w:r w:rsidR="00C2741A" w:rsidRPr="00C2741A">
        <w:t>Graph</w:t>
      </w:r>
      <w:r w:rsidR="00C2741A">
        <w:t>” and “</w:t>
      </w:r>
      <w:r w:rsidR="00C2741A" w:rsidRPr="00C2741A">
        <w:t>Visualize</w:t>
      </w:r>
      <w:r w:rsidR="00857294">
        <w:t xml:space="preserve"> </w:t>
      </w:r>
      <w:r w:rsidR="00C2741A">
        <w:t>Cycle</w:t>
      </w:r>
      <w:r w:rsidR="00857294">
        <w:t xml:space="preserve"> </w:t>
      </w:r>
      <w:r w:rsidR="00C2741A" w:rsidRPr="00C2741A">
        <w:t>State</w:t>
      </w:r>
      <w:r w:rsidR="00857294">
        <w:t xml:space="preserve"> </w:t>
      </w:r>
      <w:r w:rsidR="00C2741A" w:rsidRPr="00C2741A">
        <w:t>Graph</w:t>
      </w:r>
      <w:r w:rsidR="00C2741A">
        <w:t xml:space="preserve">”. </w:t>
      </w:r>
      <w:r w:rsidR="007B535A">
        <w:t>This implementation is flexible for developer to visualize other graphs.</w:t>
      </w:r>
    </w:p>
    <w:p w:rsidR="004A7FDB" w:rsidRDefault="004A7FDB" w:rsidP="004A7FDB">
      <w:pPr>
        <w:pStyle w:val="2"/>
        <w:ind w:firstLineChars="0" w:firstLine="0"/>
      </w:pPr>
      <w:r>
        <w:t>5.6</w:t>
      </w:r>
      <w:r>
        <w:t xml:space="preserve"> </w:t>
      </w:r>
      <w:r w:rsidR="003E0EC1">
        <w:t xml:space="preserve">Installation and </w:t>
      </w:r>
      <w:r>
        <w:t>E</w:t>
      </w:r>
      <w:r w:rsidR="003E0EC1">
        <w:t>xtension</w:t>
      </w:r>
    </w:p>
    <w:p w:rsidR="0087064D" w:rsidRDefault="0087064D" w:rsidP="0087064D">
      <w:pPr>
        <w:ind w:firstLineChars="0" w:firstLine="0"/>
      </w:pPr>
      <w:r>
        <w:t>“</w:t>
      </w:r>
      <w:r w:rsidRPr="00271217">
        <w:t>GDSCalViz.jar</w:t>
      </w:r>
      <w:r>
        <w:t xml:space="preserve">” is an excitable file for users. Users only need to click this file to execute our project. </w:t>
      </w:r>
    </w:p>
    <w:p w:rsidR="0087064D" w:rsidRDefault="0087064D" w:rsidP="0087064D">
      <w:pPr>
        <w:ind w:firstLineChars="0" w:firstLine="0"/>
      </w:pPr>
    </w:p>
    <w:p w:rsidR="0087064D" w:rsidRDefault="0087064D" w:rsidP="0087064D">
      <w:pPr>
        <w:ind w:firstLineChars="0" w:firstLine="0"/>
      </w:pPr>
      <w:r>
        <w:t xml:space="preserve">“GDS.xml” is the configuration file for users to set up the GDS calculator system. </w:t>
      </w:r>
      <w:r>
        <w:lastRenderedPageBreak/>
        <w:t>“src” is the folder to store all codes.</w:t>
      </w:r>
    </w:p>
    <w:p w:rsidR="0087064D" w:rsidRDefault="0087064D" w:rsidP="0087064D">
      <w:pPr>
        <w:ind w:firstLineChars="0" w:firstLine="0"/>
      </w:pPr>
      <w:r>
        <w:t>“bin” is the folder to store excitable classes and packages we use.</w:t>
      </w:r>
    </w:p>
    <w:p w:rsidR="0087064D" w:rsidRDefault="0087064D" w:rsidP="0087064D">
      <w:pPr>
        <w:ind w:firstLineChars="0" w:firstLine="0"/>
      </w:pPr>
      <w:r>
        <w:t>“output</w:t>
      </w:r>
      <w:r>
        <w:t>” is the folder to store charts and graphs that are exported by our project</w:t>
      </w:r>
      <w:r>
        <w:t>.</w:t>
      </w:r>
    </w:p>
    <w:p w:rsidR="0087064D" w:rsidRDefault="0087064D" w:rsidP="0087064D">
      <w:pPr>
        <w:ind w:firstLineChars="0" w:firstLine="0"/>
      </w:pPr>
    </w:p>
    <w:p w:rsidR="0087064D" w:rsidRDefault="0087064D" w:rsidP="0087064D">
      <w:pPr>
        <w:ind w:firstLineChars="0" w:firstLine="0"/>
      </w:pPr>
      <w:r>
        <w:t xml:space="preserve">There are four packages in our project: </w:t>
      </w:r>
    </w:p>
    <w:p w:rsidR="0087064D" w:rsidRDefault="0087064D" w:rsidP="0087064D">
      <w:pPr>
        <w:ind w:firstLineChars="0" w:firstLine="0"/>
      </w:pPr>
      <w:r>
        <w:t>“</w:t>
      </w:r>
      <w:r w:rsidRPr="0087064D">
        <w:t>edu.vt.vbi.ndssl.gdscalvis</w:t>
      </w:r>
      <w:r>
        <w:t>”: the entry for our project.</w:t>
      </w:r>
    </w:p>
    <w:p w:rsidR="0087064D" w:rsidRDefault="0087064D" w:rsidP="0087064D">
      <w:pPr>
        <w:ind w:firstLineChars="0" w:firstLine="0"/>
      </w:pPr>
      <w:r>
        <w:t>“</w:t>
      </w:r>
      <w:r w:rsidRPr="0087064D">
        <w:t>edu.vt.vbi.ndssl.gdscalvis.controller</w:t>
      </w:r>
      <w:r>
        <w:t>”: the controller module.</w:t>
      </w:r>
    </w:p>
    <w:p w:rsidR="0087064D" w:rsidRDefault="0087064D" w:rsidP="0087064D">
      <w:pPr>
        <w:ind w:firstLineChars="0" w:firstLine="0"/>
      </w:pPr>
      <w:r>
        <w:t>“</w:t>
      </w:r>
      <w:r w:rsidRPr="0087064D">
        <w:t>edu.vt.vbi.ndssl.gdscalvis.</w:t>
      </w:r>
      <w:r>
        <w:t>model”: the model module.</w:t>
      </w:r>
    </w:p>
    <w:p w:rsidR="0087064D" w:rsidRDefault="0087064D" w:rsidP="0087064D">
      <w:pPr>
        <w:ind w:firstLineChars="0" w:firstLine="0"/>
      </w:pPr>
      <w:r>
        <w:t>“</w:t>
      </w:r>
      <w:r w:rsidRPr="0087064D">
        <w:t>edu.v</w:t>
      </w:r>
      <w:r>
        <w:t>t.vbi.ndssl.gdscalvis.view”: the view module.</w:t>
      </w:r>
    </w:p>
    <w:p w:rsidR="0087064D" w:rsidRDefault="0087064D" w:rsidP="0087064D">
      <w:pPr>
        <w:ind w:firstLineChars="0" w:firstLine="0"/>
      </w:pPr>
    </w:p>
    <w:p w:rsidR="0087064D" w:rsidRDefault="0087064D" w:rsidP="0087064D">
      <w:pPr>
        <w:ind w:firstLineChars="0" w:firstLine="0"/>
      </w:pPr>
      <w:r>
        <w:t xml:space="preserve">Developers can use model, view and controller module directly only if they build path for </w:t>
      </w:r>
      <w:r>
        <w:t>jdom, jfreechart, gephi-toolkit and itext</w:t>
      </w:r>
      <w:r>
        <w:t xml:space="preserve"> packages. </w:t>
      </w:r>
    </w:p>
    <w:p w:rsidR="004A7FDB" w:rsidRDefault="004A7FDB" w:rsidP="004E2A3A">
      <w:pPr>
        <w:ind w:firstLineChars="0" w:firstLine="0"/>
      </w:pPr>
    </w:p>
    <w:p w:rsidR="0080088E" w:rsidRPr="00AF7E2D" w:rsidRDefault="0080088E" w:rsidP="009C7DE1">
      <w:pPr>
        <w:widowControl/>
        <w:spacing w:line="240" w:lineRule="auto"/>
        <w:ind w:firstLineChars="0" w:firstLine="0"/>
        <w:jc w:val="left"/>
      </w:pPr>
    </w:p>
    <w:p w:rsidR="000976E7" w:rsidRDefault="000976E7" w:rsidP="009C7DE1">
      <w:pPr>
        <w:pStyle w:val="1"/>
        <w:numPr>
          <w:ilvl w:val="0"/>
          <w:numId w:val="1"/>
        </w:numPr>
      </w:pPr>
      <w:r>
        <w:t>Future Work</w:t>
      </w:r>
    </w:p>
    <w:p w:rsidR="00692FCE" w:rsidRDefault="00692FCE" w:rsidP="00692FCE">
      <w:pPr>
        <w:ind w:firstLineChars="0" w:firstLine="0"/>
      </w:pPr>
      <w:r>
        <w:t>We have mainly three tasks for future work:</w:t>
      </w:r>
    </w:p>
    <w:p w:rsidR="00000000" w:rsidRDefault="00692FCE" w:rsidP="00692FCE">
      <w:pPr>
        <w:pStyle w:val="a5"/>
        <w:numPr>
          <w:ilvl w:val="0"/>
          <w:numId w:val="11"/>
        </w:numPr>
        <w:ind w:firstLineChars="0"/>
      </w:pPr>
      <w:r>
        <w:t xml:space="preserve">Improving </w:t>
      </w:r>
      <w:r w:rsidR="00D34FBD" w:rsidRPr="00692FCE">
        <w:t>GUI implementation.</w:t>
      </w:r>
      <w:r>
        <w:t xml:space="preserve"> In future we plan to display more contents for user interface, such as how the configuration file looks like.</w:t>
      </w:r>
    </w:p>
    <w:p w:rsidR="00692FCE" w:rsidRDefault="00692FCE" w:rsidP="00692FCE">
      <w:pPr>
        <w:pStyle w:val="a5"/>
        <w:numPr>
          <w:ilvl w:val="0"/>
          <w:numId w:val="11"/>
        </w:numPr>
        <w:ind w:firstLineChars="0"/>
      </w:pPr>
      <w:r w:rsidRPr="00692FCE">
        <w:t>Visualizing more statistical charts.</w:t>
      </w:r>
      <w:r>
        <w:t xml:space="preserve"> We believe that the more statistical charts, the better understanding of graph dynamical systems for users. So we plan to visualize more charts such as chart for betweeness trends and scale-free factor trends.</w:t>
      </w:r>
    </w:p>
    <w:p w:rsidR="00692FCE" w:rsidRPr="00692FCE" w:rsidRDefault="00692FCE" w:rsidP="00692FCE">
      <w:pPr>
        <w:pStyle w:val="a5"/>
        <w:numPr>
          <w:ilvl w:val="0"/>
          <w:numId w:val="11"/>
        </w:numPr>
        <w:ind w:firstLineChars="0"/>
      </w:pPr>
      <w:r w:rsidRPr="00692FCE">
        <w:t xml:space="preserve">Integrating with the </w:t>
      </w:r>
      <w:r>
        <w:t xml:space="preserve">whole </w:t>
      </w:r>
      <w:r w:rsidRPr="00692FCE">
        <w:t xml:space="preserve">CINET </w:t>
      </w:r>
      <w:r>
        <w:t xml:space="preserve">GDS </w:t>
      </w:r>
      <w:r w:rsidRPr="00692FCE">
        <w:t>project.</w:t>
      </w:r>
      <w:r>
        <w:t xml:space="preserve"> Our project is part of CINET GDS project. So after CINET GDS has been developed, we will integrate our project with CINET GDS project.</w:t>
      </w:r>
      <w:bookmarkStart w:id="6" w:name="_GoBack"/>
      <w:bookmarkEnd w:id="6"/>
    </w:p>
    <w:p w:rsidR="00692FCE" w:rsidRPr="00692FCE" w:rsidRDefault="00692FCE" w:rsidP="00692FCE">
      <w:pPr>
        <w:pStyle w:val="a5"/>
        <w:ind w:left="720" w:firstLineChars="0" w:firstLine="0"/>
      </w:pPr>
    </w:p>
    <w:p w:rsidR="00190EA2" w:rsidRDefault="00190EA2" w:rsidP="009C7DE1">
      <w:pPr>
        <w:pStyle w:val="1"/>
        <w:numPr>
          <w:ilvl w:val="0"/>
          <w:numId w:val="1"/>
        </w:numPr>
      </w:pPr>
      <w:r>
        <w:rPr>
          <w:rFonts w:hint="eastAsia"/>
        </w:rPr>
        <w:t>Acknowledgments</w:t>
      </w:r>
    </w:p>
    <w:p w:rsidR="008948D5" w:rsidRDefault="008948D5" w:rsidP="00190EA2">
      <w:pPr>
        <w:ind w:firstLineChars="0" w:firstLine="0"/>
      </w:pPr>
    </w:p>
    <w:p w:rsidR="00190EA2" w:rsidRPr="00190EA2" w:rsidRDefault="009D431B" w:rsidP="00190EA2">
      <w:pPr>
        <w:ind w:firstLineChars="0" w:firstLine="0"/>
      </w:pPr>
      <w:r>
        <w:t>F</w:t>
      </w:r>
      <w:r>
        <w:rPr>
          <w:rFonts w:hint="eastAsia"/>
        </w:rPr>
        <w:t xml:space="preserve">irst </w:t>
      </w:r>
      <w:r w:rsidR="00190EA2">
        <w:rPr>
          <w:rFonts w:hint="eastAsia"/>
        </w:rPr>
        <w:t xml:space="preserve">authors would like to thank Professor Edward A. Fox and the teaching assistants of CS 5604 for providing this </w:t>
      </w:r>
      <w:r w:rsidR="00A54AD0">
        <w:rPr>
          <w:rFonts w:hint="eastAsia"/>
        </w:rPr>
        <w:t xml:space="preserve">interesting </w:t>
      </w:r>
      <w:r w:rsidR="00190EA2">
        <w:t>course</w:t>
      </w:r>
      <w:r>
        <w:t>.</w:t>
      </w:r>
      <w:r>
        <w:rPr>
          <w:rFonts w:hint="eastAsia"/>
        </w:rPr>
        <w:t xml:space="preserve"> </w:t>
      </w:r>
      <w:r>
        <w:t>W</w:t>
      </w:r>
      <w:r w:rsidR="00A54AD0">
        <w:rPr>
          <w:rFonts w:hint="eastAsia"/>
        </w:rPr>
        <w:t xml:space="preserve">e learn a lot from it. Both authors are also grateful to Chris Kuhlman and </w:t>
      </w:r>
      <w:r w:rsidR="00A54AD0" w:rsidRPr="00A54AD0">
        <w:t>Sherif Abdelhamid</w:t>
      </w:r>
      <w:r w:rsidR="00A54AD0">
        <w:rPr>
          <w:rFonts w:hint="eastAsia"/>
        </w:rPr>
        <w:t xml:space="preserve"> in NDSSL for the helpful discussions.</w:t>
      </w:r>
    </w:p>
    <w:p w:rsidR="009C7DE1" w:rsidRDefault="009C7DE1" w:rsidP="00E527EE">
      <w:pPr>
        <w:spacing w:line="400" w:lineRule="atLeast"/>
        <w:ind w:firstLineChars="0" w:firstLine="0"/>
        <w:jc w:val="center"/>
        <w:rPr>
          <w:rFonts w:ascii="SimSun" w:hAnsi="SimSun" w:cs="SimSun"/>
          <w:kern w:val="0"/>
          <w:sz w:val="18"/>
          <w:szCs w:val="18"/>
        </w:rPr>
      </w:pPr>
    </w:p>
    <w:p w:rsidR="00E527EE" w:rsidRDefault="00E527EE" w:rsidP="009C7DE1">
      <w:pPr>
        <w:pStyle w:val="1"/>
      </w:pPr>
      <w:r>
        <w:lastRenderedPageBreak/>
        <w:t>References</w:t>
      </w:r>
    </w:p>
    <w:p w:rsidR="00E527EE" w:rsidRDefault="00E527EE" w:rsidP="00E527EE">
      <w:pPr>
        <w:ind w:firstLineChars="0" w:firstLine="0"/>
      </w:pPr>
      <w:r>
        <w:t xml:space="preserve">[1] </w:t>
      </w:r>
      <w:r w:rsidR="00451DBB">
        <w:t xml:space="preserve">H. S. </w:t>
      </w:r>
      <w:r w:rsidR="00A54AD0">
        <w:t xml:space="preserve">Mortveit </w:t>
      </w:r>
      <w:r w:rsidR="00451DBB">
        <w:t>and C. M.</w:t>
      </w:r>
      <w:r w:rsidR="00A54AD0">
        <w:rPr>
          <w:rFonts w:hint="eastAsia"/>
        </w:rPr>
        <w:t xml:space="preserve"> </w:t>
      </w:r>
      <w:r w:rsidR="00A54AD0">
        <w:t>Reidys</w:t>
      </w:r>
      <w:r w:rsidR="00451DBB">
        <w:t>, An introduction to sequential dynamical systems, New York: Springer, 2007.</w:t>
      </w:r>
    </w:p>
    <w:p w:rsidR="00451DBB" w:rsidRDefault="00A54AD0" w:rsidP="00E527EE">
      <w:pPr>
        <w:ind w:firstLineChars="0" w:firstLine="0"/>
      </w:pPr>
      <w:r>
        <w:t>[2]</w:t>
      </w:r>
      <w:r w:rsidR="00451DBB">
        <w:t xml:space="preserve">M. </w:t>
      </w:r>
      <w:r>
        <w:t>Macauley and</w:t>
      </w:r>
      <w:r>
        <w:rPr>
          <w:rFonts w:hint="eastAsia"/>
        </w:rPr>
        <w:t xml:space="preserve"> </w:t>
      </w:r>
      <w:r w:rsidR="00451DBB">
        <w:t>H. S.</w:t>
      </w:r>
      <w:r>
        <w:rPr>
          <w:rFonts w:hint="eastAsia"/>
        </w:rPr>
        <w:t xml:space="preserve"> </w:t>
      </w:r>
      <w:r>
        <w:t>Mortveit</w:t>
      </w:r>
      <w:r w:rsidR="00451DBB">
        <w:t>, Cycle equivalence of graph dynamical systems, Nonlinearity,</w:t>
      </w:r>
      <w:r w:rsidR="00B6631E">
        <w:rPr>
          <w:rFonts w:hint="eastAsia"/>
        </w:rPr>
        <w:t xml:space="preserve"> 22, 421-436, </w:t>
      </w:r>
      <w:r w:rsidR="00451DBB">
        <w:t>2009.</w:t>
      </w:r>
    </w:p>
    <w:p w:rsidR="00451DBB" w:rsidRDefault="00A54AD0" w:rsidP="00E527EE">
      <w:pPr>
        <w:ind w:firstLineChars="0" w:firstLine="0"/>
      </w:pPr>
      <w:r>
        <w:rPr>
          <w:rFonts w:hint="eastAsia"/>
        </w:rPr>
        <w:t>[3] S. Eubank, H. Cuclu, V. S. Kumar, M. V. Marathe, et al., Modelling disease outbreaks in realistic urban</w:t>
      </w:r>
      <w:r w:rsidR="00B6631E">
        <w:rPr>
          <w:rFonts w:hint="eastAsia"/>
        </w:rPr>
        <w:t xml:space="preserve"> social networks, Nature, 429, 180-184, 2004.</w:t>
      </w:r>
    </w:p>
    <w:p w:rsidR="00B6631E" w:rsidRDefault="00B6631E" w:rsidP="00E527EE">
      <w:pPr>
        <w:ind w:firstLineChars="0" w:firstLine="0"/>
      </w:pPr>
      <w:r>
        <w:rPr>
          <w:rFonts w:hint="eastAsia"/>
        </w:rPr>
        <w:t xml:space="preserve">[4] </w:t>
      </w:r>
      <w:r>
        <w:t>H. S. Mortveit and C. M.</w:t>
      </w:r>
      <w:r>
        <w:rPr>
          <w:rFonts w:hint="eastAsia"/>
        </w:rPr>
        <w:t xml:space="preserve"> </w:t>
      </w:r>
      <w:r>
        <w:t>Reidys,</w:t>
      </w:r>
      <w:r>
        <w:rPr>
          <w:rFonts w:hint="eastAsia"/>
        </w:rPr>
        <w:t xml:space="preserve"> Discrete, sequential dynamical systems, Discrete Math., 226, 281-295, 2001.</w:t>
      </w:r>
      <w:r w:rsidR="00187DB3">
        <w:br/>
        <w:t xml:space="preserve">[5] www. </w:t>
      </w:r>
      <w:r w:rsidR="001C7A89">
        <w:t>j</w:t>
      </w:r>
      <w:r w:rsidR="00187DB3">
        <w:t>dom.org</w:t>
      </w:r>
      <w:r w:rsidR="001C7A89">
        <w:t xml:space="preserve">. </w:t>
      </w:r>
    </w:p>
    <w:p w:rsidR="001C7A89" w:rsidRDefault="001C7A89" w:rsidP="00E527EE">
      <w:pPr>
        <w:ind w:firstLineChars="0" w:firstLine="0"/>
      </w:pPr>
      <w:r>
        <w:t xml:space="preserve">[6] </w:t>
      </w:r>
      <w:r w:rsidR="002C09E8" w:rsidRPr="002C09E8">
        <w:t>www.jfree.org/jfreechart/</w:t>
      </w:r>
      <w:r w:rsidR="002C09E8">
        <w:t>.</w:t>
      </w:r>
      <w:r>
        <w:t xml:space="preserve"> </w:t>
      </w:r>
    </w:p>
    <w:p w:rsidR="00D13128" w:rsidRDefault="00D13128" w:rsidP="00E527EE">
      <w:pPr>
        <w:ind w:firstLineChars="0" w:firstLine="0"/>
      </w:pPr>
      <w:r>
        <w:t>[7]</w:t>
      </w:r>
      <w:r w:rsidR="00B851A7">
        <w:t xml:space="preserve"> </w:t>
      </w:r>
      <w:r w:rsidR="00750540">
        <w:t>www.</w:t>
      </w:r>
      <w:r w:rsidR="00B851A7" w:rsidRPr="00B851A7">
        <w:t>gephi.org/toolkit/</w:t>
      </w:r>
    </w:p>
    <w:p w:rsidR="00D13128" w:rsidRPr="00E527EE" w:rsidRDefault="00D13128" w:rsidP="00E527EE">
      <w:pPr>
        <w:ind w:firstLineChars="0" w:firstLine="0"/>
      </w:pPr>
      <w:r>
        <w:t xml:space="preserve">[8] </w:t>
      </w:r>
      <w:r w:rsidR="00EE6E24">
        <w:t>www.</w:t>
      </w:r>
      <w:r>
        <w:t>itextpdf.com.</w:t>
      </w:r>
    </w:p>
    <w:sectPr w:rsidR="00D13128" w:rsidRPr="00E527EE">
      <w:footerReference w:type="default" r:id="rId1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4FBD" w:rsidRDefault="00D34FBD" w:rsidP="00284133">
      <w:pPr>
        <w:spacing w:line="240" w:lineRule="auto"/>
      </w:pPr>
      <w:r>
        <w:separator/>
      </w:r>
    </w:p>
  </w:endnote>
  <w:endnote w:type="continuationSeparator" w:id="0">
    <w:p w:rsidR="00D34FBD" w:rsidRDefault="00D34FBD" w:rsidP="0028413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imHei">
    <w:altName w:val="黑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KaiTi_GB2312">
    <w:altName w:val="楷体"/>
    <w:panose1 w:val="02010609060101010101"/>
    <w:charset w:val="86"/>
    <w:family w:val="modern"/>
    <w:pitch w:val="fixed"/>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523989"/>
      <w:docPartObj>
        <w:docPartGallery w:val="Page Numbers (Bottom of Page)"/>
        <w:docPartUnique/>
      </w:docPartObj>
    </w:sdtPr>
    <w:sdtEndPr>
      <w:rPr>
        <w:noProof/>
      </w:rPr>
    </w:sdtEndPr>
    <w:sdtContent>
      <w:p w:rsidR="00284133" w:rsidRDefault="00284133">
        <w:pPr>
          <w:pStyle w:val="a7"/>
          <w:jc w:val="right"/>
        </w:pPr>
        <w:r>
          <w:fldChar w:fldCharType="begin"/>
        </w:r>
        <w:r>
          <w:instrText xml:space="preserve"> PAGE   \* MERGEFORMAT </w:instrText>
        </w:r>
        <w:r>
          <w:fldChar w:fldCharType="separate"/>
        </w:r>
        <w:r w:rsidR="00692FCE">
          <w:rPr>
            <w:noProof/>
          </w:rPr>
          <w:t>15</w:t>
        </w:r>
        <w:r>
          <w:rPr>
            <w:noProof/>
          </w:rPr>
          <w:fldChar w:fldCharType="end"/>
        </w:r>
      </w:p>
    </w:sdtContent>
  </w:sdt>
  <w:p w:rsidR="00284133" w:rsidRDefault="00284133">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4FBD" w:rsidRDefault="00D34FBD" w:rsidP="00284133">
      <w:pPr>
        <w:spacing w:line="240" w:lineRule="auto"/>
      </w:pPr>
      <w:r>
        <w:separator/>
      </w:r>
    </w:p>
  </w:footnote>
  <w:footnote w:type="continuationSeparator" w:id="0">
    <w:p w:rsidR="00D34FBD" w:rsidRDefault="00D34FBD" w:rsidP="00284133">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1E7D3F"/>
    <w:multiLevelType w:val="multilevel"/>
    <w:tmpl w:val="0E202066"/>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
    <w:nsid w:val="0FE27497"/>
    <w:multiLevelType w:val="multilevel"/>
    <w:tmpl w:val="CA46727C"/>
    <w:lvl w:ilvl="0">
      <w:start w:val="1"/>
      <w:numFmt w:val="decimal"/>
      <w:lvlText w:val="%1"/>
      <w:lvlJc w:val="left"/>
      <w:pPr>
        <w:ind w:left="465" w:hanging="465"/>
      </w:pPr>
      <w:rPr>
        <w:rFonts w:hint="default"/>
      </w:rPr>
    </w:lvl>
    <w:lvl w:ilvl="1">
      <w:start w:val="1"/>
      <w:numFmt w:val="decimal"/>
      <w:lvlText w:val="%1.%2"/>
      <w:lvlJc w:val="left"/>
      <w:pPr>
        <w:ind w:left="1065" w:hanging="465"/>
      </w:pPr>
      <w:rPr>
        <w:rFonts w:hint="default"/>
        <w:b w:val="0"/>
        <w:sz w:val="30"/>
        <w:szCs w:val="30"/>
      </w:rPr>
    </w:lvl>
    <w:lvl w:ilvl="2">
      <w:start w:val="1"/>
      <w:numFmt w:val="decimal"/>
      <w:lvlText w:val="%1.%2.%3"/>
      <w:lvlJc w:val="left"/>
      <w:pPr>
        <w:ind w:left="1920" w:hanging="720"/>
      </w:pPr>
      <w:rPr>
        <w:rFonts w:hint="default"/>
      </w:rPr>
    </w:lvl>
    <w:lvl w:ilvl="3">
      <w:start w:val="1"/>
      <w:numFmt w:val="decimal"/>
      <w:lvlText w:val="%1.%2.%3.%4"/>
      <w:lvlJc w:val="left"/>
      <w:pPr>
        <w:ind w:left="2520" w:hanging="72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080" w:hanging="1080"/>
      </w:pPr>
      <w:rPr>
        <w:rFonts w:hint="default"/>
      </w:rPr>
    </w:lvl>
    <w:lvl w:ilvl="6">
      <w:start w:val="1"/>
      <w:numFmt w:val="decimal"/>
      <w:lvlText w:val="%1.%2.%3.%4.%5.%6.%7"/>
      <w:lvlJc w:val="left"/>
      <w:pPr>
        <w:ind w:left="5040" w:hanging="1440"/>
      </w:pPr>
      <w:rPr>
        <w:rFonts w:hint="default"/>
      </w:rPr>
    </w:lvl>
    <w:lvl w:ilvl="7">
      <w:start w:val="1"/>
      <w:numFmt w:val="decimal"/>
      <w:lvlText w:val="%1.%2.%3.%4.%5.%6.%7.%8"/>
      <w:lvlJc w:val="left"/>
      <w:pPr>
        <w:ind w:left="5640" w:hanging="1440"/>
      </w:pPr>
      <w:rPr>
        <w:rFonts w:hint="default"/>
      </w:rPr>
    </w:lvl>
    <w:lvl w:ilvl="8">
      <w:start w:val="1"/>
      <w:numFmt w:val="decimal"/>
      <w:lvlText w:val="%1.%2.%3.%4.%5.%6.%7.%8.%9"/>
      <w:lvlJc w:val="left"/>
      <w:pPr>
        <w:ind w:left="6600" w:hanging="1800"/>
      </w:pPr>
      <w:rPr>
        <w:rFonts w:hint="default"/>
      </w:rPr>
    </w:lvl>
  </w:abstractNum>
  <w:abstractNum w:abstractNumId="2">
    <w:nsid w:val="161A19EE"/>
    <w:multiLevelType w:val="hybridMultilevel"/>
    <w:tmpl w:val="F3F8131C"/>
    <w:lvl w:ilvl="0" w:tplc="04090019">
      <w:start w:val="1"/>
      <w:numFmt w:val="lowerLetter"/>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197139F8"/>
    <w:multiLevelType w:val="hybridMultilevel"/>
    <w:tmpl w:val="C706E9CE"/>
    <w:lvl w:ilvl="0" w:tplc="FEEEA6A6">
      <w:start w:val="1"/>
      <w:numFmt w:val="decimal"/>
      <w:lvlText w:val="%1."/>
      <w:lvlJc w:val="left"/>
      <w:pPr>
        <w:tabs>
          <w:tab w:val="num" w:pos="390"/>
        </w:tabs>
        <w:ind w:left="390" w:hanging="390"/>
      </w:pPr>
    </w:lvl>
    <w:lvl w:ilvl="1" w:tplc="04090019">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start w:val="1"/>
      <w:numFmt w:val="decimal"/>
      <w:lvlText w:val="%4."/>
      <w:lvlJc w:val="left"/>
      <w:pPr>
        <w:tabs>
          <w:tab w:val="num" w:pos="1680"/>
        </w:tabs>
        <w:ind w:left="1680" w:hanging="420"/>
      </w:pPr>
    </w:lvl>
    <w:lvl w:ilvl="4" w:tplc="04090019">
      <w:start w:val="1"/>
      <w:numFmt w:val="lowerLetter"/>
      <w:lvlText w:val="%5)"/>
      <w:lvlJc w:val="left"/>
      <w:pPr>
        <w:tabs>
          <w:tab w:val="num" w:pos="2100"/>
        </w:tabs>
        <w:ind w:left="2100" w:hanging="420"/>
      </w:pPr>
    </w:lvl>
    <w:lvl w:ilvl="5" w:tplc="0409001B">
      <w:start w:val="1"/>
      <w:numFmt w:val="lowerRoman"/>
      <w:lvlText w:val="%6."/>
      <w:lvlJc w:val="right"/>
      <w:pPr>
        <w:tabs>
          <w:tab w:val="num" w:pos="2520"/>
        </w:tabs>
        <w:ind w:left="2520" w:hanging="420"/>
      </w:pPr>
    </w:lvl>
    <w:lvl w:ilvl="6" w:tplc="0409000F">
      <w:start w:val="1"/>
      <w:numFmt w:val="decimal"/>
      <w:lvlText w:val="%7."/>
      <w:lvlJc w:val="left"/>
      <w:pPr>
        <w:tabs>
          <w:tab w:val="num" w:pos="2940"/>
        </w:tabs>
        <w:ind w:left="2940" w:hanging="420"/>
      </w:pPr>
    </w:lvl>
    <w:lvl w:ilvl="7" w:tplc="04090019">
      <w:start w:val="1"/>
      <w:numFmt w:val="lowerLetter"/>
      <w:lvlText w:val="%8)"/>
      <w:lvlJc w:val="left"/>
      <w:pPr>
        <w:tabs>
          <w:tab w:val="num" w:pos="3360"/>
        </w:tabs>
        <w:ind w:left="3360" w:hanging="420"/>
      </w:pPr>
    </w:lvl>
    <w:lvl w:ilvl="8" w:tplc="0409001B">
      <w:start w:val="1"/>
      <w:numFmt w:val="lowerRoman"/>
      <w:lvlText w:val="%9."/>
      <w:lvlJc w:val="right"/>
      <w:pPr>
        <w:tabs>
          <w:tab w:val="num" w:pos="3780"/>
        </w:tabs>
        <w:ind w:left="3780" w:hanging="420"/>
      </w:pPr>
    </w:lvl>
  </w:abstractNum>
  <w:abstractNum w:abstractNumId="4">
    <w:nsid w:val="34C23A05"/>
    <w:multiLevelType w:val="hybridMultilevel"/>
    <w:tmpl w:val="1674D242"/>
    <w:lvl w:ilvl="0" w:tplc="88B65910">
      <w:start w:val="1"/>
      <w:numFmt w:val="lowerLetter"/>
      <w:lvlText w:val="(%1)"/>
      <w:lvlJc w:val="left"/>
      <w:pPr>
        <w:ind w:left="1920" w:hanging="360"/>
      </w:pPr>
      <w:rPr>
        <w:rFonts w:hint="default"/>
      </w:rPr>
    </w:lvl>
    <w:lvl w:ilvl="1" w:tplc="04090019" w:tentative="1">
      <w:start w:val="1"/>
      <w:numFmt w:val="lowerLetter"/>
      <w:lvlText w:val="%2)"/>
      <w:lvlJc w:val="left"/>
      <w:pPr>
        <w:ind w:left="2400" w:hanging="420"/>
      </w:pPr>
    </w:lvl>
    <w:lvl w:ilvl="2" w:tplc="0409001B" w:tentative="1">
      <w:start w:val="1"/>
      <w:numFmt w:val="lowerRoman"/>
      <w:lvlText w:val="%3."/>
      <w:lvlJc w:val="right"/>
      <w:pPr>
        <w:ind w:left="2820" w:hanging="420"/>
      </w:pPr>
    </w:lvl>
    <w:lvl w:ilvl="3" w:tplc="0409000F" w:tentative="1">
      <w:start w:val="1"/>
      <w:numFmt w:val="decimal"/>
      <w:lvlText w:val="%4."/>
      <w:lvlJc w:val="left"/>
      <w:pPr>
        <w:ind w:left="3240" w:hanging="420"/>
      </w:pPr>
    </w:lvl>
    <w:lvl w:ilvl="4" w:tplc="04090019" w:tentative="1">
      <w:start w:val="1"/>
      <w:numFmt w:val="lowerLetter"/>
      <w:lvlText w:val="%5)"/>
      <w:lvlJc w:val="left"/>
      <w:pPr>
        <w:ind w:left="3660" w:hanging="420"/>
      </w:pPr>
    </w:lvl>
    <w:lvl w:ilvl="5" w:tplc="0409001B" w:tentative="1">
      <w:start w:val="1"/>
      <w:numFmt w:val="lowerRoman"/>
      <w:lvlText w:val="%6."/>
      <w:lvlJc w:val="right"/>
      <w:pPr>
        <w:ind w:left="4080" w:hanging="420"/>
      </w:pPr>
    </w:lvl>
    <w:lvl w:ilvl="6" w:tplc="0409000F" w:tentative="1">
      <w:start w:val="1"/>
      <w:numFmt w:val="decimal"/>
      <w:lvlText w:val="%7."/>
      <w:lvlJc w:val="left"/>
      <w:pPr>
        <w:ind w:left="4500" w:hanging="420"/>
      </w:pPr>
    </w:lvl>
    <w:lvl w:ilvl="7" w:tplc="04090019" w:tentative="1">
      <w:start w:val="1"/>
      <w:numFmt w:val="lowerLetter"/>
      <w:lvlText w:val="%8)"/>
      <w:lvlJc w:val="left"/>
      <w:pPr>
        <w:ind w:left="4920" w:hanging="420"/>
      </w:pPr>
    </w:lvl>
    <w:lvl w:ilvl="8" w:tplc="0409001B" w:tentative="1">
      <w:start w:val="1"/>
      <w:numFmt w:val="lowerRoman"/>
      <w:lvlText w:val="%9."/>
      <w:lvlJc w:val="right"/>
      <w:pPr>
        <w:ind w:left="5340" w:hanging="420"/>
      </w:pPr>
    </w:lvl>
  </w:abstractNum>
  <w:abstractNum w:abstractNumId="5">
    <w:nsid w:val="3B1965CF"/>
    <w:multiLevelType w:val="hybridMultilevel"/>
    <w:tmpl w:val="13C835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9E32B72"/>
    <w:multiLevelType w:val="hybridMultilevel"/>
    <w:tmpl w:val="B7BEA6EC"/>
    <w:lvl w:ilvl="0" w:tplc="9CF6F946">
      <w:start w:val="1"/>
      <w:numFmt w:val="bullet"/>
      <w:lvlText w:val=""/>
      <w:lvlJc w:val="left"/>
      <w:pPr>
        <w:ind w:left="540" w:hanging="420"/>
      </w:pPr>
      <w:rPr>
        <w:rFonts w:ascii="Wingdings" w:hAnsi="Wingdings" w:hint="default"/>
      </w:rPr>
    </w:lvl>
    <w:lvl w:ilvl="1" w:tplc="04090003" w:tentative="1">
      <w:start w:val="1"/>
      <w:numFmt w:val="bullet"/>
      <w:lvlText w:val=""/>
      <w:lvlJc w:val="left"/>
      <w:pPr>
        <w:ind w:left="960" w:hanging="420"/>
      </w:pPr>
      <w:rPr>
        <w:rFonts w:ascii="Wingdings" w:hAnsi="Wingdings" w:hint="default"/>
      </w:rPr>
    </w:lvl>
    <w:lvl w:ilvl="2" w:tplc="04090005" w:tentative="1">
      <w:start w:val="1"/>
      <w:numFmt w:val="bullet"/>
      <w:lvlText w:val=""/>
      <w:lvlJc w:val="left"/>
      <w:pPr>
        <w:ind w:left="1380" w:hanging="420"/>
      </w:pPr>
      <w:rPr>
        <w:rFonts w:ascii="Wingdings" w:hAnsi="Wingdings" w:hint="default"/>
      </w:rPr>
    </w:lvl>
    <w:lvl w:ilvl="3" w:tplc="04090001" w:tentative="1">
      <w:start w:val="1"/>
      <w:numFmt w:val="bullet"/>
      <w:lvlText w:val=""/>
      <w:lvlJc w:val="left"/>
      <w:pPr>
        <w:ind w:left="1800" w:hanging="420"/>
      </w:pPr>
      <w:rPr>
        <w:rFonts w:ascii="Wingdings" w:hAnsi="Wingdings" w:hint="default"/>
      </w:rPr>
    </w:lvl>
    <w:lvl w:ilvl="4" w:tplc="04090003" w:tentative="1">
      <w:start w:val="1"/>
      <w:numFmt w:val="bullet"/>
      <w:lvlText w:val=""/>
      <w:lvlJc w:val="left"/>
      <w:pPr>
        <w:ind w:left="2220" w:hanging="420"/>
      </w:pPr>
      <w:rPr>
        <w:rFonts w:ascii="Wingdings" w:hAnsi="Wingdings" w:hint="default"/>
      </w:rPr>
    </w:lvl>
    <w:lvl w:ilvl="5" w:tplc="04090005" w:tentative="1">
      <w:start w:val="1"/>
      <w:numFmt w:val="bullet"/>
      <w:lvlText w:val=""/>
      <w:lvlJc w:val="left"/>
      <w:pPr>
        <w:ind w:left="2640" w:hanging="420"/>
      </w:pPr>
      <w:rPr>
        <w:rFonts w:ascii="Wingdings" w:hAnsi="Wingdings" w:hint="default"/>
      </w:rPr>
    </w:lvl>
    <w:lvl w:ilvl="6" w:tplc="04090001" w:tentative="1">
      <w:start w:val="1"/>
      <w:numFmt w:val="bullet"/>
      <w:lvlText w:val=""/>
      <w:lvlJc w:val="left"/>
      <w:pPr>
        <w:ind w:left="3060" w:hanging="420"/>
      </w:pPr>
      <w:rPr>
        <w:rFonts w:ascii="Wingdings" w:hAnsi="Wingdings" w:hint="default"/>
      </w:rPr>
    </w:lvl>
    <w:lvl w:ilvl="7" w:tplc="04090003" w:tentative="1">
      <w:start w:val="1"/>
      <w:numFmt w:val="bullet"/>
      <w:lvlText w:val=""/>
      <w:lvlJc w:val="left"/>
      <w:pPr>
        <w:ind w:left="3480" w:hanging="420"/>
      </w:pPr>
      <w:rPr>
        <w:rFonts w:ascii="Wingdings" w:hAnsi="Wingdings" w:hint="default"/>
      </w:rPr>
    </w:lvl>
    <w:lvl w:ilvl="8" w:tplc="04090005" w:tentative="1">
      <w:start w:val="1"/>
      <w:numFmt w:val="bullet"/>
      <w:lvlText w:val=""/>
      <w:lvlJc w:val="left"/>
      <w:pPr>
        <w:ind w:left="3900" w:hanging="420"/>
      </w:pPr>
      <w:rPr>
        <w:rFonts w:ascii="Wingdings" w:hAnsi="Wingdings" w:hint="default"/>
      </w:rPr>
    </w:lvl>
  </w:abstractNum>
  <w:abstractNum w:abstractNumId="7">
    <w:nsid w:val="653C6CFA"/>
    <w:multiLevelType w:val="hybridMultilevel"/>
    <w:tmpl w:val="1E74B1C2"/>
    <w:lvl w:ilvl="0" w:tplc="D4FC6EAC">
      <w:start w:val="1"/>
      <w:numFmt w:val="bullet"/>
      <w:lvlText w:val=""/>
      <w:lvlJc w:val="left"/>
      <w:pPr>
        <w:tabs>
          <w:tab w:val="num" w:pos="720"/>
        </w:tabs>
        <w:ind w:left="720" w:hanging="360"/>
      </w:pPr>
      <w:rPr>
        <w:rFonts w:ascii="Wingdings" w:hAnsi="Wingdings" w:hint="default"/>
      </w:rPr>
    </w:lvl>
    <w:lvl w:ilvl="1" w:tplc="40A0C724" w:tentative="1">
      <w:start w:val="1"/>
      <w:numFmt w:val="bullet"/>
      <w:lvlText w:val=""/>
      <w:lvlJc w:val="left"/>
      <w:pPr>
        <w:tabs>
          <w:tab w:val="num" w:pos="1440"/>
        </w:tabs>
        <w:ind w:left="1440" w:hanging="360"/>
      </w:pPr>
      <w:rPr>
        <w:rFonts w:ascii="Wingdings" w:hAnsi="Wingdings" w:hint="default"/>
      </w:rPr>
    </w:lvl>
    <w:lvl w:ilvl="2" w:tplc="5E44E9E4" w:tentative="1">
      <w:start w:val="1"/>
      <w:numFmt w:val="bullet"/>
      <w:lvlText w:val=""/>
      <w:lvlJc w:val="left"/>
      <w:pPr>
        <w:tabs>
          <w:tab w:val="num" w:pos="2160"/>
        </w:tabs>
        <w:ind w:left="2160" w:hanging="360"/>
      </w:pPr>
      <w:rPr>
        <w:rFonts w:ascii="Wingdings" w:hAnsi="Wingdings" w:hint="default"/>
      </w:rPr>
    </w:lvl>
    <w:lvl w:ilvl="3" w:tplc="955EB270" w:tentative="1">
      <w:start w:val="1"/>
      <w:numFmt w:val="bullet"/>
      <w:lvlText w:val=""/>
      <w:lvlJc w:val="left"/>
      <w:pPr>
        <w:tabs>
          <w:tab w:val="num" w:pos="2880"/>
        </w:tabs>
        <w:ind w:left="2880" w:hanging="360"/>
      </w:pPr>
      <w:rPr>
        <w:rFonts w:ascii="Wingdings" w:hAnsi="Wingdings" w:hint="default"/>
      </w:rPr>
    </w:lvl>
    <w:lvl w:ilvl="4" w:tplc="0194F6A2" w:tentative="1">
      <w:start w:val="1"/>
      <w:numFmt w:val="bullet"/>
      <w:lvlText w:val=""/>
      <w:lvlJc w:val="left"/>
      <w:pPr>
        <w:tabs>
          <w:tab w:val="num" w:pos="3600"/>
        </w:tabs>
        <w:ind w:left="3600" w:hanging="360"/>
      </w:pPr>
      <w:rPr>
        <w:rFonts w:ascii="Wingdings" w:hAnsi="Wingdings" w:hint="default"/>
      </w:rPr>
    </w:lvl>
    <w:lvl w:ilvl="5" w:tplc="550C221A" w:tentative="1">
      <w:start w:val="1"/>
      <w:numFmt w:val="bullet"/>
      <w:lvlText w:val=""/>
      <w:lvlJc w:val="left"/>
      <w:pPr>
        <w:tabs>
          <w:tab w:val="num" w:pos="4320"/>
        </w:tabs>
        <w:ind w:left="4320" w:hanging="360"/>
      </w:pPr>
      <w:rPr>
        <w:rFonts w:ascii="Wingdings" w:hAnsi="Wingdings" w:hint="default"/>
      </w:rPr>
    </w:lvl>
    <w:lvl w:ilvl="6" w:tplc="8A2E7F6A" w:tentative="1">
      <w:start w:val="1"/>
      <w:numFmt w:val="bullet"/>
      <w:lvlText w:val=""/>
      <w:lvlJc w:val="left"/>
      <w:pPr>
        <w:tabs>
          <w:tab w:val="num" w:pos="5040"/>
        </w:tabs>
        <w:ind w:left="5040" w:hanging="360"/>
      </w:pPr>
      <w:rPr>
        <w:rFonts w:ascii="Wingdings" w:hAnsi="Wingdings" w:hint="default"/>
      </w:rPr>
    </w:lvl>
    <w:lvl w:ilvl="7" w:tplc="92C055D2" w:tentative="1">
      <w:start w:val="1"/>
      <w:numFmt w:val="bullet"/>
      <w:lvlText w:val=""/>
      <w:lvlJc w:val="left"/>
      <w:pPr>
        <w:tabs>
          <w:tab w:val="num" w:pos="5760"/>
        </w:tabs>
        <w:ind w:left="5760" w:hanging="360"/>
      </w:pPr>
      <w:rPr>
        <w:rFonts w:ascii="Wingdings" w:hAnsi="Wingdings" w:hint="default"/>
      </w:rPr>
    </w:lvl>
    <w:lvl w:ilvl="8" w:tplc="EA740F54" w:tentative="1">
      <w:start w:val="1"/>
      <w:numFmt w:val="bullet"/>
      <w:lvlText w:val=""/>
      <w:lvlJc w:val="left"/>
      <w:pPr>
        <w:tabs>
          <w:tab w:val="num" w:pos="6480"/>
        </w:tabs>
        <w:ind w:left="6480" w:hanging="360"/>
      </w:pPr>
      <w:rPr>
        <w:rFonts w:ascii="Wingdings" w:hAnsi="Wingdings" w:hint="default"/>
      </w:rPr>
    </w:lvl>
  </w:abstractNum>
  <w:abstractNum w:abstractNumId="8">
    <w:nsid w:val="6B9E5576"/>
    <w:multiLevelType w:val="multilevel"/>
    <w:tmpl w:val="0E202066"/>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9">
    <w:nsid w:val="71E70D3E"/>
    <w:multiLevelType w:val="multilevel"/>
    <w:tmpl w:val="0E202066"/>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3"/>
  </w:num>
  <w:num w:numId="4">
    <w:abstractNumId w:val="6"/>
  </w:num>
  <w:num w:numId="5">
    <w:abstractNumId w:val="4"/>
  </w:num>
  <w:num w:numId="6">
    <w:abstractNumId w:val="2"/>
  </w:num>
  <w:num w:numId="7">
    <w:abstractNumId w:val="8"/>
  </w:num>
  <w:num w:numId="8">
    <w:abstractNumId w:val="0"/>
  </w:num>
  <w:num w:numId="9">
    <w:abstractNumId w:val="9"/>
  </w:num>
  <w:num w:numId="10">
    <w:abstractNumId w:val="7"/>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424D"/>
    <w:rsid w:val="00030291"/>
    <w:rsid w:val="000976E7"/>
    <w:rsid w:val="000A2DFC"/>
    <w:rsid w:val="000C65A8"/>
    <w:rsid w:val="000F33AC"/>
    <w:rsid w:val="0010052A"/>
    <w:rsid w:val="00121786"/>
    <w:rsid w:val="00187DB3"/>
    <w:rsid w:val="00190EA2"/>
    <w:rsid w:val="001922BB"/>
    <w:rsid w:val="001B50D2"/>
    <w:rsid w:val="001C73DD"/>
    <w:rsid w:val="001C7A89"/>
    <w:rsid w:val="001E30EB"/>
    <w:rsid w:val="002131E0"/>
    <w:rsid w:val="00230BA5"/>
    <w:rsid w:val="00267A1B"/>
    <w:rsid w:val="00271217"/>
    <w:rsid w:val="0028295E"/>
    <w:rsid w:val="00284133"/>
    <w:rsid w:val="002A01D3"/>
    <w:rsid w:val="002C09E8"/>
    <w:rsid w:val="002E2DDF"/>
    <w:rsid w:val="0030226F"/>
    <w:rsid w:val="003262D7"/>
    <w:rsid w:val="00370E24"/>
    <w:rsid w:val="00380727"/>
    <w:rsid w:val="003859E3"/>
    <w:rsid w:val="003A4126"/>
    <w:rsid w:val="003D37AB"/>
    <w:rsid w:val="003E0EC1"/>
    <w:rsid w:val="003F1119"/>
    <w:rsid w:val="00412D8C"/>
    <w:rsid w:val="00451DBB"/>
    <w:rsid w:val="004526D0"/>
    <w:rsid w:val="004746BA"/>
    <w:rsid w:val="00480F78"/>
    <w:rsid w:val="004A7FDB"/>
    <w:rsid w:val="004C1181"/>
    <w:rsid w:val="004E2A3A"/>
    <w:rsid w:val="005604C4"/>
    <w:rsid w:val="006208A4"/>
    <w:rsid w:val="00642E30"/>
    <w:rsid w:val="006574E7"/>
    <w:rsid w:val="00692FCE"/>
    <w:rsid w:val="006D3D52"/>
    <w:rsid w:val="006D64F2"/>
    <w:rsid w:val="006E0775"/>
    <w:rsid w:val="00750540"/>
    <w:rsid w:val="0075478C"/>
    <w:rsid w:val="0078521D"/>
    <w:rsid w:val="007A6E49"/>
    <w:rsid w:val="007B535A"/>
    <w:rsid w:val="0080088E"/>
    <w:rsid w:val="008204E1"/>
    <w:rsid w:val="0084720D"/>
    <w:rsid w:val="00855BBD"/>
    <w:rsid w:val="00857294"/>
    <w:rsid w:val="00860883"/>
    <w:rsid w:val="0087064D"/>
    <w:rsid w:val="0087272F"/>
    <w:rsid w:val="008948D5"/>
    <w:rsid w:val="008A561D"/>
    <w:rsid w:val="008C54A0"/>
    <w:rsid w:val="008F22E8"/>
    <w:rsid w:val="009028CE"/>
    <w:rsid w:val="009209A3"/>
    <w:rsid w:val="009A2620"/>
    <w:rsid w:val="009B093C"/>
    <w:rsid w:val="009C7DE1"/>
    <w:rsid w:val="009D431B"/>
    <w:rsid w:val="009D6DD7"/>
    <w:rsid w:val="00A2401A"/>
    <w:rsid w:val="00A4424D"/>
    <w:rsid w:val="00A46A5B"/>
    <w:rsid w:val="00A54AD0"/>
    <w:rsid w:val="00A827D5"/>
    <w:rsid w:val="00AA41E2"/>
    <w:rsid w:val="00AE1642"/>
    <w:rsid w:val="00AF7E2D"/>
    <w:rsid w:val="00B13072"/>
    <w:rsid w:val="00B54D0A"/>
    <w:rsid w:val="00B6631E"/>
    <w:rsid w:val="00B851A7"/>
    <w:rsid w:val="00B979AE"/>
    <w:rsid w:val="00BA5059"/>
    <w:rsid w:val="00BF1733"/>
    <w:rsid w:val="00C04460"/>
    <w:rsid w:val="00C2741A"/>
    <w:rsid w:val="00C50B98"/>
    <w:rsid w:val="00C959B7"/>
    <w:rsid w:val="00CC736A"/>
    <w:rsid w:val="00CF224A"/>
    <w:rsid w:val="00CF60AC"/>
    <w:rsid w:val="00D13128"/>
    <w:rsid w:val="00D34FBD"/>
    <w:rsid w:val="00D367BE"/>
    <w:rsid w:val="00D42FBF"/>
    <w:rsid w:val="00D84DFD"/>
    <w:rsid w:val="00DB6632"/>
    <w:rsid w:val="00DD437E"/>
    <w:rsid w:val="00E021CC"/>
    <w:rsid w:val="00E06F45"/>
    <w:rsid w:val="00E501DE"/>
    <w:rsid w:val="00E527EE"/>
    <w:rsid w:val="00E8262D"/>
    <w:rsid w:val="00ED00E6"/>
    <w:rsid w:val="00ED68E6"/>
    <w:rsid w:val="00EE6E24"/>
    <w:rsid w:val="00F002C4"/>
    <w:rsid w:val="00F538C2"/>
    <w:rsid w:val="00F70585"/>
    <w:rsid w:val="00FF7A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9"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9"/>
    <w:qFormat/>
    <w:rsid w:val="003262D7"/>
    <w:pPr>
      <w:widowControl w:val="0"/>
      <w:spacing w:line="400" w:lineRule="exact"/>
      <w:ind w:firstLineChars="200" w:firstLine="480"/>
      <w:jc w:val="both"/>
    </w:pPr>
    <w:rPr>
      <w:rFonts w:ascii="Times New Roman" w:eastAsia="SimSun" w:hAnsi="Times New Roman" w:cs="Times New Roman"/>
      <w:sz w:val="24"/>
      <w:szCs w:val="21"/>
    </w:rPr>
  </w:style>
  <w:style w:type="paragraph" w:styleId="1">
    <w:name w:val="heading 1"/>
    <w:basedOn w:val="a"/>
    <w:next w:val="a"/>
    <w:link w:val="1Char"/>
    <w:autoRedefine/>
    <w:qFormat/>
    <w:rsid w:val="009C7DE1"/>
    <w:pPr>
      <w:keepNext/>
      <w:ind w:left="390" w:firstLineChars="0" w:firstLine="0"/>
      <w:jc w:val="center"/>
      <w:outlineLvl w:val="0"/>
    </w:pPr>
    <w:rPr>
      <w:rFonts w:eastAsia="SimHei"/>
      <w:sz w:val="32"/>
      <w:szCs w:val="20"/>
    </w:rPr>
  </w:style>
  <w:style w:type="paragraph" w:styleId="2">
    <w:name w:val="heading 2"/>
    <w:basedOn w:val="a"/>
    <w:next w:val="a"/>
    <w:link w:val="2Char"/>
    <w:uiPriority w:val="9"/>
    <w:unhideWhenUsed/>
    <w:qFormat/>
    <w:rsid w:val="006D64F2"/>
    <w:pPr>
      <w:keepNext/>
      <w:keepLines/>
      <w:spacing w:before="260" w:after="260" w:line="416" w:lineRule="atLeast"/>
      <w:jc w:val="left"/>
      <w:outlineLvl w:val="1"/>
    </w:pPr>
    <w:rPr>
      <w:rFonts w:asciiTheme="majorHAnsi" w:eastAsiaTheme="majorEastAsia" w:hAnsiTheme="majorHAnsi" w:cstheme="majorBidi"/>
      <w:bCs/>
      <w:sz w:val="30"/>
      <w:szCs w:val="32"/>
    </w:rPr>
  </w:style>
  <w:style w:type="paragraph" w:styleId="3">
    <w:name w:val="heading 3"/>
    <w:basedOn w:val="a"/>
    <w:next w:val="a"/>
    <w:link w:val="3Char"/>
    <w:uiPriority w:val="9"/>
    <w:unhideWhenUsed/>
    <w:qFormat/>
    <w:rsid w:val="00D84DFD"/>
    <w:pPr>
      <w:keepNext/>
      <w:keepLines/>
      <w:spacing w:before="260" w:after="260" w:line="416" w:lineRule="atLeast"/>
      <w:outlineLvl w:val="2"/>
    </w:pPr>
    <w:rPr>
      <w:b/>
      <w:bCs/>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9C7DE1"/>
    <w:rPr>
      <w:rFonts w:ascii="Times New Roman" w:eastAsia="SimHei" w:hAnsi="Times New Roman" w:cs="Times New Roman"/>
      <w:sz w:val="32"/>
      <w:szCs w:val="20"/>
    </w:rPr>
  </w:style>
  <w:style w:type="character" w:customStyle="1" w:styleId="2Char">
    <w:name w:val="标题 2 Char"/>
    <w:basedOn w:val="a0"/>
    <w:link w:val="2"/>
    <w:uiPriority w:val="9"/>
    <w:rsid w:val="006D64F2"/>
    <w:rPr>
      <w:rFonts w:asciiTheme="majorHAnsi" w:eastAsiaTheme="majorEastAsia" w:hAnsiTheme="majorHAnsi" w:cstheme="majorBidi"/>
      <w:bCs/>
      <w:sz w:val="30"/>
      <w:szCs w:val="32"/>
    </w:rPr>
  </w:style>
  <w:style w:type="character" w:customStyle="1" w:styleId="Char">
    <w:name w:val="Char"/>
    <w:basedOn w:val="a0"/>
    <w:locked/>
    <w:rsid w:val="002A01D3"/>
    <w:rPr>
      <w:rFonts w:ascii="KaiTi_GB2312" w:eastAsia="KaiTi_GB2312" w:hint="eastAsia"/>
      <w:kern w:val="2"/>
      <w:sz w:val="28"/>
      <w:szCs w:val="24"/>
      <w:lang w:val="en-US" w:eastAsia="zh-CN" w:bidi="ar-SA"/>
    </w:rPr>
  </w:style>
  <w:style w:type="character" w:styleId="a3">
    <w:name w:val="Placeholder Text"/>
    <w:basedOn w:val="a0"/>
    <w:uiPriority w:val="99"/>
    <w:semiHidden/>
    <w:rsid w:val="001922BB"/>
    <w:rPr>
      <w:color w:val="808080"/>
    </w:rPr>
  </w:style>
  <w:style w:type="paragraph" w:styleId="a4">
    <w:name w:val="Balloon Text"/>
    <w:basedOn w:val="a"/>
    <w:link w:val="Char0"/>
    <w:uiPriority w:val="99"/>
    <w:semiHidden/>
    <w:unhideWhenUsed/>
    <w:rsid w:val="001922BB"/>
    <w:pPr>
      <w:spacing w:line="240" w:lineRule="auto"/>
    </w:pPr>
    <w:rPr>
      <w:sz w:val="18"/>
      <w:szCs w:val="18"/>
    </w:rPr>
  </w:style>
  <w:style w:type="character" w:customStyle="1" w:styleId="Char0">
    <w:name w:val="批注框文本 Char"/>
    <w:basedOn w:val="a0"/>
    <w:link w:val="a4"/>
    <w:uiPriority w:val="99"/>
    <w:semiHidden/>
    <w:rsid w:val="001922BB"/>
    <w:rPr>
      <w:rFonts w:ascii="Times New Roman" w:eastAsia="SimSun" w:hAnsi="Times New Roman" w:cs="Times New Roman"/>
      <w:sz w:val="18"/>
      <w:szCs w:val="18"/>
    </w:rPr>
  </w:style>
  <w:style w:type="character" w:customStyle="1" w:styleId="3Char">
    <w:name w:val="标题 3 Char"/>
    <w:basedOn w:val="a0"/>
    <w:link w:val="3"/>
    <w:uiPriority w:val="9"/>
    <w:rsid w:val="00D84DFD"/>
    <w:rPr>
      <w:rFonts w:ascii="Times New Roman" w:eastAsia="SimSun" w:hAnsi="Times New Roman" w:cs="Times New Roman"/>
      <w:b/>
      <w:bCs/>
      <w:sz w:val="32"/>
      <w:szCs w:val="32"/>
    </w:rPr>
  </w:style>
  <w:style w:type="paragraph" w:styleId="a5">
    <w:name w:val="List Paragraph"/>
    <w:basedOn w:val="a"/>
    <w:uiPriority w:val="34"/>
    <w:qFormat/>
    <w:rsid w:val="001E30EB"/>
    <w:pPr>
      <w:ind w:firstLine="420"/>
    </w:pPr>
  </w:style>
  <w:style w:type="paragraph" w:styleId="a6">
    <w:name w:val="header"/>
    <w:basedOn w:val="a"/>
    <w:link w:val="Char1"/>
    <w:uiPriority w:val="99"/>
    <w:unhideWhenUsed/>
    <w:rsid w:val="00284133"/>
    <w:pPr>
      <w:tabs>
        <w:tab w:val="center" w:pos="4680"/>
        <w:tab w:val="right" w:pos="9360"/>
      </w:tabs>
      <w:spacing w:line="240" w:lineRule="auto"/>
    </w:pPr>
  </w:style>
  <w:style w:type="character" w:customStyle="1" w:styleId="Char1">
    <w:name w:val="页眉 Char"/>
    <w:basedOn w:val="a0"/>
    <w:link w:val="a6"/>
    <w:uiPriority w:val="99"/>
    <w:rsid w:val="00284133"/>
    <w:rPr>
      <w:rFonts w:ascii="Times New Roman" w:eastAsia="SimSun" w:hAnsi="Times New Roman" w:cs="Times New Roman"/>
      <w:sz w:val="24"/>
      <w:szCs w:val="21"/>
    </w:rPr>
  </w:style>
  <w:style w:type="paragraph" w:styleId="a7">
    <w:name w:val="footer"/>
    <w:basedOn w:val="a"/>
    <w:link w:val="Char2"/>
    <w:uiPriority w:val="99"/>
    <w:unhideWhenUsed/>
    <w:rsid w:val="00284133"/>
    <w:pPr>
      <w:tabs>
        <w:tab w:val="center" w:pos="4680"/>
        <w:tab w:val="right" w:pos="9360"/>
      </w:tabs>
      <w:spacing w:line="240" w:lineRule="auto"/>
    </w:pPr>
  </w:style>
  <w:style w:type="character" w:customStyle="1" w:styleId="Char2">
    <w:name w:val="页脚 Char"/>
    <w:basedOn w:val="a0"/>
    <w:link w:val="a7"/>
    <w:uiPriority w:val="99"/>
    <w:rsid w:val="00284133"/>
    <w:rPr>
      <w:rFonts w:ascii="Times New Roman" w:eastAsia="SimSun" w:hAnsi="Times New Roman" w:cs="Times New Roman"/>
      <w:sz w:val="24"/>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9"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9"/>
    <w:qFormat/>
    <w:rsid w:val="003262D7"/>
    <w:pPr>
      <w:widowControl w:val="0"/>
      <w:spacing w:line="400" w:lineRule="exact"/>
      <w:ind w:firstLineChars="200" w:firstLine="480"/>
      <w:jc w:val="both"/>
    </w:pPr>
    <w:rPr>
      <w:rFonts w:ascii="Times New Roman" w:eastAsia="SimSun" w:hAnsi="Times New Roman" w:cs="Times New Roman"/>
      <w:sz w:val="24"/>
      <w:szCs w:val="21"/>
    </w:rPr>
  </w:style>
  <w:style w:type="paragraph" w:styleId="1">
    <w:name w:val="heading 1"/>
    <w:basedOn w:val="a"/>
    <w:next w:val="a"/>
    <w:link w:val="1Char"/>
    <w:autoRedefine/>
    <w:qFormat/>
    <w:rsid w:val="009C7DE1"/>
    <w:pPr>
      <w:keepNext/>
      <w:ind w:left="390" w:firstLineChars="0" w:firstLine="0"/>
      <w:jc w:val="center"/>
      <w:outlineLvl w:val="0"/>
    </w:pPr>
    <w:rPr>
      <w:rFonts w:eastAsia="SimHei"/>
      <w:sz w:val="32"/>
      <w:szCs w:val="20"/>
    </w:rPr>
  </w:style>
  <w:style w:type="paragraph" w:styleId="2">
    <w:name w:val="heading 2"/>
    <w:basedOn w:val="a"/>
    <w:next w:val="a"/>
    <w:link w:val="2Char"/>
    <w:uiPriority w:val="9"/>
    <w:unhideWhenUsed/>
    <w:qFormat/>
    <w:rsid w:val="006D64F2"/>
    <w:pPr>
      <w:keepNext/>
      <w:keepLines/>
      <w:spacing w:before="260" w:after="260" w:line="416" w:lineRule="atLeast"/>
      <w:jc w:val="left"/>
      <w:outlineLvl w:val="1"/>
    </w:pPr>
    <w:rPr>
      <w:rFonts w:asciiTheme="majorHAnsi" w:eastAsiaTheme="majorEastAsia" w:hAnsiTheme="majorHAnsi" w:cstheme="majorBidi"/>
      <w:bCs/>
      <w:sz w:val="30"/>
      <w:szCs w:val="32"/>
    </w:rPr>
  </w:style>
  <w:style w:type="paragraph" w:styleId="3">
    <w:name w:val="heading 3"/>
    <w:basedOn w:val="a"/>
    <w:next w:val="a"/>
    <w:link w:val="3Char"/>
    <w:uiPriority w:val="9"/>
    <w:unhideWhenUsed/>
    <w:qFormat/>
    <w:rsid w:val="00D84DFD"/>
    <w:pPr>
      <w:keepNext/>
      <w:keepLines/>
      <w:spacing w:before="260" w:after="260" w:line="416" w:lineRule="atLeast"/>
      <w:outlineLvl w:val="2"/>
    </w:pPr>
    <w:rPr>
      <w:b/>
      <w:bCs/>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9C7DE1"/>
    <w:rPr>
      <w:rFonts w:ascii="Times New Roman" w:eastAsia="SimHei" w:hAnsi="Times New Roman" w:cs="Times New Roman"/>
      <w:sz w:val="32"/>
      <w:szCs w:val="20"/>
    </w:rPr>
  </w:style>
  <w:style w:type="character" w:customStyle="1" w:styleId="2Char">
    <w:name w:val="标题 2 Char"/>
    <w:basedOn w:val="a0"/>
    <w:link w:val="2"/>
    <w:uiPriority w:val="9"/>
    <w:rsid w:val="006D64F2"/>
    <w:rPr>
      <w:rFonts w:asciiTheme="majorHAnsi" w:eastAsiaTheme="majorEastAsia" w:hAnsiTheme="majorHAnsi" w:cstheme="majorBidi"/>
      <w:bCs/>
      <w:sz w:val="30"/>
      <w:szCs w:val="32"/>
    </w:rPr>
  </w:style>
  <w:style w:type="character" w:customStyle="1" w:styleId="Char">
    <w:name w:val="Char"/>
    <w:basedOn w:val="a0"/>
    <w:locked/>
    <w:rsid w:val="002A01D3"/>
    <w:rPr>
      <w:rFonts w:ascii="KaiTi_GB2312" w:eastAsia="KaiTi_GB2312" w:hint="eastAsia"/>
      <w:kern w:val="2"/>
      <w:sz w:val="28"/>
      <w:szCs w:val="24"/>
      <w:lang w:val="en-US" w:eastAsia="zh-CN" w:bidi="ar-SA"/>
    </w:rPr>
  </w:style>
  <w:style w:type="character" w:styleId="a3">
    <w:name w:val="Placeholder Text"/>
    <w:basedOn w:val="a0"/>
    <w:uiPriority w:val="99"/>
    <w:semiHidden/>
    <w:rsid w:val="001922BB"/>
    <w:rPr>
      <w:color w:val="808080"/>
    </w:rPr>
  </w:style>
  <w:style w:type="paragraph" w:styleId="a4">
    <w:name w:val="Balloon Text"/>
    <w:basedOn w:val="a"/>
    <w:link w:val="Char0"/>
    <w:uiPriority w:val="99"/>
    <w:semiHidden/>
    <w:unhideWhenUsed/>
    <w:rsid w:val="001922BB"/>
    <w:pPr>
      <w:spacing w:line="240" w:lineRule="auto"/>
    </w:pPr>
    <w:rPr>
      <w:sz w:val="18"/>
      <w:szCs w:val="18"/>
    </w:rPr>
  </w:style>
  <w:style w:type="character" w:customStyle="1" w:styleId="Char0">
    <w:name w:val="批注框文本 Char"/>
    <w:basedOn w:val="a0"/>
    <w:link w:val="a4"/>
    <w:uiPriority w:val="99"/>
    <w:semiHidden/>
    <w:rsid w:val="001922BB"/>
    <w:rPr>
      <w:rFonts w:ascii="Times New Roman" w:eastAsia="SimSun" w:hAnsi="Times New Roman" w:cs="Times New Roman"/>
      <w:sz w:val="18"/>
      <w:szCs w:val="18"/>
    </w:rPr>
  </w:style>
  <w:style w:type="character" w:customStyle="1" w:styleId="3Char">
    <w:name w:val="标题 3 Char"/>
    <w:basedOn w:val="a0"/>
    <w:link w:val="3"/>
    <w:uiPriority w:val="9"/>
    <w:rsid w:val="00D84DFD"/>
    <w:rPr>
      <w:rFonts w:ascii="Times New Roman" w:eastAsia="SimSun" w:hAnsi="Times New Roman" w:cs="Times New Roman"/>
      <w:b/>
      <w:bCs/>
      <w:sz w:val="32"/>
      <w:szCs w:val="32"/>
    </w:rPr>
  </w:style>
  <w:style w:type="paragraph" w:styleId="a5">
    <w:name w:val="List Paragraph"/>
    <w:basedOn w:val="a"/>
    <w:uiPriority w:val="34"/>
    <w:qFormat/>
    <w:rsid w:val="001E30EB"/>
    <w:pPr>
      <w:ind w:firstLine="420"/>
    </w:pPr>
  </w:style>
  <w:style w:type="paragraph" w:styleId="a6">
    <w:name w:val="header"/>
    <w:basedOn w:val="a"/>
    <w:link w:val="Char1"/>
    <w:uiPriority w:val="99"/>
    <w:unhideWhenUsed/>
    <w:rsid w:val="00284133"/>
    <w:pPr>
      <w:tabs>
        <w:tab w:val="center" w:pos="4680"/>
        <w:tab w:val="right" w:pos="9360"/>
      </w:tabs>
      <w:spacing w:line="240" w:lineRule="auto"/>
    </w:pPr>
  </w:style>
  <w:style w:type="character" w:customStyle="1" w:styleId="Char1">
    <w:name w:val="页眉 Char"/>
    <w:basedOn w:val="a0"/>
    <w:link w:val="a6"/>
    <w:uiPriority w:val="99"/>
    <w:rsid w:val="00284133"/>
    <w:rPr>
      <w:rFonts w:ascii="Times New Roman" w:eastAsia="SimSun" w:hAnsi="Times New Roman" w:cs="Times New Roman"/>
      <w:sz w:val="24"/>
      <w:szCs w:val="21"/>
    </w:rPr>
  </w:style>
  <w:style w:type="paragraph" w:styleId="a7">
    <w:name w:val="footer"/>
    <w:basedOn w:val="a"/>
    <w:link w:val="Char2"/>
    <w:uiPriority w:val="99"/>
    <w:unhideWhenUsed/>
    <w:rsid w:val="00284133"/>
    <w:pPr>
      <w:tabs>
        <w:tab w:val="center" w:pos="4680"/>
        <w:tab w:val="right" w:pos="9360"/>
      </w:tabs>
      <w:spacing w:line="240" w:lineRule="auto"/>
    </w:pPr>
  </w:style>
  <w:style w:type="character" w:customStyle="1" w:styleId="Char2">
    <w:name w:val="页脚 Char"/>
    <w:basedOn w:val="a0"/>
    <w:link w:val="a7"/>
    <w:uiPriority w:val="99"/>
    <w:rsid w:val="00284133"/>
    <w:rPr>
      <w:rFonts w:ascii="Times New Roman" w:eastAsia="SimSun" w:hAnsi="Times New Roman" w:cs="Times New Roman"/>
      <w:sz w:val="24"/>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300733">
      <w:bodyDiv w:val="1"/>
      <w:marLeft w:val="0"/>
      <w:marRight w:val="0"/>
      <w:marTop w:val="0"/>
      <w:marBottom w:val="0"/>
      <w:divBdr>
        <w:top w:val="none" w:sz="0" w:space="0" w:color="auto"/>
        <w:left w:val="none" w:sz="0" w:space="0" w:color="auto"/>
        <w:bottom w:val="none" w:sz="0" w:space="0" w:color="auto"/>
        <w:right w:val="none" w:sz="0" w:space="0" w:color="auto"/>
      </w:divBdr>
      <w:divsChild>
        <w:div w:id="997344114">
          <w:marLeft w:val="0"/>
          <w:marRight w:val="0"/>
          <w:marTop w:val="0"/>
          <w:marBottom w:val="0"/>
          <w:divBdr>
            <w:top w:val="none" w:sz="0" w:space="0" w:color="auto"/>
            <w:left w:val="none" w:sz="0" w:space="0" w:color="auto"/>
            <w:bottom w:val="none" w:sz="0" w:space="0" w:color="auto"/>
            <w:right w:val="none" w:sz="0" w:space="0" w:color="auto"/>
          </w:divBdr>
        </w:div>
      </w:divsChild>
    </w:div>
    <w:div w:id="816922249">
      <w:bodyDiv w:val="1"/>
      <w:marLeft w:val="0"/>
      <w:marRight w:val="0"/>
      <w:marTop w:val="0"/>
      <w:marBottom w:val="0"/>
      <w:divBdr>
        <w:top w:val="none" w:sz="0" w:space="0" w:color="auto"/>
        <w:left w:val="none" w:sz="0" w:space="0" w:color="auto"/>
        <w:bottom w:val="none" w:sz="0" w:space="0" w:color="auto"/>
        <w:right w:val="none" w:sz="0" w:space="0" w:color="auto"/>
      </w:divBdr>
    </w:div>
    <w:div w:id="1092816180">
      <w:bodyDiv w:val="1"/>
      <w:marLeft w:val="0"/>
      <w:marRight w:val="0"/>
      <w:marTop w:val="0"/>
      <w:marBottom w:val="0"/>
      <w:divBdr>
        <w:top w:val="none" w:sz="0" w:space="0" w:color="auto"/>
        <w:left w:val="none" w:sz="0" w:space="0" w:color="auto"/>
        <w:bottom w:val="none" w:sz="0" w:space="0" w:color="auto"/>
        <w:right w:val="none" w:sz="0" w:space="0" w:color="auto"/>
      </w:divBdr>
      <w:divsChild>
        <w:div w:id="377707395">
          <w:marLeft w:val="1800"/>
          <w:marRight w:val="0"/>
          <w:marTop w:val="58"/>
          <w:marBottom w:val="0"/>
          <w:divBdr>
            <w:top w:val="none" w:sz="0" w:space="0" w:color="auto"/>
            <w:left w:val="none" w:sz="0" w:space="0" w:color="auto"/>
            <w:bottom w:val="none" w:sz="0" w:space="0" w:color="auto"/>
            <w:right w:val="none" w:sz="0" w:space="0" w:color="auto"/>
          </w:divBdr>
        </w:div>
      </w:divsChild>
    </w:div>
    <w:div w:id="1313438438">
      <w:bodyDiv w:val="1"/>
      <w:marLeft w:val="0"/>
      <w:marRight w:val="0"/>
      <w:marTop w:val="0"/>
      <w:marBottom w:val="0"/>
      <w:divBdr>
        <w:top w:val="none" w:sz="0" w:space="0" w:color="auto"/>
        <w:left w:val="none" w:sz="0" w:space="0" w:color="auto"/>
        <w:bottom w:val="none" w:sz="0" w:space="0" w:color="auto"/>
        <w:right w:val="none" w:sz="0" w:space="0" w:color="auto"/>
      </w:divBdr>
      <w:divsChild>
        <w:div w:id="1324430988">
          <w:marLeft w:val="547"/>
          <w:marRight w:val="0"/>
          <w:marTop w:val="125"/>
          <w:marBottom w:val="0"/>
          <w:divBdr>
            <w:top w:val="none" w:sz="0" w:space="0" w:color="auto"/>
            <w:left w:val="none" w:sz="0" w:space="0" w:color="auto"/>
            <w:bottom w:val="none" w:sz="0" w:space="0" w:color="auto"/>
            <w:right w:val="none" w:sz="0" w:space="0" w:color="auto"/>
          </w:divBdr>
        </w:div>
        <w:div w:id="310866293">
          <w:marLeft w:val="547"/>
          <w:marRight w:val="0"/>
          <w:marTop w:val="125"/>
          <w:marBottom w:val="0"/>
          <w:divBdr>
            <w:top w:val="none" w:sz="0" w:space="0" w:color="auto"/>
            <w:left w:val="none" w:sz="0" w:space="0" w:color="auto"/>
            <w:bottom w:val="none" w:sz="0" w:space="0" w:color="auto"/>
            <w:right w:val="none" w:sz="0" w:space="0" w:color="auto"/>
          </w:divBdr>
        </w:div>
        <w:div w:id="1935818078">
          <w:marLeft w:val="547"/>
          <w:marRight w:val="0"/>
          <w:marTop w:val="12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g"/><Relationship Id="rId17"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image" Target="media/image7.jpg"/><Relationship Id="rId10" Type="http://schemas.openxmlformats.org/officeDocument/2006/relationships/image" Target="media/image2.pn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19843B-7587-4C75-9BEA-6567F4D295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1084</TotalTime>
  <Pages>16</Pages>
  <Words>2758</Words>
  <Characters>15727</Characters>
  <Application>Microsoft Office Word</Application>
  <DocSecurity>0</DocSecurity>
  <Lines>131</Lines>
  <Paragraphs>36</Paragraphs>
  <ScaleCrop>false</ScaleCrop>
  <Company/>
  <LinksUpToDate>false</LinksUpToDate>
  <CharactersWithSpaces>18449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Sichao</dc:creator>
  <cp:keywords/>
  <dc:description/>
  <cp:lastModifiedBy>yao</cp:lastModifiedBy>
  <cp:revision>90</cp:revision>
  <dcterms:created xsi:type="dcterms:W3CDTF">2012-12-06T03:40:00Z</dcterms:created>
  <dcterms:modified xsi:type="dcterms:W3CDTF">2012-12-11T01:14:00Z</dcterms:modified>
</cp:coreProperties>
</file>