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42"/>
          <w:szCs w:val="42"/>
        </w:rPr>
        <w:t>Knowledge Building and Sharing:</w:t>
      </w: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42"/>
          <w:szCs w:val="42"/>
        </w:rPr>
        <w:t>A Metamodel for Guided Research, Learning, and Application</w:t>
      </w:r>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2401CC" w:rsidP="002401CC">
      <w:pPr>
        <w:spacing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9"/>
          <w:szCs w:val="29"/>
        </w:rPr>
        <w:t xml:space="preserve">with </w:t>
      </w:r>
    </w:p>
    <w:p w:rsidR="002401CC" w:rsidRPr="002401CC" w:rsidRDefault="002401CC" w:rsidP="002401CC">
      <w:pPr>
        <w:spacing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9"/>
          <w:szCs w:val="29"/>
        </w:rPr>
        <w:t>Proof of Concept</w:t>
      </w:r>
    </w:p>
    <w:p w:rsidR="002401CC" w:rsidRPr="002401CC" w:rsidRDefault="002401CC" w:rsidP="002401CC">
      <w:pPr>
        <w:spacing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9"/>
          <w:szCs w:val="29"/>
        </w:rPr>
        <w:t>MOSAIC:</w:t>
      </w:r>
    </w:p>
    <w:p w:rsidR="002401CC" w:rsidRPr="002401CC" w:rsidRDefault="002401CC" w:rsidP="002401CC">
      <w:pPr>
        <w:spacing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9"/>
          <w:szCs w:val="29"/>
        </w:rPr>
        <w:t>Model of Securing Application Information Confidentiality</w:t>
      </w:r>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 xml:space="preserve">Kimberly </w:t>
      </w:r>
      <w:proofErr w:type="spellStart"/>
      <w:r w:rsidRPr="002401CC">
        <w:rPr>
          <w:rFonts w:ascii="Times New Roman" w:eastAsia="Times New Roman" w:hAnsi="Times New Roman" w:cs="Times New Roman"/>
          <w:color w:val="000000"/>
          <w:sz w:val="24"/>
          <w:szCs w:val="24"/>
        </w:rPr>
        <w:t>Zeitz</w:t>
      </w:r>
      <w:proofErr w:type="spellEnd"/>
      <w:r w:rsidRPr="002401CC">
        <w:rPr>
          <w:rFonts w:ascii="Times New Roman" w:eastAsia="Times New Roman" w:hAnsi="Times New Roman" w:cs="Times New Roman"/>
          <w:color w:val="000000"/>
          <w:sz w:val="24"/>
          <w:szCs w:val="24"/>
        </w:rPr>
        <w:t xml:space="preserve"> &amp; Chris </w:t>
      </w:r>
      <w:proofErr w:type="spellStart"/>
      <w:r w:rsidRPr="002401CC">
        <w:rPr>
          <w:rFonts w:ascii="Times New Roman" w:eastAsia="Times New Roman" w:hAnsi="Times New Roman" w:cs="Times New Roman"/>
          <w:color w:val="000000"/>
          <w:sz w:val="24"/>
          <w:szCs w:val="24"/>
        </w:rPr>
        <w:t>Frisina</w:t>
      </w:r>
      <w:proofErr w:type="spellEnd"/>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 xml:space="preserve">Client: Randy </w:t>
      </w:r>
      <w:proofErr w:type="spellStart"/>
      <w:r w:rsidRPr="002401CC">
        <w:rPr>
          <w:rFonts w:ascii="Times New Roman" w:eastAsia="Times New Roman" w:hAnsi="Times New Roman" w:cs="Times New Roman"/>
          <w:color w:val="000000"/>
          <w:sz w:val="24"/>
          <w:szCs w:val="24"/>
        </w:rPr>
        <w:t>Marchany</w:t>
      </w:r>
      <w:proofErr w:type="spellEnd"/>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Director of the VT IT Security Lab</w:t>
      </w:r>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 xml:space="preserve">Prior Research Contact: </w:t>
      </w:r>
      <w:proofErr w:type="spellStart"/>
      <w:r w:rsidRPr="002401CC">
        <w:rPr>
          <w:rFonts w:ascii="Times New Roman" w:eastAsia="Times New Roman" w:hAnsi="Times New Roman" w:cs="Times New Roman"/>
          <w:color w:val="000000"/>
          <w:sz w:val="24"/>
          <w:szCs w:val="24"/>
        </w:rPr>
        <w:t>Noha</w:t>
      </w:r>
      <w:proofErr w:type="spellEnd"/>
      <w:r w:rsidRPr="002401CC">
        <w:rPr>
          <w:rFonts w:ascii="Times New Roman" w:eastAsia="Times New Roman" w:hAnsi="Times New Roman" w:cs="Times New Roman"/>
          <w:color w:val="000000"/>
          <w:sz w:val="24"/>
          <w:szCs w:val="24"/>
        </w:rPr>
        <w:t xml:space="preserve"> El </w:t>
      </w:r>
      <w:proofErr w:type="spellStart"/>
      <w:r w:rsidRPr="002401CC">
        <w:rPr>
          <w:rFonts w:ascii="Times New Roman" w:eastAsia="Times New Roman" w:hAnsi="Times New Roman" w:cs="Times New Roman"/>
          <w:color w:val="000000"/>
          <w:sz w:val="24"/>
          <w:szCs w:val="24"/>
        </w:rPr>
        <w:t>Sherbiny</w:t>
      </w:r>
      <w:proofErr w:type="spellEnd"/>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Blacksburg</w:t>
      </w: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May 8, 2013</w:t>
      </w: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CS6604</w:t>
      </w:r>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Virginia Tech</w:t>
      </w:r>
    </w:p>
    <w:p w:rsidR="002401CC" w:rsidRPr="002401CC" w:rsidRDefault="002401CC" w:rsidP="002401CC">
      <w:pPr>
        <w:spacing w:after="240" w:line="240" w:lineRule="auto"/>
        <w:rPr>
          <w:rFonts w:ascii="Times New Roman" w:eastAsia="Times New Roman" w:hAnsi="Times New Roman" w:cs="Times New Roman"/>
          <w:sz w:val="24"/>
          <w:szCs w:val="24"/>
        </w:rPr>
      </w:pP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42"/>
          <w:szCs w:val="42"/>
        </w:rPr>
        <w:lastRenderedPageBreak/>
        <w:t xml:space="preserve">This report is in addition to our conference paper aimed for attempted publication in CIKM 2014. </w:t>
      </w:r>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2401CC" w:rsidP="002401CC">
      <w:pPr>
        <w:spacing w:after="0" w:line="240" w:lineRule="auto"/>
        <w:jc w:val="center"/>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42"/>
          <w:szCs w:val="42"/>
        </w:rPr>
        <w:t xml:space="preserve">Full details on the project including all of our references, figures, and tables can be found in the above mentioned paper. </w:t>
      </w:r>
    </w:p>
    <w:p w:rsidR="002401CC" w:rsidRDefault="002401CC" w:rsidP="002401CC">
      <w:pPr>
        <w:spacing w:after="240" w:line="240" w:lineRule="auto"/>
        <w:rPr>
          <w:rFonts w:ascii="Times New Roman" w:eastAsia="Times New Roman" w:hAnsi="Times New Roman" w:cs="Times New Roman"/>
          <w:sz w:val="24"/>
          <w:szCs w:val="24"/>
        </w:rPr>
      </w:pP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p>
    <w:p w:rsidR="002401CC" w:rsidRDefault="002401CC" w:rsidP="002401CC">
      <w:pPr>
        <w:spacing w:after="240" w:line="240" w:lineRule="auto"/>
        <w:rPr>
          <w:rFonts w:ascii="Times New Roman" w:eastAsia="Times New Roman" w:hAnsi="Times New Roman" w:cs="Times New Roman"/>
          <w:sz w:val="24"/>
          <w:szCs w:val="24"/>
        </w:rPr>
      </w:pPr>
    </w:p>
    <w:p w:rsidR="002401CC" w:rsidRDefault="002401CC" w:rsidP="002401CC">
      <w:pPr>
        <w:spacing w:after="240" w:line="240" w:lineRule="auto"/>
        <w:rPr>
          <w:rFonts w:ascii="Times New Roman" w:eastAsia="Times New Roman" w:hAnsi="Times New Roman" w:cs="Times New Roman"/>
          <w:sz w:val="24"/>
          <w:szCs w:val="24"/>
        </w:rPr>
      </w:pPr>
    </w:p>
    <w:p w:rsidR="002401CC" w:rsidRDefault="002401CC" w:rsidP="002401CC">
      <w:pPr>
        <w:spacing w:after="240" w:line="240" w:lineRule="auto"/>
        <w:rPr>
          <w:rFonts w:ascii="Times New Roman" w:eastAsia="Times New Roman" w:hAnsi="Times New Roman" w:cs="Times New Roman"/>
          <w:sz w:val="24"/>
          <w:szCs w:val="24"/>
        </w:rPr>
      </w:pPr>
    </w:p>
    <w:p w:rsidR="002401CC" w:rsidRDefault="002401CC" w:rsidP="002401CC">
      <w:pPr>
        <w:spacing w:after="240" w:line="240" w:lineRule="auto"/>
        <w:rPr>
          <w:rFonts w:ascii="Times New Roman" w:eastAsia="Times New Roman" w:hAnsi="Times New Roman" w:cs="Times New Roman"/>
          <w:sz w:val="24"/>
          <w:szCs w:val="24"/>
        </w:rPr>
      </w:pPr>
    </w:p>
    <w:p w:rsidR="002401CC" w:rsidRDefault="002401CC" w:rsidP="002401CC">
      <w:pPr>
        <w:spacing w:after="240" w:line="240" w:lineRule="auto"/>
        <w:rPr>
          <w:rFonts w:ascii="Times New Roman" w:eastAsia="Times New Roman" w:hAnsi="Times New Roman" w:cs="Times New Roman"/>
          <w:sz w:val="24"/>
          <w:szCs w:val="24"/>
        </w:rPr>
      </w:pPr>
    </w:p>
    <w:p w:rsidR="002401CC" w:rsidRDefault="002401CC" w:rsidP="002401CC">
      <w:pPr>
        <w:spacing w:after="240" w:line="240" w:lineRule="auto"/>
        <w:rPr>
          <w:rFonts w:ascii="Times New Roman" w:eastAsia="Times New Roman" w:hAnsi="Times New Roman" w:cs="Times New Roman"/>
          <w:sz w:val="24"/>
          <w:szCs w:val="24"/>
        </w:rPr>
      </w:pPr>
    </w:p>
    <w:p w:rsidR="002401CC" w:rsidRPr="002401CC" w:rsidRDefault="002401CC" w:rsidP="002401CC">
      <w:pPr>
        <w:spacing w:after="240" w:line="240" w:lineRule="auto"/>
        <w:rPr>
          <w:rFonts w:ascii="Times New Roman" w:eastAsia="Times New Roman" w:hAnsi="Times New Roman" w:cs="Times New Roman"/>
          <w:sz w:val="24"/>
          <w:szCs w:val="24"/>
        </w:rPr>
      </w:pPr>
    </w:p>
    <w:sdt>
      <w:sdtPr>
        <w:rPr>
          <w:rFonts w:asciiTheme="minorHAnsi" w:eastAsiaTheme="minorHAnsi" w:hAnsiTheme="minorHAnsi" w:cstheme="minorBidi"/>
          <w:b w:val="0"/>
          <w:bCs w:val="0"/>
          <w:color w:val="auto"/>
          <w:sz w:val="22"/>
          <w:szCs w:val="22"/>
        </w:rPr>
        <w:id w:val="129854094"/>
        <w:docPartObj>
          <w:docPartGallery w:val="Table of Contents"/>
          <w:docPartUnique/>
        </w:docPartObj>
      </w:sdtPr>
      <w:sdtContent>
        <w:p w:rsidR="006B2507" w:rsidRDefault="006B2507" w:rsidP="00A73FE7">
          <w:pPr>
            <w:pStyle w:val="TOCHeading"/>
            <w:spacing w:after="240"/>
          </w:pPr>
          <w:r>
            <w:t>Table of Contents</w:t>
          </w:r>
        </w:p>
        <w:p w:rsidR="00CC0D8A" w:rsidRPr="00CC0D8A" w:rsidRDefault="002A55FE">
          <w:pPr>
            <w:pStyle w:val="TOC1"/>
            <w:tabs>
              <w:tab w:val="right" w:leader="dot" w:pos="9350"/>
            </w:tabs>
            <w:rPr>
              <w:rFonts w:ascii="Times New Roman" w:eastAsiaTheme="minorEastAsia" w:hAnsi="Times New Roman" w:cs="Times New Roman"/>
              <w:noProof/>
              <w:sz w:val="24"/>
              <w:szCs w:val="24"/>
            </w:rPr>
          </w:pPr>
          <w:r>
            <w:fldChar w:fldCharType="begin"/>
          </w:r>
          <w:r w:rsidR="006B2507">
            <w:instrText xml:space="preserve"> TOC \o "1-3" \h \z \u </w:instrText>
          </w:r>
          <w:r>
            <w:fldChar w:fldCharType="separate"/>
          </w:r>
          <w:hyperlink w:anchor="_Toc387173380" w:history="1">
            <w:r w:rsidR="00CC0D8A" w:rsidRPr="00CC0D8A">
              <w:rPr>
                <w:rStyle w:val="Hyperlink"/>
                <w:rFonts w:ascii="Times New Roman" w:eastAsia="Times New Roman" w:hAnsi="Times New Roman" w:cs="Times New Roman"/>
                <w:noProof/>
                <w:sz w:val="24"/>
                <w:szCs w:val="24"/>
              </w:rPr>
              <w:t>Executive Summary</w:t>
            </w:r>
            <w:r w:rsidR="00CC0D8A" w:rsidRPr="00CC0D8A">
              <w:rPr>
                <w:rFonts w:ascii="Times New Roman" w:hAnsi="Times New Roman" w:cs="Times New Roman"/>
                <w:noProof/>
                <w:webHidden/>
                <w:sz w:val="24"/>
                <w:szCs w:val="24"/>
              </w:rPr>
              <w:tab/>
            </w:r>
            <w:r w:rsidR="00CC0D8A" w:rsidRPr="00CC0D8A">
              <w:rPr>
                <w:rFonts w:ascii="Times New Roman" w:hAnsi="Times New Roman" w:cs="Times New Roman"/>
                <w:noProof/>
                <w:webHidden/>
                <w:sz w:val="24"/>
                <w:szCs w:val="24"/>
              </w:rPr>
              <w:fldChar w:fldCharType="begin"/>
            </w:r>
            <w:r w:rsidR="00CC0D8A" w:rsidRPr="00CC0D8A">
              <w:rPr>
                <w:rFonts w:ascii="Times New Roman" w:hAnsi="Times New Roman" w:cs="Times New Roman"/>
                <w:noProof/>
                <w:webHidden/>
                <w:sz w:val="24"/>
                <w:szCs w:val="24"/>
              </w:rPr>
              <w:instrText xml:space="preserve"> PAGEREF _Toc387173380 \h </w:instrText>
            </w:r>
            <w:r w:rsidR="00CC0D8A" w:rsidRPr="00CC0D8A">
              <w:rPr>
                <w:rFonts w:ascii="Times New Roman" w:hAnsi="Times New Roman" w:cs="Times New Roman"/>
                <w:noProof/>
                <w:webHidden/>
                <w:sz w:val="24"/>
                <w:szCs w:val="24"/>
              </w:rPr>
            </w:r>
            <w:r w:rsidR="00CC0D8A"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4</w:t>
            </w:r>
            <w:r w:rsidR="00CC0D8A" w:rsidRPr="00CC0D8A">
              <w:rPr>
                <w:rFonts w:ascii="Times New Roman" w:hAnsi="Times New Roman" w:cs="Times New Roman"/>
                <w:noProof/>
                <w:webHidden/>
                <w:sz w:val="24"/>
                <w:szCs w:val="24"/>
              </w:rPr>
              <w:fldChar w:fldCharType="end"/>
            </w:r>
          </w:hyperlink>
        </w:p>
        <w:p w:rsidR="00CC0D8A" w:rsidRPr="00CC0D8A" w:rsidRDefault="00CC0D8A">
          <w:pPr>
            <w:pStyle w:val="TOC1"/>
            <w:tabs>
              <w:tab w:val="right" w:leader="dot" w:pos="9350"/>
            </w:tabs>
            <w:rPr>
              <w:rFonts w:ascii="Times New Roman" w:eastAsiaTheme="minorEastAsia" w:hAnsi="Times New Roman" w:cs="Times New Roman"/>
              <w:noProof/>
              <w:sz w:val="24"/>
              <w:szCs w:val="24"/>
            </w:rPr>
          </w:pPr>
          <w:hyperlink w:anchor="_Toc387173381" w:history="1">
            <w:r w:rsidRPr="00CC0D8A">
              <w:rPr>
                <w:rStyle w:val="Hyperlink"/>
                <w:rFonts w:ascii="Times New Roman" w:eastAsia="Times New Roman" w:hAnsi="Times New Roman" w:cs="Times New Roman"/>
                <w:noProof/>
                <w:sz w:val="24"/>
                <w:szCs w:val="24"/>
              </w:rPr>
              <w:t>User’s Manual</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_Toc387173381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6</w:t>
            </w:r>
            <w:r w:rsidRPr="00CC0D8A">
              <w:rPr>
                <w:rFonts w:ascii="Times New Roman" w:hAnsi="Times New Roman" w:cs="Times New Roman"/>
                <w:noProof/>
                <w:webHidden/>
                <w:sz w:val="24"/>
                <w:szCs w:val="24"/>
              </w:rPr>
              <w:fldChar w:fldCharType="end"/>
            </w:r>
          </w:hyperlink>
        </w:p>
        <w:p w:rsidR="00CC0D8A" w:rsidRPr="00CC0D8A" w:rsidRDefault="00CC0D8A">
          <w:pPr>
            <w:pStyle w:val="TOC1"/>
            <w:tabs>
              <w:tab w:val="right" w:leader="dot" w:pos="9350"/>
            </w:tabs>
            <w:rPr>
              <w:rFonts w:ascii="Times New Roman" w:eastAsiaTheme="minorEastAsia" w:hAnsi="Times New Roman" w:cs="Times New Roman"/>
              <w:noProof/>
              <w:sz w:val="24"/>
              <w:szCs w:val="24"/>
            </w:rPr>
          </w:pPr>
          <w:hyperlink w:anchor="_Toc387173382" w:history="1">
            <w:r w:rsidRPr="00CC0D8A">
              <w:rPr>
                <w:rStyle w:val="Hyperlink"/>
                <w:rFonts w:ascii="Times New Roman" w:eastAsia="Times New Roman" w:hAnsi="Times New Roman" w:cs="Times New Roman"/>
                <w:noProof/>
                <w:sz w:val="24"/>
                <w:szCs w:val="24"/>
              </w:rPr>
              <w:t>Developer’s Manual</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_Toc387173382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8</w:t>
            </w:r>
            <w:r w:rsidRPr="00CC0D8A">
              <w:rPr>
                <w:rFonts w:ascii="Times New Roman" w:hAnsi="Times New Roman" w:cs="Times New Roman"/>
                <w:noProof/>
                <w:webHidden/>
                <w:sz w:val="24"/>
                <w:szCs w:val="24"/>
              </w:rPr>
              <w:fldChar w:fldCharType="end"/>
            </w:r>
          </w:hyperlink>
        </w:p>
        <w:p w:rsidR="00CC0D8A" w:rsidRPr="00CC0D8A" w:rsidRDefault="00CC0D8A">
          <w:pPr>
            <w:pStyle w:val="TOC2"/>
            <w:tabs>
              <w:tab w:val="right" w:leader="dot" w:pos="9350"/>
            </w:tabs>
            <w:rPr>
              <w:rFonts w:ascii="Times New Roman" w:eastAsiaTheme="minorEastAsia" w:hAnsi="Times New Roman" w:cs="Times New Roman"/>
              <w:noProof/>
              <w:sz w:val="24"/>
              <w:szCs w:val="24"/>
            </w:rPr>
          </w:pPr>
          <w:hyperlink w:anchor="_Toc387173383" w:history="1">
            <w:r w:rsidRPr="00CC0D8A">
              <w:rPr>
                <w:rStyle w:val="Hyperlink"/>
                <w:rFonts w:ascii="Times New Roman" w:eastAsia="Times New Roman" w:hAnsi="Times New Roman" w:cs="Times New Roman"/>
                <w:noProof/>
                <w:sz w:val="24"/>
                <w:szCs w:val="24"/>
              </w:rPr>
              <w:t>History and Phases</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_Toc387173383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8</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84" w:history="1">
            <w:r w:rsidRPr="00CC0D8A">
              <w:rPr>
                <w:rStyle w:val="Hyperlink"/>
                <w:rFonts w:ascii="Times New Roman" w:eastAsia="Times New Roman" w:hAnsi="Times New Roman" w:cs="Times New Roman"/>
                <w:noProof/>
                <w:sz w:val="24"/>
                <w:szCs w:val="24"/>
              </w:rPr>
              <w:t>Phase 1: Background Research</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_Toc387173384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8</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85" w:history="1">
            <w:r w:rsidRPr="00CC0D8A">
              <w:rPr>
                <w:rStyle w:val="Hyperlink"/>
                <w:rFonts w:ascii="Times New Roman" w:eastAsia="Times New Roman" w:hAnsi="Times New Roman" w:cs="Times New Roman"/>
                <w:noProof/>
                <w:sz w:val="24"/>
                <w:szCs w:val="24"/>
              </w:rPr>
              <w:t>Phase 2: Metamodel Development</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_Toc387173385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8</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86" w:history="1">
            <w:r w:rsidRPr="00CC0D8A">
              <w:rPr>
                <w:rStyle w:val="Hyperlink"/>
                <w:rFonts w:ascii="Times New Roman" w:eastAsia="Times New Roman" w:hAnsi="Times New Roman" w:cs="Times New Roman"/>
                <w:noProof/>
                <w:sz w:val="24"/>
                <w:szCs w:val="24"/>
              </w:rPr>
              <w:t>Phase 3: Proof of Concept</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_Toc387173386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8</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87" w:history="1">
            <w:r w:rsidRPr="00CC0D8A">
              <w:rPr>
                <w:rStyle w:val="Hyperlink"/>
                <w:rFonts w:ascii="Times New Roman" w:eastAsia="Times New Roman" w:hAnsi="Times New Roman" w:cs="Times New Roman"/>
                <w:noProof/>
                <w:sz w:val="24"/>
                <w:szCs w:val="24"/>
              </w:rPr>
              <w:t>Phase 4: Evaluation Plan</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_Toc387173387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8</w:t>
            </w:r>
            <w:r w:rsidRPr="00CC0D8A">
              <w:rPr>
                <w:rFonts w:ascii="Times New Roman" w:hAnsi="Times New Roman" w:cs="Times New Roman"/>
                <w:noProof/>
                <w:webHidden/>
                <w:sz w:val="24"/>
                <w:szCs w:val="24"/>
              </w:rPr>
              <w:fldChar w:fldCharType="end"/>
            </w:r>
          </w:hyperlink>
        </w:p>
        <w:p w:rsidR="00CC0D8A" w:rsidRPr="00CC0D8A" w:rsidRDefault="00CC0D8A">
          <w:pPr>
            <w:pStyle w:val="TOC2"/>
            <w:tabs>
              <w:tab w:val="right" w:leader="dot" w:pos="9350"/>
            </w:tabs>
            <w:rPr>
              <w:rFonts w:ascii="Times New Roman" w:eastAsiaTheme="minorEastAsia" w:hAnsi="Times New Roman" w:cs="Times New Roman"/>
              <w:noProof/>
              <w:sz w:val="24"/>
              <w:szCs w:val="24"/>
            </w:rPr>
          </w:pPr>
          <w:hyperlink w:anchor="_Toc387173388" w:history="1">
            <w:r w:rsidRPr="00CC0D8A">
              <w:rPr>
                <w:rStyle w:val="Hyperlink"/>
                <w:rFonts w:ascii="Times New Roman" w:eastAsia="Times New Roman" w:hAnsi="Times New Roman" w:cs="Times New Roman"/>
                <w:noProof/>
                <w:sz w:val="24"/>
                <w:szCs w:val="24"/>
              </w:rPr>
              <w:t>Inventory of Files</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_Toc387173388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9</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89" w:history="1">
            <w:r w:rsidRPr="00CC0D8A">
              <w:rPr>
                <w:rStyle w:val="Hyperlink"/>
                <w:rFonts w:ascii="Times New Roman" w:hAnsi="Times New Roman" w:cs="Times New Roman"/>
                <w:noProof/>
                <w:sz w:val="24"/>
                <w:szCs w:val="24"/>
              </w:rPr>
              <w:t>Preliminary Modeling Co-Occurrence Chart Coding</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_Toc387173389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9</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90" w:history="1">
            <w:r w:rsidRPr="00CC0D8A">
              <w:rPr>
                <w:rStyle w:val="Hyperlink"/>
                <w:rFonts w:ascii="Times New Roman" w:hAnsi="Times New Roman" w:cs="Times New Roman"/>
                <w:noProof/>
                <w:sz w:val="24"/>
                <w:szCs w:val="24"/>
              </w:rPr>
              <w:t>Stakeholder Model XML</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_Toc387173390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9</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91" w:history="1">
            <w:r w:rsidRPr="00CC0D8A">
              <w:rPr>
                <w:rStyle w:val="Hyperlink"/>
                <w:rFonts w:ascii="Times New Roman" w:hAnsi="Times New Roman" w:cs="Times New Roman"/>
                <w:noProof/>
                <w:sz w:val="24"/>
                <w:szCs w:val="24"/>
              </w:rPr>
              <w:t>Midterm Slides</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_Toc387173391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9</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92" w:history="1">
            <w:r w:rsidRPr="00CC0D8A">
              <w:rPr>
                <w:rStyle w:val="Hyperlink"/>
                <w:rFonts w:ascii="Times New Roman" w:hAnsi="Times New Roman" w:cs="Times New Roman"/>
                <w:noProof/>
                <w:sz w:val="24"/>
                <w:szCs w:val="24"/>
              </w:rPr>
              <w:t>Final Slides</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_Toc387173392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10</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93" w:history="1">
            <w:r w:rsidRPr="00CC0D8A">
              <w:rPr>
                <w:rStyle w:val="Hyperlink"/>
                <w:rFonts w:ascii="Times New Roman" w:hAnsi="Times New Roman" w:cs="Times New Roman"/>
                <w:noProof/>
                <w:sz w:val="24"/>
                <w:szCs w:val="24"/>
              </w:rPr>
              <w:t>ACM CIKM 2014 Paper (Not Yet Submitted)</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_Toc387173393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10</w:t>
            </w:r>
            <w:r w:rsidRPr="00CC0D8A">
              <w:rPr>
                <w:rFonts w:ascii="Times New Roman" w:hAnsi="Times New Roman" w:cs="Times New Roman"/>
                <w:noProof/>
                <w:webHidden/>
                <w:sz w:val="24"/>
                <w:szCs w:val="24"/>
              </w:rPr>
              <w:fldChar w:fldCharType="end"/>
            </w:r>
          </w:hyperlink>
        </w:p>
        <w:p w:rsidR="00CC0D8A" w:rsidRPr="00CC0D8A" w:rsidRDefault="00CC0D8A">
          <w:pPr>
            <w:pStyle w:val="TOC1"/>
            <w:tabs>
              <w:tab w:val="right" w:leader="dot" w:pos="9350"/>
            </w:tabs>
            <w:rPr>
              <w:rFonts w:ascii="Times New Roman" w:eastAsiaTheme="minorEastAsia" w:hAnsi="Times New Roman" w:cs="Times New Roman"/>
              <w:noProof/>
              <w:sz w:val="24"/>
              <w:szCs w:val="24"/>
            </w:rPr>
          </w:pPr>
          <w:hyperlink w:anchor="_Toc387173394" w:history="1">
            <w:r w:rsidRPr="00CC0D8A">
              <w:rPr>
                <w:rStyle w:val="Hyperlink"/>
                <w:rFonts w:ascii="Times New Roman" w:eastAsia="Times New Roman" w:hAnsi="Times New Roman" w:cs="Times New Roman"/>
                <w:noProof/>
                <w:sz w:val="24"/>
                <w:szCs w:val="24"/>
              </w:rPr>
              <w:t>Lessons Learned</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_Toc387173394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11</w:t>
            </w:r>
            <w:r w:rsidRPr="00CC0D8A">
              <w:rPr>
                <w:rFonts w:ascii="Times New Roman" w:hAnsi="Times New Roman" w:cs="Times New Roman"/>
                <w:noProof/>
                <w:webHidden/>
                <w:sz w:val="24"/>
                <w:szCs w:val="24"/>
              </w:rPr>
              <w:fldChar w:fldCharType="end"/>
            </w:r>
          </w:hyperlink>
        </w:p>
        <w:p w:rsidR="00CC0D8A" w:rsidRPr="00CC0D8A" w:rsidRDefault="00CC0D8A">
          <w:pPr>
            <w:pStyle w:val="TOC2"/>
            <w:tabs>
              <w:tab w:val="right" w:leader="dot" w:pos="9350"/>
            </w:tabs>
            <w:rPr>
              <w:rFonts w:ascii="Times New Roman" w:eastAsiaTheme="minorEastAsia" w:hAnsi="Times New Roman" w:cs="Times New Roman"/>
              <w:noProof/>
              <w:sz w:val="24"/>
              <w:szCs w:val="24"/>
            </w:rPr>
          </w:pPr>
          <w:hyperlink w:anchor="_Toc387173395" w:history="1">
            <w:r w:rsidRPr="00CC0D8A">
              <w:rPr>
                <w:rStyle w:val="Hyperlink"/>
                <w:rFonts w:ascii="Times New Roman" w:eastAsia="Times New Roman" w:hAnsi="Times New Roman" w:cs="Times New Roman"/>
                <w:noProof/>
                <w:sz w:val="24"/>
                <w:szCs w:val="24"/>
              </w:rPr>
              <w:t>Timeline/schedule</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_Toc387173395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11</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96" w:history="1">
            <w:r w:rsidRPr="00CC0D8A">
              <w:rPr>
                <w:rStyle w:val="Hyperlink"/>
                <w:rFonts w:ascii="Times New Roman" w:eastAsia="Times New Roman" w:hAnsi="Times New Roman" w:cs="Times New Roman"/>
                <w:noProof/>
                <w:sz w:val="24"/>
                <w:szCs w:val="24"/>
              </w:rPr>
              <w:t>Phase 1: Background Research</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_Toc387173396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11</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97" w:history="1">
            <w:r w:rsidRPr="00CC0D8A">
              <w:rPr>
                <w:rStyle w:val="Hyperlink"/>
                <w:rFonts w:ascii="Times New Roman" w:eastAsia="Times New Roman" w:hAnsi="Times New Roman" w:cs="Times New Roman"/>
                <w:noProof/>
                <w:sz w:val="24"/>
                <w:szCs w:val="24"/>
              </w:rPr>
              <w:t>Phase 2: Metamodel Development</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_Toc387173397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11</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98" w:history="1">
            <w:r w:rsidRPr="00CC0D8A">
              <w:rPr>
                <w:rStyle w:val="Hyperlink"/>
                <w:rFonts w:ascii="Times New Roman" w:eastAsia="Times New Roman" w:hAnsi="Times New Roman" w:cs="Times New Roman"/>
                <w:noProof/>
                <w:sz w:val="24"/>
                <w:szCs w:val="24"/>
              </w:rPr>
              <w:t>Phase 3: Proof of Concept</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_Toc387173398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11</w:t>
            </w:r>
            <w:r w:rsidRPr="00CC0D8A">
              <w:rPr>
                <w:rFonts w:ascii="Times New Roman" w:hAnsi="Times New Roman" w:cs="Times New Roman"/>
                <w:noProof/>
                <w:webHidden/>
                <w:sz w:val="24"/>
                <w:szCs w:val="24"/>
              </w:rPr>
              <w:fldChar w:fldCharType="end"/>
            </w:r>
          </w:hyperlink>
        </w:p>
        <w:p w:rsidR="00CC0D8A" w:rsidRPr="00CC0D8A" w:rsidRDefault="00CC0D8A">
          <w:pPr>
            <w:pStyle w:val="TOC3"/>
            <w:tabs>
              <w:tab w:val="right" w:leader="dot" w:pos="9350"/>
            </w:tabs>
            <w:rPr>
              <w:rFonts w:ascii="Times New Roman" w:eastAsiaTheme="minorEastAsia" w:hAnsi="Times New Roman" w:cs="Times New Roman"/>
              <w:noProof/>
              <w:sz w:val="24"/>
              <w:szCs w:val="24"/>
            </w:rPr>
          </w:pPr>
          <w:hyperlink w:anchor="_Toc387173399" w:history="1">
            <w:r w:rsidRPr="00CC0D8A">
              <w:rPr>
                <w:rStyle w:val="Hyperlink"/>
                <w:rFonts w:ascii="Times New Roman" w:eastAsia="Times New Roman" w:hAnsi="Times New Roman" w:cs="Times New Roman"/>
                <w:noProof/>
                <w:sz w:val="24"/>
                <w:szCs w:val="24"/>
              </w:rPr>
              <w:t>Phase 4: Evaluation Plan</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_Toc387173399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11</w:t>
            </w:r>
            <w:r w:rsidRPr="00CC0D8A">
              <w:rPr>
                <w:rFonts w:ascii="Times New Roman" w:hAnsi="Times New Roman" w:cs="Times New Roman"/>
                <w:noProof/>
                <w:webHidden/>
                <w:sz w:val="24"/>
                <w:szCs w:val="24"/>
              </w:rPr>
              <w:fldChar w:fldCharType="end"/>
            </w:r>
          </w:hyperlink>
        </w:p>
        <w:p w:rsidR="00CC0D8A" w:rsidRPr="00CC0D8A" w:rsidRDefault="00CC0D8A">
          <w:pPr>
            <w:pStyle w:val="TOC2"/>
            <w:tabs>
              <w:tab w:val="right" w:leader="dot" w:pos="9350"/>
            </w:tabs>
            <w:rPr>
              <w:rFonts w:ascii="Times New Roman" w:eastAsiaTheme="minorEastAsia" w:hAnsi="Times New Roman" w:cs="Times New Roman"/>
              <w:noProof/>
              <w:sz w:val="24"/>
              <w:szCs w:val="24"/>
            </w:rPr>
          </w:pPr>
          <w:hyperlink w:anchor="_Toc387173400" w:history="1">
            <w:r w:rsidRPr="00CC0D8A">
              <w:rPr>
                <w:rStyle w:val="Hyperlink"/>
                <w:rFonts w:ascii="Times New Roman" w:eastAsia="Times New Roman" w:hAnsi="Times New Roman" w:cs="Times New Roman"/>
                <w:noProof/>
                <w:sz w:val="24"/>
                <w:szCs w:val="24"/>
              </w:rPr>
              <w:t>Problems</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_Toc387173400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12</w:t>
            </w:r>
            <w:r w:rsidRPr="00CC0D8A">
              <w:rPr>
                <w:rFonts w:ascii="Times New Roman" w:hAnsi="Times New Roman" w:cs="Times New Roman"/>
                <w:noProof/>
                <w:webHidden/>
                <w:sz w:val="24"/>
                <w:szCs w:val="24"/>
              </w:rPr>
              <w:fldChar w:fldCharType="end"/>
            </w:r>
          </w:hyperlink>
        </w:p>
        <w:p w:rsidR="00CC0D8A" w:rsidRPr="00CC0D8A" w:rsidRDefault="00CC0D8A">
          <w:pPr>
            <w:pStyle w:val="TOC2"/>
            <w:tabs>
              <w:tab w:val="right" w:leader="dot" w:pos="9350"/>
            </w:tabs>
            <w:rPr>
              <w:rFonts w:ascii="Times New Roman" w:eastAsiaTheme="minorEastAsia" w:hAnsi="Times New Roman" w:cs="Times New Roman"/>
              <w:noProof/>
              <w:sz w:val="24"/>
              <w:szCs w:val="24"/>
            </w:rPr>
          </w:pPr>
          <w:hyperlink w:anchor="_Toc387173401" w:history="1">
            <w:r w:rsidRPr="00CC0D8A">
              <w:rPr>
                <w:rStyle w:val="Hyperlink"/>
                <w:rFonts w:ascii="Times New Roman" w:eastAsia="Times New Roman" w:hAnsi="Times New Roman" w:cs="Times New Roman"/>
                <w:noProof/>
                <w:sz w:val="24"/>
                <w:szCs w:val="24"/>
              </w:rPr>
              <w:t>Solutions</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_Toc387173401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12</w:t>
            </w:r>
            <w:r w:rsidRPr="00CC0D8A">
              <w:rPr>
                <w:rFonts w:ascii="Times New Roman" w:hAnsi="Times New Roman" w:cs="Times New Roman"/>
                <w:noProof/>
                <w:webHidden/>
                <w:sz w:val="24"/>
                <w:szCs w:val="24"/>
              </w:rPr>
              <w:fldChar w:fldCharType="end"/>
            </w:r>
          </w:hyperlink>
        </w:p>
        <w:p w:rsidR="00CC0D8A" w:rsidRDefault="00CC0D8A">
          <w:pPr>
            <w:pStyle w:val="TOC1"/>
            <w:tabs>
              <w:tab w:val="right" w:leader="dot" w:pos="9350"/>
            </w:tabs>
            <w:rPr>
              <w:rFonts w:eastAsiaTheme="minorEastAsia"/>
              <w:noProof/>
            </w:rPr>
          </w:pPr>
          <w:hyperlink w:anchor="_Toc387173402" w:history="1">
            <w:r w:rsidRPr="00CC0D8A">
              <w:rPr>
                <w:rStyle w:val="Hyperlink"/>
                <w:rFonts w:ascii="Times New Roman" w:eastAsia="Times New Roman" w:hAnsi="Times New Roman" w:cs="Times New Roman"/>
                <w:noProof/>
                <w:sz w:val="24"/>
                <w:szCs w:val="24"/>
              </w:rPr>
              <w:t>Acknowledgements</w:t>
            </w:r>
            <w:r w:rsidRPr="00CC0D8A">
              <w:rPr>
                <w:rFonts w:ascii="Times New Roman" w:hAnsi="Times New Roman" w:cs="Times New Roman"/>
                <w:noProof/>
                <w:webHidden/>
                <w:sz w:val="24"/>
                <w:szCs w:val="24"/>
              </w:rPr>
              <w:tab/>
            </w:r>
            <w:r w:rsidRPr="00CC0D8A">
              <w:rPr>
                <w:rFonts w:ascii="Times New Roman" w:hAnsi="Times New Roman" w:cs="Times New Roman"/>
                <w:noProof/>
                <w:webHidden/>
                <w:sz w:val="24"/>
                <w:szCs w:val="24"/>
              </w:rPr>
              <w:fldChar w:fldCharType="begin"/>
            </w:r>
            <w:r w:rsidRPr="00CC0D8A">
              <w:rPr>
                <w:rFonts w:ascii="Times New Roman" w:hAnsi="Times New Roman" w:cs="Times New Roman"/>
                <w:noProof/>
                <w:webHidden/>
                <w:sz w:val="24"/>
                <w:szCs w:val="24"/>
              </w:rPr>
              <w:instrText xml:space="preserve"> PAGEREF _Toc387173402 \h </w:instrText>
            </w:r>
            <w:r w:rsidRPr="00CC0D8A">
              <w:rPr>
                <w:rFonts w:ascii="Times New Roman" w:hAnsi="Times New Roman" w:cs="Times New Roman"/>
                <w:noProof/>
                <w:webHidden/>
                <w:sz w:val="24"/>
                <w:szCs w:val="24"/>
              </w:rPr>
            </w:r>
            <w:r w:rsidRPr="00CC0D8A">
              <w:rPr>
                <w:rFonts w:ascii="Times New Roman" w:hAnsi="Times New Roman" w:cs="Times New Roman"/>
                <w:noProof/>
                <w:webHidden/>
                <w:sz w:val="24"/>
                <w:szCs w:val="24"/>
              </w:rPr>
              <w:fldChar w:fldCharType="separate"/>
            </w:r>
            <w:r w:rsidR="00F7476B">
              <w:rPr>
                <w:rFonts w:ascii="Times New Roman" w:hAnsi="Times New Roman" w:cs="Times New Roman"/>
                <w:noProof/>
                <w:webHidden/>
                <w:sz w:val="24"/>
                <w:szCs w:val="24"/>
              </w:rPr>
              <w:t>13</w:t>
            </w:r>
            <w:r w:rsidRPr="00CC0D8A">
              <w:rPr>
                <w:rFonts w:ascii="Times New Roman" w:hAnsi="Times New Roman" w:cs="Times New Roman"/>
                <w:noProof/>
                <w:webHidden/>
                <w:sz w:val="24"/>
                <w:szCs w:val="24"/>
              </w:rPr>
              <w:fldChar w:fldCharType="end"/>
            </w:r>
          </w:hyperlink>
        </w:p>
        <w:p w:rsidR="006B2507" w:rsidRDefault="002A55FE">
          <w:r>
            <w:fldChar w:fldCharType="end"/>
          </w:r>
        </w:p>
      </w:sdtContent>
    </w:sdt>
    <w:p w:rsidR="00053C20" w:rsidRDefault="002401CC" w:rsidP="00053C20">
      <w:pPr>
        <w:spacing w:after="240" w:line="240" w:lineRule="auto"/>
        <w:rPr>
          <w:b/>
          <w:bCs/>
        </w:rPr>
      </w:pP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r w:rsidRPr="002401CC">
        <w:rPr>
          <w:rFonts w:ascii="Times New Roman" w:eastAsia="Times New Roman" w:hAnsi="Times New Roman" w:cs="Times New Roman"/>
          <w:sz w:val="24"/>
          <w:szCs w:val="24"/>
        </w:rPr>
        <w:br/>
      </w:r>
    </w:p>
    <w:p w:rsidR="002401CC" w:rsidRPr="002401CC" w:rsidRDefault="002401CC" w:rsidP="000D22FD">
      <w:pPr>
        <w:pStyle w:val="Heading1"/>
        <w:spacing w:after="240"/>
        <w:rPr>
          <w:rFonts w:eastAsia="Times New Roman"/>
          <w:sz w:val="24"/>
          <w:szCs w:val="24"/>
        </w:rPr>
      </w:pPr>
      <w:bookmarkStart w:id="0" w:name="_Toc387173380"/>
      <w:r w:rsidRPr="002401CC">
        <w:rPr>
          <w:rFonts w:eastAsia="Times New Roman"/>
        </w:rPr>
        <w:lastRenderedPageBreak/>
        <w:t>Executive Summary</w:t>
      </w:r>
      <w:bookmarkEnd w:id="0"/>
    </w:p>
    <w:p w:rsidR="004F3C03" w:rsidRPr="004F3C03" w:rsidRDefault="002401CC" w:rsidP="004F3C03">
      <w:pPr>
        <w:pStyle w:val="NormalWeb"/>
        <w:spacing w:before="0" w:beforeAutospacing="0" w:after="0" w:afterAutospacing="0" w:line="480" w:lineRule="auto"/>
      </w:pPr>
      <w:r w:rsidRPr="002401CC">
        <w:rPr>
          <w:b/>
          <w:bCs/>
          <w:color w:val="000000"/>
        </w:rPr>
        <w:tab/>
      </w:r>
      <w:r w:rsidR="004F3C03" w:rsidRPr="004F3C03">
        <w:rPr>
          <w:color w:val="000000"/>
        </w:rPr>
        <w:t xml:space="preserve">Specific field methodology and models cannot be an afterthought when designing, developing, or administering any kind of technology or system. However, the mass amount of techniques and options can be both overwhelming and confusing leading to the selection of incorrect or insufficient techniques. For an example in the security field, choosing an inadequate methodology can have harmful repercussions including everything from cyber-attacks to illegal data access and retrieval of private information. The solution is a </w:t>
      </w:r>
      <w:proofErr w:type="spellStart"/>
      <w:r w:rsidR="004F3C03" w:rsidRPr="004F3C03">
        <w:rPr>
          <w:color w:val="000000"/>
        </w:rPr>
        <w:t>metamodel</w:t>
      </w:r>
      <w:proofErr w:type="spellEnd"/>
      <w:r w:rsidR="004F3C03" w:rsidRPr="004F3C03">
        <w:rPr>
          <w:color w:val="000000"/>
        </w:rPr>
        <w:t xml:space="preserve"> that combines the most recent techniques and options categorized by common fields and concerns and presented to allow for a user to weigh the benefits, negatives, and particular circumstances needed to meet the unique needs of the user's system or environment. This </w:t>
      </w:r>
      <w:proofErr w:type="spellStart"/>
      <w:r w:rsidR="004F3C03" w:rsidRPr="004F3C03">
        <w:rPr>
          <w:color w:val="000000"/>
        </w:rPr>
        <w:t>metamodel</w:t>
      </w:r>
      <w:proofErr w:type="spellEnd"/>
      <w:r w:rsidR="004F3C03" w:rsidRPr="004F3C03">
        <w:rPr>
          <w:color w:val="000000"/>
        </w:rPr>
        <w:t xml:space="preserve"> would be of particular use for teaching and the sharing of knowledge. Contrary to some models which only present a high level overview, MOSAIC, is our example section of such a </w:t>
      </w:r>
      <w:proofErr w:type="spellStart"/>
      <w:r w:rsidR="004F3C03" w:rsidRPr="004F3C03">
        <w:rPr>
          <w:color w:val="000000"/>
        </w:rPr>
        <w:t>metamodel</w:t>
      </w:r>
      <w:proofErr w:type="spellEnd"/>
      <w:r w:rsidR="004F3C03" w:rsidRPr="004F3C03">
        <w:rPr>
          <w:color w:val="000000"/>
        </w:rPr>
        <w:t xml:space="preserve"> that will guide the user through the learning of and selection of analysis techniques and new security mechanisms. We provide the background and format for such a </w:t>
      </w:r>
      <w:proofErr w:type="spellStart"/>
      <w:r w:rsidR="004F3C03" w:rsidRPr="004F3C03">
        <w:rPr>
          <w:color w:val="000000"/>
        </w:rPr>
        <w:t>metamodel</w:t>
      </w:r>
      <w:proofErr w:type="spellEnd"/>
      <w:r w:rsidR="004F3C03" w:rsidRPr="004F3C03">
        <w:rPr>
          <w:color w:val="000000"/>
        </w:rPr>
        <w:t>, our process for the selection of the security areas we focused on, and the example proof of concept, MOSAIC, Model of Securing Application Information Confidentiality.     </w:t>
      </w:r>
    </w:p>
    <w:p w:rsidR="004F3C03" w:rsidRPr="004F3C03" w:rsidRDefault="004F3C03" w:rsidP="004F3C03">
      <w:pPr>
        <w:spacing w:after="0" w:line="480" w:lineRule="auto"/>
        <w:ind w:firstLine="720"/>
        <w:rPr>
          <w:rFonts w:ascii="Times New Roman" w:eastAsia="Times New Roman" w:hAnsi="Times New Roman" w:cs="Times New Roman"/>
          <w:sz w:val="24"/>
          <w:szCs w:val="24"/>
        </w:rPr>
      </w:pPr>
      <w:r w:rsidRPr="004F3C03">
        <w:rPr>
          <w:rFonts w:ascii="Times New Roman" w:eastAsia="Times New Roman" w:hAnsi="Times New Roman" w:cs="Times New Roman"/>
          <w:color w:val="000000"/>
          <w:sz w:val="24"/>
          <w:szCs w:val="24"/>
        </w:rPr>
        <w:t xml:space="preserve">This research consisted of several phases including background research, </w:t>
      </w:r>
      <w:proofErr w:type="spellStart"/>
      <w:r w:rsidRPr="004F3C03">
        <w:rPr>
          <w:rFonts w:ascii="Times New Roman" w:eastAsia="Times New Roman" w:hAnsi="Times New Roman" w:cs="Times New Roman"/>
          <w:color w:val="000000"/>
          <w:sz w:val="24"/>
          <w:szCs w:val="24"/>
        </w:rPr>
        <w:t>metamodel</w:t>
      </w:r>
      <w:proofErr w:type="spellEnd"/>
      <w:r w:rsidRPr="004F3C03">
        <w:rPr>
          <w:rFonts w:ascii="Times New Roman" w:eastAsia="Times New Roman" w:hAnsi="Times New Roman" w:cs="Times New Roman"/>
          <w:color w:val="000000"/>
          <w:sz w:val="24"/>
          <w:szCs w:val="24"/>
        </w:rPr>
        <w:t xml:space="preserve"> development, a proof of concept, and the creation of a future evaluation study.  To begin with the background research and </w:t>
      </w:r>
      <w:proofErr w:type="spellStart"/>
      <w:r w:rsidRPr="004F3C03">
        <w:rPr>
          <w:rFonts w:ascii="Times New Roman" w:eastAsia="Times New Roman" w:hAnsi="Times New Roman" w:cs="Times New Roman"/>
          <w:color w:val="000000"/>
          <w:sz w:val="24"/>
          <w:szCs w:val="24"/>
        </w:rPr>
        <w:t>metamodel</w:t>
      </w:r>
      <w:proofErr w:type="spellEnd"/>
      <w:r w:rsidRPr="004F3C03">
        <w:rPr>
          <w:rFonts w:ascii="Times New Roman" w:eastAsia="Times New Roman" w:hAnsi="Times New Roman" w:cs="Times New Roman"/>
          <w:color w:val="000000"/>
          <w:sz w:val="24"/>
          <w:szCs w:val="24"/>
        </w:rPr>
        <w:t xml:space="preserve"> development, we discussed the contributions of a </w:t>
      </w:r>
      <w:proofErr w:type="spellStart"/>
      <w:r w:rsidRPr="004F3C03">
        <w:rPr>
          <w:rFonts w:ascii="Times New Roman" w:eastAsia="Times New Roman" w:hAnsi="Times New Roman" w:cs="Times New Roman"/>
          <w:color w:val="000000"/>
          <w:sz w:val="24"/>
          <w:szCs w:val="24"/>
        </w:rPr>
        <w:t>metamodel</w:t>
      </w:r>
      <w:proofErr w:type="spellEnd"/>
      <w:r w:rsidRPr="004F3C03">
        <w:rPr>
          <w:rFonts w:ascii="Times New Roman" w:eastAsia="Times New Roman" w:hAnsi="Times New Roman" w:cs="Times New Roman"/>
          <w:color w:val="000000"/>
          <w:sz w:val="24"/>
          <w:szCs w:val="24"/>
        </w:rPr>
        <w:t xml:space="preserve"> for knowledge sharing and learning.  This included its wide application to different domains and the development of a uniform format for easy comparison of entries and to aid in usability.  Next, we addressed the features of a digital library system to support our </w:t>
      </w:r>
      <w:proofErr w:type="spellStart"/>
      <w:r w:rsidRPr="004F3C03">
        <w:rPr>
          <w:rFonts w:ascii="Times New Roman" w:eastAsia="Times New Roman" w:hAnsi="Times New Roman" w:cs="Times New Roman"/>
          <w:color w:val="000000"/>
          <w:sz w:val="24"/>
          <w:szCs w:val="24"/>
        </w:rPr>
        <w:t>metamodel</w:t>
      </w:r>
      <w:proofErr w:type="spellEnd"/>
      <w:r w:rsidRPr="004F3C03">
        <w:rPr>
          <w:rFonts w:ascii="Times New Roman" w:eastAsia="Times New Roman" w:hAnsi="Times New Roman" w:cs="Times New Roman"/>
          <w:color w:val="000000"/>
          <w:sz w:val="24"/>
          <w:szCs w:val="24"/>
        </w:rPr>
        <w:t xml:space="preserve"> and described this based on the 5S model for depicting digital libraries.  This included discussion </w:t>
      </w:r>
      <w:r w:rsidRPr="004F3C03">
        <w:rPr>
          <w:rFonts w:ascii="Times New Roman" w:eastAsia="Times New Roman" w:hAnsi="Times New Roman" w:cs="Times New Roman"/>
          <w:color w:val="000000"/>
          <w:sz w:val="24"/>
          <w:szCs w:val="24"/>
        </w:rPr>
        <w:lastRenderedPageBreak/>
        <w:t xml:space="preserve">and consideration for preservation and expansion which are highly linked to the envisioned digital library system and the adoption and use of our </w:t>
      </w:r>
      <w:proofErr w:type="spellStart"/>
      <w:r w:rsidRPr="004F3C03">
        <w:rPr>
          <w:rFonts w:ascii="Times New Roman" w:eastAsia="Times New Roman" w:hAnsi="Times New Roman" w:cs="Times New Roman"/>
          <w:color w:val="000000"/>
          <w:sz w:val="24"/>
          <w:szCs w:val="24"/>
        </w:rPr>
        <w:t>metamodel</w:t>
      </w:r>
      <w:proofErr w:type="spellEnd"/>
      <w:r w:rsidRPr="004F3C03">
        <w:rPr>
          <w:rFonts w:ascii="Times New Roman" w:eastAsia="Times New Roman" w:hAnsi="Times New Roman" w:cs="Times New Roman"/>
          <w:color w:val="000000"/>
          <w:sz w:val="24"/>
          <w:szCs w:val="24"/>
        </w:rPr>
        <w:t xml:space="preserve">.  Another pivotal section for our progress consisted of a look and model creation of the relevant stakeholders for our </w:t>
      </w:r>
      <w:proofErr w:type="spellStart"/>
      <w:r w:rsidRPr="004F3C03">
        <w:rPr>
          <w:rFonts w:ascii="Times New Roman" w:eastAsia="Times New Roman" w:hAnsi="Times New Roman" w:cs="Times New Roman"/>
          <w:color w:val="000000"/>
          <w:sz w:val="24"/>
          <w:szCs w:val="24"/>
        </w:rPr>
        <w:t>metamodel</w:t>
      </w:r>
      <w:proofErr w:type="spellEnd"/>
      <w:r w:rsidRPr="004F3C03">
        <w:rPr>
          <w:rFonts w:ascii="Times New Roman" w:eastAsia="Times New Roman" w:hAnsi="Times New Roman" w:cs="Times New Roman"/>
          <w:color w:val="000000"/>
          <w:sz w:val="24"/>
          <w:szCs w:val="24"/>
        </w:rPr>
        <w:t>.  This included stakeholder categorizations and their prospective contributions and utilization.  </w:t>
      </w:r>
    </w:p>
    <w:p w:rsidR="002401CC" w:rsidRPr="002401CC" w:rsidRDefault="004F3C03" w:rsidP="004F3C03">
      <w:pPr>
        <w:spacing w:after="0" w:line="480" w:lineRule="auto"/>
        <w:rPr>
          <w:rFonts w:ascii="Times New Roman" w:eastAsia="Times New Roman" w:hAnsi="Times New Roman" w:cs="Times New Roman"/>
          <w:sz w:val="24"/>
          <w:szCs w:val="24"/>
        </w:rPr>
      </w:pPr>
      <w:r w:rsidRPr="004F3C03">
        <w:rPr>
          <w:rFonts w:ascii="Times New Roman" w:eastAsia="Times New Roman" w:hAnsi="Times New Roman" w:cs="Times New Roman"/>
          <w:color w:val="000000"/>
          <w:sz w:val="24"/>
          <w:szCs w:val="24"/>
        </w:rPr>
        <w:t xml:space="preserve">There were also many stages to the development of our proof of concept, MOSAIC, Model of Securing Application Information Confidentiality.  Our initial stage included research of key security domain concepts.  We compiled a list of over fifty areas of common concerns related to security and information confidentiality.  This list was utilized to target our four main areas of private information retrieval, access control, data classification, and threat modeling.  This decision was based on graph analysis of two co-occurrence graphs based on the security concepts scaled and weighted by the strength of their relation to each other.  The graphs included co-occurrences by frequency and by cluster.  Further area research was done to gather basic research of some important concepts and knowledge for each of these four main areas for use to place within our </w:t>
      </w:r>
      <w:proofErr w:type="spellStart"/>
      <w:r w:rsidRPr="004F3C03">
        <w:rPr>
          <w:rFonts w:ascii="Times New Roman" w:eastAsia="Times New Roman" w:hAnsi="Times New Roman" w:cs="Times New Roman"/>
          <w:color w:val="000000"/>
          <w:sz w:val="24"/>
          <w:szCs w:val="24"/>
        </w:rPr>
        <w:t>metamodel</w:t>
      </w:r>
      <w:proofErr w:type="spellEnd"/>
      <w:r w:rsidRPr="004F3C03">
        <w:rPr>
          <w:rFonts w:ascii="Times New Roman" w:eastAsia="Times New Roman" w:hAnsi="Times New Roman" w:cs="Times New Roman"/>
          <w:color w:val="000000"/>
          <w:sz w:val="24"/>
          <w:szCs w:val="24"/>
        </w:rPr>
        <w:t xml:space="preserve"> for the proof of concept and a walk through scenario.  Finally, the evaluation possibilities were outlined and ready for the next phase of execution to include use of the model by a domain expert to organize coursework for one unit of a course to be utilized by students who have given consent.   This will be compared to another unit of similar difficulty taught in the conventional methodology.</w:t>
      </w:r>
      <w:r w:rsidR="002401CC" w:rsidRPr="002401CC">
        <w:rPr>
          <w:rFonts w:ascii="Times New Roman" w:eastAsia="Times New Roman" w:hAnsi="Times New Roman" w:cs="Times New Roman"/>
          <w:color w:val="000000"/>
          <w:sz w:val="24"/>
          <w:szCs w:val="24"/>
        </w:rPr>
        <w:t>    </w:t>
      </w:r>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2401CC" w:rsidP="004F3C03">
      <w:pPr>
        <w:pStyle w:val="Heading1"/>
        <w:spacing w:after="240"/>
        <w:rPr>
          <w:rFonts w:eastAsia="Times New Roman"/>
          <w:sz w:val="24"/>
          <w:szCs w:val="24"/>
        </w:rPr>
      </w:pPr>
      <w:bookmarkStart w:id="1" w:name="_Toc387173381"/>
      <w:r w:rsidRPr="002401CC">
        <w:rPr>
          <w:rFonts w:eastAsia="Times New Roman"/>
        </w:rPr>
        <w:lastRenderedPageBreak/>
        <w:t>User’s Manual</w:t>
      </w:r>
      <w:bookmarkEnd w:id="1"/>
    </w:p>
    <w:p w:rsidR="004F3C03" w:rsidRDefault="004F3C03" w:rsidP="004F3C03">
      <w:pPr>
        <w:pStyle w:val="NormalWeb"/>
        <w:spacing w:before="0" w:beforeAutospacing="0" w:after="0" w:afterAutospacing="0" w:line="480" w:lineRule="auto"/>
        <w:ind w:firstLine="720"/>
        <w:rPr>
          <w:color w:val="000000"/>
        </w:rPr>
      </w:pPr>
      <w:r>
        <w:rPr>
          <w:color w:val="000000"/>
        </w:rPr>
        <w:t xml:space="preserve">Our </w:t>
      </w:r>
      <w:proofErr w:type="spellStart"/>
      <w:r>
        <w:rPr>
          <w:color w:val="000000"/>
        </w:rPr>
        <w:t>metamodel</w:t>
      </w:r>
      <w:proofErr w:type="spellEnd"/>
      <w:r>
        <w:rPr>
          <w:color w:val="000000"/>
        </w:rPr>
        <w:t xml:space="preserve"> is meant for the addition as well as extraction of information for sharing knowledge.  Below is a guide for understanding the </w:t>
      </w:r>
      <w:proofErr w:type="spellStart"/>
      <w:r>
        <w:rPr>
          <w:color w:val="000000"/>
        </w:rPr>
        <w:t>metamodel</w:t>
      </w:r>
      <w:proofErr w:type="spellEnd"/>
      <w:r>
        <w:rPr>
          <w:color w:val="000000"/>
        </w:rPr>
        <w:t xml:space="preserve"> format and structure for the creation and extraction of information into the envisioned digital library system.</w:t>
      </w:r>
    </w:p>
    <w:p w:rsidR="004F3C03" w:rsidRDefault="004F3C03" w:rsidP="004F3C03">
      <w:pPr>
        <w:pStyle w:val="NormalWeb"/>
        <w:spacing w:before="0" w:beforeAutospacing="0" w:after="0" w:afterAutospacing="0" w:line="480" w:lineRule="auto"/>
        <w:ind w:firstLine="720"/>
      </w:pPr>
      <w:r>
        <w:rPr>
          <w:noProof/>
          <w:color w:val="000000"/>
        </w:rPr>
        <w:drawing>
          <wp:inline distT="0" distB="0" distL="0" distR="0">
            <wp:extent cx="3736267" cy="2676525"/>
            <wp:effectExtent l="19050" t="0" r="0" b="0"/>
            <wp:docPr id="1" name="Picture 1" descr="SampleForm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mpleFormat.png"/>
                    <pic:cNvPicPr>
                      <a:picLocks noChangeAspect="1" noChangeArrowheads="1"/>
                    </pic:cNvPicPr>
                  </pic:nvPicPr>
                  <pic:blipFill>
                    <a:blip r:embed="rId7" cstate="print"/>
                    <a:srcRect/>
                    <a:stretch>
                      <a:fillRect/>
                    </a:stretch>
                  </pic:blipFill>
                  <pic:spPr bwMode="auto">
                    <a:xfrm>
                      <a:off x="0" y="0"/>
                      <a:ext cx="3736358" cy="2676590"/>
                    </a:xfrm>
                    <a:prstGeom prst="rect">
                      <a:avLst/>
                    </a:prstGeom>
                    <a:noFill/>
                    <a:ln w="9525">
                      <a:noFill/>
                      <a:miter lim="800000"/>
                      <a:headEnd/>
                      <a:tailEnd/>
                    </a:ln>
                  </pic:spPr>
                </pic:pic>
              </a:graphicData>
            </a:graphic>
          </wp:inline>
        </w:drawing>
      </w:r>
    </w:p>
    <w:p w:rsidR="004F3C03" w:rsidRDefault="004F3C03" w:rsidP="004F3C03">
      <w:pPr>
        <w:pStyle w:val="NormalWeb"/>
        <w:spacing w:before="0" w:beforeAutospacing="0" w:after="0" w:afterAutospacing="0" w:line="480" w:lineRule="auto"/>
      </w:pPr>
      <w:r>
        <w:rPr>
          <w:b/>
          <w:bCs/>
          <w:color w:val="000000"/>
        </w:rPr>
        <w:t>Header bar:</w:t>
      </w:r>
      <w:r>
        <w:rPr>
          <w:color w:val="000000"/>
        </w:rPr>
        <w:t xml:space="preserve"> The header is in the format of Subarea: Unique title</w:t>
      </w:r>
    </w:p>
    <w:p w:rsidR="004F3C03" w:rsidRPr="00473785" w:rsidRDefault="004F3C03" w:rsidP="004F3C03">
      <w:pPr>
        <w:pStyle w:val="NormalWeb"/>
        <w:spacing w:before="0" w:beforeAutospacing="0" w:after="0" w:afterAutospacing="0" w:line="480" w:lineRule="auto"/>
      </w:pPr>
      <w:r>
        <w:rPr>
          <w:rStyle w:val="apple-tab-span"/>
          <w:color w:val="000000"/>
        </w:rPr>
        <w:tab/>
      </w:r>
      <w:r w:rsidRPr="00473785">
        <w:rPr>
          <w:color w:val="000000"/>
        </w:rPr>
        <w:t xml:space="preserve">Example: </w:t>
      </w:r>
      <w:r w:rsidRPr="00473785">
        <w:rPr>
          <w:i/>
          <w:color w:val="000000"/>
        </w:rPr>
        <w:t>Private Information Retrieval: PIR-Tor</w:t>
      </w:r>
    </w:p>
    <w:p w:rsidR="004F3C03" w:rsidRDefault="004F3C03" w:rsidP="004F3C03">
      <w:pPr>
        <w:pStyle w:val="NormalWeb"/>
        <w:spacing w:before="0" w:beforeAutospacing="0" w:after="0" w:afterAutospacing="0" w:line="480" w:lineRule="auto"/>
      </w:pPr>
      <w:r>
        <w:rPr>
          <w:b/>
          <w:bCs/>
          <w:color w:val="000000"/>
        </w:rPr>
        <w:t xml:space="preserve">Name: </w:t>
      </w:r>
      <w:r>
        <w:rPr>
          <w:color w:val="000000"/>
        </w:rPr>
        <w:t>Unique title of the concept or work</w:t>
      </w:r>
    </w:p>
    <w:p w:rsidR="004F3C03" w:rsidRDefault="004F3C03" w:rsidP="004F3C03">
      <w:pPr>
        <w:pStyle w:val="NormalWeb"/>
        <w:spacing w:before="0" w:beforeAutospacing="0" w:after="0" w:afterAutospacing="0" w:line="480" w:lineRule="auto"/>
      </w:pPr>
      <w:r>
        <w:rPr>
          <w:rStyle w:val="apple-tab-span"/>
          <w:color w:val="000000"/>
        </w:rPr>
        <w:tab/>
      </w:r>
      <w:r>
        <w:rPr>
          <w:color w:val="000000"/>
        </w:rPr>
        <w:t xml:space="preserve">Example: </w:t>
      </w:r>
      <w:r w:rsidRPr="00765830">
        <w:rPr>
          <w:i/>
          <w:color w:val="000000"/>
        </w:rPr>
        <w:t>PIR-Tor</w:t>
      </w:r>
    </w:p>
    <w:p w:rsidR="004F3C03" w:rsidRDefault="004F3C03" w:rsidP="004F3C03">
      <w:pPr>
        <w:pStyle w:val="NormalWeb"/>
        <w:spacing w:before="0" w:beforeAutospacing="0" w:after="0" w:afterAutospacing="0" w:line="480" w:lineRule="auto"/>
      </w:pPr>
      <w:r>
        <w:rPr>
          <w:b/>
          <w:bCs/>
          <w:color w:val="000000"/>
        </w:rPr>
        <w:t xml:space="preserve">Area: </w:t>
      </w:r>
      <w:r>
        <w:rPr>
          <w:color w:val="000000"/>
        </w:rPr>
        <w:t xml:space="preserve">Where this work resides in the </w:t>
      </w:r>
      <w:proofErr w:type="spellStart"/>
      <w:r>
        <w:rPr>
          <w:color w:val="000000"/>
        </w:rPr>
        <w:t>metamodel</w:t>
      </w:r>
      <w:proofErr w:type="spellEnd"/>
      <w:r>
        <w:rPr>
          <w:color w:val="000000"/>
        </w:rPr>
        <w:t xml:space="preserve"> system structure including Domain/Model Categorization/Subarea</w:t>
      </w:r>
    </w:p>
    <w:p w:rsidR="004F3C03" w:rsidRDefault="004F3C03" w:rsidP="004F3C03">
      <w:pPr>
        <w:pStyle w:val="NormalWeb"/>
        <w:spacing w:before="0" w:beforeAutospacing="0" w:after="0" w:afterAutospacing="0" w:line="480" w:lineRule="auto"/>
      </w:pPr>
      <w:r>
        <w:rPr>
          <w:rStyle w:val="apple-tab-span"/>
          <w:color w:val="000000"/>
        </w:rPr>
        <w:tab/>
      </w:r>
      <w:r>
        <w:rPr>
          <w:color w:val="000000"/>
        </w:rPr>
        <w:t xml:space="preserve">Example: </w:t>
      </w:r>
      <w:r w:rsidRPr="00765830">
        <w:rPr>
          <w:i/>
          <w:color w:val="000000"/>
        </w:rPr>
        <w:t>Security/MOSAIC/Private Information Retrieval</w:t>
      </w:r>
    </w:p>
    <w:p w:rsidR="004F3C03" w:rsidRDefault="004F3C03" w:rsidP="004F3C03">
      <w:pPr>
        <w:pStyle w:val="NormalWeb"/>
        <w:spacing w:before="0" w:beforeAutospacing="0" w:after="0" w:afterAutospacing="0" w:line="480" w:lineRule="auto"/>
      </w:pPr>
      <w:r>
        <w:rPr>
          <w:b/>
          <w:bCs/>
          <w:color w:val="000000"/>
        </w:rPr>
        <w:t xml:space="preserve">Keywords: </w:t>
      </w:r>
      <w:r>
        <w:rPr>
          <w:color w:val="000000"/>
        </w:rPr>
        <w:t>User provided and categorization relevant key terms</w:t>
      </w:r>
    </w:p>
    <w:p w:rsidR="004F3C03" w:rsidRDefault="004F3C03" w:rsidP="004F3C03">
      <w:pPr>
        <w:pStyle w:val="NormalWeb"/>
        <w:spacing w:before="0" w:beforeAutospacing="0" w:after="0" w:afterAutospacing="0" w:line="480" w:lineRule="auto"/>
      </w:pPr>
      <w:r>
        <w:rPr>
          <w:rStyle w:val="apple-tab-span"/>
          <w:color w:val="000000"/>
        </w:rPr>
        <w:tab/>
      </w:r>
      <w:r>
        <w:rPr>
          <w:color w:val="000000"/>
        </w:rPr>
        <w:t xml:space="preserve">Example: </w:t>
      </w:r>
      <w:r w:rsidRPr="00765830">
        <w:rPr>
          <w:i/>
          <w:color w:val="000000"/>
        </w:rPr>
        <w:t>PIR, security, anonymous communication</w:t>
      </w:r>
    </w:p>
    <w:p w:rsidR="004F3C03" w:rsidRDefault="004F3C03" w:rsidP="004F3C03">
      <w:pPr>
        <w:pStyle w:val="NormalWeb"/>
        <w:spacing w:before="0" w:beforeAutospacing="0" w:after="0" w:afterAutospacing="0" w:line="480" w:lineRule="auto"/>
      </w:pPr>
      <w:r>
        <w:rPr>
          <w:b/>
          <w:bCs/>
          <w:color w:val="000000"/>
        </w:rPr>
        <w:lastRenderedPageBreak/>
        <w:t>Pros:</w:t>
      </w:r>
      <w:r>
        <w:rPr>
          <w:color w:val="000000"/>
        </w:rPr>
        <w:t xml:space="preserve"> These are provided benefits and anecdotes based on the research or expert findings and meant to be further supported through the provided linked materials.  Indicated with a “+” symbol.</w:t>
      </w:r>
    </w:p>
    <w:p w:rsidR="004F3C03" w:rsidRPr="00765830" w:rsidRDefault="004F3C03" w:rsidP="004F3C03">
      <w:pPr>
        <w:pStyle w:val="NormalWeb"/>
        <w:spacing w:before="0" w:beforeAutospacing="0" w:after="0" w:afterAutospacing="0" w:line="480" w:lineRule="auto"/>
        <w:rPr>
          <w:i/>
        </w:rPr>
      </w:pPr>
      <w:r>
        <w:rPr>
          <w:rStyle w:val="apple-tab-span"/>
          <w:color w:val="000000"/>
        </w:rPr>
        <w:tab/>
      </w:r>
      <w:r>
        <w:rPr>
          <w:color w:val="000000"/>
        </w:rPr>
        <w:t xml:space="preserve">Example: </w:t>
      </w:r>
      <w:r w:rsidRPr="00765830">
        <w:rPr>
          <w:i/>
          <w:color w:val="000000"/>
        </w:rPr>
        <w:t>+ A scalable client-server approach to anonymous communication</w:t>
      </w:r>
    </w:p>
    <w:p w:rsidR="004F3C03" w:rsidRDefault="004F3C03" w:rsidP="004F3C03">
      <w:pPr>
        <w:pStyle w:val="NormalWeb"/>
        <w:spacing w:before="0" w:beforeAutospacing="0" w:after="0" w:afterAutospacing="0" w:line="480" w:lineRule="auto"/>
      </w:pPr>
      <w:r>
        <w:rPr>
          <w:b/>
          <w:bCs/>
          <w:color w:val="000000"/>
        </w:rPr>
        <w:t>Cons:</w:t>
      </w:r>
      <w:r>
        <w:rPr>
          <w:color w:val="000000"/>
        </w:rPr>
        <w:t xml:space="preserve"> These are provided negatives or limitations based on the research or expert findings and meant to be further supported through the provided linked materials.   Indicated with a “-” symbol.</w:t>
      </w:r>
    </w:p>
    <w:p w:rsidR="004F3C03" w:rsidRDefault="004F3C03" w:rsidP="004F3C03">
      <w:pPr>
        <w:pStyle w:val="NormalWeb"/>
        <w:spacing w:before="0" w:beforeAutospacing="0" w:after="0" w:afterAutospacing="0" w:line="480" w:lineRule="auto"/>
      </w:pPr>
      <w:r>
        <w:rPr>
          <w:rStyle w:val="apple-tab-span"/>
          <w:color w:val="000000"/>
        </w:rPr>
        <w:tab/>
      </w:r>
      <w:r>
        <w:rPr>
          <w:color w:val="000000"/>
        </w:rPr>
        <w:t xml:space="preserve">Example: </w:t>
      </w:r>
      <w:r w:rsidRPr="00765830">
        <w:rPr>
          <w:i/>
          <w:color w:val="000000"/>
        </w:rPr>
        <w:t>- Clients do not have global system view</w:t>
      </w:r>
    </w:p>
    <w:p w:rsidR="004F3C03" w:rsidRDefault="004F3C03" w:rsidP="004F3C03">
      <w:pPr>
        <w:pStyle w:val="NormalWeb"/>
        <w:spacing w:before="0" w:beforeAutospacing="0" w:after="0" w:afterAutospacing="0" w:line="480" w:lineRule="auto"/>
      </w:pPr>
      <w:r>
        <w:rPr>
          <w:b/>
          <w:bCs/>
          <w:color w:val="000000"/>
        </w:rPr>
        <w:t>Links:</w:t>
      </w:r>
      <w:r>
        <w:rPr>
          <w:color w:val="000000"/>
        </w:rPr>
        <w:t xml:space="preserve"> The links section is meant to be an open area to provide further needed support, evidence, and materials to allow for the support of the pros and cons, provide the user with further in-depth information, and allow for the addition of concepts which cannot be easily portrayed in the pros and cons format.</w:t>
      </w:r>
    </w:p>
    <w:p w:rsidR="004F3C03" w:rsidRDefault="004F3C03" w:rsidP="004F3C03">
      <w:pPr>
        <w:pStyle w:val="NormalWeb"/>
        <w:spacing w:before="0" w:beforeAutospacing="0" w:after="0" w:afterAutospacing="0" w:line="480" w:lineRule="auto"/>
        <w:ind w:firstLine="720"/>
      </w:pPr>
      <w:r>
        <w:rPr>
          <w:color w:val="000000"/>
        </w:rPr>
        <w:t xml:space="preserve">Further information important for the creation of content into our </w:t>
      </w:r>
      <w:proofErr w:type="spellStart"/>
      <w:r>
        <w:rPr>
          <w:color w:val="000000"/>
        </w:rPr>
        <w:t>metamodel</w:t>
      </w:r>
      <w:proofErr w:type="spellEnd"/>
      <w:r>
        <w:rPr>
          <w:color w:val="000000"/>
        </w:rPr>
        <w:t xml:space="preserve"> is the selection of questions which can lead the user and aid their decision making by either providing the user with the information or eliminating it as a viable option if it is absolutely not applicable.  Ultimately it is up to the user to decide the best fit.  However, if there are determining criteria for applicability these should be provided in the form of questions.  For example, if a researcher’s work is only applicable if the user is dealing with security threat analysis of an existing and not an envisioned system, then an included criteria question for display of this material to the user could be “Do you have an existing system for analysis?.”  The “yes” or “no” response would then determine if the relevant card in the proper format is returned as a viable option to the user to explore or not.</w:t>
      </w:r>
    </w:p>
    <w:p w:rsidR="004F3C03" w:rsidRDefault="004F3C03" w:rsidP="004F3C03">
      <w:pPr>
        <w:pStyle w:val="NormalWeb"/>
        <w:spacing w:before="0" w:beforeAutospacing="0" w:after="0" w:afterAutospacing="0" w:line="480" w:lineRule="auto"/>
        <w:ind w:firstLine="720"/>
      </w:pPr>
    </w:p>
    <w:p w:rsidR="002401CC" w:rsidRPr="002401CC" w:rsidRDefault="002401CC" w:rsidP="002401CC">
      <w:pPr>
        <w:pStyle w:val="Heading1"/>
        <w:rPr>
          <w:rFonts w:eastAsia="Times New Roman"/>
          <w:sz w:val="24"/>
          <w:szCs w:val="24"/>
        </w:rPr>
      </w:pPr>
      <w:bookmarkStart w:id="2" w:name="_Toc387173382"/>
      <w:r w:rsidRPr="002401CC">
        <w:rPr>
          <w:rFonts w:eastAsia="Times New Roman"/>
        </w:rPr>
        <w:lastRenderedPageBreak/>
        <w:t>Developer’s Manual</w:t>
      </w:r>
      <w:bookmarkEnd w:id="2"/>
    </w:p>
    <w:p w:rsidR="002401CC" w:rsidRPr="002401CC" w:rsidRDefault="002401CC" w:rsidP="002401CC">
      <w:pPr>
        <w:pStyle w:val="Heading2"/>
        <w:rPr>
          <w:rFonts w:eastAsia="Times New Roman"/>
          <w:sz w:val="24"/>
          <w:szCs w:val="24"/>
        </w:rPr>
      </w:pPr>
      <w:r w:rsidRPr="002401CC">
        <w:rPr>
          <w:rFonts w:eastAsia="Times New Roman"/>
        </w:rPr>
        <w:tab/>
      </w:r>
      <w:bookmarkStart w:id="3" w:name="_Toc387173383"/>
      <w:r w:rsidRPr="002401CC">
        <w:rPr>
          <w:rFonts w:eastAsia="Times New Roman"/>
        </w:rPr>
        <w:t>History and Phases</w:t>
      </w:r>
      <w:bookmarkEnd w:id="3"/>
      <w:r w:rsidRPr="002401CC">
        <w:rPr>
          <w:rFonts w:eastAsia="Times New Roman"/>
        </w:rPr>
        <w:t xml:space="preserve"> </w:t>
      </w:r>
      <w:r w:rsidRPr="002401CC">
        <w:rPr>
          <w:rFonts w:eastAsia="Times New Roman"/>
          <w:sz w:val="24"/>
          <w:szCs w:val="24"/>
        </w:rPr>
        <w:tab/>
      </w:r>
      <w:r w:rsidRPr="002401CC">
        <w:rPr>
          <w:rFonts w:eastAsia="Times New Roman"/>
        </w:rPr>
        <w:tab/>
      </w:r>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2401CC" w:rsidP="002401CC">
      <w:pPr>
        <w:pStyle w:val="Heading3"/>
        <w:ind w:left="720" w:firstLine="720"/>
        <w:rPr>
          <w:rFonts w:eastAsia="Times New Roman"/>
        </w:rPr>
      </w:pPr>
      <w:bookmarkStart w:id="4" w:name="_Toc387173384"/>
      <w:r w:rsidRPr="002401CC">
        <w:rPr>
          <w:rFonts w:eastAsia="Times New Roman"/>
        </w:rPr>
        <w:t>Phase 1: Background Research</w:t>
      </w:r>
      <w:bookmarkEnd w:id="4"/>
    </w:p>
    <w:p w:rsidR="002401CC" w:rsidRPr="002401CC" w:rsidRDefault="002401CC" w:rsidP="002401CC">
      <w:pPr>
        <w:spacing w:after="0" w:line="240" w:lineRule="auto"/>
        <w:ind w:left="720" w:firstLine="720"/>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color w:val="000000"/>
          <w:sz w:val="24"/>
          <w:szCs w:val="24"/>
        </w:rPr>
        <w:t>Motivations</w:t>
      </w:r>
    </w:p>
    <w:p w:rsidR="002401CC" w:rsidRPr="002401CC" w:rsidRDefault="002401CC" w:rsidP="002401CC">
      <w:pPr>
        <w:spacing w:after="0" w:line="240" w:lineRule="auto"/>
        <w:ind w:left="720" w:firstLine="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t>Domain Applications</w:t>
      </w:r>
    </w:p>
    <w:p w:rsidR="002401CC" w:rsidRPr="002401CC" w:rsidRDefault="002401CC" w:rsidP="002401CC">
      <w:pPr>
        <w:spacing w:after="0" w:line="240" w:lineRule="auto"/>
        <w:ind w:left="720" w:firstLine="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t>Contributions</w:t>
      </w:r>
    </w:p>
    <w:p w:rsidR="002401CC" w:rsidRPr="002401CC" w:rsidRDefault="002401CC" w:rsidP="002401CC">
      <w:pPr>
        <w:pStyle w:val="Heading3"/>
        <w:rPr>
          <w:rFonts w:eastAsia="Times New Roman"/>
        </w:rPr>
      </w:pPr>
      <w:r w:rsidRPr="002401CC">
        <w:rPr>
          <w:rFonts w:eastAsia="Times New Roman"/>
        </w:rPr>
        <w:tab/>
      </w:r>
      <w:r>
        <w:rPr>
          <w:rFonts w:eastAsia="Times New Roman"/>
        </w:rPr>
        <w:tab/>
      </w:r>
      <w:bookmarkStart w:id="5" w:name="_Toc387173385"/>
      <w:r w:rsidRPr="002401CC">
        <w:rPr>
          <w:rFonts w:eastAsia="Times New Roman"/>
        </w:rPr>
        <w:t>Phase 2: Metamodel Development</w:t>
      </w:r>
      <w:bookmarkEnd w:id="5"/>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color w:val="000000"/>
          <w:sz w:val="24"/>
          <w:szCs w:val="24"/>
        </w:rPr>
        <w:t>Uniform Format</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Digital Library Envisioned System</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Preservation &amp; Expansion</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Stakeholders Model</w:t>
      </w:r>
    </w:p>
    <w:p w:rsidR="002401CC" w:rsidRPr="002401CC" w:rsidRDefault="002401CC" w:rsidP="002401CC">
      <w:pPr>
        <w:pStyle w:val="Heading3"/>
        <w:rPr>
          <w:rFonts w:eastAsia="Times New Roman"/>
        </w:rPr>
      </w:pPr>
      <w:r w:rsidRPr="002401CC">
        <w:rPr>
          <w:rFonts w:eastAsia="Times New Roman"/>
        </w:rPr>
        <w:tab/>
      </w:r>
      <w:r>
        <w:rPr>
          <w:rFonts w:eastAsia="Times New Roman"/>
        </w:rPr>
        <w:tab/>
      </w:r>
      <w:bookmarkStart w:id="6" w:name="_Toc387173386"/>
      <w:r w:rsidRPr="002401CC">
        <w:rPr>
          <w:rFonts w:eastAsia="Times New Roman"/>
        </w:rPr>
        <w:t>Phase 3: Proof of Concept</w:t>
      </w:r>
      <w:bookmarkEnd w:id="6"/>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color w:val="000000"/>
          <w:sz w:val="24"/>
          <w:szCs w:val="24"/>
        </w:rPr>
        <w:t>Security Domain Concept Overview Research</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Preliminary Modeling with Co-occurrence Graph Analysis</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Security Domain Four Major Subset Areas Research</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MOSAIC Proof of Concept Scenario and Walkthrough</w:t>
      </w:r>
    </w:p>
    <w:p w:rsidR="002401CC" w:rsidRPr="002401CC" w:rsidRDefault="002401CC" w:rsidP="002401CC">
      <w:pPr>
        <w:pStyle w:val="Heading3"/>
        <w:rPr>
          <w:rFonts w:eastAsia="Times New Roman"/>
        </w:rPr>
      </w:pPr>
      <w:r w:rsidRPr="002401CC">
        <w:rPr>
          <w:rFonts w:eastAsia="Times New Roman"/>
        </w:rPr>
        <w:tab/>
      </w:r>
      <w:r>
        <w:rPr>
          <w:rFonts w:eastAsia="Times New Roman"/>
        </w:rPr>
        <w:tab/>
      </w:r>
      <w:bookmarkStart w:id="7" w:name="_Toc387173387"/>
      <w:r w:rsidRPr="002401CC">
        <w:rPr>
          <w:rFonts w:eastAsia="Times New Roman"/>
        </w:rPr>
        <w:t>Phase 4: Evaluation Plan</w:t>
      </w:r>
      <w:bookmarkEnd w:id="7"/>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color w:val="000000"/>
          <w:sz w:val="24"/>
          <w:szCs w:val="24"/>
        </w:rPr>
        <w:t xml:space="preserve">Domain expert to utilize </w:t>
      </w:r>
      <w:proofErr w:type="spellStart"/>
      <w:r w:rsidRPr="002401CC">
        <w:rPr>
          <w:rFonts w:ascii="Times New Roman" w:eastAsia="Times New Roman" w:hAnsi="Times New Roman" w:cs="Times New Roman"/>
          <w:color w:val="000000"/>
          <w:sz w:val="24"/>
          <w:szCs w:val="24"/>
        </w:rPr>
        <w:t>metamodel</w:t>
      </w:r>
      <w:proofErr w:type="spellEnd"/>
      <w:r w:rsidRPr="002401CC">
        <w:rPr>
          <w:rFonts w:ascii="Times New Roman" w:eastAsia="Times New Roman" w:hAnsi="Times New Roman" w:cs="Times New Roman"/>
          <w:color w:val="000000"/>
          <w:sz w:val="24"/>
          <w:szCs w:val="24"/>
        </w:rPr>
        <w:t xml:space="preserve"> to organize unit of coursework </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Consenting students learn two units of equal difficulty</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Metamodel Unit</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Traditional Unit</w:t>
      </w:r>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color w:val="000000"/>
          <w:sz w:val="24"/>
          <w:szCs w:val="24"/>
        </w:rPr>
        <w:tab/>
      </w:r>
      <w:r w:rsidRPr="002401CC">
        <w:rPr>
          <w:rFonts w:ascii="Times New Roman" w:eastAsia="Times New Roman" w:hAnsi="Times New Roman" w:cs="Times New Roman"/>
          <w:color w:val="000000"/>
          <w:sz w:val="24"/>
          <w:szCs w:val="24"/>
        </w:rPr>
        <w:tab/>
        <w:t>Evaluation based on student feedback and performance</w:t>
      </w:r>
    </w:p>
    <w:p w:rsidR="002401CC" w:rsidRPr="002401CC" w:rsidRDefault="002401CC" w:rsidP="002401CC">
      <w:pPr>
        <w:spacing w:after="0" w:line="240" w:lineRule="auto"/>
        <w:rPr>
          <w:rFonts w:ascii="Times New Roman" w:eastAsia="Times New Roman" w:hAnsi="Times New Roman" w:cs="Times New Roman"/>
          <w:sz w:val="24"/>
          <w:szCs w:val="24"/>
        </w:rPr>
      </w:pPr>
    </w:p>
    <w:p w:rsidR="008D76E1" w:rsidRDefault="002401CC" w:rsidP="002401CC">
      <w:pPr>
        <w:pStyle w:val="Heading2"/>
        <w:rPr>
          <w:rFonts w:eastAsia="Times New Roman"/>
        </w:rPr>
      </w:pPr>
      <w:r w:rsidRPr="002401CC">
        <w:rPr>
          <w:rFonts w:eastAsia="Times New Roman"/>
        </w:rPr>
        <w:tab/>
      </w:r>
      <w:bookmarkStart w:id="8" w:name="_Toc387173388"/>
    </w:p>
    <w:p w:rsidR="008D76E1" w:rsidRDefault="008D76E1" w:rsidP="008D76E1">
      <w:pPr>
        <w:rPr>
          <w:rFonts w:asciiTheme="majorHAnsi" w:hAnsiTheme="majorHAnsi" w:cstheme="majorBidi"/>
          <w:color w:val="4F81BD" w:themeColor="accent1"/>
          <w:sz w:val="26"/>
          <w:szCs w:val="26"/>
        </w:rPr>
      </w:pPr>
      <w:r>
        <w:br w:type="page"/>
      </w:r>
    </w:p>
    <w:p w:rsidR="002401CC" w:rsidRPr="002401CC" w:rsidRDefault="002401CC" w:rsidP="002401CC">
      <w:pPr>
        <w:pStyle w:val="Heading2"/>
        <w:rPr>
          <w:rFonts w:eastAsia="Times New Roman"/>
          <w:sz w:val="24"/>
          <w:szCs w:val="24"/>
        </w:rPr>
      </w:pPr>
      <w:r w:rsidRPr="002401CC">
        <w:rPr>
          <w:rFonts w:eastAsia="Times New Roman"/>
        </w:rPr>
        <w:lastRenderedPageBreak/>
        <w:t>Inventory of Files</w:t>
      </w:r>
      <w:bookmarkEnd w:id="8"/>
    </w:p>
    <w:p w:rsidR="004F3C03" w:rsidRPr="004F3C03" w:rsidRDefault="002401CC" w:rsidP="00B51663">
      <w:pPr>
        <w:pStyle w:val="Heading3"/>
        <w:spacing w:after="240"/>
      </w:pPr>
      <w:r w:rsidRPr="002401CC">
        <w:rPr>
          <w:rFonts w:eastAsia="Times New Roman"/>
          <w:sz w:val="29"/>
        </w:rPr>
        <w:tab/>
      </w:r>
      <w:r w:rsidRPr="002401CC">
        <w:rPr>
          <w:rFonts w:eastAsia="Times New Roman"/>
          <w:sz w:val="29"/>
        </w:rPr>
        <w:tab/>
      </w:r>
      <w:bookmarkStart w:id="9" w:name="_Toc387173389"/>
      <w:r w:rsidR="004F3C03" w:rsidRPr="004F3C03">
        <w:t>Preliminary Modeling Co-Occurrence Chart Coding</w:t>
      </w:r>
      <w:bookmarkEnd w:id="9"/>
    </w:p>
    <w:p w:rsidR="004F3C03" w:rsidRDefault="004F3C03" w:rsidP="004F3C03">
      <w:pPr>
        <w:pStyle w:val="NormalWeb"/>
        <w:spacing w:before="0" w:beforeAutospacing="0" w:after="0" w:afterAutospacing="0" w:line="480" w:lineRule="auto"/>
        <w:ind w:left="1440" w:firstLine="720"/>
      </w:pPr>
      <w:r>
        <w:rPr>
          <w:color w:val="000000"/>
        </w:rPr>
        <w:t xml:space="preserve">Our preliminary modeling involved the selection of many facets of the security field and selecting four main areas for our proof of concept.  The application code, completed with the scaled and inputted security concepts for modeling is included as files to the project </w:t>
      </w:r>
      <w:proofErr w:type="spellStart"/>
      <w:r>
        <w:rPr>
          <w:color w:val="000000"/>
        </w:rPr>
        <w:t>VTechWorks</w:t>
      </w:r>
      <w:proofErr w:type="spellEnd"/>
      <w:r>
        <w:rPr>
          <w:color w:val="000000"/>
        </w:rPr>
        <w:t xml:space="preserve"> repository.   </w:t>
      </w:r>
    </w:p>
    <w:p w:rsidR="004F3C03" w:rsidRDefault="004F3C03" w:rsidP="004F3C03">
      <w:pPr>
        <w:pStyle w:val="NormalWeb"/>
        <w:spacing w:before="0" w:beforeAutospacing="0" w:after="0" w:afterAutospacing="0"/>
      </w:pP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b/>
          <w:bCs/>
          <w:color w:val="000000"/>
        </w:rPr>
        <w:t>Co-Occurrence.zip</w:t>
      </w:r>
      <w:r>
        <w:rPr>
          <w:color w:val="000000"/>
        </w:rPr>
        <w:t xml:space="preserve"> - The zip file containing the visualization files</w:t>
      </w:r>
    </w:p>
    <w:p w:rsidR="004F3C03" w:rsidRDefault="004F3C03" w:rsidP="004F3C03">
      <w:pPr>
        <w:pStyle w:val="NormalWeb"/>
        <w:spacing w:before="0" w:beforeAutospacing="0" w:after="0" w:afterAutospacing="0"/>
      </w:pP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b/>
          <w:bCs/>
          <w:color w:val="000000"/>
        </w:rPr>
        <w:t xml:space="preserve">occurrence.html </w:t>
      </w:r>
      <w:r>
        <w:rPr>
          <w:color w:val="000000"/>
        </w:rPr>
        <w:t>- The HTML file for the visualization</w:t>
      </w:r>
    </w:p>
    <w:p w:rsidR="004F3C03" w:rsidRDefault="004F3C03" w:rsidP="004F3C03">
      <w:pPr>
        <w:pStyle w:val="NormalWeb"/>
        <w:spacing w:before="0" w:beforeAutospacing="0" w:after="0" w:afterAutospacing="0"/>
      </w:pP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proofErr w:type="spellStart"/>
      <w:r>
        <w:rPr>
          <w:b/>
          <w:bCs/>
          <w:color w:val="000000"/>
        </w:rPr>
        <w:t>js</w:t>
      </w:r>
      <w:proofErr w:type="spellEnd"/>
      <w:r>
        <w:rPr>
          <w:b/>
          <w:bCs/>
          <w:color w:val="000000"/>
        </w:rPr>
        <w:t xml:space="preserve">/occurrence.js </w:t>
      </w:r>
      <w:r>
        <w:rPr>
          <w:color w:val="000000"/>
        </w:rPr>
        <w:t>- The JS file for the visualization</w:t>
      </w:r>
    </w:p>
    <w:p w:rsidR="004F3C03" w:rsidRDefault="004F3C03" w:rsidP="004F3C03">
      <w:pPr>
        <w:pStyle w:val="NormalWeb"/>
        <w:spacing w:before="0" w:beforeAutospacing="0" w:after="0" w:afterAutospacing="0"/>
      </w:pP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proofErr w:type="spellStart"/>
      <w:r>
        <w:rPr>
          <w:b/>
          <w:bCs/>
          <w:color w:val="000000"/>
        </w:rPr>
        <w:t>css</w:t>
      </w:r>
      <w:proofErr w:type="spellEnd"/>
      <w:r>
        <w:rPr>
          <w:b/>
          <w:bCs/>
          <w:color w:val="000000"/>
        </w:rPr>
        <w:t>/occurrence.css</w:t>
      </w:r>
      <w:r>
        <w:rPr>
          <w:color w:val="000000"/>
        </w:rPr>
        <w:t xml:space="preserve"> - the CSS file for the visualization</w:t>
      </w:r>
    </w:p>
    <w:p w:rsidR="004F3C03" w:rsidRDefault="004F3C03" w:rsidP="004F3C03">
      <w:pPr>
        <w:pStyle w:val="NormalWeb"/>
        <w:spacing w:before="0" w:beforeAutospacing="0" w:after="0" w:afterAutospacing="0"/>
      </w:pP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rStyle w:val="apple-tab-span"/>
          <w:rFonts w:eastAsiaTheme="majorEastAsia"/>
          <w:color w:val="000000"/>
        </w:rPr>
        <w:tab/>
      </w:r>
      <w:r>
        <w:rPr>
          <w:b/>
          <w:bCs/>
          <w:color w:val="000000"/>
        </w:rPr>
        <w:t>data/</w:t>
      </w:r>
      <w:proofErr w:type="spellStart"/>
      <w:r>
        <w:rPr>
          <w:b/>
          <w:bCs/>
          <w:color w:val="000000"/>
        </w:rPr>
        <w:t>occurrence.json</w:t>
      </w:r>
      <w:proofErr w:type="spellEnd"/>
      <w:r>
        <w:rPr>
          <w:color w:val="000000"/>
        </w:rPr>
        <w:t xml:space="preserve"> - the data file for the visualization</w:t>
      </w:r>
    </w:p>
    <w:p w:rsidR="004F3C03" w:rsidRPr="004F3C03" w:rsidRDefault="004F3C03" w:rsidP="00B51663">
      <w:pPr>
        <w:pStyle w:val="Heading3"/>
        <w:spacing w:after="240"/>
      </w:pPr>
      <w:r>
        <w:rPr>
          <w:rStyle w:val="apple-tab-span"/>
          <w:rFonts w:ascii="Trebuchet MS" w:hAnsi="Trebuchet MS"/>
          <w:color w:val="666666"/>
          <w:sz w:val="24"/>
          <w:szCs w:val="24"/>
        </w:rPr>
        <w:tab/>
      </w:r>
      <w:r>
        <w:rPr>
          <w:rStyle w:val="apple-tab-span"/>
          <w:rFonts w:ascii="Trebuchet MS" w:hAnsi="Trebuchet MS"/>
          <w:color w:val="666666"/>
          <w:sz w:val="24"/>
          <w:szCs w:val="24"/>
        </w:rPr>
        <w:tab/>
      </w:r>
      <w:bookmarkStart w:id="10" w:name="_Toc387173390"/>
      <w:r w:rsidRPr="004F3C03">
        <w:t>Stakeholder Model XML</w:t>
      </w:r>
      <w:bookmarkEnd w:id="10"/>
    </w:p>
    <w:p w:rsidR="004F3C03" w:rsidRDefault="004F3C03" w:rsidP="004F3C03">
      <w:pPr>
        <w:pStyle w:val="NormalWeb"/>
        <w:spacing w:before="0" w:beforeAutospacing="0" w:after="0" w:afterAutospacing="0" w:line="480" w:lineRule="auto"/>
        <w:ind w:left="1440" w:firstLine="720"/>
      </w:pPr>
      <w:r>
        <w:rPr>
          <w:color w:val="000000"/>
        </w:rPr>
        <w:t xml:space="preserve">The stakeholder model outlined the four major stakeholders both adding and receiving information from our </w:t>
      </w:r>
      <w:proofErr w:type="spellStart"/>
      <w:r>
        <w:rPr>
          <w:color w:val="000000"/>
        </w:rPr>
        <w:t>metamodel</w:t>
      </w:r>
      <w:proofErr w:type="spellEnd"/>
      <w:r>
        <w:rPr>
          <w:color w:val="000000"/>
        </w:rPr>
        <w:t xml:space="preserve"> envisioned system.  This model was created utilizing the xml modeling program draw.io. An xml file included in the project </w:t>
      </w:r>
      <w:proofErr w:type="spellStart"/>
      <w:r>
        <w:rPr>
          <w:color w:val="000000"/>
        </w:rPr>
        <w:t>VTechWorks</w:t>
      </w:r>
      <w:proofErr w:type="spellEnd"/>
      <w:r>
        <w:rPr>
          <w:color w:val="000000"/>
        </w:rPr>
        <w:t xml:space="preserve"> repository can be opened in the online accessible draw.io application and edited.</w:t>
      </w:r>
    </w:p>
    <w:p w:rsidR="004F3C03" w:rsidRDefault="004F3C03" w:rsidP="00D30003">
      <w:pPr>
        <w:pStyle w:val="NormalWeb"/>
        <w:spacing w:before="0" w:beforeAutospacing="0" w:after="0" w:afterAutospacing="0"/>
        <w:ind w:left="2160" w:firstLine="720"/>
      </w:pPr>
      <w:r>
        <w:rPr>
          <w:b/>
          <w:bCs/>
          <w:color w:val="000000"/>
        </w:rPr>
        <w:t>StakeholderModel.png</w:t>
      </w:r>
      <w:r>
        <w:rPr>
          <w:color w:val="000000"/>
        </w:rPr>
        <w:t xml:space="preserve"> - The static image</w:t>
      </w:r>
    </w:p>
    <w:p w:rsidR="004F3C03" w:rsidRDefault="004F3C03" w:rsidP="004F3C03">
      <w:pPr>
        <w:pStyle w:val="NormalWeb"/>
        <w:spacing w:before="0" w:beforeAutospacing="0" w:after="0" w:afterAutospacing="0"/>
        <w:ind w:left="1440" w:firstLine="720"/>
      </w:pPr>
      <w:r>
        <w:rPr>
          <w:color w:val="000000"/>
        </w:rPr>
        <w:t>           </w:t>
      </w:r>
      <w:r w:rsidR="00D30003">
        <w:rPr>
          <w:color w:val="000000"/>
        </w:rPr>
        <w:tab/>
      </w:r>
      <w:r>
        <w:rPr>
          <w:b/>
          <w:bCs/>
          <w:color w:val="000000"/>
        </w:rPr>
        <w:t>StakeholderModel.xml</w:t>
      </w:r>
      <w:r>
        <w:rPr>
          <w:color w:val="000000"/>
        </w:rPr>
        <w:t xml:space="preserve"> - The xml file for draw.io editing</w:t>
      </w:r>
    </w:p>
    <w:p w:rsidR="004F3C03" w:rsidRPr="004F3C03" w:rsidRDefault="004F3C03" w:rsidP="00B51663">
      <w:pPr>
        <w:pStyle w:val="Heading3"/>
        <w:spacing w:after="240"/>
        <w:ind w:left="720" w:firstLine="720"/>
      </w:pPr>
      <w:bookmarkStart w:id="11" w:name="_Toc387173391"/>
      <w:r w:rsidRPr="004F3C03">
        <w:t>Midterm Slides</w:t>
      </w:r>
      <w:bookmarkEnd w:id="11"/>
    </w:p>
    <w:p w:rsidR="004F3C03" w:rsidRDefault="004F3C03" w:rsidP="004F3C03">
      <w:pPr>
        <w:pStyle w:val="NormalWeb"/>
        <w:spacing w:before="0" w:beforeAutospacing="0" w:after="0" w:afterAutospacing="0" w:line="480" w:lineRule="auto"/>
        <w:ind w:left="1440" w:firstLine="720"/>
      </w:pPr>
      <w:r>
        <w:rPr>
          <w:color w:val="000000"/>
        </w:rPr>
        <w:t xml:space="preserve">The midterm presentation slides utilized for the Virginia Tech CS6604 course are included in the </w:t>
      </w:r>
      <w:proofErr w:type="spellStart"/>
      <w:r>
        <w:rPr>
          <w:color w:val="000000"/>
        </w:rPr>
        <w:t>VTechWorks</w:t>
      </w:r>
      <w:proofErr w:type="spellEnd"/>
      <w:r>
        <w:rPr>
          <w:color w:val="000000"/>
        </w:rPr>
        <w:t xml:space="preserve"> repository.  These slides cover the work related to Phase 1 and part of Phase 2 and Phase 3.   </w:t>
      </w:r>
    </w:p>
    <w:p w:rsidR="004F3C03" w:rsidRDefault="004F3C03" w:rsidP="00D30003">
      <w:pPr>
        <w:pStyle w:val="NormalWeb"/>
        <w:spacing w:before="0" w:beforeAutospacing="0" w:after="0" w:afterAutospacing="0"/>
        <w:ind w:left="1440" w:firstLine="720"/>
      </w:pPr>
      <w:r>
        <w:rPr>
          <w:rStyle w:val="apple-tab-span"/>
          <w:rFonts w:eastAsiaTheme="majorEastAsia"/>
          <w:color w:val="000000"/>
        </w:rPr>
        <w:tab/>
      </w:r>
      <w:r>
        <w:rPr>
          <w:b/>
          <w:bCs/>
          <w:color w:val="000000"/>
        </w:rPr>
        <w:t>ProjectMidtermMOSAIC.pdf</w:t>
      </w:r>
      <w:r>
        <w:rPr>
          <w:color w:val="000000"/>
        </w:rPr>
        <w:t xml:space="preserve"> - The static presentation slides               </w:t>
      </w:r>
      <w:r w:rsidR="00D30003">
        <w:tab/>
      </w:r>
      <w:r>
        <w:rPr>
          <w:b/>
          <w:bCs/>
          <w:color w:val="000000"/>
        </w:rPr>
        <w:t>ProjectMidtermMOSAIC.pptx</w:t>
      </w:r>
      <w:r>
        <w:rPr>
          <w:color w:val="000000"/>
        </w:rPr>
        <w:t xml:space="preserve"> - The editable </w:t>
      </w:r>
      <w:proofErr w:type="spellStart"/>
      <w:r>
        <w:rPr>
          <w:color w:val="000000"/>
        </w:rPr>
        <w:t>powerpoint</w:t>
      </w:r>
      <w:proofErr w:type="spellEnd"/>
    </w:p>
    <w:p w:rsidR="004F3C03" w:rsidRPr="004F3C03" w:rsidRDefault="004F3C03" w:rsidP="00B51663">
      <w:pPr>
        <w:pStyle w:val="Heading3"/>
        <w:spacing w:after="240"/>
        <w:ind w:left="720" w:firstLine="720"/>
      </w:pPr>
      <w:bookmarkStart w:id="12" w:name="_Toc387173392"/>
      <w:r w:rsidRPr="004F3C03">
        <w:lastRenderedPageBreak/>
        <w:t>Final Slides</w:t>
      </w:r>
      <w:bookmarkEnd w:id="12"/>
    </w:p>
    <w:p w:rsidR="004F3C03" w:rsidRDefault="004F3C03" w:rsidP="004F3C03">
      <w:pPr>
        <w:pStyle w:val="NormalWeb"/>
        <w:spacing w:before="0" w:beforeAutospacing="0" w:after="0" w:afterAutospacing="0" w:line="480" w:lineRule="auto"/>
        <w:ind w:left="1440" w:firstLine="720"/>
      </w:pPr>
      <w:r>
        <w:rPr>
          <w:color w:val="000000"/>
        </w:rPr>
        <w:t xml:space="preserve">The final presentation slides utilized for the Virginia Tech CS6604 course are included in the </w:t>
      </w:r>
      <w:proofErr w:type="spellStart"/>
      <w:r>
        <w:rPr>
          <w:color w:val="000000"/>
        </w:rPr>
        <w:t>VTechWorks</w:t>
      </w:r>
      <w:proofErr w:type="spellEnd"/>
      <w:r>
        <w:rPr>
          <w:color w:val="000000"/>
        </w:rPr>
        <w:t xml:space="preserve"> repository.  These slides cover the work related to all of the Phases.  This brief presentation covers examples and the major contributions of the work, however, are not an exhaustive reference for the work.  Full documentation can be found in the CIKM paper. </w:t>
      </w:r>
    </w:p>
    <w:p w:rsidR="004F3C03" w:rsidRDefault="004F3C03" w:rsidP="00D30003">
      <w:pPr>
        <w:pStyle w:val="NormalWeb"/>
        <w:spacing w:before="0" w:beforeAutospacing="0" w:after="0" w:afterAutospacing="0"/>
        <w:ind w:left="1440" w:firstLine="720"/>
      </w:pPr>
      <w:r>
        <w:rPr>
          <w:rStyle w:val="apple-tab-span"/>
          <w:rFonts w:eastAsiaTheme="majorEastAsia"/>
          <w:color w:val="000000"/>
        </w:rPr>
        <w:tab/>
      </w:r>
      <w:r>
        <w:rPr>
          <w:b/>
          <w:bCs/>
          <w:color w:val="000000"/>
        </w:rPr>
        <w:t>ProjectFinalMOSAIC.pdf</w:t>
      </w:r>
      <w:r>
        <w:rPr>
          <w:color w:val="000000"/>
        </w:rPr>
        <w:t xml:space="preserve"> - The static final presentation slides               </w:t>
      </w:r>
      <w:r w:rsidR="00D30003">
        <w:tab/>
      </w:r>
      <w:r>
        <w:rPr>
          <w:b/>
          <w:bCs/>
          <w:color w:val="000000"/>
        </w:rPr>
        <w:t>ProjectFinalMOSAIC.pptx</w:t>
      </w:r>
      <w:r>
        <w:rPr>
          <w:color w:val="000000"/>
        </w:rPr>
        <w:t xml:space="preserve"> - The editable final </w:t>
      </w:r>
      <w:proofErr w:type="spellStart"/>
      <w:r>
        <w:rPr>
          <w:color w:val="000000"/>
        </w:rPr>
        <w:t>powerpoint</w:t>
      </w:r>
      <w:proofErr w:type="spellEnd"/>
    </w:p>
    <w:p w:rsidR="004F3C03" w:rsidRDefault="004F3C03" w:rsidP="004F3C03"/>
    <w:p w:rsidR="004F3C03" w:rsidRPr="004F3C03" w:rsidRDefault="004F3C03" w:rsidP="00B51663">
      <w:pPr>
        <w:pStyle w:val="Heading3"/>
        <w:spacing w:after="240"/>
        <w:ind w:left="720" w:firstLine="720"/>
      </w:pPr>
      <w:bookmarkStart w:id="13" w:name="_Toc387173393"/>
      <w:r w:rsidRPr="004F3C03">
        <w:t>ACM CIKM 2014 Paper (Not Yet Submitted)</w:t>
      </w:r>
      <w:bookmarkEnd w:id="13"/>
      <w:r w:rsidRPr="004F3C03">
        <w:t xml:space="preserve"> </w:t>
      </w:r>
    </w:p>
    <w:p w:rsidR="004F3C03" w:rsidRDefault="004F3C03" w:rsidP="004F3C03">
      <w:pPr>
        <w:pStyle w:val="NormalWeb"/>
        <w:spacing w:before="0" w:beforeAutospacing="0" w:after="0" w:afterAutospacing="0" w:line="480" w:lineRule="auto"/>
        <w:ind w:left="1440" w:firstLine="720"/>
      </w:pPr>
      <w:r>
        <w:rPr>
          <w:color w:val="000000"/>
        </w:rPr>
        <w:t xml:space="preserve">A conference paper has been written in the ACM format for potential submission to CIKM 2014, the International Conference on Information and Knowledge Management.  The paper provides details through all phases of the project up to the design of further evaluation of the </w:t>
      </w:r>
      <w:proofErr w:type="spellStart"/>
      <w:r>
        <w:rPr>
          <w:color w:val="000000"/>
        </w:rPr>
        <w:t>metamodel</w:t>
      </w:r>
      <w:proofErr w:type="spellEnd"/>
      <w:r>
        <w:rPr>
          <w:color w:val="000000"/>
        </w:rPr>
        <w:t xml:space="preserve"> through its use in a classroom.</w:t>
      </w:r>
    </w:p>
    <w:p w:rsidR="00C460E7" w:rsidRDefault="00C460E7" w:rsidP="00C460E7">
      <w:pPr>
        <w:pStyle w:val="NormalWeb"/>
        <w:spacing w:before="0" w:beforeAutospacing="0" w:after="0" w:afterAutospacing="0"/>
        <w:ind w:left="2160" w:firstLine="720"/>
      </w:pPr>
      <w:r>
        <w:rPr>
          <w:b/>
          <w:bCs/>
          <w:color w:val="000000"/>
        </w:rPr>
        <w:t xml:space="preserve">CIKM.pdf </w:t>
      </w:r>
      <w:r>
        <w:rPr>
          <w:color w:val="000000"/>
        </w:rPr>
        <w:t>- The static paper</w:t>
      </w:r>
    </w:p>
    <w:p w:rsidR="00C460E7" w:rsidRDefault="00C460E7" w:rsidP="00C460E7">
      <w:pPr>
        <w:pStyle w:val="NormalWeb"/>
        <w:spacing w:before="0" w:beforeAutospacing="0" w:after="0" w:afterAutospacing="0"/>
        <w:ind w:left="2160" w:firstLine="720"/>
      </w:pPr>
      <w:r>
        <w:rPr>
          <w:b/>
          <w:bCs/>
          <w:color w:val="000000"/>
        </w:rPr>
        <w:t>CIKM-ACM-2014.zip</w:t>
      </w:r>
      <w:r>
        <w:rPr>
          <w:color w:val="000000"/>
        </w:rPr>
        <w:t xml:space="preserve"> - The zip file containing all </w:t>
      </w:r>
      <w:proofErr w:type="spellStart"/>
      <w:r w:rsidR="008D76E1">
        <w:rPr>
          <w:color w:val="000000"/>
        </w:rPr>
        <w:t>LaTex</w:t>
      </w:r>
      <w:proofErr w:type="spellEnd"/>
      <w:r w:rsidR="008D76E1">
        <w:rPr>
          <w:color w:val="000000"/>
        </w:rPr>
        <w:t xml:space="preserve"> </w:t>
      </w:r>
      <w:r>
        <w:rPr>
          <w:color w:val="000000"/>
        </w:rPr>
        <w:t>files</w:t>
      </w:r>
    </w:p>
    <w:p w:rsidR="00C460E7" w:rsidRDefault="00C460E7" w:rsidP="00C460E7">
      <w:pPr>
        <w:pStyle w:val="NormalWeb"/>
        <w:spacing w:before="0" w:beforeAutospacing="0" w:after="0" w:afterAutospacing="0"/>
        <w:ind w:left="2880" w:firstLine="720"/>
      </w:pPr>
      <w:r>
        <w:rPr>
          <w:b/>
          <w:bCs/>
          <w:color w:val="000000"/>
        </w:rPr>
        <w:t>CIKM.tex</w:t>
      </w:r>
      <w:r>
        <w:rPr>
          <w:color w:val="000000"/>
        </w:rPr>
        <w:t xml:space="preserve"> - The </w:t>
      </w:r>
      <w:proofErr w:type="spellStart"/>
      <w:r>
        <w:rPr>
          <w:color w:val="000000"/>
        </w:rPr>
        <w:t>LaTex</w:t>
      </w:r>
      <w:proofErr w:type="spellEnd"/>
      <w:r>
        <w:rPr>
          <w:color w:val="000000"/>
        </w:rPr>
        <w:t xml:space="preserve"> file</w:t>
      </w:r>
    </w:p>
    <w:p w:rsidR="00C460E7" w:rsidRDefault="00C460E7" w:rsidP="00C460E7">
      <w:pPr>
        <w:pStyle w:val="NormalWeb"/>
        <w:spacing w:before="0" w:beforeAutospacing="0" w:after="0" w:afterAutospacing="0"/>
        <w:ind w:left="2880" w:firstLine="720"/>
      </w:pPr>
      <w:r>
        <w:rPr>
          <w:b/>
          <w:bCs/>
          <w:color w:val="000000"/>
        </w:rPr>
        <w:t>CIKM.bib</w:t>
      </w:r>
      <w:r>
        <w:rPr>
          <w:color w:val="000000"/>
        </w:rPr>
        <w:t xml:space="preserve"> - The </w:t>
      </w:r>
      <w:proofErr w:type="spellStart"/>
      <w:r>
        <w:rPr>
          <w:color w:val="000000"/>
        </w:rPr>
        <w:t>BibTex</w:t>
      </w:r>
      <w:proofErr w:type="spellEnd"/>
      <w:r>
        <w:rPr>
          <w:color w:val="000000"/>
        </w:rPr>
        <w:t xml:space="preserve"> file</w:t>
      </w:r>
    </w:p>
    <w:p w:rsidR="00C460E7" w:rsidRDefault="00C460E7" w:rsidP="00C460E7">
      <w:pPr>
        <w:pStyle w:val="NormalWeb"/>
        <w:spacing w:before="0" w:beforeAutospacing="0" w:after="0" w:afterAutospacing="0"/>
        <w:ind w:left="2880" w:firstLine="720"/>
      </w:pPr>
      <w:r>
        <w:rPr>
          <w:b/>
          <w:bCs/>
          <w:color w:val="000000"/>
        </w:rPr>
        <w:t xml:space="preserve">CIKM.pdf </w:t>
      </w:r>
      <w:r>
        <w:rPr>
          <w:color w:val="000000"/>
        </w:rPr>
        <w:t xml:space="preserve">- The generated </w:t>
      </w:r>
      <w:proofErr w:type="spellStart"/>
      <w:r>
        <w:rPr>
          <w:color w:val="000000"/>
        </w:rPr>
        <w:t>pdf</w:t>
      </w:r>
      <w:proofErr w:type="spellEnd"/>
    </w:p>
    <w:p w:rsidR="00C460E7" w:rsidRDefault="00C460E7" w:rsidP="00C460E7">
      <w:pPr>
        <w:pStyle w:val="NormalWeb"/>
        <w:spacing w:before="0" w:beforeAutospacing="0" w:after="0" w:afterAutospacing="0"/>
        <w:ind w:left="2880" w:firstLine="720"/>
      </w:pPr>
      <w:r>
        <w:rPr>
          <w:b/>
          <w:bCs/>
          <w:color w:val="000000"/>
        </w:rPr>
        <w:t>acm_proc_article-sp.cls</w:t>
      </w:r>
      <w:r>
        <w:rPr>
          <w:color w:val="000000"/>
        </w:rPr>
        <w:t xml:space="preserve"> - The ACM class file</w:t>
      </w:r>
    </w:p>
    <w:p w:rsidR="00C460E7" w:rsidRDefault="00C460E7" w:rsidP="00C460E7">
      <w:pPr>
        <w:pStyle w:val="NormalWeb"/>
        <w:spacing w:before="0" w:beforeAutospacing="0" w:after="0" w:afterAutospacing="0"/>
        <w:ind w:left="2880" w:firstLine="720"/>
      </w:pPr>
      <w:r>
        <w:rPr>
          <w:b/>
          <w:bCs/>
          <w:color w:val="000000"/>
        </w:rPr>
        <w:t>AC1.png</w:t>
      </w:r>
      <w:r>
        <w:rPr>
          <w:color w:val="000000"/>
        </w:rPr>
        <w:t xml:space="preserve"> - Access Control Card 1</w:t>
      </w:r>
    </w:p>
    <w:p w:rsidR="00C460E7" w:rsidRDefault="00C460E7" w:rsidP="00C460E7">
      <w:pPr>
        <w:pStyle w:val="NormalWeb"/>
        <w:spacing w:before="0" w:beforeAutospacing="0" w:after="0" w:afterAutospacing="0"/>
        <w:ind w:left="2880" w:firstLine="720"/>
      </w:pPr>
      <w:r>
        <w:rPr>
          <w:b/>
          <w:bCs/>
          <w:color w:val="000000"/>
        </w:rPr>
        <w:t>Cluster.png</w:t>
      </w:r>
      <w:r>
        <w:rPr>
          <w:color w:val="000000"/>
        </w:rPr>
        <w:t xml:space="preserve"> - Co-occurrence graph by cluster</w:t>
      </w:r>
    </w:p>
    <w:p w:rsidR="00C460E7" w:rsidRDefault="00C460E7" w:rsidP="00C460E7">
      <w:pPr>
        <w:pStyle w:val="NormalWeb"/>
        <w:spacing w:before="0" w:beforeAutospacing="0" w:after="0" w:afterAutospacing="0"/>
        <w:ind w:left="2880" w:firstLine="720"/>
        <w:rPr>
          <w:color w:val="000000"/>
        </w:rPr>
      </w:pPr>
      <w:r>
        <w:rPr>
          <w:b/>
          <w:bCs/>
          <w:color w:val="000000"/>
        </w:rPr>
        <w:t>DC1.png</w:t>
      </w:r>
      <w:r>
        <w:rPr>
          <w:color w:val="000000"/>
        </w:rPr>
        <w:t xml:space="preserve"> - Data Classification Card 1</w:t>
      </w:r>
    </w:p>
    <w:p w:rsidR="0070363E" w:rsidRDefault="0070363E" w:rsidP="00C460E7">
      <w:pPr>
        <w:pStyle w:val="NormalWeb"/>
        <w:spacing w:before="0" w:beforeAutospacing="0" w:after="0" w:afterAutospacing="0"/>
        <w:ind w:left="2880" w:firstLine="720"/>
      </w:pPr>
      <w:r w:rsidRPr="0070363E">
        <w:rPr>
          <w:b/>
          <w:color w:val="000000"/>
        </w:rPr>
        <w:t>Flow.</w:t>
      </w:r>
      <w:r w:rsidR="00F7476B">
        <w:rPr>
          <w:b/>
          <w:color w:val="000000"/>
        </w:rPr>
        <w:t>png</w:t>
      </w:r>
      <w:r>
        <w:rPr>
          <w:color w:val="000000"/>
        </w:rPr>
        <w:t xml:space="preserve"> - The flow model graph</w:t>
      </w:r>
    </w:p>
    <w:p w:rsidR="00C460E7" w:rsidRDefault="00C460E7" w:rsidP="00C460E7">
      <w:pPr>
        <w:pStyle w:val="NormalWeb"/>
        <w:spacing w:before="0" w:beforeAutospacing="0" w:after="0" w:afterAutospacing="0"/>
        <w:ind w:left="2880" w:firstLine="720"/>
      </w:pPr>
      <w:r>
        <w:rPr>
          <w:b/>
          <w:bCs/>
          <w:color w:val="000000"/>
        </w:rPr>
        <w:t>Frequency.png</w:t>
      </w:r>
      <w:r>
        <w:rPr>
          <w:color w:val="000000"/>
        </w:rPr>
        <w:t xml:space="preserve"> - Co-occurrence graph by frequency</w:t>
      </w:r>
    </w:p>
    <w:p w:rsidR="00C460E7" w:rsidRDefault="00C460E7" w:rsidP="00C460E7">
      <w:pPr>
        <w:pStyle w:val="NormalWeb"/>
        <w:spacing w:before="0" w:beforeAutospacing="0" w:after="0" w:afterAutospacing="0"/>
        <w:ind w:left="2880" w:firstLine="720"/>
      </w:pPr>
      <w:r>
        <w:rPr>
          <w:b/>
          <w:bCs/>
          <w:color w:val="000000"/>
        </w:rPr>
        <w:t>Overview.png</w:t>
      </w:r>
      <w:r>
        <w:rPr>
          <w:color w:val="000000"/>
        </w:rPr>
        <w:t xml:space="preserve"> - Model Overview Image</w:t>
      </w:r>
    </w:p>
    <w:p w:rsidR="00C460E7" w:rsidRDefault="00C460E7" w:rsidP="00C460E7">
      <w:pPr>
        <w:pStyle w:val="NormalWeb"/>
        <w:spacing w:before="0" w:beforeAutospacing="0" w:after="0" w:afterAutospacing="0"/>
        <w:ind w:left="2880" w:firstLine="720"/>
      </w:pPr>
      <w:r>
        <w:rPr>
          <w:b/>
          <w:bCs/>
          <w:color w:val="000000"/>
        </w:rPr>
        <w:t>PIR1.png</w:t>
      </w:r>
      <w:r>
        <w:rPr>
          <w:color w:val="000000"/>
        </w:rPr>
        <w:t xml:space="preserve"> - Private Information Retrieval Card 1</w:t>
      </w:r>
    </w:p>
    <w:p w:rsidR="00C460E7" w:rsidRDefault="00C460E7" w:rsidP="00C460E7">
      <w:pPr>
        <w:pStyle w:val="NormalWeb"/>
        <w:spacing w:before="0" w:beforeAutospacing="0" w:after="0" w:afterAutospacing="0"/>
        <w:ind w:left="2880" w:firstLine="720"/>
      </w:pPr>
      <w:r>
        <w:rPr>
          <w:b/>
          <w:bCs/>
          <w:color w:val="000000"/>
        </w:rPr>
        <w:t>SampleFormat.png</w:t>
      </w:r>
      <w:r>
        <w:rPr>
          <w:color w:val="000000"/>
        </w:rPr>
        <w:t xml:space="preserve"> - Sample Card Format</w:t>
      </w:r>
    </w:p>
    <w:p w:rsidR="00C460E7" w:rsidRDefault="00C460E7" w:rsidP="00C460E7">
      <w:pPr>
        <w:pStyle w:val="NormalWeb"/>
        <w:spacing w:before="0" w:beforeAutospacing="0" w:after="0" w:afterAutospacing="0"/>
        <w:ind w:left="2880" w:firstLine="720"/>
      </w:pPr>
      <w:r>
        <w:rPr>
          <w:b/>
          <w:bCs/>
          <w:color w:val="000000"/>
        </w:rPr>
        <w:t>StakeholderModel.png</w:t>
      </w:r>
      <w:r>
        <w:rPr>
          <w:color w:val="000000"/>
        </w:rPr>
        <w:t xml:space="preserve"> - Stakeholder graph</w:t>
      </w:r>
    </w:p>
    <w:p w:rsidR="00C460E7" w:rsidRDefault="00C460E7" w:rsidP="00C460E7">
      <w:pPr>
        <w:pStyle w:val="NormalWeb"/>
        <w:spacing w:before="0" w:beforeAutospacing="0" w:after="0" w:afterAutospacing="0"/>
        <w:ind w:left="2880" w:firstLine="720"/>
      </w:pPr>
      <w:r>
        <w:rPr>
          <w:b/>
          <w:bCs/>
          <w:color w:val="000000"/>
        </w:rPr>
        <w:t>TM1.png</w:t>
      </w:r>
      <w:r>
        <w:rPr>
          <w:color w:val="000000"/>
        </w:rPr>
        <w:t xml:space="preserve"> - Threat Modeling Card 1</w:t>
      </w:r>
    </w:p>
    <w:p w:rsidR="00C460E7" w:rsidRDefault="00C460E7" w:rsidP="00C460E7">
      <w:pPr>
        <w:pStyle w:val="NormalWeb"/>
        <w:spacing w:before="0" w:beforeAutospacing="0" w:after="0" w:afterAutospacing="0"/>
        <w:ind w:left="2880" w:firstLine="720"/>
      </w:pPr>
      <w:r>
        <w:rPr>
          <w:b/>
          <w:bCs/>
          <w:color w:val="000000"/>
        </w:rPr>
        <w:t>TM2.png</w:t>
      </w:r>
      <w:r>
        <w:rPr>
          <w:color w:val="000000"/>
        </w:rPr>
        <w:t xml:space="preserve"> - Threat Modeling Card 2</w:t>
      </w:r>
    </w:p>
    <w:p w:rsidR="00C460E7" w:rsidRDefault="00C460E7" w:rsidP="00C460E7">
      <w:pPr>
        <w:pStyle w:val="NormalWeb"/>
        <w:spacing w:before="0" w:beforeAutospacing="0" w:after="0" w:afterAutospacing="0"/>
        <w:ind w:left="2880" w:firstLine="720"/>
      </w:pPr>
      <w:r>
        <w:rPr>
          <w:b/>
          <w:bCs/>
          <w:color w:val="000000"/>
        </w:rPr>
        <w:t>TM3.png</w:t>
      </w:r>
      <w:r>
        <w:rPr>
          <w:color w:val="000000"/>
        </w:rPr>
        <w:t xml:space="preserve"> - Threat Modeling Card 3</w:t>
      </w:r>
    </w:p>
    <w:p w:rsidR="00C460E7" w:rsidRDefault="00C460E7" w:rsidP="00C460E7">
      <w:pPr>
        <w:pStyle w:val="NormalWeb"/>
        <w:spacing w:before="0" w:beforeAutospacing="0" w:after="0" w:afterAutospacing="0"/>
      </w:pP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b/>
          <w:bCs/>
          <w:color w:val="000000"/>
        </w:rPr>
        <w:t>Figures.pptx</w:t>
      </w:r>
      <w:r>
        <w:rPr>
          <w:color w:val="000000"/>
        </w:rPr>
        <w:t xml:space="preserve"> - Editable formats for the images</w:t>
      </w:r>
    </w:p>
    <w:p w:rsidR="00FD1488" w:rsidRDefault="00C460E7" w:rsidP="00C460E7">
      <w:pPr>
        <w:pStyle w:val="NormalWeb"/>
        <w:spacing w:before="0" w:beforeAutospacing="0" w:after="0" w:afterAutospacing="0"/>
        <w:rPr>
          <w:rStyle w:val="apple-tab-span"/>
          <w:color w:val="000000"/>
        </w:rPr>
      </w:pPr>
      <w:r>
        <w:rPr>
          <w:rStyle w:val="apple-tab-span"/>
          <w:color w:val="000000"/>
        </w:rPr>
        <w:lastRenderedPageBreak/>
        <w:tab/>
      </w:r>
      <w:r>
        <w:rPr>
          <w:rStyle w:val="apple-tab-span"/>
          <w:color w:val="000000"/>
        </w:rPr>
        <w:tab/>
      </w:r>
      <w:r>
        <w:rPr>
          <w:rStyle w:val="apple-tab-span"/>
          <w:color w:val="000000"/>
        </w:rPr>
        <w:tab/>
      </w:r>
      <w:r>
        <w:rPr>
          <w:rStyle w:val="apple-tab-span"/>
          <w:color w:val="000000"/>
        </w:rPr>
        <w:tab/>
      </w:r>
      <w:r>
        <w:rPr>
          <w:rStyle w:val="apple-tab-span"/>
          <w:color w:val="000000"/>
        </w:rPr>
        <w:tab/>
      </w:r>
    </w:p>
    <w:p w:rsidR="00C460E7" w:rsidRDefault="00C460E7" w:rsidP="00FD1488">
      <w:pPr>
        <w:pStyle w:val="NormalWeb"/>
        <w:spacing w:before="0" w:beforeAutospacing="0" w:after="0" w:afterAutospacing="0"/>
        <w:ind w:left="2880"/>
      </w:pPr>
      <w:r>
        <w:rPr>
          <w:color w:val="000000"/>
          <w:u w:val="single"/>
        </w:rPr>
        <w:t>Auto Generated Files:</w:t>
      </w:r>
    </w:p>
    <w:p w:rsidR="00C460E7" w:rsidRDefault="00C460E7" w:rsidP="00C460E7">
      <w:pPr>
        <w:pStyle w:val="NormalWeb"/>
        <w:spacing w:before="0" w:beforeAutospacing="0" w:after="0" w:afterAutospacing="0"/>
      </w:pP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b/>
          <w:bCs/>
          <w:color w:val="000000"/>
        </w:rPr>
        <w:t>CIKM.aux</w:t>
      </w:r>
    </w:p>
    <w:p w:rsidR="00C460E7" w:rsidRDefault="00C460E7" w:rsidP="00C460E7">
      <w:pPr>
        <w:pStyle w:val="NormalWeb"/>
        <w:spacing w:before="0" w:beforeAutospacing="0" w:after="0" w:afterAutospacing="0"/>
      </w:pPr>
      <w:r>
        <w:rPr>
          <w:rStyle w:val="apple-tab-span"/>
          <w:b/>
          <w:bCs/>
          <w:color w:val="000000"/>
        </w:rPr>
        <w:tab/>
      </w:r>
      <w:r>
        <w:rPr>
          <w:rStyle w:val="apple-tab-span"/>
          <w:b/>
          <w:bCs/>
          <w:color w:val="000000"/>
        </w:rPr>
        <w:tab/>
      </w:r>
      <w:r>
        <w:rPr>
          <w:rStyle w:val="apple-tab-span"/>
          <w:b/>
          <w:bCs/>
          <w:color w:val="000000"/>
        </w:rPr>
        <w:tab/>
      </w:r>
      <w:r>
        <w:rPr>
          <w:rStyle w:val="apple-tab-span"/>
          <w:b/>
          <w:bCs/>
          <w:color w:val="000000"/>
        </w:rPr>
        <w:tab/>
      </w:r>
      <w:r>
        <w:rPr>
          <w:rStyle w:val="apple-tab-span"/>
          <w:b/>
          <w:bCs/>
          <w:color w:val="000000"/>
        </w:rPr>
        <w:tab/>
      </w:r>
      <w:r>
        <w:rPr>
          <w:b/>
          <w:bCs/>
          <w:color w:val="000000"/>
        </w:rPr>
        <w:t>CIKM.bbl</w:t>
      </w:r>
    </w:p>
    <w:p w:rsidR="00C460E7" w:rsidRDefault="00C460E7" w:rsidP="00C460E7">
      <w:pPr>
        <w:pStyle w:val="NormalWeb"/>
        <w:spacing w:before="0" w:beforeAutospacing="0" w:after="0" w:afterAutospacing="0"/>
      </w:pPr>
      <w:r>
        <w:rPr>
          <w:rStyle w:val="apple-tab-span"/>
          <w:b/>
          <w:bCs/>
          <w:color w:val="000000"/>
        </w:rPr>
        <w:tab/>
      </w:r>
      <w:r>
        <w:rPr>
          <w:rStyle w:val="apple-tab-span"/>
          <w:b/>
          <w:bCs/>
          <w:color w:val="000000"/>
        </w:rPr>
        <w:tab/>
      </w:r>
      <w:r>
        <w:rPr>
          <w:rStyle w:val="apple-tab-span"/>
          <w:b/>
          <w:bCs/>
          <w:color w:val="000000"/>
        </w:rPr>
        <w:tab/>
      </w:r>
      <w:r>
        <w:rPr>
          <w:rStyle w:val="apple-tab-span"/>
          <w:b/>
          <w:bCs/>
          <w:color w:val="000000"/>
        </w:rPr>
        <w:tab/>
      </w:r>
      <w:r>
        <w:rPr>
          <w:rStyle w:val="apple-tab-span"/>
          <w:b/>
          <w:bCs/>
          <w:color w:val="000000"/>
        </w:rPr>
        <w:tab/>
      </w:r>
      <w:r>
        <w:rPr>
          <w:b/>
          <w:bCs/>
          <w:color w:val="000000"/>
        </w:rPr>
        <w:t>CIKM.blg</w:t>
      </w:r>
    </w:p>
    <w:p w:rsidR="00C460E7" w:rsidRDefault="00C460E7" w:rsidP="00C460E7">
      <w:pPr>
        <w:pStyle w:val="NormalWeb"/>
        <w:spacing w:before="0" w:beforeAutospacing="0" w:after="0" w:afterAutospacing="0"/>
      </w:pPr>
      <w:r>
        <w:rPr>
          <w:rStyle w:val="apple-tab-span"/>
          <w:b/>
          <w:bCs/>
          <w:color w:val="000000"/>
        </w:rPr>
        <w:tab/>
      </w:r>
      <w:r>
        <w:rPr>
          <w:rStyle w:val="apple-tab-span"/>
          <w:b/>
          <w:bCs/>
          <w:color w:val="000000"/>
        </w:rPr>
        <w:tab/>
      </w:r>
      <w:r>
        <w:rPr>
          <w:rStyle w:val="apple-tab-span"/>
          <w:b/>
          <w:bCs/>
          <w:color w:val="000000"/>
        </w:rPr>
        <w:tab/>
      </w:r>
      <w:r>
        <w:rPr>
          <w:rStyle w:val="apple-tab-span"/>
          <w:b/>
          <w:bCs/>
          <w:color w:val="000000"/>
        </w:rPr>
        <w:tab/>
      </w:r>
      <w:r>
        <w:rPr>
          <w:rStyle w:val="apple-tab-span"/>
          <w:b/>
          <w:bCs/>
          <w:color w:val="000000"/>
        </w:rPr>
        <w:tab/>
      </w:r>
      <w:r>
        <w:rPr>
          <w:b/>
          <w:bCs/>
          <w:color w:val="000000"/>
        </w:rPr>
        <w:t>CIKM.log</w:t>
      </w:r>
    </w:p>
    <w:p w:rsidR="00C460E7" w:rsidRDefault="00C460E7" w:rsidP="00C460E7">
      <w:pPr>
        <w:pStyle w:val="NormalWeb"/>
        <w:spacing w:before="0" w:beforeAutospacing="0" w:after="0" w:afterAutospacing="0"/>
      </w:pPr>
      <w:r>
        <w:rPr>
          <w:rStyle w:val="apple-tab-span"/>
          <w:b/>
          <w:bCs/>
          <w:color w:val="000000"/>
        </w:rPr>
        <w:tab/>
      </w:r>
      <w:r>
        <w:rPr>
          <w:rStyle w:val="apple-tab-span"/>
          <w:b/>
          <w:bCs/>
          <w:color w:val="000000"/>
        </w:rPr>
        <w:tab/>
      </w:r>
      <w:r>
        <w:rPr>
          <w:rStyle w:val="apple-tab-span"/>
          <w:b/>
          <w:bCs/>
          <w:color w:val="000000"/>
        </w:rPr>
        <w:tab/>
      </w:r>
      <w:r>
        <w:rPr>
          <w:rStyle w:val="apple-tab-span"/>
          <w:b/>
          <w:bCs/>
          <w:color w:val="000000"/>
        </w:rPr>
        <w:tab/>
      </w:r>
      <w:r>
        <w:rPr>
          <w:rStyle w:val="apple-tab-span"/>
          <w:b/>
          <w:bCs/>
          <w:color w:val="000000"/>
        </w:rPr>
        <w:tab/>
      </w:r>
      <w:proofErr w:type="spellStart"/>
      <w:r>
        <w:rPr>
          <w:b/>
          <w:bCs/>
          <w:color w:val="000000"/>
        </w:rPr>
        <w:t>CIKM.synctex.gz</w:t>
      </w:r>
      <w:proofErr w:type="spellEnd"/>
    </w:p>
    <w:p w:rsidR="002401CC" w:rsidRPr="002401CC" w:rsidRDefault="002401CC" w:rsidP="002401CC">
      <w:pPr>
        <w:pStyle w:val="Heading1"/>
        <w:rPr>
          <w:rFonts w:eastAsia="Times New Roman"/>
          <w:sz w:val="24"/>
          <w:szCs w:val="24"/>
        </w:rPr>
      </w:pPr>
      <w:bookmarkStart w:id="14" w:name="_Toc387173394"/>
      <w:r w:rsidRPr="002401CC">
        <w:rPr>
          <w:rFonts w:eastAsia="Times New Roman"/>
        </w:rPr>
        <w:t>Lessons Learned</w:t>
      </w:r>
      <w:bookmarkEnd w:id="14"/>
    </w:p>
    <w:p w:rsidR="002401CC" w:rsidRPr="002401CC" w:rsidRDefault="002401CC" w:rsidP="000D22FD">
      <w:pPr>
        <w:pStyle w:val="Heading2"/>
        <w:spacing w:after="240"/>
        <w:rPr>
          <w:rFonts w:eastAsia="Times New Roman"/>
          <w:sz w:val="24"/>
          <w:szCs w:val="24"/>
        </w:rPr>
      </w:pPr>
      <w:r w:rsidRPr="002401CC">
        <w:rPr>
          <w:rFonts w:eastAsia="Times New Roman"/>
        </w:rPr>
        <w:tab/>
      </w:r>
      <w:bookmarkStart w:id="15" w:name="_Toc387173395"/>
      <w:r w:rsidRPr="002401CC">
        <w:rPr>
          <w:rFonts w:eastAsia="Times New Roman"/>
        </w:rPr>
        <w:t>Timeline/schedule</w:t>
      </w:r>
      <w:bookmarkEnd w:id="15"/>
    </w:p>
    <w:p w:rsidR="002401CC" w:rsidRPr="002401CC" w:rsidRDefault="004F3C03" w:rsidP="004F3C03">
      <w:pPr>
        <w:spacing w:after="0" w:line="480" w:lineRule="auto"/>
        <w:ind w:firstLine="720"/>
        <w:rPr>
          <w:rFonts w:ascii="Times New Roman" w:eastAsia="Times New Roman" w:hAnsi="Times New Roman" w:cs="Times New Roman"/>
          <w:sz w:val="24"/>
          <w:szCs w:val="24"/>
        </w:rPr>
      </w:pPr>
      <w:r w:rsidRPr="004F3C03">
        <w:rPr>
          <w:rFonts w:ascii="Times New Roman" w:eastAsia="Times New Roman" w:hAnsi="Times New Roman" w:cs="Times New Roman"/>
          <w:color w:val="000000"/>
          <w:sz w:val="24"/>
          <w:szCs w:val="24"/>
        </w:rPr>
        <w:t xml:space="preserve">The outline of our semester long project is presented below.  We have learned that project phases often overlap and require re-iterations as progress is made.  In addition, the evaluation of research is no trivial matter and proof of concepts are a start, but further investigation and time will greatly enhance the validity of even theoretical works.  Our </w:t>
      </w:r>
      <w:proofErr w:type="spellStart"/>
      <w:r w:rsidRPr="004F3C03">
        <w:rPr>
          <w:rFonts w:ascii="Times New Roman" w:eastAsia="Times New Roman" w:hAnsi="Times New Roman" w:cs="Times New Roman"/>
          <w:color w:val="000000"/>
          <w:sz w:val="24"/>
          <w:szCs w:val="24"/>
        </w:rPr>
        <w:t>metamodel</w:t>
      </w:r>
      <w:proofErr w:type="spellEnd"/>
      <w:r w:rsidRPr="004F3C03">
        <w:rPr>
          <w:rFonts w:ascii="Times New Roman" w:eastAsia="Times New Roman" w:hAnsi="Times New Roman" w:cs="Times New Roman"/>
          <w:color w:val="000000"/>
          <w:sz w:val="24"/>
          <w:szCs w:val="24"/>
        </w:rPr>
        <w:t xml:space="preserve"> requires further time to fully evaluate its utilization with an IRB approved study exploring its use in a classroom setting.  The phase breakdown is included below.</w:t>
      </w:r>
    </w:p>
    <w:p w:rsidR="002401CC" w:rsidRPr="002401CC" w:rsidRDefault="002401CC" w:rsidP="002401CC">
      <w:pPr>
        <w:pStyle w:val="Heading3"/>
        <w:rPr>
          <w:rFonts w:eastAsia="Times New Roman"/>
        </w:rPr>
      </w:pPr>
      <w:r w:rsidRPr="002401CC">
        <w:rPr>
          <w:rFonts w:eastAsia="Times New Roman"/>
          <w:sz w:val="29"/>
        </w:rPr>
        <w:tab/>
      </w:r>
      <w:r>
        <w:rPr>
          <w:rFonts w:eastAsia="Times New Roman"/>
          <w:sz w:val="29"/>
        </w:rPr>
        <w:tab/>
      </w:r>
      <w:bookmarkStart w:id="16" w:name="_Toc387173396"/>
      <w:r w:rsidRPr="002401CC">
        <w:rPr>
          <w:rFonts w:eastAsia="Times New Roman"/>
        </w:rPr>
        <w:t>Phase 1: Background Research</w:t>
      </w:r>
      <w:bookmarkEnd w:id="16"/>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color w:val="000000"/>
          <w:sz w:val="24"/>
          <w:szCs w:val="24"/>
        </w:rPr>
        <w:t>January</w:t>
      </w:r>
    </w:p>
    <w:p w:rsidR="002401CC" w:rsidRPr="002401CC" w:rsidRDefault="002401CC" w:rsidP="002401CC">
      <w:pPr>
        <w:pStyle w:val="Heading3"/>
        <w:rPr>
          <w:rFonts w:eastAsia="Times New Roman"/>
        </w:rPr>
      </w:pPr>
      <w:r w:rsidRPr="002401CC">
        <w:rPr>
          <w:rFonts w:eastAsia="Times New Roman"/>
        </w:rPr>
        <w:tab/>
      </w:r>
      <w:r>
        <w:rPr>
          <w:rFonts w:eastAsia="Times New Roman"/>
        </w:rPr>
        <w:tab/>
      </w:r>
      <w:bookmarkStart w:id="17" w:name="_Toc387173397"/>
      <w:r w:rsidRPr="002401CC">
        <w:rPr>
          <w:rFonts w:eastAsia="Times New Roman"/>
        </w:rPr>
        <w:t>Phase 2: Metamodel Development</w:t>
      </w:r>
      <w:bookmarkEnd w:id="17"/>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color w:val="000000"/>
          <w:sz w:val="24"/>
          <w:szCs w:val="24"/>
        </w:rPr>
        <w:t>January-March</w:t>
      </w:r>
    </w:p>
    <w:p w:rsidR="002401CC" w:rsidRPr="002401CC" w:rsidRDefault="002401CC" w:rsidP="002401CC">
      <w:pPr>
        <w:pStyle w:val="Heading3"/>
        <w:rPr>
          <w:rFonts w:eastAsia="Times New Roman"/>
        </w:rPr>
      </w:pPr>
      <w:r w:rsidRPr="002401CC">
        <w:rPr>
          <w:rFonts w:eastAsia="Times New Roman"/>
        </w:rPr>
        <w:tab/>
      </w:r>
      <w:r>
        <w:rPr>
          <w:rFonts w:eastAsia="Times New Roman"/>
        </w:rPr>
        <w:tab/>
      </w:r>
      <w:bookmarkStart w:id="18" w:name="_Toc387173398"/>
      <w:r w:rsidRPr="002401CC">
        <w:rPr>
          <w:rFonts w:eastAsia="Times New Roman"/>
        </w:rPr>
        <w:t>Phase 3: Proof of Concept</w:t>
      </w:r>
      <w:bookmarkEnd w:id="18"/>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color w:val="000000"/>
          <w:sz w:val="24"/>
          <w:szCs w:val="24"/>
        </w:rPr>
        <w:t>February-May</w:t>
      </w:r>
    </w:p>
    <w:p w:rsidR="002401CC" w:rsidRPr="002401CC" w:rsidRDefault="002401CC" w:rsidP="002401CC">
      <w:pPr>
        <w:pStyle w:val="Heading3"/>
        <w:rPr>
          <w:rFonts w:eastAsia="Times New Roman"/>
        </w:rPr>
      </w:pPr>
      <w:r w:rsidRPr="002401CC">
        <w:rPr>
          <w:rFonts w:eastAsia="Times New Roman"/>
        </w:rPr>
        <w:tab/>
      </w:r>
      <w:r>
        <w:rPr>
          <w:rFonts w:eastAsia="Times New Roman"/>
        </w:rPr>
        <w:tab/>
      </w:r>
      <w:bookmarkStart w:id="19" w:name="_Toc387173399"/>
      <w:r w:rsidRPr="002401CC">
        <w:rPr>
          <w:rFonts w:eastAsia="Times New Roman"/>
        </w:rPr>
        <w:t>Phase 4: Evaluation Plan</w:t>
      </w:r>
      <w:bookmarkEnd w:id="19"/>
    </w:p>
    <w:p w:rsidR="002401CC" w:rsidRPr="002401CC" w:rsidRDefault="002401CC" w:rsidP="002401CC">
      <w:pPr>
        <w:spacing w:after="0" w:line="240" w:lineRule="auto"/>
        <w:ind w:left="720"/>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b/>
          <w:bCs/>
          <w:color w:val="000000"/>
          <w:sz w:val="24"/>
          <w:szCs w:val="24"/>
        </w:rPr>
        <w:tab/>
      </w:r>
      <w:r w:rsidRPr="002401CC">
        <w:rPr>
          <w:rFonts w:ascii="Times New Roman" w:eastAsia="Times New Roman" w:hAnsi="Times New Roman" w:cs="Times New Roman"/>
          <w:color w:val="000000"/>
          <w:sz w:val="24"/>
          <w:szCs w:val="24"/>
        </w:rPr>
        <w:t>May</w:t>
      </w:r>
    </w:p>
    <w:p w:rsidR="002401CC" w:rsidRPr="002401CC" w:rsidRDefault="002401CC" w:rsidP="002401CC">
      <w:pPr>
        <w:spacing w:after="0" w:line="240" w:lineRule="auto"/>
        <w:rPr>
          <w:rFonts w:ascii="Times New Roman" w:eastAsia="Times New Roman" w:hAnsi="Times New Roman" w:cs="Times New Roman"/>
          <w:sz w:val="24"/>
          <w:szCs w:val="24"/>
        </w:rPr>
      </w:pPr>
    </w:p>
    <w:p w:rsidR="002401CC" w:rsidRPr="002401CC" w:rsidRDefault="004F3C03" w:rsidP="004F3C03">
      <w:pPr>
        <w:spacing w:after="0" w:line="480" w:lineRule="auto"/>
        <w:ind w:firstLine="720"/>
        <w:rPr>
          <w:rFonts w:ascii="Times New Roman" w:eastAsia="Times New Roman" w:hAnsi="Times New Roman" w:cs="Times New Roman"/>
          <w:sz w:val="24"/>
          <w:szCs w:val="24"/>
        </w:rPr>
      </w:pPr>
      <w:r w:rsidRPr="004F3C03">
        <w:rPr>
          <w:rFonts w:ascii="Times New Roman" w:eastAsia="Times New Roman" w:hAnsi="Times New Roman" w:cs="Times New Roman"/>
          <w:color w:val="000000"/>
          <w:sz w:val="24"/>
          <w:szCs w:val="24"/>
        </w:rPr>
        <w:t xml:space="preserve">The evaluation plan was outlined to be done as future work to be able to gain IRB approval and to allow for the schedule and time of a domain expert to convert course materials into the format of our </w:t>
      </w:r>
      <w:proofErr w:type="spellStart"/>
      <w:r w:rsidRPr="004F3C03">
        <w:rPr>
          <w:rFonts w:ascii="Times New Roman" w:eastAsia="Times New Roman" w:hAnsi="Times New Roman" w:cs="Times New Roman"/>
          <w:color w:val="000000"/>
          <w:sz w:val="24"/>
          <w:szCs w:val="24"/>
        </w:rPr>
        <w:t>metamodel</w:t>
      </w:r>
      <w:proofErr w:type="spellEnd"/>
      <w:r w:rsidRPr="004F3C03">
        <w:rPr>
          <w:rFonts w:ascii="Times New Roman" w:eastAsia="Times New Roman" w:hAnsi="Times New Roman" w:cs="Times New Roman"/>
          <w:color w:val="000000"/>
          <w:sz w:val="24"/>
          <w:szCs w:val="24"/>
        </w:rPr>
        <w:t xml:space="preserve"> for use with the instruction of a unit of a course to be taught in addition to an equally difficult unit in the regular format.  This will provide a comparison to receive consenting students’ feedback and assess their performance in the two units.</w:t>
      </w:r>
    </w:p>
    <w:p w:rsidR="002401CC" w:rsidRPr="002401CC" w:rsidRDefault="002401CC" w:rsidP="000D22FD">
      <w:pPr>
        <w:pStyle w:val="Heading2"/>
        <w:spacing w:after="240"/>
        <w:rPr>
          <w:rFonts w:eastAsia="Times New Roman"/>
          <w:sz w:val="24"/>
          <w:szCs w:val="24"/>
        </w:rPr>
      </w:pPr>
      <w:r w:rsidRPr="002401CC">
        <w:rPr>
          <w:rFonts w:eastAsia="Times New Roman"/>
        </w:rPr>
        <w:lastRenderedPageBreak/>
        <w:tab/>
      </w:r>
      <w:bookmarkStart w:id="20" w:name="_Toc387173400"/>
      <w:r w:rsidRPr="002401CC">
        <w:rPr>
          <w:rFonts w:eastAsia="Times New Roman"/>
        </w:rPr>
        <w:t>Problems</w:t>
      </w:r>
      <w:bookmarkEnd w:id="20"/>
    </w:p>
    <w:p w:rsidR="002401CC" w:rsidRPr="002401CC" w:rsidRDefault="002401CC" w:rsidP="000D22FD">
      <w:pPr>
        <w:spacing w:after="0" w:line="480" w:lineRule="auto"/>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9"/>
        </w:rPr>
        <w:tab/>
      </w:r>
      <w:r w:rsidRPr="002401CC">
        <w:rPr>
          <w:rFonts w:ascii="Times New Roman" w:eastAsia="Times New Roman" w:hAnsi="Times New Roman" w:cs="Times New Roman"/>
          <w:b/>
          <w:bCs/>
          <w:color w:val="000000"/>
          <w:sz w:val="29"/>
        </w:rPr>
        <w:tab/>
      </w:r>
      <w:r w:rsidR="004F3C03" w:rsidRPr="004F3C03">
        <w:rPr>
          <w:rFonts w:ascii="Times New Roman" w:eastAsia="Times New Roman" w:hAnsi="Times New Roman" w:cs="Times New Roman"/>
          <w:color w:val="000000"/>
          <w:sz w:val="24"/>
          <w:szCs w:val="24"/>
        </w:rPr>
        <w:t>As mentioned, evaluation is not a step to be taken lightly.  This proved to be a section and phase of our project which could not feasibly fit into our timeline for this semester.  A future work extension had to be made.  Further problems also involved deciding how in-depth of a proof of concept needed to be done to highlight the application without having to organize a mass amount of the available resources and findings from countless research papers and works.</w:t>
      </w:r>
    </w:p>
    <w:p w:rsidR="002401CC" w:rsidRPr="002401CC" w:rsidRDefault="002401CC" w:rsidP="000D22FD">
      <w:pPr>
        <w:pStyle w:val="Heading2"/>
        <w:spacing w:after="240"/>
        <w:rPr>
          <w:rFonts w:eastAsia="Times New Roman"/>
          <w:sz w:val="24"/>
          <w:szCs w:val="24"/>
        </w:rPr>
      </w:pPr>
      <w:r w:rsidRPr="002401CC">
        <w:rPr>
          <w:rFonts w:eastAsia="Times New Roman"/>
        </w:rPr>
        <w:tab/>
      </w:r>
      <w:bookmarkStart w:id="21" w:name="_Toc387173401"/>
      <w:r w:rsidRPr="002401CC">
        <w:rPr>
          <w:rFonts w:eastAsia="Times New Roman"/>
        </w:rPr>
        <w:t>Solutions</w:t>
      </w:r>
      <w:bookmarkEnd w:id="21"/>
    </w:p>
    <w:p w:rsidR="002401CC" w:rsidRPr="002401CC" w:rsidRDefault="002401CC" w:rsidP="000D22FD">
      <w:pPr>
        <w:spacing w:after="0" w:line="480" w:lineRule="auto"/>
        <w:rPr>
          <w:rFonts w:ascii="Times New Roman" w:eastAsia="Times New Roman" w:hAnsi="Times New Roman" w:cs="Times New Roman"/>
          <w:sz w:val="24"/>
          <w:szCs w:val="24"/>
        </w:rPr>
      </w:pPr>
      <w:r w:rsidRPr="002401CC">
        <w:rPr>
          <w:rFonts w:ascii="Times New Roman" w:eastAsia="Times New Roman" w:hAnsi="Times New Roman" w:cs="Times New Roman"/>
          <w:b/>
          <w:bCs/>
          <w:color w:val="000000"/>
          <w:sz w:val="29"/>
        </w:rPr>
        <w:tab/>
      </w:r>
      <w:r w:rsidRPr="002401CC">
        <w:rPr>
          <w:rFonts w:ascii="Times New Roman" w:eastAsia="Times New Roman" w:hAnsi="Times New Roman" w:cs="Times New Roman"/>
          <w:b/>
          <w:bCs/>
          <w:color w:val="000000"/>
          <w:sz w:val="29"/>
        </w:rPr>
        <w:tab/>
      </w:r>
      <w:r w:rsidR="004F3C03" w:rsidRPr="004F3C03">
        <w:rPr>
          <w:rFonts w:ascii="Times New Roman" w:eastAsia="Times New Roman" w:hAnsi="Times New Roman" w:cs="Times New Roman"/>
          <w:color w:val="000000"/>
          <w:sz w:val="24"/>
          <w:szCs w:val="24"/>
        </w:rPr>
        <w:t xml:space="preserve">The extension of the timeline past the semester was better suited to finding a domain expert and allowing for plenty of time for the organization of a unit’s worth of course materials into the </w:t>
      </w:r>
      <w:proofErr w:type="spellStart"/>
      <w:r w:rsidR="004F3C03" w:rsidRPr="004F3C03">
        <w:rPr>
          <w:rFonts w:ascii="Times New Roman" w:eastAsia="Times New Roman" w:hAnsi="Times New Roman" w:cs="Times New Roman"/>
          <w:color w:val="000000"/>
          <w:sz w:val="24"/>
          <w:szCs w:val="24"/>
        </w:rPr>
        <w:t>metamodel</w:t>
      </w:r>
      <w:proofErr w:type="spellEnd"/>
      <w:r w:rsidR="004F3C03" w:rsidRPr="004F3C03">
        <w:rPr>
          <w:rFonts w:ascii="Times New Roman" w:eastAsia="Times New Roman" w:hAnsi="Times New Roman" w:cs="Times New Roman"/>
          <w:color w:val="000000"/>
          <w:sz w:val="24"/>
          <w:szCs w:val="24"/>
        </w:rPr>
        <w:t xml:space="preserve"> format and for the planning of release to the students.  This also allows for the selection of a unit which is compatible in difficulty for comparison to the unit utilized for the </w:t>
      </w:r>
      <w:proofErr w:type="spellStart"/>
      <w:r w:rsidR="004F3C03" w:rsidRPr="004F3C03">
        <w:rPr>
          <w:rFonts w:ascii="Times New Roman" w:eastAsia="Times New Roman" w:hAnsi="Times New Roman" w:cs="Times New Roman"/>
          <w:color w:val="000000"/>
          <w:sz w:val="24"/>
          <w:szCs w:val="24"/>
        </w:rPr>
        <w:t>metamodel</w:t>
      </w:r>
      <w:proofErr w:type="spellEnd"/>
      <w:r w:rsidR="004F3C03" w:rsidRPr="004F3C03">
        <w:rPr>
          <w:rFonts w:ascii="Times New Roman" w:eastAsia="Times New Roman" w:hAnsi="Times New Roman" w:cs="Times New Roman"/>
          <w:color w:val="000000"/>
          <w:sz w:val="24"/>
          <w:szCs w:val="24"/>
        </w:rPr>
        <w:t>.  To solve the issue of selecting the amount of works and papers to be represented in the proof of concept, we scaled the example to a chosen subset of works in each of the selected four core areas of MOSAIC including Private Information Retrieval, Access Control,  Data Classification, and Threat Modeling.  The scenario was then chosen and explained through the use of this small subset.  </w:t>
      </w:r>
    </w:p>
    <w:p w:rsidR="001C29CA" w:rsidRDefault="001C29C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2401CC" w:rsidRPr="002401CC" w:rsidRDefault="002401CC" w:rsidP="000D22FD">
      <w:pPr>
        <w:pStyle w:val="Heading1"/>
        <w:spacing w:after="240"/>
        <w:rPr>
          <w:rFonts w:eastAsia="Times New Roman"/>
          <w:sz w:val="24"/>
          <w:szCs w:val="24"/>
        </w:rPr>
      </w:pPr>
      <w:bookmarkStart w:id="22" w:name="_Toc387173402"/>
      <w:r w:rsidRPr="002401CC">
        <w:rPr>
          <w:rFonts w:eastAsia="Times New Roman"/>
        </w:rPr>
        <w:lastRenderedPageBreak/>
        <w:t>Acknowledgements</w:t>
      </w:r>
      <w:bookmarkEnd w:id="22"/>
      <w:r w:rsidRPr="002401CC">
        <w:rPr>
          <w:rFonts w:eastAsia="Times New Roman"/>
        </w:rPr>
        <w:t xml:space="preserve"> </w:t>
      </w:r>
    </w:p>
    <w:p w:rsidR="004F3C03" w:rsidRDefault="002401CC" w:rsidP="004F3C03">
      <w:pPr>
        <w:pStyle w:val="NormalWeb"/>
        <w:spacing w:before="0" w:beforeAutospacing="0" w:after="0" w:afterAutospacing="0" w:line="480" w:lineRule="auto"/>
      </w:pPr>
      <w:r w:rsidRPr="002401CC">
        <w:rPr>
          <w:color w:val="000000"/>
        </w:rPr>
        <w:tab/>
      </w:r>
      <w:r w:rsidR="004F3C03">
        <w:rPr>
          <w:color w:val="000000"/>
        </w:rPr>
        <w:t xml:space="preserve">We would like to acknowledge several people who have provided invaluable guidance and support to us throughout this semester.  Dr. Edward A. Fox has welcomed our questions and challenged us to strive for excellence by considering key research questions related to the design and evaluation of our </w:t>
      </w:r>
      <w:proofErr w:type="spellStart"/>
      <w:r w:rsidR="004F3C03">
        <w:rPr>
          <w:color w:val="000000"/>
        </w:rPr>
        <w:t>metamodel</w:t>
      </w:r>
      <w:proofErr w:type="spellEnd"/>
      <w:r w:rsidR="004F3C03">
        <w:rPr>
          <w:color w:val="000000"/>
        </w:rPr>
        <w:t xml:space="preserve">.  Randy </w:t>
      </w:r>
      <w:proofErr w:type="spellStart"/>
      <w:r w:rsidR="004F3C03">
        <w:rPr>
          <w:color w:val="000000"/>
        </w:rPr>
        <w:t>Marchany</w:t>
      </w:r>
      <w:proofErr w:type="spellEnd"/>
      <w:r w:rsidR="004F3C03">
        <w:rPr>
          <w:color w:val="000000"/>
        </w:rPr>
        <w:t>, the director of the IT Security Lab at Virginia Tech has graciously committed his time and acted as our client and domain expert.  </w:t>
      </w:r>
      <w:proofErr w:type="spellStart"/>
      <w:r w:rsidR="004F3C03">
        <w:rPr>
          <w:color w:val="000000"/>
        </w:rPr>
        <w:t>Noha</w:t>
      </w:r>
      <w:proofErr w:type="spellEnd"/>
      <w:r w:rsidR="004F3C03">
        <w:rPr>
          <w:color w:val="000000"/>
        </w:rPr>
        <w:t xml:space="preserve"> El </w:t>
      </w:r>
      <w:proofErr w:type="spellStart"/>
      <w:r w:rsidR="004F3C03">
        <w:rPr>
          <w:color w:val="000000"/>
        </w:rPr>
        <w:t>Sherbiny</w:t>
      </w:r>
      <w:proofErr w:type="spellEnd"/>
      <w:r w:rsidR="004F3C03">
        <w:rPr>
          <w:color w:val="000000"/>
        </w:rPr>
        <w:t xml:space="preserve"> has acted as our prior research contact and directed our thinking towards the area of security within the realm digital libraries.  </w:t>
      </w:r>
    </w:p>
    <w:p w:rsidR="004F3C03" w:rsidRDefault="004F3C03" w:rsidP="004F3C03">
      <w:pPr>
        <w:pStyle w:val="NormalWeb"/>
        <w:spacing w:before="0" w:beforeAutospacing="0" w:after="0" w:afterAutospacing="0" w:line="480" w:lineRule="auto"/>
      </w:pPr>
    </w:p>
    <w:p w:rsidR="002401CC" w:rsidRPr="002401CC" w:rsidRDefault="002401CC" w:rsidP="000D22FD">
      <w:pPr>
        <w:spacing w:after="0" w:line="480" w:lineRule="auto"/>
        <w:rPr>
          <w:rFonts w:ascii="Times New Roman" w:eastAsia="Times New Roman" w:hAnsi="Times New Roman" w:cs="Times New Roman"/>
          <w:sz w:val="24"/>
          <w:szCs w:val="24"/>
        </w:rPr>
      </w:pPr>
    </w:p>
    <w:p w:rsidR="00650FED" w:rsidRDefault="00650FED"/>
    <w:sectPr w:rsidR="00650FED" w:rsidSect="00222E04">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4052" w:rsidRDefault="006A4052" w:rsidP="004A45BC">
      <w:pPr>
        <w:spacing w:after="0" w:line="240" w:lineRule="auto"/>
      </w:pPr>
      <w:r>
        <w:separator/>
      </w:r>
    </w:p>
  </w:endnote>
  <w:endnote w:type="continuationSeparator" w:id="0">
    <w:p w:rsidR="006A4052" w:rsidRDefault="006A4052" w:rsidP="004A45B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019146"/>
      <w:docPartObj>
        <w:docPartGallery w:val="Page Numbers (Bottom of Page)"/>
        <w:docPartUnique/>
      </w:docPartObj>
    </w:sdtPr>
    <w:sdtContent>
      <w:p w:rsidR="00222E04" w:rsidRDefault="00222E04">
        <w:pPr>
          <w:pStyle w:val="Footer"/>
          <w:jc w:val="right"/>
        </w:pPr>
        <w:r w:rsidRPr="00222E04">
          <w:rPr>
            <w:rFonts w:ascii="Times New Roman" w:hAnsi="Times New Roman" w:cs="Times New Roman"/>
            <w:sz w:val="24"/>
            <w:szCs w:val="24"/>
          </w:rPr>
          <w:fldChar w:fldCharType="begin"/>
        </w:r>
        <w:r w:rsidRPr="00222E04">
          <w:rPr>
            <w:rFonts w:ascii="Times New Roman" w:hAnsi="Times New Roman" w:cs="Times New Roman"/>
            <w:sz w:val="24"/>
            <w:szCs w:val="24"/>
          </w:rPr>
          <w:instrText xml:space="preserve"> PAGE   \* MERGEFORMAT </w:instrText>
        </w:r>
        <w:r w:rsidRPr="00222E04">
          <w:rPr>
            <w:rFonts w:ascii="Times New Roman" w:hAnsi="Times New Roman" w:cs="Times New Roman"/>
            <w:sz w:val="24"/>
            <w:szCs w:val="24"/>
          </w:rPr>
          <w:fldChar w:fldCharType="separate"/>
        </w:r>
        <w:r w:rsidR="00F7476B">
          <w:rPr>
            <w:rFonts w:ascii="Times New Roman" w:hAnsi="Times New Roman" w:cs="Times New Roman"/>
            <w:noProof/>
            <w:sz w:val="24"/>
            <w:szCs w:val="24"/>
          </w:rPr>
          <w:t>10</w:t>
        </w:r>
        <w:r w:rsidRPr="00222E04">
          <w:rPr>
            <w:rFonts w:ascii="Times New Roman" w:hAnsi="Times New Roman" w:cs="Times New Roman"/>
            <w:sz w:val="24"/>
            <w:szCs w:val="24"/>
          </w:rPr>
          <w:fldChar w:fldCharType="end"/>
        </w:r>
      </w:p>
    </w:sdtContent>
  </w:sdt>
  <w:p w:rsidR="00222E04" w:rsidRDefault="00222E0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4052" w:rsidRDefault="006A4052" w:rsidP="004A45BC">
      <w:pPr>
        <w:spacing w:after="0" w:line="240" w:lineRule="auto"/>
      </w:pPr>
      <w:r>
        <w:separator/>
      </w:r>
    </w:p>
  </w:footnote>
  <w:footnote w:type="continuationSeparator" w:id="0">
    <w:p w:rsidR="006A4052" w:rsidRDefault="006A4052" w:rsidP="004A45B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2401CC"/>
    <w:rsid w:val="00053C20"/>
    <w:rsid w:val="00082D36"/>
    <w:rsid w:val="000D22FD"/>
    <w:rsid w:val="00180A67"/>
    <w:rsid w:val="001C29CA"/>
    <w:rsid w:val="001D3D04"/>
    <w:rsid w:val="00222E04"/>
    <w:rsid w:val="002401CC"/>
    <w:rsid w:val="002A55FE"/>
    <w:rsid w:val="00473785"/>
    <w:rsid w:val="004A45BC"/>
    <w:rsid w:val="004A5C49"/>
    <w:rsid w:val="004F3C03"/>
    <w:rsid w:val="00650FED"/>
    <w:rsid w:val="006A4052"/>
    <w:rsid w:val="006B2507"/>
    <w:rsid w:val="0070363E"/>
    <w:rsid w:val="00765830"/>
    <w:rsid w:val="007F32EE"/>
    <w:rsid w:val="008552CB"/>
    <w:rsid w:val="008D76E1"/>
    <w:rsid w:val="00A73FE7"/>
    <w:rsid w:val="00B0775E"/>
    <w:rsid w:val="00B51663"/>
    <w:rsid w:val="00B74A0C"/>
    <w:rsid w:val="00C460E7"/>
    <w:rsid w:val="00CC0D8A"/>
    <w:rsid w:val="00D30003"/>
    <w:rsid w:val="00D61BC0"/>
    <w:rsid w:val="00F7476B"/>
    <w:rsid w:val="00FD1488"/>
    <w:rsid w:val="00FF25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0FED"/>
  </w:style>
  <w:style w:type="paragraph" w:styleId="Heading1">
    <w:name w:val="heading 1"/>
    <w:basedOn w:val="Normal"/>
    <w:next w:val="Normal"/>
    <w:link w:val="Heading1Char"/>
    <w:uiPriority w:val="9"/>
    <w:qFormat/>
    <w:rsid w:val="002401C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401C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401C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401C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2401CC"/>
  </w:style>
  <w:style w:type="character" w:customStyle="1" w:styleId="Heading1Char">
    <w:name w:val="Heading 1 Char"/>
    <w:basedOn w:val="DefaultParagraphFont"/>
    <w:link w:val="Heading1"/>
    <w:uiPriority w:val="9"/>
    <w:rsid w:val="002401C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401C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401CC"/>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6B2507"/>
    <w:pPr>
      <w:outlineLvl w:val="9"/>
    </w:pPr>
  </w:style>
  <w:style w:type="paragraph" w:styleId="TOC1">
    <w:name w:val="toc 1"/>
    <w:basedOn w:val="Normal"/>
    <w:next w:val="Normal"/>
    <w:autoRedefine/>
    <w:uiPriority w:val="39"/>
    <w:unhideWhenUsed/>
    <w:rsid w:val="006B2507"/>
    <w:pPr>
      <w:spacing w:after="100"/>
    </w:pPr>
  </w:style>
  <w:style w:type="paragraph" w:styleId="TOC2">
    <w:name w:val="toc 2"/>
    <w:basedOn w:val="Normal"/>
    <w:next w:val="Normal"/>
    <w:autoRedefine/>
    <w:uiPriority w:val="39"/>
    <w:unhideWhenUsed/>
    <w:rsid w:val="006B2507"/>
    <w:pPr>
      <w:spacing w:after="100"/>
      <w:ind w:left="220"/>
    </w:pPr>
  </w:style>
  <w:style w:type="paragraph" w:styleId="TOC3">
    <w:name w:val="toc 3"/>
    <w:basedOn w:val="Normal"/>
    <w:next w:val="Normal"/>
    <w:autoRedefine/>
    <w:uiPriority w:val="39"/>
    <w:unhideWhenUsed/>
    <w:rsid w:val="006B2507"/>
    <w:pPr>
      <w:spacing w:after="100"/>
      <w:ind w:left="440"/>
    </w:pPr>
  </w:style>
  <w:style w:type="character" w:styleId="Hyperlink">
    <w:name w:val="Hyperlink"/>
    <w:basedOn w:val="DefaultParagraphFont"/>
    <w:uiPriority w:val="99"/>
    <w:unhideWhenUsed/>
    <w:rsid w:val="006B2507"/>
    <w:rPr>
      <w:color w:val="0000FF" w:themeColor="hyperlink"/>
      <w:u w:val="single"/>
    </w:rPr>
  </w:style>
  <w:style w:type="paragraph" w:styleId="BalloonText">
    <w:name w:val="Balloon Text"/>
    <w:basedOn w:val="Normal"/>
    <w:link w:val="BalloonTextChar"/>
    <w:uiPriority w:val="99"/>
    <w:semiHidden/>
    <w:unhideWhenUsed/>
    <w:rsid w:val="006B25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2507"/>
    <w:rPr>
      <w:rFonts w:ascii="Tahoma" w:hAnsi="Tahoma" w:cs="Tahoma"/>
      <w:sz w:val="16"/>
      <w:szCs w:val="16"/>
    </w:rPr>
  </w:style>
  <w:style w:type="paragraph" w:styleId="Header">
    <w:name w:val="header"/>
    <w:basedOn w:val="Normal"/>
    <w:link w:val="HeaderChar"/>
    <w:uiPriority w:val="99"/>
    <w:semiHidden/>
    <w:unhideWhenUsed/>
    <w:rsid w:val="004A45B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A45BC"/>
  </w:style>
  <w:style w:type="paragraph" w:styleId="Footer">
    <w:name w:val="footer"/>
    <w:basedOn w:val="Normal"/>
    <w:link w:val="FooterChar"/>
    <w:uiPriority w:val="99"/>
    <w:unhideWhenUsed/>
    <w:rsid w:val="004A45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45BC"/>
  </w:style>
</w:styles>
</file>

<file path=word/webSettings.xml><?xml version="1.0" encoding="utf-8"?>
<w:webSettings xmlns:r="http://schemas.openxmlformats.org/officeDocument/2006/relationships" xmlns:w="http://schemas.openxmlformats.org/wordprocessingml/2006/main">
  <w:divs>
    <w:div w:id="19816634">
      <w:bodyDiv w:val="1"/>
      <w:marLeft w:val="0"/>
      <w:marRight w:val="0"/>
      <w:marTop w:val="0"/>
      <w:marBottom w:val="0"/>
      <w:divBdr>
        <w:top w:val="none" w:sz="0" w:space="0" w:color="auto"/>
        <w:left w:val="none" w:sz="0" w:space="0" w:color="auto"/>
        <w:bottom w:val="none" w:sz="0" w:space="0" w:color="auto"/>
        <w:right w:val="none" w:sz="0" w:space="0" w:color="auto"/>
      </w:divBdr>
    </w:div>
    <w:div w:id="141312883">
      <w:bodyDiv w:val="1"/>
      <w:marLeft w:val="0"/>
      <w:marRight w:val="0"/>
      <w:marTop w:val="0"/>
      <w:marBottom w:val="0"/>
      <w:divBdr>
        <w:top w:val="none" w:sz="0" w:space="0" w:color="auto"/>
        <w:left w:val="none" w:sz="0" w:space="0" w:color="auto"/>
        <w:bottom w:val="none" w:sz="0" w:space="0" w:color="auto"/>
        <w:right w:val="none" w:sz="0" w:space="0" w:color="auto"/>
      </w:divBdr>
    </w:div>
    <w:div w:id="208499156">
      <w:bodyDiv w:val="1"/>
      <w:marLeft w:val="0"/>
      <w:marRight w:val="0"/>
      <w:marTop w:val="0"/>
      <w:marBottom w:val="0"/>
      <w:divBdr>
        <w:top w:val="none" w:sz="0" w:space="0" w:color="auto"/>
        <w:left w:val="none" w:sz="0" w:space="0" w:color="auto"/>
        <w:bottom w:val="none" w:sz="0" w:space="0" w:color="auto"/>
        <w:right w:val="none" w:sz="0" w:space="0" w:color="auto"/>
      </w:divBdr>
    </w:div>
    <w:div w:id="938368887">
      <w:bodyDiv w:val="1"/>
      <w:marLeft w:val="0"/>
      <w:marRight w:val="0"/>
      <w:marTop w:val="0"/>
      <w:marBottom w:val="0"/>
      <w:divBdr>
        <w:top w:val="none" w:sz="0" w:space="0" w:color="auto"/>
        <w:left w:val="none" w:sz="0" w:space="0" w:color="auto"/>
        <w:bottom w:val="none" w:sz="0" w:space="0" w:color="auto"/>
        <w:right w:val="none" w:sz="0" w:space="0" w:color="auto"/>
      </w:divBdr>
    </w:div>
    <w:div w:id="1116564874">
      <w:bodyDiv w:val="1"/>
      <w:marLeft w:val="0"/>
      <w:marRight w:val="0"/>
      <w:marTop w:val="0"/>
      <w:marBottom w:val="0"/>
      <w:divBdr>
        <w:top w:val="none" w:sz="0" w:space="0" w:color="auto"/>
        <w:left w:val="none" w:sz="0" w:space="0" w:color="auto"/>
        <w:bottom w:val="none" w:sz="0" w:space="0" w:color="auto"/>
        <w:right w:val="none" w:sz="0" w:space="0" w:color="auto"/>
      </w:divBdr>
    </w:div>
    <w:div w:id="1416786771">
      <w:bodyDiv w:val="1"/>
      <w:marLeft w:val="0"/>
      <w:marRight w:val="0"/>
      <w:marTop w:val="0"/>
      <w:marBottom w:val="0"/>
      <w:divBdr>
        <w:top w:val="none" w:sz="0" w:space="0" w:color="auto"/>
        <w:left w:val="none" w:sz="0" w:space="0" w:color="auto"/>
        <w:bottom w:val="none" w:sz="0" w:space="0" w:color="auto"/>
        <w:right w:val="none" w:sz="0" w:space="0" w:color="auto"/>
      </w:divBdr>
    </w:div>
    <w:div w:id="1506750391">
      <w:bodyDiv w:val="1"/>
      <w:marLeft w:val="0"/>
      <w:marRight w:val="0"/>
      <w:marTop w:val="0"/>
      <w:marBottom w:val="0"/>
      <w:divBdr>
        <w:top w:val="none" w:sz="0" w:space="0" w:color="auto"/>
        <w:left w:val="none" w:sz="0" w:space="0" w:color="auto"/>
        <w:bottom w:val="none" w:sz="0" w:space="0" w:color="auto"/>
        <w:right w:val="none" w:sz="0" w:space="0" w:color="auto"/>
      </w:divBdr>
    </w:div>
    <w:div w:id="1514150101">
      <w:bodyDiv w:val="1"/>
      <w:marLeft w:val="0"/>
      <w:marRight w:val="0"/>
      <w:marTop w:val="0"/>
      <w:marBottom w:val="0"/>
      <w:divBdr>
        <w:top w:val="none" w:sz="0" w:space="0" w:color="auto"/>
        <w:left w:val="none" w:sz="0" w:space="0" w:color="auto"/>
        <w:bottom w:val="none" w:sz="0" w:space="0" w:color="auto"/>
        <w:right w:val="none" w:sz="0" w:space="0" w:color="auto"/>
      </w:divBdr>
    </w:div>
    <w:div w:id="1774327034">
      <w:bodyDiv w:val="1"/>
      <w:marLeft w:val="0"/>
      <w:marRight w:val="0"/>
      <w:marTop w:val="0"/>
      <w:marBottom w:val="0"/>
      <w:divBdr>
        <w:top w:val="none" w:sz="0" w:space="0" w:color="auto"/>
        <w:left w:val="none" w:sz="0" w:space="0" w:color="auto"/>
        <w:bottom w:val="none" w:sz="0" w:space="0" w:color="auto"/>
        <w:right w:val="none" w:sz="0" w:space="0" w:color="auto"/>
      </w:divBdr>
    </w:div>
    <w:div w:id="1844472362">
      <w:bodyDiv w:val="1"/>
      <w:marLeft w:val="0"/>
      <w:marRight w:val="0"/>
      <w:marTop w:val="0"/>
      <w:marBottom w:val="0"/>
      <w:divBdr>
        <w:top w:val="none" w:sz="0" w:space="0" w:color="auto"/>
        <w:left w:val="none" w:sz="0" w:space="0" w:color="auto"/>
        <w:bottom w:val="none" w:sz="0" w:space="0" w:color="auto"/>
        <w:right w:val="none" w:sz="0" w:space="0" w:color="auto"/>
      </w:divBdr>
    </w:div>
    <w:div w:id="1905409214">
      <w:bodyDiv w:val="1"/>
      <w:marLeft w:val="0"/>
      <w:marRight w:val="0"/>
      <w:marTop w:val="0"/>
      <w:marBottom w:val="0"/>
      <w:divBdr>
        <w:top w:val="none" w:sz="0" w:space="0" w:color="auto"/>
        <w:left w:val="none" w:sz="0" w:space="0" w:color="auto"/>
        <w:bottom w:val="none" w:sz="0" w:space="0" w:color="auto"/>
        <w:right w:val="none" w:sz="0" w:space="0" w:color="auto"/>
      </w:divBdr>
    </w:div>
    <w:div w:id="2126731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3637FA52-3FC5-452A-BCD6-82734AEF6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267</TotalTime>
  <Pages>13</Pages>
  <Words>2369</Words>
  <Characters>13506</Characters>
  <Application>Microsoft Office Word</Application>
  <DocSecurity>0</DocSecurity>
  <Lines>112</Lines>
  <Paragraphs>31</Paragraphs>
  <ScaleCrop>false</ScaleCrop>
  <Company/>
  <LinksUpToDate>false</LinksUpToDate>
  <CharactersWithSpaces>15844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kazeitz</dc:creator>
  <cp:keywords/>
  <dc:description/>
  <cp:lastModifiedBy>kazeitz</cp:lastModifiedBy>
  <cp:revision>47</cp:revision>
  <cp:lastPrinted>2014-05-07T02:15:00Z</cp:lastPrinted>
  <dcterms:created xsi:type="dcterms:W3CDTF">2014-05-05T03:00:00Z</dcterms:created>
  <dcterms:modified xsi:type="dcterms:W3CDTF">2014-05-07T02:18:00Z</dcterms:modified>
</cp:coreProperties>
</file>