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3A8D943" w14:textId="77777777" w:rsidR="00455767" w:rsidRDefault="00455767">
      <w:pPr>
        <w:pStyle w:val="a3"/>
        <w:ind w:firstLine="0"/>
      </w:pPr>
      <w:bookmarkStart w:id="0" w:name="_heading=h.gjdgxs" w:colFirst="0" w:colLast="0"/>
      <w:bookmarkEnd w:id="0"/>
    </w:p>
    <w:p w14:paraId="5FA3C265" w14:textId="77777777" w:rsidR="00455767" w:rsidRDefault="00AA0EAB">
      <w:pPr>
        <w:pStyle w:val="a3"/>
        <w:jc w:val="center"/>
        <w:rPr>
          <w:b/>
        </w:rPr>
      </w:pPr>
      <w:bookmarkStart w:id="1" w:name="_heading=h.30j0zll" w:colFirst="0" w:colLast="0"/>
      <w:bookmarkEnd w:id="1"/>
      <w:r>
        <w:rPr>
          <w:b/>
        </w:rPr>
        <w:t>Text Mining</w:t>
      </w:r>
    </w:p>
    <w:p w14:paraId="28657B7A" w14:textId="77777777" w:rsidR="00455767" w:rsidRDefault="00455767">
      <w:pPr>
        <w:jc w:val="center"/>
      </w:pPr>
    </w:p>
    <w:p w14:paraId="583EC88B" w14:textId="77777777" w:rsidR="00455767" w:rsidRDefault="00AA0EAB">
      <w:pPr>
        <w:spacing w:line="360" w:lineRule="auto"/>
        <w:jc w:val="center"/>
      </w:pPr>
      <w:r>
        <w:t xml:space="preserve">By Jianchi Wei, </w:t>
      </w:r>
      <w:proofErr w:type="spellStart"/>
      <w:r>
        <w:t>Chenyu</w:t>
      </w:r>
      <w:proofErr w:type="spellEnd"/>
      <w:r>
        <w:t xml:space="preserve"> Mao, </w:t>
      </w:r>
      <w:proofErr w:type="spellStart"/>
      <w:r>
        <w:t>Chongyu</w:t>
      </w:r>
      <w:proofErr w:type="spellEnd"/>
      <w:r>
        <w:t xml:space="preserve"> He</w:t>
      </w:r>
    </w:p>
    <w:p w14:paraId="7BA0526F" w14:textId="77777777" w:rsidR="00455767" w:rsidRDefault="00AA0EAB">
      <w:pPr>
        <w:spacing w:line="360" w:lineRule="auto"/>
        <w:jc w:val="center"/>
      </w:pPr>
      <w:r>
        <w:t>Final Report</w:t>
      </w:r>
    </w:p>
    <w:p w14:paraId="508779A3" w14:textId="77777777" w:rsidR="00455767" w:rsidRDefault="00AA0EAB">
      <w:pPr>
        <w:spacing w:line="360" w:lineRule="auto"/>
        <w:jc w:val="center"/>
      </w:pPr>
      <w:r>
        <w:t>Client: Aman Ahuja</w:t>
      </w:r>
    </w:p>
    <w:p w14:paraId="7852523B" w14:textId="77777777" w:rsidR="00455767" w:rsidRDefault="00AA0EAB">
      <w:pPr>
        <w:spacing w:line="360" w:lineRule="auto"/>
        <w:jc w:val="center"/>
      </w:pPr>
      <w:r>
        <w:t xml:space="preserve">CS 4624, Professor Edward Fox </w:t>
      </w:r>
    </w:p>
    <w:p w14:paraId="0929907B" w14:textId="77777777" w:rsidR="00455767" w:rsidRDefault="00AA0EAB">
      <w:pPr>
        <w:spacing w:line="360" w:lineRule="auto"/>
        <w:jc w:val="center"/>
      </w:pPr>
      <w:r>
        <w:t xml:space="preserve">May 10, 2022 </w:t>
      </w:r>
    </w:p>
    <w:p w14:paraId="1A9879A8" w14:textId="77777777" w:rsidR="00455767" w:rsidRDefault="00AA0EAB">
      <w:pPr>
        <w:spacing w:line="360" w:lineRule="auto"/>
        <w:jc w:val="center"/>
      </w:pPr>
      <w:r>
        <w:t>Virginia Tech, Blacksburg, VA 24061</w:t>
      </w:r>
      <w:r>
        <w:br w:type="page"/>
      </w:r>
    </w:p>
    <w:p w14:paraId="667FD3A2" w14:textId="77777777" w:rsidR="00455767" w:rsidRDefault="00AA0EAB">
      <w:pPr>
        <w:spacing w:line="360" w:lineRule="auto"/>
        <w:ind w:firstLine="0"/>
        <w:rPr>
          <w:b/>
          <w:sz w:val="34"/>
          <w:szCs w:val="34"/>
        </w:rPr>
      </w:pPr>
      <w:r>
        <w:rPr>
          <w:b/>
          <w:sz w:val="34"/>
          <w:szCs w:val="34"/>
        </w:rPr>
        <w:lastRenderedPageBreak/>
        <w:t>Table of Contents</w:t>
      </w:r>
    </w:p>
    <w:sdt>
      <w:sdtPr>
        <w:id w:val="1646546844"/>
        <w:docPartObj>
          <w:docPartGallery w:val="Table of Contents"/>
          <w:docPartUnique/>
        </w:docPartObj>
      </w:sdtPr>
      <w:sdtEndPr/>
      <w:sdtContent>
        <w:p w14:paraId="50E6D121" w14:textId="577323A0" w:rsidR="00455767" w:rsidRDefault="00AA0EAB">
          <w:pPr>
            <w:tabs>
              <w:tab w:val="right" w:pos="9360"/>
            </w:tabs>
            <w:spacing w:before="80" w:line="240" w:lineRule="auto"/>
            <w:ind w:firstLine="0"/>
            <w:rPr>
              <w:rFonts w:ascii="Arial" w:eastAsia="Arial" w:hAnsi="Arial" w:cs="Arial"/>
              <w:b/>
              <w:noProof/>
              <w:color w:val="000000"/>
              <w:sz w:val="22"/>
              <w:szCs w:val="22"/>
            </w:rPr>
          </w:pPr>
          <w:r>
            <w:fldChar w:fldCharType="begin"/>
          </w:r>
          <w:r>
            <w:instrText xml:space="preserve"> TOC \h \u \z </w:instrText>
          </w:r>
          <w:r>
            <w:fldChar w:fldCharType="separate"/>
          </w:r>
          <w:hyperlink w:anchor="_heading=h.1fob9te">
            <w:r>
              <w:rPr>
                <w:rFonts w:ascii="Arial" w:eastAsia="Arial" w:hAnsi="Arial" w:cs="Arial"/>
                <w:b/>
                <w:noProof/>
                <w:color w:val="000000"/>
                <w:sz w:val="22"/>
                <w:szCs w:val="22"/>
              </w:rPr>
              <w:t>List of Figures</w:t>
            </w:r>
          </w:hyperlink>
          <w:r>
            <w:rPr>
              <w:rFonts w:ascii="Arial" w:eastAsia="Arial" w:hAnsi="Arial" w:cs="Arial"/>
              <w:b/>
              <w:noProof/>
              <w:color w:val="000000"/>
              <w:sz w:val="22"/>
              <w:szCs w:val="22"/>
            </w:rPr>
            <w:tab/>
          </w:r>
          <w:r>
            <w:rPr>
              <w:noProof/>
            </w:rPr>
            <w:fldChar w:fldCharType="begin"/>
          </w:r>
          <w:r>
            <w:rPr>
              <w:noProof/>
            </w:rPr>
            <w:instrText xml:space="preserve"> PAGEREF _heading=h.1fob9te \h </w:instrText>
          </w:r>
          <w:r>
            <w:rPr>
              <w:noProof/>
            </w:rPr>
          </w:r>
          <w:r>
            <w:rPr>
              <w:noProof/>
            </w:rPr>
            <w:fldChar w:fldCharType="separate"/>
          </w:r>
          <w:r w:rsidR="003A635C">
            <w:rPr>
              <w:noProof/>
            </w:rPr>
            <w:t>2</w:t>
          </w:r>
          <w:r>
            <w:rPr>
              <w:noProof/>
            </w:rPr>
            <w:fldChar w:fldCharType="end"/>
          </w:r>
        </w:p>
        <w:p w14:paraId="41F1D2AE" w14:textId="35729F4B" w:rsidR="00455767" w:rsidRDefault="003B55FF">
          <w:pPr>
            <w:tabs>
              <w:tab w:val="right" w:pos="9360"/>
            </w:tabs>
            <w:spacing w:before="200" w:line="240" w:lineRule="auto"/>
            <w:ind w:firstLine="0"/>
            <w:rPr>
              <w:rFonts w:ascii="Arial" w:eastAsia="Arial" w:hAnsi="Arial" w:cs="Arial"/>
              <w:b/>
              <w:noProof/>
              <w:color w:val="000000"/>
              <w:sz w:val="22"/>
              <w:szCs w:val="22"/>
            </w:rPr>
          </w:pPr>
          <w:hyperlink w:anchor="_heading=h.2et92p0">
            <w:r w:rsidR="00AA0EAB">
              <w:rPr>
                <w:rFonts w:ascii="Arial" w:eastAsia="Arial" w:hAnsi="Arial" w:cs="Arial"/>
                <w:b/>
                <w:noProof/>
                <w:color w:val="000000"/>
                <w:sz w:val="22"/>
                <w:szCs w:val="22"/>
              </w:rPr>
              <w:t>List of Tables</w:t>
            </w:r>
          </w:hyperlink>
          <w:r w:rsidR="00AA0EAB">
            <w:rPr>
              <w:rFonts w:ascii="Arial" w:eastAsia="Arial" w:hAnsi="Arial" w:cs="Arial"/>
              <w:b/>
              <w:noProof/>
              <w:color w:val="000000"/>
              <w:sz w:val="22"/>
              <w:szCs w:val="22"/>
            </w:rPr>
            <w:tab/>
          </w:r>
          <w:r w:rsidR="00AA0EAB">
            <w:rPr>
              <w:noProof/>
            </w:rPr>
            <w:fldChar w:fldCharType="begin"/>
          </w:r>
          <w:r w:rsidR="00AA0EAB">
            <w:rPr>
              <w:noProof/>
            </w:rPr>
            <w:instrText xml:space="preserve"> PAGEREF _heading=h.2et92p0 \h </w:instrText>
          </w:r>
          <w:r w:rsidR="00AA0EAB">
            <w:rPr>
              <w:noProof/>
            </w:rPr>
          </w:r>
          <w:r w:rsidR="00AA0EAB">
            <w:rPr>
              <w:noProof/>
            </w:rPr>
            <w:fldChar w:fldCharType="separate"/>
          </w:r>
          <w:r w:rsidR="003A635C">
            <w:rPr>
              <w:noProof/>
            </w:rPr>
            <w:t>4</w:t>
          </w:r>
          <w:r w:rsidR="00AA0EAB">
            <w:rPr>
              <w:noProof/>
            </w:rPr>
            <w:fldChar w:fldCharType="end"/>
          </w:r>
        </w:p>
        <w:p w14:paraId="752C2211" w14:textId="3AFBADED" w:rsidR="00455767" w:rsidRDefault="003B55FF">
          <w:pPr>
            <w:tabs>
              <w:tab w:val="right" w:pos="9360"/>
            </w:tabs>
            <w:spacing w:before="200" w:line="240" w:lineRule="auto"/>
            <w:ind w:firstLine="0"/>
            <w:rPr>
              <w:b/>
              <w:noProof/>
              <w:color w:val="000000"/>
            </w:rPr>
          </w:pPr>
          <w:hyperlink w:anchor="_heading=h.1t3h5sf">
            <w:r w:rsidR="00AA0EAB">
              <w:rPr>
                <w:rFonts w:eastAsia="Times New Roman"/>
                <w:b/>
                <w:noProof/>
                <w:color w:val="000000"/>
              </w:rPr>
              <w:t>1. Abstract</w:t>
            </w:r>
          </w:hyperlink>
          <w:r w:rsidR="00AA0EAB">
            <w:rPr>
              <w:rFonts w:eastAsia="Times New Roman"/>
              <w:b/>
              <w:noProof/>
              <w:color w:val="000000"/>
            </w:rPr>
            <w:tab/>
          </w:r>
          <w:r w:rsidR="00AA0EAB">
            <w:rPr>
              <w:noProof/>
            </w:rPr>
            <w:fldChar w:fldCharType="begin"/>
          </w:r>
          <w:r w:rsidR="00AA0EAB">
            <w:rPr>
              <w:noProof/>
            </w:rPr>
            <w:instrText xml:space="preserve"> PAGEREF _heading=h.1t3h5sf \h </w:instrText>
          </w:r>
          <w:r w:rsidR="00AA0EAB">
            <w:rPr>
              <w:noProof/>
            </w:rPr>
          </w:r>
          <w:r w:rsidR="00AA0EAB">
            <w:rPr>
              <w:noProof/>
            </w:rPr>
            <w:fldChar w:fldCharType="separate"/>
          </w:r>
          <w:r w:rsidR="003A635C">
            <w:rPr>
              <w:noProof/>
            </w:rPr>
            <w:t>5</w:t>
          </w:r>
          <w:r w:rsidR="00AA0EAB">
            <w:rPr>
              <w:noProof/>
            </w:rPr>
            <w:fldChar w:fldCharType="end"/>
          </w:r>
        </w:p>
        <w:p w14:paraId="3923E39B" w14:textId="5B9C5E95" w:rsidR="00455767" w:rsidRDefault="003B55FF">
          <w:pPr>
            <w:tabs>
              <w:tab w:val="right" w:pos="9360"/>
            </w:tabs>
            <w:spacing w:before="200" w:line="240" w:lineRule="auto"/>
            <w:ind w:firstLine="0"/>
            <w:rPr>
              <w:b/>
              <w:noProof/>
              <w:color w:val="000000"/>
            </w:rPr>
          </w:pPr>
          <w:hyperlink w:anchor="_heading=h.17dp8vu">
            <w:r w:rsidR="00AA0EAB">
              <w:rPr>
                <w:rFonts w:eastAsia="Times New Roman"/>
                <w:b/>
                <w:noProof/>
                <w:color w:val="000000"/>
              </w:rPr>
              <w:t>2. Introduction</w:t>
            </w:r>
          </w:hyperlink>
          <w:r w:rsidR="00AA0EAB">
            <w:rPr>
              <w:rFonts w:eastAsia="Times New Roman"/>
              <w:b/>
              <w:noProof/>
              <w:color w:val="000000"/>
            </w:rPr>
            <w:tab/>
          </w:r>
          <w:r w:rsidR="00AA0EAB">
            <w:rPr>
              <w:noProof/>
            </w:rPr>
            <w:fldChar w:fldCharType="begin"/>
          </w:r>
          <w:r w:rsidR="00AA0EAB">
            <w:rPr>
              <w:noProof/>
            </w:rPr>
            <w:instrText xml:space="preserve"> PAGEREF _heading=h.17dp8vu \h </w:instrText>
          </w:r>
          <w:r w:rsidR="00AA0EAB">
            <w:rPr>
              <w:noProof/>
            </w:rPr>
          </w:r>
          <w:r w:rsidR="00AA0EAB">
            <w:rPr>
              <w:noProof/>
            </w:rPr>
            <w:fldChar w:fldCharType="separate"/>
          </w:r>
          <w:r w:rsidR="003A635C">
            <w:rPr>
              <w:noProof/>
            </w:rPr>
            <w:t>6</w:t>
          </w:r>
          <w:r w:rsidR="00AA0EAB">
            <w:rPr>
              <w:noProof/>
            </w:rPr>
            <w:fldChar w:fldCharType="end"/>
          </w:r>
        </w:p>
        <w:p w14:paraId="30DF8DD9" w14:textId="3179DB44" w:rsidR="00455767" w:rsidRDefault="003B55FF">
          <w:pPr>
            <w:tabs>
              <w:tab w:val="right" w:pos="9360"/>
            </w:tabs>
            <w:spacing w:before="200" w:line="240" w:lineRule="auto"/>
            <w:ind w:firstLine="0"/>
            <w:rPr>
              <w:b/>
              <w:noProof/>
              <w:color w:val="000000"/>
            </w:rPr>
          </w:pPr>
          <w:hyperlink w:anchor="_heading=h.3rdcrjn">
            <w:r w:rsidR="00AA0EAB">
              <w:rPr>
                <w:rFonts w:eastAsia="Times New Roman"/>
                <w:b/>
                <w:noProof/>
                <w:color w:val="000000"/>
              </w:rPr>
              <w:t>3. Requirements</w:t>
            </w:r>
          </w:hyperlink>
          <w:r w:rsidR="00AA0EAB">
            <w:rPr>
              <w:rFonts w:eastAsia="Times New Roman"/>
              <w:b/>
              <w:noProof/>
              <w:color w:val="000000"/>
            </w:rPr>
            <w:tab/>
          </w:r>
          <w:r w:rsidR="00AA0EAB">
            <w:rPr>
              <w:noProof/>
            </w:rPr>
            <w:fldChar w:fldCharType="begin"/>
          </w:r>
          <w:r w:rsidR="00AA0EAB">
            <w:rPr>
              <w:noProof/>
            </w:rPr>
            <w:instrText xml:space="preserve"> PAGEREF _heading=h.3rdcrjn \h </w:instrText>
          </w:r>
          <w:r w:rsidR="00AA0EAB">
            <w:rPr>
              <w:noProof/>
            </w:rPr>
          </w:r>
          <w:r w:rsidR="00AA0EAB">
            <w:rPr>
              <w:noProof/>
            </w:rPr>
            <w:fldChar w:fldCharType="separate"/>
          </w:r>
          <w:r w:rsidR="003A635C">
            <w:rPr>
              <w:noProof/>
            </w:rPr>
            <w:t>8</w:t>
          </w:r>
          <w:r w:rsidR="00AA0EAB">
            <w:rPr>
              <w:noProof/>
            </w:rPr>
            <w:fldChar w:fldCharType="end"/>
          </w:r>
        </w:p>
        <w:p w14:paraId="0B517DD3" w14:textId="10F3CB35" w:rsidR="00455767" w:rsidRDefault="003B55FF">
          <w:pPr>
            <w:tabs>
              <w:tab w:val="right" w:pos="9360"/>
            </w:tabs>
            <w:spacing w:before="200" w:line="240" w:lineRule="auto"/>
            <w:ind w:firstLine="0"/>
            <w:rPr>
              <w:b/>
              <w:noProof/>
              <w:color w:val="000000"/>
            </w:rPr>
          </w:pPr>
          <w:hyperlink w:anchor="_heading=h.lnxbz9">
            <w:r w:rsidR="00AA0EAB">
              <w:rPr>
                <w:rFonts w:eastAsia="Times New Roman"/>
                <w:b/>
                <w:noProof/>
                <w:color w:val="000000"/>
              </w:rPr>
              <w:t>4. Design</w:t>
            </w:r>
          </w:hyperlink>
          <w:r w:rsidR="00AA0EAB">
            <w:rPr>
              <w:rFonts w:eastAsia="Times New Roman"/>
              <w:b/>
              <w:noProof/>
              <w:color w:val="000000"/>
            </w:rPr>
            <w:tab/>
          </w:r>
          <w:r w:rsidR="00AA0EAB">
            <w:rPr>
              <w:noProof/>
            </w:rPr>
            <w:fldChar w:fldCharType="begin"/>
          </w:r>
          <w:r w:rsidR="00AA0EAB">
            <w:rPr>
              <w:noProof/>
            </w:rPr>
            <w:instrText xml:space="preserve"> PAGEREF _heading=h.lnxbz9 \h </w:instrText>
          </w:r>
          <w:r w:rsidR="00AA0EAB">
            <w:rPr>
              <w:noProof/>
            </w:rPr>
          </w:r>
          <w:r w:rsidR="00AA0EAB">
            <w:rPr>
              <w:noProof/>
            </w:rPr>
            <w:fldChar w:fldCharType="separate"/>
          </w:r>
          <w:r w:rsidR="003A635C">
            <w:rPr>
              <w:noProof/>
            </w:rPr>
            <w:t>10</w:t>
          </w:r>
          <w:r w:rsidR="00AA0EAB">
            <w:rPr>
              <w:noProof/>
            </w:rPr>
            <w:fldChar w:fldCharType="end"/>
          </w:r>
        </w:p>
        <w:p w14:paraId="5054BFC6" w14:textId="450FFA2C" w:rsidR="00455767" w:rsidRDefault="003B55FF">
          <w:pPr>
            <w:tabs>
              <w:tab w:val="right" w:pos="9360"/>
            </w:tabs>
            <w:spacing w:before="200" w:line="240" w:lineRule="auto"/>
            <w:ind w:firstLine="0"/>
            <w:rPr>
              <w:b/>
              <w:noProof/>
              <w:color w:val="000000"/>
            </w:rPr>
          </w:pPr>
          <w:hyperlink w:anchor="_heading=h.35nkun2">
            <w:r w:rsidR="00AA0EAB">
              <w:rPr>
                <w:rFonts w:eastAsia="Times New Roman"/>
                <w:b/>
                <w:noProof/>
                <w:color w:val="000000"/>
              </w:rPr>
              <w:t>5. Implementation</w:t>
            </w:r>
          </w:hyperlink>
          <w:r w:rsidR="00AA0EAB">
            <w:rPr>
              <w:rFonts w:eastAsia="Times New Roman"/>
              <w:b/>
              <w:noProof/>
              <w:color w:val="000000"/>
            </w:rPr>
            <w:tab/>
          </w:r>
          <w:r w:rsidR="00AA0EAB">
            <w:rPr>
              <w:noProof/>
            </w:rPr>
            <w:fldChar w:fldCharType="begin"/>
          </w:r>
          <w:r w:rsidR="00AA0EAB">
            <w:rPr>
              <w:noProof/>
            </w:rPr>
            <w:instrText xml:space="preserve"> PAGEREF _heading=h.35nkun2 \h </w:instrText>
          </w:r>
          <w:r w:rsidR="00AA0EAB">
            <w:rPr>
              <w:noProof/>
            </w:rPr>
          </w:r>
          <w:r w:rsidR="00AA0EAB">
            <w:rPr>
              <w:noProof/>
            </w:rPr>
            <w:fldChar w:fldCharType="separate"/>
          </w:r>
          <w:r w:rsidR="003A635C">
            <w:rPr>
              <w:noProof/>
            </w:rPr>
            <w:t>13</w:t>
          </w:r>
          <w:r w:rsidR="00AA0EAB">
            <w:rPr>
              <w:noProof/>
            </w:rPr>
            <w:fldChar w:fldCharType="end"/>
          </w:r>
        </w:p>
        <w:p w14:paraId="5E4DEAA4" w14:textId="5F36C64A" w:rsidR="00455767" w:rsidRDefault="003B55FF">
          <w:pPr>
            <w:tabs>
              <w:tab w:val="right" w:pos="9360"/>
            </w:tabs>
            <w:spacing w:before="200" w:line="240" w:lineRule="auto"/>
            <w:ind w:firstLine="0"/>
            <w:rPr>
              <w:b/>
              <w:noProof/>
              <w:color w:val="000000"/>
            </w:rPr>
          </w:pPr>
          <w:hyperlink w:anchor="_heading=h.1ksv4uv">
            <w:r w:rsidR="00AA0EAB">
              <w:rPr>
                <w:rFonts w:eastAsia="Times New Roman"/>
                <w:b/>
                <w:noProof/>
                <w:color w:val="000000"/>
              </w:rPr>
              <w:t>6. Testing &amp; Evaluation</w:t>
            </w:r>
          </w:hyperlink>
          <w:r w:rsidR="00AA0EAB">
            <w:rPr>
              <w:rFonts w:eastAsia="Times New Roman"/>
              <w:b/>
              <w:noProof/>
              <w:color w:val="000000"/>
            </w:rPr>
            <w:tab/>
          </w:r>
          <w:r w:rsidR="00AA0EAB">
            <w:rPr>
              <w:noProof/>
            </w:rPr>
            <w:fldChar w:fldCharType="begin"/>
          </w:r>
          <w:r w:rsidR="00AA0EAB">
            <w:rPr>
              <w:noProof/>
            </w:rPr>
            <w:instrText xml:space="preserve"> PAGEREF _heading=h.1ksv4uv \h </w:instrText>
          </w:r>
          <w:r w:rsidR="00AA0EAB">
            <w:rPr>
              <w:noProof/>
            </w:rPr>
          </w:r>
          <w:r w:rsidR="00AA0EAB">
            <w:rPr>
              <w:noProof/>
            </w:rPr>
            <w:fldChar w:fldCharType="separate"/>
          </w:r>
          <w:r w:rsidR="003A635C">
            <w:rPr>
              <w:noProof/>
            </w:rPr>
            <w:t>19</w:t>
          </w:r>
          <w:r w:rsidR="00AA0EAB">
            <w:rPr>
              <w:noProof/>
            </w:rPr>
            <w:fldChar w:fldCharType="end"/>
          </w:r>
        </w:p>
        <w:p w14:paraId="6E2F7C01" w14:textId="6D67E857" w:rsidR="00455767" w:rsidRDefault="003B55FF">
          <w:pPr>
            <w:tabs>
              <w:tab w:val="right" w:pos="9360"/>
            </w:tabs>
            <w:spacing w:before="200" w:line="240" w:lineRule="auto"/>
            <w:ind w:firstLine="0"/>
            <w:rPr>
              <w:b/>
              <w:noProof/>
              <w:color w:val="000000"/>
            </w:rPr>
          </w:pPr>
          <w:hyperlink w:anchor="_heading=h.44sinio">
            <w:r w:rsidR="00AA0EAB">
              <w:rPr>
                <w:rFonts w:eastAsia="Times New Roman"/>
                <w:b/>
                <w:noProof/>
                <w:color w:val="000000"/>
              </w:rPr>
              <w:t>7. User’s Manual</w:t>
            </w:r>
          </w:hyperlink>
          <w:r w:rsidR="00AA0EAB">
            <w:rPr>
              <w:rFonts w:eastAsia="Times New Roman"/>
              <w:b/>
              <w:noProof/>
              <w:color w:val="000000"/>
            </w:rPr>
            <w:tab/>
          </w:r>
          <w:r w:rsidR="00AA0EAB">
            <w:rPr>
              <w:noProof/>
            </w:rPr>
            <w:fldChar w:fldCharType="begin"/>
          </w:r>
          <w:r w:rsidR="00AA0EAB">
            <w:rPr>
              <w:noProof/>
            </w:rPr>
            <w:instrText xml:space="preserve"> PAGEREF _heading=h.44sinio \h </w:instrText>
          </w:r>
          <w:r w:rsidR="00AA0EAB">
            <w:rPr>
              <w:noProof/>
            </w:rPr>
          </w:r>
          <w:r w:rsidR="00AA0EAB">
            <w:rPr>
              <w:noProof/>
            </w:rPr>
            <w:fldChar w:fldCharType="separate"/>
          </w:r>
          <w:r w:rsidR="003A635C">
            <w:rPr>
              <w:noProof/>
            </w:rPr>
            <w:t>22</w:t>
          </w:r>
          <w:r w:rsidR="00AA0EAB">
            <w:rPr>
              <w:noProof/>
            </w:rPr>
            <w:fldChar w:fldCharType="end"/>
          </w:r>
        </w:p>
        <w:p w14:paraId="2EB517D1" w14:textId="053ECAAD" w:rsidR="00455767" w:rsidRDefault="003B55FF">
          <w:pPr>
            <w:tabs>
              <w:tab w:val="right" w:pos="9360"/>
            </w:tabs>
            <w:spacing w:before="200" w:line="240" w:lineRule="auto"/>
            <w:ind w:firstLine="0"/>
            <w:rPr>
              <w:b/>
              <w:noProof/>
              <w:color w:val="000000"/>
            </w:rPr>
          </w:pPr>
          <w:hyperlink w:anchor="_heading=h.2jxsxqh">
            <w:r w:rsidR="00AA0EAB">
              <w:rPr>
                <w:rFonts w:eastAsia="Times New Roman"/>
                <w:b/>
                <w:noProof/>
                <w:color w:val="000000"/>
              </w:rPr>
              <w:t>8. Developer’s Manual</w:t>
            </w:r>
          </w:hyperlink>
          <w:r w:rsidR="00AA0EAB">
            <w:rPr>
              <w:rFonts w:eastAsia="Times New Roman"/>
              <w:b/>
              <w:noProof/>
              <w:color w:val="000000"/>
            </w:rPr>
            <w:tab/>
          </w:r>
          <w:r w:rsidR="00AA0EAB">
            <w:rPr>
              <w:noProof/>
            </w:rPr>
            <w:fldChar w:fldCharType="begin"/>
          </w:r>
          <w:r w:rsidR="00AA0EAB">
            <w:rPr>
              <w:noProof/>
            </w:rPr>
            <w:instrText xml:space="preserve"> PAGEREF _heading=h.2jxsxqh \h </w:instrText>
          </w:r>
          <w:r w:rsidR="00AA0EAB">
            <w:rPr>
              <w:noProof/>
            </w:rPr>
          </w:r>
          <w:r w:rsidR="00AA0EAB">
            <w:rPr>
              <w:noProof/>
            </w:rPr>
            <w:fldChar w:fldCharType="separate"/>
          </w:r>
          <w:r w:rsidR="003A635C">
            <w:rPr>
              <w:noProof/>
            </w:rPr>
            <w:t>28</w:t>
          </w:r>
          <w:r w:rsidR="00AA0EAB">
            <w:rPr>
              <w:noProof/>
            </w:rPr>
            <w:fldChar w:fldCharType="end"/>
          </w:r>
        </w:p>
        <w:p w14:paraId="745F84AA" w14:textId="61E8ABFD" w:rsidR="00455767" w:rsidRDefault="003B55FF">
          <w:pPr>
            <w:tabs>
              <w:tab w:val="right" w:pos="9360"/>
            </w:tabs>
            <w:spacing w:before="200" w:line="240" w:lineRule="auto"/>
            <w:ind w:firstLine="0"/>
            <w:rPr>
              <w:b/>
              <w:noProof/>
              <w:color w:val="000000"/>
            </w:rPr>
          </w:pPr>
          <w:hyperlink w:anchor="_heading=h.z337ya">
            <w:r w:rsidR="00AA0EAB">
              <w:rPr>
                <w:rFonts w:eastAsia="Times New Roman"/>
                <w:b/>
                <w:noProof/>
                <w:color w:val="000000"/>
              </w:rPr>
              <w:t>9. Lessons Learned</w:t>
            </w:r>
          </w:hyperlink>
          <w:r w:rsidR="00AA0EAB">
            <w:rPr>
              <w:rFonts w:eastAsia="Times New Roman"/>
              <w:b/>
              <w:noProof/>
              <w:color w:val="000000"/>
            </w:rPr>
            <w:tab/>
          </w:r>
          <w:r w:rsidR="00AA0EAB">
            <w:rPr>
              <w:noProof/>
            </w:rPr>
            <w:fldChar w:fldCharType="begin"/>
          </w:r>
          <w:r w:rsidR="00AA0EAB">
            <w:rPr>
              <w:noProof/>
            </w:rPr>
            <w:instrText xml:space="preserve"> PAGEREF _heading=h.z337ya \h </w:instrText>
          </w:r>
          <w:r w:rsidR="00AA0EAB">
            <w:rPr>
              <w:noProof/>
            </w:rPr>
          </w:r>
          <w:r w:rsidR="00AA0EAB">
            <w:rPr>
              <w:noProof/>
            </w:rPr>
            <w:fldChar w:fldCharType="separate"/>
          </w:r>
          <w:r w:rsidR="003A635C">
            <w:rPr>
              <w:noProof/>
            </w:rPr>
            <w:t>30</w:t>
          </w:r>
          <w:r w:rsidR="00AA0EAB">
            <w:rPr>
              <w:noProof/>
            </w:rPr>
            <w:fldChar w:fldCharType="end"/>
          </w:r>
        </w:p>
        <w:p w14:paraId="0F716280" w14:textId="42DDF5E0" w:rsidR="00455767" w:rsidRDefault="003B55FF">
          <w:pPr>
            <w:tabs>
              <w:tab w:val="right" w:pos="9360"/>
            </w:tabs>
            <w:spacing w:before="200" w:line="240" w:lineRule="auto"/>
            <w:ind w:firstLine="0"/>
            <w:rPr>
              <w:b/>
              <w:noProof/>
            </w:rPr>
          </w:pPr>
          <w:hyperlink w:anchor="_heading=h.mlikk0hah95a">
            <w:r w:rsidR="00AA0EAB">
              <w:rPr>
                <w:b/>
                <w:noProof/>
              </w:rPr>
              <w:t>10. Acknowledgments</w:t>
            </w:r>
          </w:hyperlink>
          <w:r w:rsidR="00AA0EAB">
            <w:rPr>
              <w:b/>
              <w:noProof/>
            </w:rPr>
            <w:tab/>
          </w:r>
          <w:r w:rsidR="00AA0EAB">
            <w:rPr>
              <w:noProof/>
            </w:rPr>
            <w:fldChar w:fldCharType="begin"/>
          </w:r>
          <w:r w:rsidR="00AA0EAB">
            <w:rPr>
              <w:noProof/>
            </w:rPr>
            <w:instrText xml:space="preserve"> PAGEREF _heading=h.mlikk0hah95a \h </w:instrText>
          </w:r>
          <w:r w:rsidR="00AA0EAB">
            <w:rPr>
              <w:noProof/>
            </w:rPr>
          </w:r>
          <w:r w:rsidR="00AA0EAB">
            <w:rPr>
              <w:noProof/>
            </w:rPr>
            <w:fldChar w:fldCharType="separate"/>
          </w:r>
          <w:r w:rsidR="003A635C">
            <w:rPr>
              <w:noProof/>
            </w:rPr>
            <w:t>33</w:t>
          </w:r>
          <w:r w:rsidR="00AA0EAB">
            <w:rPr>
              <w:noProof/>
            </w:rPr>
            <w:fldChar w:fldCharType="end"/>
          </w:r>
        </w:p>
        <w:p w14:paraId="0BDC7BFB" w14:textId="0898648B" w:rsidR="00455767" w:rsidRDefault="003B55FF">
          <w:pPr>
            <w:tabs>
              <w:tab w:val="right" w:pos="9360"/>
            </w:tabs>
            <w:spacing w:before="200" w:after="80" w:line="240" w:lineRule="auto"/>
            <w:ind w:firstLine="0"/>
            <w:rPr>
              <w:b/>
              <w:color w:val="000000"/>
            </w:rPr>
          </w:pPr>
          <w:hyperlink w:anchor="_heading=h.1y810tw">
            <w:r w:rsidR="00AA0EAB">
              <w:rPr>
                <w:rFonts w:eastAsia="Times New Roman"/>
                <w:b/>
                <w:noProof/>
                <w:color w:val="000000"/>
              </w:rPr>
              <w:t>11. References</w:t>
            </w:r>
          </w:hyperlink>
          <w:r w:rsidR="00AA0EAB">
            <w:rPr>
              <w:rFonts w:eastAsia="Times New Roman"/>
              <w:b/>
              <w:noProof/>
              <w:color w:val="000000"/>
            </w:rPr>
            <w:tab/>
          </w:r>
          <w:r w:rsidR="00AA0EAB">
            <w:rPr>
              <w:noProof/>
            </w:rPr>
            <w:fldChar w:fldCharType="begin"/>
          </w:r>
          <w:r w:rsidR="00AA0EAB">
            <w:rPr>
              <w:noProof/>
            </w:rPr>
            <w:instrText xml:space="preserve"> PAGEREF _heading=h.1y810tw \h </w:instrText>
          </w:r>
          <w:r w:rsidR="00AA0EAB">
            <w:rPr>
              <w:noProof/>
            </w:rPr>
          </w:r>
          <w:r w:rsidR="00AA0EAB">
            <w:rPr>
              <w:noProof/>
            </w:rPr>
            <w:fldChar w:fldCharType="separate"/>
          </w:r>
          <w:r w:rsidR="003A635C">
            <w:rPr>
              <w:noProof/>
            </w:rPr>
            <w:t>34</w:t>
          </w:r>
          <w:r w:rsidR="00AA0EAB">
            <w:rPr>
              <w:noProof/>
            </w:rPr>
            <w:fldChar w:fldCharType="end"/>
          </w:r>
          <w:r w:rsidR="00AA0EAB">
            <w:fldChar w:fldCharType="end"/>
          </w:r>
        </w:p>
      </w:sdtContent>
    </w:sdt>
    <w:p w14:paraId="248CF77F" w14:textId="77777777" w:rsidR="00455767" w:rsidRDefault="00455767"/>
    <w:p w14:paraId="4EFF762A" w14:textId="77777777" w:rsidR="00455767" w:rsidRDefault="00AA0EAB">
      <w:pPr>
        <w:spacing w:line="360" w:lineRule="auto"/>
      </w:pPr>
      <w:r>
        <w:br w:type="page"/>
      </w:r>
    </w:p>
    <w:p w14:paraId="3964F77C" w14:textId="77777777" w:rsidR="00455767" w:rsidRDefault="00AA0EAB">
      <w:pPr>
        <w:pStyle w:val="2"/>
        <w:ind w:firstLine="0"/>
        <w:rPr>
          <w:sz w:val="32"/>
          <w:szCs w:val="32"/>
        </w:rPr>
      </w:pPr>
      <w:bookmarkStart w:id="2" w:name="_heading=h.1fob9te" w:colFirst="0" w:colLast="0"/>
      <w:bookmarkEnd w:id="2"/>
      <w:r>
        <w:rPr>
          <w:sz w:val="32"/>
          <w:szCs w:val="32"/>
        </w:rPr>
        <w:lastRenderedPageBreak/>
        <w:t>List of Figures</w:t>
      </w:r>
    </w:p>
    <w:p w14:paraId="71771BCC" w14:textId="77777777" w:rsidR="00455767" w:rsidRDefault="00455767">
      <w:pPr>
        <w:spacing w:line="360" w:lineRule="auto"/>
      </w:pPr>
    </w:p>
    <w:p w14:paraId="01725374" w14:textId="77777777" w:rsidR="00455767" w:rsidRDefault="00AA0EAB">
      <w:pPr>
        <w:spacing w:line="360" w:lineRule="auto"/>
        <w:ind w:firstLine="0"/>
      </w:pPr>
      <w:r>
        <w:t>Figure 1: An overview of ETD-Topics                                                                                           7</w:t>
      </w:r>
    </w:p>
    <w:p w14:paraId="19F843D0" w14:textId="77777777" w:rsidR="00455767" w:rsidRDefault="00455767">
      <w:pPr>
        <w:spacing w:line="360" w:lineRule="auto"/>
        <w:ind w:firstLine="0"/>
        <w:rPr>
          <w:b/>
        </w:rPr>
      </w:pPr>
    </w:p>
    <w:p w14:paraId="644E3EA7" w14:textId="77777777" w:rsidR="00455767" w:rsidRDefault="00AA0EAB">
      <w:pPr>
        <w:spacing w:line="360" w:lineRule="auto"/>
        <w:ind w:firstLine="0"/>
      </w:pPr>
      <w:r>
        <w:t>Figure 2: A snapshot of different user services. (a) Documents per Topic Distribution and Topic List, (b) Similar Topics and Topic Specific Documents for one topic, (c) Document page showing Related Topics and Similar Documents for one document, (d) Trend Analysis              9</w:t>
      </w:r>
    </w:p>
    <w:p w14:paraId="28C68BEF" w14:textId="77777777" w:rsidR="00455767" w:rsidRDefault="00455767">
      <w:pPr>
        <w:spacing w:line="360" w:lineRule="auto"/>
        <w:ind w:firstLine="0"/>
      </w:pPr>
    </w:p>
    <w:p w14:paraId="63F32A56" w14:textId="77777777" w:rsidR="00455767" w:rsidRDefault="00AA0EAB">
      <w:pPr>
        <w:spacing w:line="360" w:lineRule="auto"/>
        <w:ind w:firstLine="0"/>
      </w:pPr>
      <w:r>
        <w:t xml:space="preserve">Figure 3: Code for the required package                                       </w:t>
      </w:r>
      <w:r>
        <w:tab/>
      </w:r>
      <w:r>
        <w:tab/>
      </w:r>
      <w:r>
        <w:tab/>
      </w:r>
      <w:r>
        <w:tab/>
        <w:t xml:space="preserve">       13</w:t>
      </w:r>
    </w:p>
    <w:p w14:paraId="02AC0F45" w14:textId="77777777" w:rsidR="00455767" w:rsidRDefault="00455767">
      <w:pPr>
        <w:spacing w:line="360" w:lineRule="auto"/>
        <w:ind w:firstLine="0"/>
      </w:pPr>
    </w:p>
    <w:p w14:paraId="1DD27E5E" w14:textId="77777777" w:rsidR="00455767" w:rsidRDefault="00AA0EAB">
      <w:pPr>
        <w:spacing w:line="360" w:lineRule="auto"/>
        <w:ind w:firstLine="0"/>
      </w:pPr>
      <w:r>
        <w:t>Figure 4: Code for dataset type, model type, and the number of topics</w:t>
      </w:r>
      <w:r>
        <w:tab/>
      </w:r>
      <w:r>
        <w:tab/>
      </w:r>
      <w:r>
        <w:tab/>
        <w:t xml:space="preserve">       14</w:t>
      </w:r>
    </w:p>
    <w:p w14:paraId="2F46ADC0" w14:textId="77777777" w:rsidR="00455767" w:rsidRDefault="00455767">
      <w:pPr>
        <w:spacing w:line="360" w:lineRule="auto"/>
        <w:ind w:firstLine="0"/>
      </w:pPr>
    </w:p>
    <w:p w14:paraId="458461D0" w14:textId="77777777" w:rsidR="00455767" w:rsidRDefault="00AA0EAB">
      <w:pPr>
        <w:spacing w:line="360" w:lineRule="auto"/>
        <w:ind w:firstLine="0"/>
      </w:pPr>
      <w:r>
        <w:t>Figure 5: Code for standardization</w:t>
      </w:r>
      <w:r>
        <w:tab/>
      </w:r>
      <w:r>
        <w:tab/>
      </w:r>
      <w:r>
        <w:tab/>
      </w:r>
      <w:r>
        <w:tab/>
      </w:r>
      <w:r>
        <w:tab/>
      </w:r>
      <w:r>
        <w:tab/>
      </w:r>
      <w:r>
        <w:tab/>
      </w:r>
      <w:r>
        <w:tab/>
        <w:t xml:space="preserve">       1</w:t>
      </w:r>
      <w:r w:rsidR="00331F8D">
        <w:t>4</w:t>
      </w:r>
    </w:p>
    <w:p w14:paraId="02A931D9" w14:textId="77777777" w:rsidR="00455767" w:rsidRDefault="00455767">
      <w:pPr>
        <w:spacing w:line="360" w:lineRule="auto"/>
        <w:ind w:firstLine="0"/>
      </w:pPr>
    </w:p>
    <w:p w14:paraId="2FE9F7AC" w14:textId="77777777" w:rsidR="00455767" w:rsidRDefault="00AA0EAB">
      <w:pPr>
        <w:spacing w:line="360" w:lineRule="auto"/>
        <w:ind w:firstLine="0"/>
      </w:pPr>
      <w:r>
        <w:t>Figure 6: Code for preprocessing</w:t>
      </w:r>
      <w:r>
        <w:tab/>
      </w:r>
      <w:r>
        <w:tab/>
      </w:r>
      <w:r>
        <w:tab/>
      </w:r>
      <w:r>
        <w:tab/>
      </w:r>
      <w:r>
        <w:tab/>
      </w:r>
      <w:r>
        <w:tab/>
      </w:r>
      <w:r>
        <w:tab/>
      </w:r>
      <w:r>
        <w:tab/>
        <w:t xml:space="preserve">       1</w:t>
      </w:r>
      <w:r w:rsidR="00331F8D">
        <w:t>5</w:t>
      </w:r>
    </w:p>
    <w:p w14:paraId="3DCF50E9" w14:textId="77777777" w:rsidR="00455767" w:rsidRDefault="00455767">
      <w:pPr>
        <w:spacing w:line="360" w:lineRule="auto"/>
        <w:ind w:firstLine="0"/>
      </w:pPr>
    </w:p>
    <w:p w14:paraId="555FD9CD" w14:textId="77777777" w:rsidR="00455767" w:rsidRDefault="00AA0EAB">
      <w:pPr>
        <w:spacing w:line="360" w:lineRule="auto"/>
        <w:ind w:firstLine="0"/>
      </w:pPr>
      <w:r>
        <w:t>Figure 7: Code for training process</w:t>
      </w:r>
      <w:r>
        <w:tab/>
      </w:r>
      <w:r>
        <w:tab/>
      </w:r>
      <w:r>
        <w:tab/>
      </w:r>
      <w:r>
        <w:tab/>
      </w:r>
      <w:r>
        <w:tab/>
      </w:r>
      <w:r>
        <w:tab/>
      </w:r>
      <w:r>
        <w:tab/>
      </w:r>
      <w:r>
        <w:tab/>
        <w:t xml:space="preserve">       1</w:t>
      </w:r>
      <w:r w:rsidR="00331F8D">
        <w:t>6</w:t>
      </w:r>
    </w:p>
    <w:p w14:paraId="59338189" w14:textId="77777777" w:rsidR="00455767" w:rsidRDefault="00455767">
      <w:pPr>
        <w:spacing w:line="360" w:lineRule="auto"/>
        <w:ind w:firstLine="0"/>
      </w:pPr>
    </w:p>
    <w:p w14:paraId="27FD4C79" w14:textId="7C805605" w:rsidR="00455767" w:rsidRDefault="00AA0EAB">
      <w:pPr>
        <w:spacing w:line="360" w:lineRule="auto"/>
        <w:ind w:firstLine="0"/>
      </w:pPr>
      <w:r>
        <w:t>Figure 8</w:t>
      </w:r>
      <w:r w:rsidR="00F6619B">
        <w:t>:</w:t>
      </w:r>
      <w:r>
        <w:t xml:space="preserve"> Dividing elements</w:t>
      </w:r>
      <w:r>
        <w:tab/>
      </w:r>
      <w:r>
        <w:tab/>
      </w:r>
      <w:r>
        <w:tab/>
      </w:r>
      <w:r>
        <w:tab/>
      </w:r>
      <w:r>
        <w:tab/>
      </w:r>
      <w:r>
        <w:tab/>
      </w:r>
      <w:r>
        <w:tab/>
      </w:r>
      <w:r>
        <w:tab/>
      </w:r>
      <w:r>
        <w:tab/>
        <w:t xml:space="preserve">       2</w:t>
      </w:r>
      <w:r w:rsidR="00331F8D">
        <w:t>1</w:t>
      </w:r>
    </w:p>
    <w:p w14:paraId="3B6B806B" w14:textId="77777777" w:rsidR="00455767" w:rsidRDefault="00455767">
      <w:pPr>
        <w:spacing w:line="360" w:lineRule="auto"/>
        <w:ind w:firstLine="0"/>
      </w:pPr>
    </w:p>
    <w:p w14:paraId="262A6722" w14:textId="23F615C1" w:rsidR="00455767" w:rsidRDefault="00AA0EAB">
      <w:pPr>
        <w:spacing w:line="360" w:lineRule="auto"/>
        <w:ind w:firstLine="0"/>
      </w:pPr>
      <w:r>
        <w:t>Figure 9</w:t>
      </w:r>
      <w:r w:rsidR="00F6619B">
        <w:t>:</w:t>
      </w:r>
      <w:r>
        <w:t xml:space="preserve"> </w:t>
      </w:r>
      <w:proofErr w:type="spellStart"/>
      <w:r>
        <w:t>FigureIndex</w:t>
      </w:r>
      <w:proofErr w:type="spellEnd"/>
      <w:r>
        <w:t xml:space="preserve"> Page </w:t>
      </w:r>
      <w:r w:rsidR="001410F2">
        <w:tab/>
      </w:r>
      <w:r w:rsidR="001410F2">
        <w:tab/>
      </w:r>
      <w:r w:rsidR="001410F2">
        <w:tab/>
      </w:r>
      <w:r w:rsidR="001410F2">
        <w:tab/>
      </w:r>
      <w:r w:rsidR="001410F2">
        <w:tab/>
      </w:r>
      <w:r w:rsidR="001410F2">
        <w:tab/>
      </w:r>
      <w:r w:rsidR="001410F2">
        <w:tab/>
      </w:r>
      <w:r w:rsidR="001410F2">
        <w:tab/>
      </w:r>
      <w:r w:rsidR="001410F2">
        <w:tab/>
        <w:t xml:space="preserve">    </w:t>
      </w:r>
      <w:r>
        <w:t xml:space="preserve">   2</w:t>
      </w:r>
      <w:r w:rsidR="00331F8D">
        <w:t>2</w:t>
      </w:r>
    </w:p>
    <w:p w14:paraId="43C34A29" w14:textId="77777777" w:rsidR="00455767" w:rsidRDefault="00455767">
      <w:pPr>
        <w:spacing w:line="360" w:lineRule="auto"/>
        <w:ind w:firstLine="0"/>
      </w:pPr>
    </w:p>
    <w:p w14:paraId="3600D353" w14:textId="3F67E66D" w:rsidR="00455767" w:rsidRDefault="00AA0EAB">
      <w:pPr>
        <w:spacing w:line="360" w:lineRule="auto"/>
        <w:ind w:firstLine="0"/>
      </w:pPr>
      <w:r>
        <w:t>Figure 10</w:t>
      </w:r>
      <w:r w:rsidR="00F6619B">
        <w:t>:</w:t>
      </w:r>
      <w:r>
        <w:t xml:space="preserve"> Topic Page </w:t>
      </w:r>
      <w:r w:rsidR="001410F2">
        <w:tab/>
      </w:r>
      <w:r w:rsidR="001410F2">
        <w:tab/>
      </w:r>
      <w:r w:rsidR="001410F2">
        <w:tab/>
      </w:r>
      <w:r w:rsidR="001410F2">
        <w:tab/>
      </w:r>
      <w:r w:rsidR="001410F2">
        <w:tab/>
      </w:r>
      <w:r w:rsidR="001410F2">
        <w:tab/>
      </w:r>
      <w:r w:rsidR="001410F2">
        <w:tab/>
        <w:t xml:space="preserve">             </w:t>
      </w:r>
      <w:r>
        <w:t xml:space="preserve">                  2</w:t>
      </w:r>
      <w:r w:rsidR="00331F8D">
        <w:t>3</w:t>
      </w:r>
    </w:p>
    <w:p w14:paraId="58B7D51E" w14:textId="77777777" w:rsidR="00455767" w:rsidRDefault="00455767">
      <w:pPr>
        <w:spacing w:line="360" w:lineRule="auto"/>
        <w:ind w:firstLine="0"/>
      </w:pPr>
    </w:p>
    <w:p w14:paraId="1F77C20F" w14:textId="63214BB1" w:rsidR="00455767" w:rsidRDefault="00AA0EAB">
      <w:pPr>
        <w:spacing w:line="360" w:lineRule="auto"/>
        <w:ind w:firstLine="0"/>
      </w:pPr>
      <w:r>
        <w:t>Figure 11</w:t>
      </w:r>
      <w:r w:rsidR="00F6619B">
        <w:t>:</w:t>
      </w:r>
      <w:r>
        <w:t xml:space="preserve"> Topic Selected Page</w:t>
      </w:r>
      <w:r w:rsidR="001410F2">
        <w:tab/>
      </w:r>
      <w:r w:rsidR="001410F2">
        <w:tab/>
      </w:r>
      <w:r w:rsidR="001410F2">
        <w:tab/>
      </w:r>
      <w:r w:rsidR="001410F2">
        <w:tab/>
      </w:r>
      <w:r w:rsidR="001410F2">
        <w:tab/>
      </w:r>
      <w:r w:rsidR="001410F2">
        <w:tab/>
        <w:t xml:space="preserve">          </w:t>
      </w:r>
      <w:r>
        <w:t xml:space="preserve">                     2</w:t>
      </w:r>
      <w:r w:rsidR="00331F8D">
        <w:t>3</w:t>
      </w:r>
    </w:p>
    <w:p w14:paraId="505C6AFA" w14:textId="77777777" w:rsidR="00455767" w:rsidRDefault="00455767">
      <w:pPr>
        <w:spacing w:line="360" w:lineRule="auto"/>
        <w:ind w:firstLine="0"/>
      </w:pPr>
    </w:p>
    <w:p w14:paraId="0480D523" w14:textId="3108C3E5" w:rsidR="00455767" w:rsidRDefault="00AA0EAB">
      <w:pPr>
        <w:spacing w:line="360" w:lineRule="auto"/>
        <w:ind w:firstLine="0"/>
      </w:pPr>
      <w:r>
        <w:t>Figure 12</w:t>
      </w:r>
      <w:r w:rsidR="00F6619B">
        <w:t>:</w:t>
      </w:r>
      <w:r>
        <w:t xml:space="preserve"> Shore More Button</w:t>
      </w:r>
      <w:r w:rsidR="001410F2">
        <w:tab/>
      </w:r>
      <w:r w:rsidR="001410F2">
        <w:tab/>
      </w:r>
      <w:r w:rsidR="001410F2">
        <w:tab/>
      </w:r>
      <w:r w:rsidR="001410F2">
        <w:tab/>
        <w:t xml:space="preserve">         </w:t>
      </w:r>
      <w:r>
        <w:t xml:space="preserve">                                              2</w:t>
      </w:r>
      <w:r w:rsidR="00331F8D">
        <w:t>4</w:t>
      </w:r>
    </w:p>
    <w:p w14:paraId="5D7D4ACC" w14:textId="77777777" w:rsidR="00455767" w:rsidRDefault="00455767">
      <w:pPr>
        <w:spacing w:line="360" w:lineRule="auto"/>
        <w:ind w:firstLine="0"/>
      </w:pPr>
    </w:p>
    <w:p w14:paraId="2AAB5EF5" w14:textId="6F766991" w:rsidR="00455767" w:rsidRDefault="00AA0EAB">
      <w:pPr>
        <w:spacing w:line="360" w:lineRule="auto"/>
        <w:ind w:firstLine="0"/>
      </w:pPr>
      <w:r>
        <w:t>Figure 13</w:t>
      </w:r>
      <w:r w:rsidR="00F6619B">
        <w:t>:</w:t>
      </w:r>
      <w:r>
        <w:t xml:space="preserve"> Document Page </w:t>
      </w:r>
      <w:r w:rsidR="001410F2">
        <w:tab/>
      </w:r>
      <w:r w:rsidR="001410F2">
        <w:tab/>
      </w:r>
      <w:r w:rsidR="001410F2">
        <w:tab/>
      </w:r>
      <w:r w:rsidR="001410F2">
        <w:tab/>
      </w:r>
      <w:r w:rsidR="001410F2">
        <w:tab/>
      </w:r>
      <w:r w:rsidR="001410F2">
        <w:tab/>
      </w:r>
      <w:r w:rsidR="001410F2">
        <w:tab/>
        <w:t xml:space="preserve">          </w:t>
      </w:r>
      <w:r>
        <w:t xml:space="preserve">                     2</w:t>
      </w:r>
      <w:r w:rsidR="00331F8D">
        <w:t>4</w:t>
      </w:r>
    </w:p>
    <w:p w14:paraId="0B66B799" w14:textId="77777777" w:rsidR="00455767" w:rsidRDefault="00455767">
      <w:pPr>
        <w:spacing w:line="360" w:lineRule="auto"/>
        <w:ind w:firstLine="0"/>
      </w:pPr>
    </w:p>
    <w:p w14:paraId="7E9E0CD8" w14:textId="6594E485" w:rsidR="00455767" w:rsidRDefault="00AA0EAB">
      <w:pPr>
        <w:spacing w:line="360" w:lineRule="auto"/>
        <w:ind w:firstLine="0"/>
      </w:pPr>
      <w:r>
        <w:lastRenderedPageBreak/>
        <w:t>Figure 14</w:t>
      </w:r>
      <w:r w:rsidR="00F6619B">
        <w:t>:</w:t>
      </w:r>
      <w:r>
        <w:t xml:space="preserve"> Full Text URI </w:t>
      </w:r>
      <w:r w:rsidR="001410F2">
        <w:t xml:space="preserve">   </w:t>
      </w:r>
      <w:r w:rsidR="001410F2">
        <w:tab/>
      </w:r>
      <w:r w:rsidR="001410F2">
        <w:tab/>
      </w:r>
      <w:r w:rsidR="001410F2">
        <w:tab/>
      </w:r>
      <w:r w:rsidR="001410F2">
        <w:tab/>
      </w:r>
      <w:r w:rsidR="001410F2">
        <w:tab/>
      </w:r>
      <w:r w:rsidR="001410F2">
        <w:tab/>
        <w:t xml:space="preserve">     </w:t>
      </w:r>
      <w:r>
        <w:t xml:space="preserve">                                    </w:t>
      </w:r>
      <w:r w:rsidR="001410F2">
        <w:t xml:space="preserve"> </w:t>
      </w:r>
      <w:r>
        <w:t xml:space="preserve"> 2</w:t>
      </w:r>
      <w:r w:rsidR="00331F8D">
        <w:t>5</w:t>
      </w:r>
    </w:p>
    <w:p w14:paraId="105FB761" w14:textId="77777777" w:rsidR="00455767" w:rsidRPr="004B0AF0" w:rsidRDefault="00455767">
      <w:pPr>
        <w:spacing w:line="360" w:lineRule="auto"/>
        <w:ind w:firstLine="0"/>
      </w:pPr>
    </w:p>
    <w:p w14:paraId="430AAFEC" w14:textId="20677F5E" w:rsidR="00455767" w:rsidRDefault="00AA0EAB" w:rsidP="00331F8D">
      <w:pPr>
        <w:spacing w:line="360" w:lineRule="auto"/>
        <w:ind w:firstLine="0"/>
      </w:pPr>
      <w:r>
        <w:t>Figure 15</w:t>
      </w:r>
      <w:r w:rsidR="00F6619B">
        <w:t>:</w:t>
      </w:r>
      <w:r>
        <w:t xml:space="preserve"> Filter Document Page</w:t>
      </w:r>
      <w:r>
        <w:tab/>
      </w:r>
      <w:r>
        <w:tab/>
      </w:r>
      <w:r>
        <w:tab/>
      </w:r>
      <w:r>
        <w:tab/>
      </w:r>
      <w:r>
        <w:tab/>
      </w:r>
      <w:r>
        <w:tab/>
      </w:r>
      <w:r>
        <w:tab/>
      </w:r>
      <w:r>
        <w:tab/>
        <w:t xml:space="preserve">       2</w:t>
      </w:r>
      <w:bookmarkStart w:id="3" w:name="_heading=h.3znysh7" w:colFirst="0" w:colLast="0"/>
      <w:bookmarkEnd w:id="3"/>
      <w:r w:rsidR="00331F8D">
        <w:t>5</w:t>
      </w:r>
      <w:r>
        <w:br w:type="page"/>
      </w:r>
    </w:p>
    <w:p w14:paraId="0C0BC69B" w14:textId="77777777" w:rsidR="00455767" w:rsidRDefault="00AA0EAB">
      <w:pPr>
        <w:pStyle w:val="2"/>
        <w:ind w:firstLine="0"/>
        <w:rPr>
          <w:sz w:val="32"/>
          <w:szCs w:val="32"/>
        </w:rPr>
      </w:pPr>
      <w:bookmarkStart w:id="4" w:name="_heading=h.2et92p0" w:colFirst="0" w:colLast="0"/>
      <w:bookmarkEnd w:id="4"/>
      <w:r>
        <w:rPr>
          <w:sz w:val="32"/>
          <w:szCs w:val="32"/>
        </w:rPr>
        <w:lastRenderedPageBreak/>
        <w:t>List of Tables</w:t>
      </w:r>
    </w:p>
    <w:p w14:paraId="3ACEE1EE" w14:textId="77777777" w:rsidR="00455767" w:rsidRDefault="00455767">
      <w:pPr>
        <w:spacing w:line="360" w:lineRule="auto"/>
        <w:ind w:left="720"/>
      </w:pPr>
    </w:p>
    <w:p w14:paraId="2DBE3517" w14:textId="3EDC1594" w:rsidR="00455767" w:rsidRDefault="00AA0EAB">
      <w:pPr>
        <w:spacing w:line="360" w:lineRule="auto"/>
        <w:ind w:firstLine="0"/>
      </w:pPr>
      <w:r>
        <w:t>Table 1</w:t>
      </w:r>
      <w:r w:rsidR="00824FEC">
        <w:rPr>
          <w:rFonts w:hint="eastAsia"/>
        </w:rPr>
        <w:t>:</w:t>
      </w:r>
      <w:r>
        <w:t xml:space="preserve"> Description of services                            </w:t>
      </w:r>
      <w:r>
        <w:tab/>
      </w:r>
      <w:r>
        <w:tab/>
      </w:r>
      <w:r>
        <w:tab/>
        <w:t xml:space="preserve">                                           12</w:t>
      </w:r>
      <w:r>
        <w:tab/>
        <w:t xml:space="preserve">                              </w:t>
      </w:r>
      <w:r>
        <w:tab/>
      </w:r>
      <w:r>
        <w:tab/>
      </w:r>
      <w:r>
        <w:tab/>
      </w:r>
      <w:r>
        <w:tab/>
      </w:r>
    </w:p>
    <w:p w14:paraId="75076DB9" w14:textId="77777777" w:rsidR="00455767" w:rsidRDefault="00AA0EAB">
      <w:pPr>
        <w:spacing w:line="360" w:lineRule="auto"/>
        <w:ind w:firstLine="0"/>
      </w:pPr>
      <w:r>
        <w:t>Table 2: Quantitative Comparison of Different Models (under 50,000 documents), with underlined values indicating best performing models (*</w:t>
      </w:r>
      <w:proofErr w:type="spellStart"/>
      <w:r>
        <w:t>NeuLDA</w:t>
      </w:r>
      <w:proofErr w:type="spellEnd"/>
      <w:r>
        <w:t xml:space="preserve"> denotes </w:t>
      </w:r>
      <w:proofErr w:type="spellStart"/>
      <w:r>
        <w:t>NeuralLDA</w:t>
      </w:r>
      <w:proofErr w:type="spellEnd"/>
      <w:r>
        <w:t>).            2</w:t>
      </w:r>
      <w:r w:rsidR="00AC511E">
        <w:t>0</w:t>
      </w:r>
    </w:p>
    <w:p w14:paraId="54AA3828" w14:textId="77777777" w:rsidR="00455767" w:rsidRDefault="00455767">
      <w:pPr>
        <w:spacing w:line="360" w:lineRule="auto"/>
        <w:ind w:firstLine="0"/>
      </w:pPr>
    </w:p>
    <w:p w14:paraId="21392F53" w14:textId="280D659D" w:rsidR="00455767" w:rsidRDefault="00AA0EAB">
      <w:pPr>
        <w:spacing w:line="360" w:lineRule="auto"/>
        <w:ind w:firstLine="0"/>
      </w:pPr>
      <w:r>
        <w:t xml:space="preserve">Table </w:t>
      </w:r>
      <w:r w:rsidR="004B0AF0">
        <w:t>3</w:t>
      </w:r>
      <w:r>
        <w:t>: Quantitative Comparison of Different Models (under all documents), with underlined values indicating best performing models (*</w:t>
      </w:r>
      <w:proofErr w:type="spellStart"/>
      <w:r>
        <w:t>NeuLDA</w:t>
      </w:r>
      <w:proofErr w:type="spellEnd"/>
      <w:r>
        <w:t xml:space="preserve"> denotes </w:t>
      </w:r>
      <w:proofErr w:type="spellStart"/>
      <w:r>
        <w:t>NeuralLDA</w:t>
      </w:r>
      <w:proofErr w:type="spellEnd"/>
      <w:r>
        <w:t>).</w:t>
      </w:r>
      <w:r>
        <w:tab/>
      </w:r>
      <w:r>
        <w:tab/>
        <w:t xml:space="preserve">       2</w:t>
      </w:r>
      <w:r w:rsidR="00AC511E">
        <w:t>6</w:t>
      </w:r>
    </w:p>
    <w:p w14:paraId="29D93FFF" w14:textId="77777777" w:rsidR="00455767" w:rsidRDefault="00455767">
      <w:pPr>
        <w:spacing w:line="360" w:lineRule="auto"/>
        <w:ind w:firstLine="0"/>
        <w:rPr>
          <w:b/>
        </w:rPr>
      </w:pPr>
    </w:p>
    <w:p w14:paraId="0E78DFFF" w14:textId="0A622219" w:rsidR="00455767" w:rsidRDefault="00AA0EAB" w:rsidP="005747FA">
      <w:pPr>
        <w:spacing w:line="360" w:lineRule="auto"/>
        <w:ind w:firstLine="0"/>
      </w:pPr>
      <w:r>
        <w:t xml:space="preserve">Table </w:t>
      </w:r>
      <w:r w:rsidR="004B0AF0">
        <w:t>4</w:t>
      </w:r>
      <w:r>
        <w:t>: Corresponding Words for a Topic from Different Models                                              2</w:t>
      </w:r>
      <w:bookmarkStart w:id="5" w:name="_heading=h.tyjcwt" w:colFirst="0" w:colLast="0"/>
      <w:bookmarkStart w:id="6" w:name="_heading=h.3dy6vkm" w:colFirst="0" w:colLast="0"/>
      <w:bookmarkEnd w:id="5"/>
      <w:bookmarkEnd w:id="6"/>
      <w:r w:rsidR="00AC511E">
        <w:t>8</w:t>
      </w:r>
      <w:r>
        <w:br w:type="page"/>
      </w:r>
    </w:p>
    <w:p w14:paraId="4E36029E" w14:textId="77777777" w:rsidR="00455767" w:rsidRDefault="00AA0EAB">
      <w:pPr>
        <w:pStyle w:val="2"/>
        <w:ind w:firstLine="0"/>
        <w:rPr>
          <w:sz w:val="32"/>
          <w:szCs w:val="32"/>
        </w:rPr>
      </w:pPr>
      <w:bookmarkStart w:id="7" w:name="_heading=h.1t3h5sf" w:colFirst="0" w:colLast="0"/>
      <w:bookmarkEnd w:id="7"/>
      <w:r>
        <w:rPr>
          <w:sz w:val="32"/>
          <w:szCs w:val="32"/>
        </w:rPr>
        <w:lastRenderedPageBreak/>
        <w:t>1. Abstract</w:t>
      </w:r>
    </w:p>
    <w:p w14:paraId="090F3E18" w14:textId="77777777" w:rsidR="00455767" w:rsidRDefault="00AA0EAB">
      <w:pPr>
        <w:ind w:firstLine="0"/>
        <w:rPr>
          <w:i/>
        </w:rPr>
      </w:pPr>
      <w:r>
        <w:rPr>
          <w:i/>
        </w:rPr>
        <w:t>Part of the abstract comes from a recently submitted paper sent to ETD 2022, listed as [1] in the reference section.</w:t>
      </w:r>
    </w:p>
    <w:p w14:paraId="28CDD844" w14:textId="77777777" w:rsidR="00455767" w:rsidRDefault="00AA0EAB">
      <w:pPr>
        <w:spacing w:line="360" w:lineRule="auto"/>
      </w:pPr>
      <w:r>
        <w:t xml:space="preserve">Electronic theses and dissertations (ETDs) contain valuable knowledge that can be useful in a wide range of research areas. Accordingly, we are building electronic infrastructure leveraging advanced work on digital libraries, for discovering and accessing the knowledge buried in ETDs. We focus on our work to incorporate topic modeling into digital libraries for ETDs. We present ETD-Topics, a framework that extracts topics from a large text corpus in an unsupervised way. The representations learnt from topic models can be useful for downstream tasks such as searching and/or browsing documents by topic, document recommendation, topic recommendation, and describing temporal topic trends (e.g., from the perspective of disciplines or universities). </w:t>
      </w:r>
    </w:p>
    <w:p w14:paraId="7BEE6F5B" w14:textId="77777777" w:rsidR="00455767" w:rsidRDefault="00AA0EAB" w:rsidP="005747FA">
      <w:pPr>
        <w:spacing w:line="360" w:lineRule="auto"/>
      </w:pPr>
      <w:r>
        <w:t xml:space="preserve">We provide four modes (LDA, </w:t>
      </w:r>
      <w:proofErr w:type="spellStart"/>
      <w:r>
        <w:t>NeuralLDA</w:t>
      </w:r>
      <w:proofErr w:type="spellEnd"/>
      <w:r>
        <w:t xml:space="preserve">, </w:t>
      </w:r>
      <w:proofErr w:type="spellStart"/>
      <w:r>
        <w:t>ProdLDA</w:t>
      </w:r>
      <w:proofErr w:type="spellEnd"/>
      <w:r>
        <w:t>, and CTM) to serve user groups with different browsing and searching requirements. Our job was to import the preprocessed database and to apply the four trained models, and then to accurately display key information (such as topics, document title, abstract, etc.) on web pages. We chose Python as the main language to implement the back-end, while using Flask as a bridge connecting the back-end and front-end. While using HTML for displaying data, we were able to employ JavaScript and CSS to make web pages that include graphic bars, buttons (like “Submit”, “Show more”, etc.), and tables.</w:t>
      </w:r>
      <w:bookmarkStart w:id="8" w:name="_heading=h.4d34og8" w:colFirst="0" w:colLast="0"/>
      <w:bookmarkStart w:id="9" w:name="_heading=h.2s8eyo1" w:colFirst="0" w:colLast="0"/>
      <w:bookmarkEnd w:id="8"/>
      <w:bookmarkEnd w:id="9"/>
      <w:r>
        <w:br w:type="page"/>
      </w:r>
    </w:p>
    <w:p w14:paraId="05330147" w14:textId="77777777" w:rsidR="00455767" w:rsidRDefault="00AA0EAB">
      <w:pPr>
        <w:pStyle w:val="2"/>
        <w:ind w:firstLine="0"/>
        <w:rPr>
          <w:sz w:val="32"/>
          <w:szCs w:val="32"/>
        </w:rPr>
      </w:pPr>
      <w:bookmarkStart w:id="10" w:name="_heading=h.17dp8vu" w:colFirst="0" w:colLast="0"/>
      <w:bookmarkEnd w:id="10"/>
      <w:r>
        <w:rPr>
          <w:sz w:val="32"/>
          <w:szCs w:val="32"/>
        </w:rPr>
        <w:lastRenderedPageBreak/>
        <w:t>2. Introduction</w:t>
      </w:r>
    </w:p>
    <w:p w14:paraId="10C4C727" w14:textId="77777777" w:rsidR="00455767" w:rsidRDefault="00455767">
      <w:pPr>
        <w:spacing w:line="360" w:lineRule="auto"/>
      </w:pPr>
    </w:p>
    <w:p w14:paraId="6818EC25" w14:textId="77777777" w:rsidR="00455767" w:rsidRDefault="00AA0EAB">
      <w:pPr>
        <w:spacing w:after="200" w:line="360" w:lineRule="auto"/>
      </w:pPr>
      <w:r>
        <w:t>Scholarly documents like ETDs contain important research findings, which are of value to diverse digital library users. Examples of such users include students and researchers who want to review work related to their research area, as well as librarians and university administration who want an overview of recent research in their institutions. [1]</w:t>
      </w:r>
    </w:p>
    <w:p w14:paraId="1F284480" w14:textId="77777777" w:rsidR="00455767" w:rsidRDefault="00AA0EAB">
      <w:pPr>
        <w:spacing w:after="200" w:line="360" w:lineRule="auto"/>
      </w:pPr>
      <w:r>
        <w:t>With the vast amount of research being conducted across a variety of domains, millions of ETDs are now publicly available online. However, digital library services for ETDs have not evolved past simple search and browse at the metadata level, thus rendering the vast amount of information from these documents underutilized. [1]</w:t>
      </w:r>
    </w:p>
    <w:p w14:paraId="66D89C0B" w14:textId="77777777" w:rsidR="00455767" w:rsidRDefault="00AA0EAB">
      <w:pPr>
        <w:spacing w:after="200" w:line="360" w:lineRule="auto"/>
      </w:pPr>
      <w:r>
        <w:t xml:space="preserve">In recent years, there have been many advances in the fields of text mining and natural language processing (NLP). One line of work of value in the analysis of ETDs is topic modeling, which aims to extract thematic collections of words that could represent topics, from a large corpus of text documents. Several topic modeling algorithms have been proposed over the years. Probabilistic Latent Semantic Indexing (PLSI) [2] and Latent Dirichlet Allocation (LDA) [3] were among the earliest works in this domain. Recent works in the domain of topic modeling include neural topic models such as </w:t>
      </w:r>
      <w:proofErr w:type="spellStart"/>
      <w:r>
        <w:t>NeuralLDA</w:t>
      </w:r>
      <w:proofErr w:type="spellEnd"/>
      <w:r>
        <w:t xml:space="preserve"> [4], </w:t>
      </w:r>
      <w:proofErr w:type="spellStart"/>
      <w:r>
        <w:t>ProdLDA</w:t>
      </w:r>
      <w:proofErr w:type="spellEnd"/>
      <w:r>
        <w:t xml:space="preserve"> [4], and CTM [5]. The representations learned from topic models can be used for downstream tasks that rely on document representations, such as finding similar documents (document recommendation), finding similar topics, analyzing the variation of topics over time, etc. [1]</w:t>
      </w:r>
    </w:p>
    <w:p w14:paraId="1EE73F05" w14:textId="77777777" w:rsidR="00455767" w:rsidRDefault="00AA0EAB">
      <w:pPr>
        <w:spacing w:after="200" w:line="360" w:lineRule="auto"/>
      </w:pPr>
      <w:r>
        <w:t xml:space="preserve">In this work, we propose ETD-Topics, a topic </w:t>
      </w:r>
      <w:proofErr w:type="gramStart"/>
      <w:r>
        <w:t>modeling based</w:t>
      </w:r>
      <w:proofErr w:type="gramEnd"/>
      <w:r>
        <w:t xml:space="preserve"> framework for analyzing and discovering information contained in ETDs using several state-of-the-art topic models. Our framework allows users to extract topics present in an ETD collection using one of the several topic models provided. Users can then select a topic of interest, and do further analysis of the topic using multiple end-user services supported in our framework. Supported services include searching documents associated with a particular topic, calculating the distribution of the documents </w:t>
      </w:r>
      <w:proofErr w:type="spellStart"/>
      <w:r>
        <w:t>w.r.t.</w:t>
      </w:r>
      <w:proofErr w:type="spellEnd"/>
      <w:r>
        <w:t xml:space="preserve"> topics, document recommendation, topic recommendation, and topic trend analysis based on time range and/or university. Moreover, since topic models are fully </w:t>
      </w:r>
      <w:r>
        <w:lastRenderedPageBreak/>
        <w:t>unsupervised in nature, our framework does not require any handcrafted labels such as categories, thereby making it easily deployable and scalable for new document collections. [1]</w:t>
      </w:r>
    </w:p>
    <w:p w14:paraId="2869614F" w14:textId="77777777" w:rsidR="00455767" w:rsidRDefault="00AA0EAB">
      <w:pPr>
        <w:spacing w:line="360" w:lineRule="auto"/>
        <w:ind w:firstLine="0"/>
      </w:pPr>
      <w:r>
        <w:t>Figure 1 shows the architecture of our framework. The system pipeline components are described below.</w:t>
      </w:r>
    </w:p>
    <w:p w14:paraId="6DC6D9E8" w14:textId="77777777" w:rsidR="00455767" w:rsidRDefault="00455767">
      <w:pPr>
        <w:spacing w:line="360" w:lineRule="auto"/>
        <w:ind w:firstLine="0"/>
      </w:pPr>
    </w:p>
    <w:p w14:paraId="00A27AB1" w14:textId="77777777" w:rsidR="00455767" w:rsidRDefault="00AA0EAB">
      <w:pPr>
        <w:spacing w:line="360" w:lineRule="auto"/>
        <w:ind w:firstLine="0"/>
      </w:pPr>
      <w:r>
        <w:rPr>
          <w:noProof/>
        </w:rPr>
        <w:drawing>
          <wp:inline distT="114300" distB="114300" distL="114300" distR="114300" wp14:anchorId="38149FE3" wp14:editId="0A468F79">
            <wp:extent cx="5943600" cy="2286000"/>
            <wp:effectExtent l="0" t="0" r="0" b="0"/>
            <wp:docPr id="39" name="image6.png"/>
            <wp:cNvGraphicFramePr/>
            <a:graphic xmlns:a="http://schemas.openxmlformats.org/drawingml/2006/main">
              <a:graphicData uri="http://schemas.openxmlformats.org/drawingml/2006/picture">
                <pic:pic xmlns:pic="http://schemas.openxmlformats.org/drawingml/2006/picture">
                  <pic:nvPicPr>
                    <pic:cNvPr id="0" name="image6.png"/>
                    <pic:cNvPicPr preferRelativeResize="0"/>
                  </pic:nvPicPr>
                  <pic:blipFill>
                    <a:blip r:embed="rId8"/>
                    <a:srcRect/>
                    <a:stretch>
                      <a:fillRect/>
                    </a:stretch>
                  </pic:blipFill>
                  <pic:spPr>
                    <a:xfrm>
                      <a:off x="0" y="0"/>
                      <a:ext cx="5943600" cy="2286000"/>
                    </a:xfrm>
                    <a:prstGeom prst="rect">
                      <a:avLst/>
                    </a:prstGeom>
                    <a:ln/>
                  </pic:spPr>
                </pic:pic>
              </a:graphicData>
            </a:graphic>
          </wp:inline>
        </w:drawing>
      </w:r>
    </w:p>
    <w:p w14:paraId="744990DE" w14:textId="77777777" w:rsidR="00455767" w:rsidRDefault="00AA0EAB">
      <w:pPr>
        <w:spacing w:line="360" w:lineRule="auto"/>
        <w:ind w:firstLine="0"/>
        <w:jc w:val="center"/>
      </w:pPr>
      <w:r>
        <w:rPr>
          <w:b/>
          <w:sz w:val="20"/>
          <w:szCs w:val="20"/>
        </w:rPr>
        <w:t xml:space="preserve">Figure 1: An overview of ETD-Topics </w:t>
      </w:r>
      <w:r>
        <w:rPr>
          <w:sz w:val="20"/>
          <w:szCs w:val="20"/>
        </w:rPr>
        <w:t>[1]</w:t>
      </w:r>
      <w:r>
        <w:br w:type="page"/>
      </w:r>
    </w:p>
    <w:p w14:paraId="45479A2C" w14:textId="77777777" w:rsidR="00455767" w:rsidRDefault="00AA0EAB">
      <w:pPr>
        <w:pStyle w:val="2"/>
        <w:ind w:firstLine="0"/>
      </w:pPr>
      <w:bookmarkStart w:id="11" w:name="_heading=h.3rdcrjn" w:colFirst="0" w:colLast="0"/>
      <w:bookmarkEnd w:id="11"/>
      <w:r>
        <w:rPr>
          <w:sz w:val="32"/>
          <w:szCs w:val="32"/>
        </w:rPr>
        <w:lastRenderedPageBreak/>
        <w:t>3. Requirements</w:t>
      </w:r>
    </w:p>
    <w:p w14:paraId="66F26339" w14:textId="77777777" w:rsidR="00455767" w:rsidRDefault="00455767"/>
    <w:p w14:paraId="7BD5685B" w14:textId="77777777" w:rsidR="00455767" w:rsidRDefault="00AA0EAB">
      <w:pPr>
        <w:ind w:firstLine="0"/>
        <w:rPr>
          <w:sz w:val="28"/>
          <w:szCs w:val="28"/>
        </w:rPr>
      </w:pPr>
      <w:r>
        <w:rPr>
          <w:sz w:val="28"/>
          <w:szCs w:val="28"/>
        </w:rPr>
        <w:t>3.1 Data Source</w:t>
      </w:r>
    </w:p>
    <w:p w14:paraId="4511656B" w14:textId="77777777" w:rsidR="00455767" w:rsidRDefault="00AA0EAB">
      <w:pPr>
        <w:spacing w:line="360" w:lineRule="auto"/>
        <w:ind w:firstLine="0"/>
      </w:pPr>
      <w:r>
        <w:t>Since our framework aims to assist in analysis of massive amounts of ETD data, we require a large collection of text ETDs. For each ETD, we use its title and abstract as the corresponding text. This text is then tokenized and goes through a series of preprocessing steps, such as stop word and punctuation removal, removing terms with low document frequency (infrequent words), and lemmatization. We also drop documents whose token count is less than a certain threshold number, as these are likely to be documents with limited or missing text. Finally, we obtain a list of tokens for each document that can be sent to the topic modeling module. [1]</w:t>
      </w:r>
    </w:p>
    <w:p w14:paraId="476C852D" w14:textId="77777777" w:rsidR="00455767" w:rsidRDefault="00455767">
      <w:pPr>
        <w:spacing w:line="360" w:lineRule="auto"/>
        <w:ind w:firstLine="0"/>
      </w:pPr>
    </w:p>
    <w:p w14:paraId="293DD7E1" w14:textId="77777777" w:rsidR="00455767" w:rsidRDefault="00AA0EAB">
      <w:pPr>
        <w:ind w:firstLine="0"/>
        <w:rPr>
          <w:sz w:val="28"/>
          <w:szCs w:val="28"/>
        </w:rPr>
      </w:pPr>
      <w:r>
        <w:rPr>
          <w:sz w:val="28"/>
          <w:szCs w:val="28"/>
        </w:rPr>
        <w:t>3.2 Topic Modeling</w:t>
      </w:r>
    </w:p>
    <w:p w14:paraId="448FA5FC" w14:textId="77777777" w:rsidR="00455767" w:rsidRDefault="00AA0EAB">
      <w:pPr>
        <w:spacing w:line="360" w:lineRule="auto"/>
        <w:ind w:firstLine="0"/>
      </w:pPr>
      <w:r>
        <w:t xml:space="preserve">This module forms the main backbone of our system. It takes the preprocessed data as input and uses topic modeling algorithms to extract the topics from the document corpus. The topic modeling algorithms currently supported are: </w:t>
      </w:r>
    </w:p>
    <w:p w14:paraId="55DF86D1" w14:textId="77777777" w:rsidR="00455767" w:rsidRDefault="00AA0EAB">
      <w:pPr>
        <w:spacing w:line="360" w:lineRule="auto"/>
        <w:ind w:firstLine="0"/>
      </w:pPr>
      <w:r>
        <w:t xml:space="preserve">• </w:t>
      </w:r>
      <w:r>
        <w:rPr>
          <w:b/>
        </w:rPr>
        <w:t>LDA</w:t>
      </w:r>
      <w:r>
        <w:t xml:space="preserve"> [3]: LDA is one of the earliest topic models, that uses Bayesian priors as the initial document-topic and topic-word assignments, and then updates these distributions based on the probability with which a document or a word is associated with a certain topic. </w:t>
      </w:r>
    </w:p>
    <w:p w14:paraId="7B43EAB2" w14:textId="77777777" w:rsidR="00455767" w:rsidRDefault="00AA0EAB">
      <w:pPr>
        <w:spacing w:line="360" w:lineRule="auto"/>
        <w:ind w:firstLine="0"/>
      </w:pPr>
      <w:r>
        <w:t xml:space="preserve">• </w:t>
      </w:r>
      <w:proofErr w:type="spellStart"/>
      <w:r>
        <w:rPr>
          <w:b/>
        </w:rPr>
        <w:t>NeuralLDA</w:t>
      </w:r>
      <w:proofErr w:type="spellEnd"/>
      <w:r>
        <w:t xml:space="preserve"> [4]: This is the neural </w:t>
      </w:r>
      <w:proofErr w:type="gramStart"/>
      <w:r>
        <w:t>network based</w:t>
      </w:r>
      <w:proofErr w:type="gramEnd"/>
      <w:r>
        <w:t xml:space="preserve"> version of LDA, that utilizes a variational inference [6] method for learning document-topic representations. </w:t>
      </w:r>
    </w:p>
    <w:p w14:paraId="778FA8A5" w14:textId="77777777" w:rsidR="00455767" w:rsidRDefault="00AA0EAB">
      <w:pPr>
        <w:spacing w:line="360" w:lineRule="auto"/>
        <w:ind w:firstLine="0"/>
      </w:pPr>
      <w:r>
        <w:t>•</w:t>
      </w:r>
      <w:r>
        <w:rPr>
          <w:b/>
        </w:rPr>
        <w:t xml:space="preserve"> </w:t>
      </w:r>
      <w:proofErr w:type="spellStart"/>
      <w:r>
        <w:rPr>
          <w:b/>
        </w:rPr>
        <w:t>ProdLDA</w:t>
      </w:r>
      <w:proofErr w:type="spellEnd"/>
      <w:r>
        <w:t xml:space="preserve"> [4]: This is an improved version of </w:t>
      </w:r>
      <w:proofErr w:type="spellStart"/>
      <w:r>
        <w:t>NeuralLDA</w:t>
      </w:r>
      <w:proofErr w:type="spellEnd"/>
      <w:r>
        <w:t xml:space="preserve">, that is designed to give more coherent and interpretable topics. </w:t>
      </w:r>
    </w:p>
    <w:p w14:paraId="5D45B70E" w14:textId="77777777" w:rsidR="00455767" w:rsidRDefault="00AA0EAB">
      <w:pPr>
        <w:spacing w:line="360" w:lineRule="auto"/>
        <w:ind w:firstLine="0"/>
      </w:pPr>
      <w:r>
        <w:t xml:space="preserve">• </w:t>
      </w:r>
      <w:r>
        <w:rPr>
          <w:b/>
        </w:rPr>
        <w:t>CTM</w:t>
      </w:r>
      <w:r>
        <w:t xml:space="preserve"> [5]: In contrast to other topic models that use bag-of-words representations for text and hence ignore the order of words, this model combines representations from language models like BERT [7] in the topic modeling process, thus incorporating word context. [1]</w:t>
      </w:r>
    </w:p>
    <w:p w14:paraId="568C6A54" w14:textId="77777777" w:rsidR="00455767" w:rsidRDefault="00455767">
      <w:pPr>
        <w:spacing w:line="360" w:lineRule="auto"/>
        <w:ind w:firstLine="0"/>
      </w:pPr>
    </w:p>
    <w:p w14:paraId="63D7F4FA" w14:textId="77777777" w:rsidR="00455767" w:rsidRDefault="00AA0EAB">
      <w:pPr>
        <w:spacing w:line="360" w:lineRule="auto"/>
      </w:pPr>
      <w:r>
        <w:t xml:space="preserve">Since topic models require several iterations over the dataset for training, we train all the models offline, using different numbers of topics for each model. We set the number of topics (denoted as K) to {10, 25, 50, 100} while training the models, thus resulting in 16 pre-trained </w:t>
      </w:r>
      <w:r>
        <w:lastRenderedPageBreak/>
        <w:t>models (4 models, each with a different value of K, for each of the 4 algorithms listed above). [1] Figure 2 shows screenshots of what features have been complemented.</w:t>
      </w:r>
    </w:p>
    <w:p w14:paraId="6EDDFA34" w14:textId="77777777" w:rsidR="00455767" w:rsidRDefault="00455767">
      <w:pPr>
        <w:spacing w:line="360" w:lineRule="auto"/>
        <w:ind w:firstLine="0"/>
      </w:pPr>
    </w:p>
    <w:p w14:paraId="54D47F7F" w14:textId="77777777" w:rsidR="00455767" w:rsidRDefault="00AA0EAB">
      <w:pPr>
        <w:ind w:firstLine="0"/>
        <w:rPr>
          <w:sz w:val="28"/>
          <w:szCs w:val="28"/>
        </w:rPr>
      </w:pPr>
      <w:r>
        <w:rPr>
          <w:noProof/>
          <w:sz w:val="28"/>
          <w:szCs w:val="28"/>
        </w:rPr>
        <w:drawing>
          <wp:inline distT="114300" distB="114300" distL="114300" distR="114300" wp14:anchorId="4FFADDC9" wp14:editId="661B5723">
            <wp:extent cx="5943600" cy="1689100"/>
            <wp:effectExtent l="0" t="0" r="0" b="0"/>
            <wp:docPr id="40" name="image15.png"/>
            <wp:cNvGraphicFramePr/>
            <a:graphic xmlns:a="http://schemas.openxmlformats.org/drawingml/2006/main">
              <a:graphicData uri="http://schemas.openxmlformats.org/drawingml/2006/picture">
                <pic:pic xmlns:pic="http://schemas.openxmlformats.org/drawingml/2006/picture">
                  <pic:nvPicPr>
                    <pic:cNvPr id="0" name="image15.png"/>
                    <pic:cNvPicPr preferRelativeResize="0"/>
                  </pic:nvPicPr>
                  <pic:blipFill>
                    <a:blip r:embed="rId9"/>
                    <a:srcRect/>
                    <a:stretch>
                      <a:fillRect/>
                    </a:stretch>
                  </pic:blipFill>
                  <pic:spPr>
                    <a:xfrm>
                      <a:off x="0" y="0"/>
                      <a:ext cx="5943600" cy="1689100"/>
                    </a:xfrm>
                    <a:prstGeom prst="rect">
                      <a:avLst/>
                    </a:prstGeom>
                    <a:ln/>
                  </pic:spPr>
                </pic:pic>
              </a:graphicData>
            </a:graphic>
          </wp:inline>
        </w:drawing>
      </w:r>
    </w:p>
    <w:p w14:paraId="772C0679" w14:textId="77777777" w:rsidR="00455767" w:rsidRDefault="00AA0EAB">
      <w:pPr>
        <w:ind w:firstLine="0"/>
        <w:jc w:val="center"/>
        <w:rPr>
          <w:b/>
          <w:sz w:val="20"/>
          <w:szCs w:val="20"/>
        </w:rPr>
      </w:pPr>
      <w:r>
        <w:rPr>
          <w:b/>
          <w:sz w:val="20"/>
          <w:szCs w:val="20"/>
        </w:rPr>
        <w:t xml:space="preserve">Figure 2: A snapshot of different user services. (a) Documents per Topic Distribution and Topic List, (b) Similar Topics and Topic Specific Documents for one topic, (c) Document page showing Related Topics and Similar Documents for one document, (d) Trend Analysis </w:t>
      </w:r>
      <w:r>
        <w:t>[1]</w:t>
      </w:r>
    </w:p>
    <w:p w14:paraId="6F0139E7" w14:textId="77777777" w:rsidR="00455767" w:rsidRDefault="00455767">
      <w:pPr>
        <w:ind w:firstLine="0"/>
        <w:jc w:val="center"/>
        <w:rPr>
          <w:b/>
          <w:sz w:val="20"/>
          <w:szCs w:val="20"/>
        </w:rPr>
      </w:pPr>
    </w:p>
    <w:p w14:paraId="1D174D21" w14:textId="77777777" w:rsidR="00455767" w:rsidRDefault="00AA0EAB">
      <w:pPr>
        <w:spacing w:line="360" w:lineRule="auto"/>
      </w:pPr>
      <w:r>
        <w:t>All topic models typically give two types of outputs. The first is a K × V topic-word distribution matrix, where V is the vocabulary size. Each row of this matrix represents the importance of each of the words in the vocabulary for the respective topic. The second is an M×K document-topic distribution matrix, where M is the number of documents in the corpus, where each row represents the proportion of each of the topics in the respective document. [1]</w:t>
      </w:r>
    </w:p>
    <w:p w14:paraId="21F6A85B" w14:textId="77777777" w:rsidR="00455767" w:rsidRDefault="00455767">
      <w:pPr>
        <w:ind w:firstLine="0"/>
        <w:rPr>
          <w:sz w:val="20"/>
          <w:szCs w:val="20"/>
        </w:rPr>
      </w:pPr>
    </w:p>
    <w:p w14:paraId="0EA57BD6" w14:textId="77777777" w:rsidR="00455767" w:rsidRDefault="00455767">
      <w:pPr>
        <w:ind w:firstLine="0"/>
        <w:rPr>
          <w:sz w:val="20"/>
          <w:szCs w:val="20"/>
        </w:rPr>
      </w:pPr>
    </w:p>
    <w:p w14:paraId="7D8C6CDF" w14:textId="77777777" w:rsidR="00455767" w:rsidRDefault="00455767">
      <w:pPr>
        <w:ind w:firstLine="0"/>
        <w:rPr>
          <w:sz w:val="28"/>
          <w:szCs w:val="28"/>
        </w:rPr>
      </w:pPr>
    </w:p>
    <w:p w14:paraId="0F39A6B1" w14:textId="77777777" w:rsidR="00455767" w:rsidRDefault="00AA0EAB">
      <w:pPr>
        <w:pStyle w:val="2"/>
      </w:pPr>
      <w:bookmarkStart w:id="12" w:name="_heading=h.26in1rg" w:colFirst="0" w:colLast="0"/>
      <w:bookmarkEnd w:id="12"/>
      <w:r>
        <w:br w:type="page"/>
      </w:r>
    </w:p>
    <w:p w14:paraId="31BC9B8F" w14:textId="77777777" w:rsidR="00455767" w:rsidRDefault="00AA0EAB">
      <w:pPr>
        <w:pStyle w:val="2"/>
        <w:ind w:firstLine="0"/>
      </w:pPr>
      <w:bookmarkStart w:id="13" w:name="_heading=h.lnxbz9" w:colFirst="0" w:colLast="0"/>
      <w:bookmarkEnd w:id="13"/>
      <w:r>
        <w:lastRenderedPageBreak/>
        <w:t>4. Design</w:t>
      </w:r>
    </w:p>
    <w:p w14:paraId="2BA88CD3" w14:textId="77777777" w:rsidR="00455767" w:rsidRDefault="00AA0EAB">
      <w:pPr>
        <w:spacing w:before="200" w:after="200" w:line="360" w:lineRule="auto"/>
      </w:pPr>
      <w:r>
        <w:t xml:space="preserve">In this project, we are required to build a website that helps with visualizing the backend data. In the Python language, there are many excellent web frameworks, such as Django, Tornado, and Flask. According to “Take Stock of the Advantages and Disadvantages of These Seven Python </w:t>
      </w:r>
      <w:proofErr w:type="gramStart"/>
      <w:r>
        <w:t>Open Source</w:t>
      </w:r>
      <w:proofErr w:type="gramEnd"/>
      <w:r>
        <w:t xml:space="preserve"> Frameworks” [9], Django is good for big projects while Tornado is good for high traffic projects. Based upon analysis of different frameworks and our client needs, the most suitable one for this project was found to be Flask. </w:t>
      </w:r>
    </w:p>
    <w:p w14:paraId="7C2F4640" w14:textId="77777777" w:rsidR="00455767" w:rsidRDefault="00AA0EAB">
      <w:pPr>
        <w:spacing w:after="200" w:line="360" w:lineRule="auto"/>
      </w:pPr>
      <w:r>
        <w:t xml:space="preserve">In the first meeting with our client, we basically understood the requirements of this project. It could be divided into 4 main functions, which are: Documents per Topic Distribution and Topic List, Similar Topics and Topic Specific Documents for one topic, Document page showing Related Topics and Similar Documents for one document, and Trend Analysis. We initially decided to make 4 main pages, index page, topic page, document page, and advanced searching document page. The index page shall allow users to enter their interest model and number of topics, and then leads to the topic distribution page, which contains a bar graph of the number of documents in each topic, and a descending list of topics. Users shall choose their interested topic, which leads them to the document page, and it shall contain an overview of the document with title and abstract. If the user would like to find more information about the selected document, the user shall click the document title hyperlink and it shall lead to the document page, and show full text of abstract and URI. Additionally, if the user would like to filter the document, we plan to put a search box at the top of the topic page, which allows the user to filter documents with year range, threshold, and university.  </w:t>
      </w:r>
    </w:p>
    <w:p w14:paraId="3CA71005" w14:textId="77777777" w:rsidR="00455767" w:rsidRDefault="00AA0EAB">
      <w:pPr>
        <w:spacing w:after="200" w:line="360" w:lineRule="auto"/>
      </w:pPr>
      <w:r>
        <w:t xml:space="preserve">Since the website would contain tons of research documents, we are prone to make the font and size readable. Thus, we use the Google font and green color as the overall style of the website. </w:t>
      </w:r>
    </w:p>
    <w:p w14:paraId="701E5293" w14:textId="77777777" w:rsidR="00455767" w:rsidRDefault="00AA0EAB">
      <w:pPr>
        <w:ind w:firstLine="0"/>
        <w:rPr>
          <w:sz w:val="28"/>
          <w:szCs w:val="28"/>
        </w:rPr>
      </w:pPr>
      <w:r>
        <w:rPr>
          <w:sz w:val="28"/>
          <w:szCs w:val="28"/>
        </w:rPr>
        <w:t>4.1 Methodology</w:t>
      </w:r>
    </w:p>
    <w:p w14:paraId="5652CB89" w14:textId="77777777" w:rsidR="00455767" w:rsidRDefault="00AA0EAB">
      <w:pPr>
        <w:spacing w:line="360" w:lineRule="auto"/>
        <w:ind w:firstLine="0"/>
      </w:pPr>
      <w:r>
        <w:t>Personas:</w:t>
      </w:r>
    </w:p>
    <w:p w14:paraId="4157239B" w14:textId="77777777" w:rsidR="00455767" w:rsidRDefault="00AA0EAB">
      <w:pPr>
        <w:numPr>
          <w:ilvl w:val="0"/>
          <w:numId w:val="5"/>
        </w:numPr>
        <w:spacing w:line="360" w:lineRule="auto"/>
      </w:pPr>
      <w:r>
        <w:t>Viewers (typical users): Want to find the latest reports and conclusions about COVID-19 for better disease prevention.</w:t>
      </w:r>
    </w:p>
    <w:p w14:paraId="46FDCD2C" w14:textId="77777777" w:rsidR="00455767" w:rsidRDefault="00AA0EAB">
      <w:pPr>
        <w:numPr>
          <w:ilvl w:val="0"/>
          <w:numId w:val="5"/>
        </w:numPr>
        <w:spacing w:line="360" w:lineRule="auto"/>
      </w:pPr>
      <w:r>
        <w:lastRenderedPageBreak/>
        <w:t>Professional scholars: Find theories or knowledge related to the scholars’ own research and learn from each other.</w:t>
      </w:r>
    </w:p>
    <w:p w14:paraId="11B4DEFD" w14:textId="77777777" w:rsidR="00455767" w:rsidRDefault="00AA0EAB">
      <w:pPr>
        <w:numPr>
          <w:ilvl w:val="0"/>
          <w:numId w:val="5"/>
        </w:numPr>
        <w:spacing w:line="360" w:lineRule="auto"/>
      </w:pPr>
      <w:r>
        <w:t>Reporters:  Dedicated to exploring the research trajectory of disease and reporting them step by step in chronological order.</w:t>
      </w:r>
    </w:p>
    <w:p w14:paraId="62DB46C2" w14:textId="77777777" w:rsidR="00455767" w:rsidRDefault="00AA0EAB">
      <w:pPr>
        <w:spacing w:line="360" w:lineRule="auto"/>
        <w:ind w:firstLine="0"/>
      </w:pPr>
      <w:r>
        <w:t>Goals:</w:t>
      </w:r>
    </w:p>
    <w:p w14:paraId="113658D2" w14:textId="77777777" w:rsidR="00455767" w:rsidRDefault="00AA0EAB">
      <w:pPr>
        <w:numPr>
          <w:ilvl w:val="0"/>
          <w:numId w:val="1"/>
        </w:numPr>
        <w:spacing w:line="360" w:lineRule="auto"/>
      </w:pPr>
      <w:r>
        <w:t>Show the document topics based on different analysis models and chosen topics number.</w:t>
      </w:r>
    </w:p>
    <w:p w14:paraId="6CFA29AF" w14:textId="77777777" w:rsidR="00455767" w:rsidRDefault="00AA0EAB">
      <w:pPr>
        <w:spacing w:line="360" w:lineRule="auto"/>
        <w:ind w:left="720"/>
      </w:pPr>
      <w:r>
        <w:t xml:space="preserve">The user needs first to select the model and the number of topics and press the button for “select topic,” which will lead the user to the topic page that displays several topics with an index. After the user selects and presses the index of the topic, a page with documents that are topics related will be displaced. </w:t>
      </w:r>
    </w:p>
    <w:p w14:paraId="541DFDA8" w14:textId="77777777" w:rsidR="00455767" w:rsidRDefault="00455767">
      <w:pPr>
        <w:spacing w:line="360" w:lineRule="auto"/>
        <w:ind w:left="720"/>
      </w:pPr>
    </w:p>
    <w:p w14:paraId="1D990334" w14:textId="77777777" w:rsidR="00455767" w:rsidRDefault="00AA0EAB">
      <w:pPr>
        <w:numPr>
          <w:ilvl w:val="0"/>
          <w:numId w:val="1"/>
        </w:numPr>
        <w:spacing w:line="360" w:lineRule="auto"/>
      </w:pPr>
      <w:r>
        <w:t>Show related documents needed by users through topic models and indexes.</w:t>
      </w:r>
    </w:p>
    <w:p w14:paraId="121CAE52" w14:textId="77777777" w:rsidR="00455767" w:rsidRDefault="00AA0EAB">
      <w:pPr>
        <w:spacing w:line="360" w:lineRule="auto"/>
        <w:ind w:left="720"/>
      </w:pPr>
      <w:r>
        <w:t>The users need first to finish goal 1 part, then all relevant topics with index will be shown on a webpage. Users can visit all topics and choose what they are interested in by clicking on the specific index hyperlink.</w:t>
      </w:r>
    </w:p>
    <w:p w14:paraId="71583DC1" w14:textId="77777777" w:rsidR="00455767" w:rsidRDefault="00455767">
      <w:pPr>
        <w:spacing w:line="360" w:lineRule="auto"/>
        <w:ind w:left="720"/>
      </w:pPr>
    </w:p>
    <w:p w14:paraId="6145F745" w14:textId="77777777" w:rsidR="00455767" w:rsidRDefault="00AA0EAB">
      <w:pPr>
        <w:numPr>
          <w:ilvl w:val="0"/>
          <w:numId w:val="1"/>
        </w:numPr>
        <w:spacing w:line="360" w:lineRule="auto"/>
      </w:pPr>
      <w:r>
        <w:t>Show documents by a timeline search engine on specific topics.</w:t>
      </w:r>
    </w:p>
    <w:p w14:paraId="053F7A5D" w14:textId="77777777" w:rsidR="003A635C" w:rsidRDefault="00AA0EAB">
      <w:pPr>
        <w:spacing w:line="360" w:lineRule="auto"/>
        <w:ind w:left="720"/>
      </w:pPr>
      <w:r>
        <w:t xml:space="preserve">The user needs first to select the model and the number of topics and press the button for “select topic,” which will lead the user to the topic page that displays several topics with an index. After the user selects and presses the index of the topic, a page with documents that are topics related will be displaced. The user can enter the starting year, end year, and threshold on this page to search on the paper he wants. </w:t>
      </w:r>
    </w:p>
    <w:p w14:paraId="31CCC1D1" w14:textId="5995FA0B" w:rsidR="003A635C" w:rsidRDefault="003A635C" w:rsidP="003A635C">
      <w:pPr>
        <w:spacing w:line="360" w:lineRule="auto"/>
        <w:ind w:firstLine="0"/>
      </w:pPr>
    </w:p>
    <w:p w14:paraId="69A66158" w14:textId="2EF155A5" w:rsidR="003A635C" w:rsidRDefault="003A635C" w:rsidP="003A635C">
      <w:pPr>
        <w:spacing w:line="360" w:lineRule="auto"/>
        <w:ind w:firstLine="0"/>
      </w:pPr>
    </w:p>
    <w:p w14:paraId="7B6F6B43" w14:textId="7C72DEC0" w:rsidR="003A635C" w:rsidRDefault="003A635C" w:rsidP="003A635C">
      <w:pPr>
        <w:spacing w:line="360" w:lineRule="auto"/>
        <w:ind w:firstLine="0"/>
      </w:pPr>
    </w:p>
    <w:p w14:paraId="5DD85DDD" w14:textId="5095D9B3" w:rsidR="003A635C" w:rsidRDefault="003A635C" w:rsidP="003A635C">
      <w:pPr>
        <w:spacing w:line="360" w:lineRule="auto"/>
        <w:ind w:firstLine="0"/>
      </w:pPr>
    </w:p>
    <w:p w14:paraId="1FCD8FE1" w14:textId="2C157B23" w:rsidR="003A635C" w:rsidRDefault="003A635C" w:rsidP="003A635C">
      <w:pPr>
        <w:spacing w:line="360" w:lineRule="auto"/>
        <w:ind w:firstLine="0"/>
      </w:pPr>
    </w:p>
    <w:p w14:paraId="4F21C3BB" w14:textId="5D5ECADA" w:rsidR="003A635C" w:rsidRDefault="003A635C" w:rsidP="003A635C">
      <w:pPr>
        <w:spacing w:line="360" w:lineRule="auto"/>
        <w:ind w:firstLine="0"/>
      </w:pPr>
    </w:p>
    <w:p w14:paraId="1898F8F2" w14:textId="3F931708" w:rsidR="003A635C" w:rsidRDefault="003A635C" w:rsidP="003A635C">
      <w:pPr>
        <w:spacing w:line="360" w:lineRule="auto"/>
        <w:ind w:firstLine="0"/>
      </w:pPr>
    </w:p>
    <w:p w14:paraId="08E773D0" w14:textId="3252A73D" w:rsidR="003A635C" w:rsidRDefault="003A635C" w:rsidP="003A635C">
      <w:pPr>
        <w:spacing w:line="360" w:lineRule="auto"/>
        <w:ind w:firstLine="0"/>
      </w:pPr>
    </w:p>
    <w:p w14:paraId="27E69D3D" w14:textId="77777777" w:rsidR="003A635C" w:rsidRDefault="003A635C" w:rsidP="003A635C">
      <w:pPr>
        <w:spacing w:line="360" w:lineRule="auto"/>
        <w:ind w:firstLine="0"/>
        <w:rPr>
          <w:rFonts w:hint="eastAsia"/>
        </w:rPr>
      </w:pPr>
    </w:p>
    <w:p w14:paraId="015D7509" w14:textId="552AEAFA" w:rsidR="00455767" w:rsidRDefault="00AA0EAB">
      <w:pPr>
        <w:spacing w:line="360" w:lineRule="auto"/>
        <w:ind w:firstLine="0"/>
        <w:rPr>
          <w:rFonts w:hint="eastAsia"/>
        </w:rPr>
      </w:pPr>
      <w:r>
        <w:lastRenderedPageBreak/>
        <w:t>Table 1 shows specific details for each service.</w:t>
      </w:r>
    </w:p>
    <w:p w14:paraId="795F8E31" w14:textId="77777777" w:rsidR="00455767" w:rsidRDefault="00455767">
      <w:pPr>
        <w:spacing w:line="360" w:lineRule="auto"/>
        <w:ind w:firstLine="0"/>
      </w:pPr>
    </w:p>
    <w:tbl>
      <w:tblPr>
        <w:tblStyle w:val="af5"/>
        <w:tblW w:w="8835" w:type="dxa"/>
        <w:tblBorders>
          <w:top w:val="single" w:sz="6" w:space="0" w:color="808080"/>
          <w:left w:val="single" w:sz="6" w:space="0" w:color="808080"/>
          <w:bottom w:val="single" w:sz="6" w:space="0" w:color="808080"/>
          <w:right w:val="single" w:sz="6" w:space="0" w:color="808080"/>
          <w:insideH w:val="single" w:sz="6" w:space="0" w:color="808080"/>
          <w:insideV w:val="single" w:sz="6" w:space="0" w:color="808080"/>
        </w:tblBorders>
        <w:tblLayout w:type="fixed"/>
        <w:tblLook w:val="0600" w:firstRow="0" w:lastRow="0" w:firstColumn="0" w:lastColumn="0" w:noHBand="1" w:noVBand="1"/>
      </w:tblPr>
      <w:tblGrid>
        <w:gridCol w:w="1035"/>
        <w:gridCol w:w="1620"/>
        <w:gridCol w:w="2130"/>
        <w:gridCol w:w="1860"/>
        <w:gridCol w:w="2190"/>
      </w:tblGrid>
      <w:tr w:rsidR="00455767" w14:paraId="60CC1FA6" w14:textId="77777777">
        <w:trPr>
          <w:trHeight w:val="975"/>
        </w:trPr>
        <w:tc>
          <w:tcPr>
            <w:tcW w:w="1035" w:type="dxa"/>
            <w:tcBorders>
              <w:top w:val="single" w:sz="6" w:space="0" w:color="808080"/>
              <w:left w:val="single" w:sz="6" w:space="0" w:color="808080"/>
              <w:bottom w:val="single" w:sz="6" w:space="0" w:color="808080"/>
              <w:right w:val="single" w:sz="6" w:space="0" w:color="808080"/>
            </w:tcBorders>
            <w:tcMar>
              <w:top w:w="40" w:type="dxa"/>
              <w:left w:w="40" w:type="dxa"/>
              <w:bottom w:w="40" w:type="dxa"/>
              <w:right w:w="40" w:type="dxa"/>
            </w:tcMar>
          </w:tcPr>
          <w:p w14:paraId="61DEE948" w14:textId="77777777" w:rsidR="00455767" w:rsidRDefault="00AA0EAB">
            <w:pPr>
              <w:spacing w:line="288" w:lineRule="auto"/>
              <w:ind w:firstLine="0"/>
            </w:pPr>
            <w:r>
              <w:t>Service ID</w:t>
            </w:r>
          </w:p>
        </w:tc>
        <w:tc>
          <w:tcPr>
            <w:tcW w:w="1620" w:type="dxa"/>
            <w:tcBorders>
              <w:top w:val="single" w:sz="6" w:space="0" w:color="808080"/>
              <w:left w:val="single" w:sz="6" w:space="0" w:color="808080"/>
              <w:bottom w:val="single" w:sz="6" w:space="0" w:color="808080"/>
              <w:right w:val="single" w:sz="6" w:space="0" w:color="808080"/>
            </w:tcBorders>
            <w:tcMar>
              <w:top w:w="40" w:type="dxa"/>
              <w:left w:w="40" w:type="dxa"/>
              <w:bottom w:w="40" w:type="dxa"/>
              <w:right w:w="40" w:type="dxa"/>
            </w:tcMar>
          </w:tcPr>
          <w:p w14:paraId="3FA861B9" w14:textId="77777777" w:rsidR="00455767" w:rsidRDefault="00AA0EAB">
            <w:pPr>
              <w:spacing w:line="288" w:lineRule="auto"/>
              <w:ind w:firstLine="0"/>
            </w:pPr>
            <w:r>
              <w:t>Service Name</w:t>
            </w:r>
          </w:p>
        </w:tc>
        <w:tc>
          <w:tcPr>
            <w:tcW w:w="2130" w:type="dxa"/>
            <w:tcBorders>
              <w:top w:val="single" w:sz="6" w:space="0" w:color="808080"/>
              <w:left w:val="single" w:sz="6" w:space="0" w:color="808080"/>
              <w:bottom w:val="single" w:sz="6" w:space="0" w:color="808080"/>
              <w:right w:val="single" w:sz="6" w:space="0" w:color="808080"/>
            </w:tcBorders>
            <w:tcMar>
              <w:top w:w="40" w:type="dxa"/>
              <w:left w:w="40" w:type="dxa"/>
              <w:bottom w:w="40" w:type="dxa"/>
              <w:right w:w="40" w:type="dxa"/>
            </w:tcMar>
          </w:tcPr>
          <w:p w14:paraId="39B9C5A2" w14:textId="77777777" w:rsidR="00455767" w:rsidRDefault="00AA0EAB">
            <w:pPr>
              <w:spacing w:line="288" w:lineRule="auto"/>
              <w:ind w:firstLine="0"/>
            </w:pPr>
            <w:r>
              <w:t>Input file name(s)</w:t>
            </w:r>
          </w:p>
        </w:tc>
        <w:tc>
          <w:tcPr>
            <w:tcW w:w="1860" w:type="dxa"/>
            <w:tcBorders>
              <w:top w:val="single" w:sz="6" w:space="0" w:color="808080"/>
              <w:left w:val="single" w:sz="6" w:space="0" w:color="808080"/>
              <w:bottom w:val="single" w:sz="6" w:space="0" w:color="808080"/>
              <w:right w:val="single" w:sz="6" w:space="0" w:color="808080"/>
            </w:tcBorders>
            <w:tcMar>
              <w:top w:w="40" w:type="dxa"/>
              <w:left w:w="40" w:type="dxa"/>
              <w:bottom w:w="40" w:type="dxa"/>
              <w:right w:w="40" w:type="dxa"/>
            </w:tcMar>
          </w:tcPr>
          <w:p w14:paraId="26DFA002" w14:textId="77777777" w:rsidR="00455767" w:rsidRDefault="00AA0EAB">
            <w:pPr>
              <w:spacing w:line="288" w:lineRule="auto"/>
              <w:ind w:firstLine="0"/>
            </w:pPr>
            <w:r>
              <w:t>Input file Ids (comma-</w:t>
            </w:r>
            <w:proofErr w:type="spellStart"/>
            <w:r>
              <w:t>sep</w:t>
            </w:r>
            <w:proofErr w:type="spellEnd"/>
            <w:r>
              <w:t>)</w:t>
            </w:r>
          </w:p>
        </w:tc>
        <w:tc>
          <w:tcPr>
            <w:tcW w:w="2190" w:type="dxa"/>
            <w:tcBorders>
              <w:top w:val="single" w:sz="6" w:space="0" w:color="808080"/>
              <w:left w:val="single" w:sz="6" w:space="0" w:color="808080"/>
              <w:bottom w:val="single" w:sz="6" w:space="0" w:color="808080"/>
              <w:right w:val="single" w:sz="6" w:space="0" w:color="808080"/>
            </w:tcBorders>
            <w:tcMar>
              <w:top w:w="40" w:type="dxa"/>
              <w:left w:w="40" w:type="dxa"/>
              <w:bottom w:w="40" w:type="dxa"/>
              <w:right w:w="40" w:type="dxa"/>
            </w:tcMar>
          </w:tcPr>
          <w:p w14:paraId="6C0A437E" w14:textId="77777777" w:rsidR="00455767" w:rsidRDefault="00AA0EAB">
            <w:pPr>
              <w:spacing w:line="288" w:lineRule="auto"/>
              <w:ind w:firstLine="0"/>
            </w:pPr>
            <w:r>
              <w:t>Libraries; Functions; Environments</w:t>
            </w:r>
          </w:p>
        </w:tc>
      </w:tr>
      <w:tr w:rsidR="00455767" w14:paraId="26F2475D" w14:textId="77777777">
        <w:trPr>
          <w:trHeight w:val="900"/>
        </w:trPr>
        <w:tc>
          <w:tcPr>
            <w:tcW w:w="1035" w:type="dxa"/>
            <w:tcBorders>
              <w:top w:val="single" w:sz="6" w:space="0" w:color="808080"/>
              <w:left w:val="single" w:sz="6" w:space="0" w:color="808080"/>
              <w:bottom w:val="single" w:sz="6" w:space="0" w:color="808080"/>
              <w:right w:val="single" w:sz="6" w:space="0" w:color="808080"/>
            </w:tcBorders>
            <w:tcMar>
              <w:top w:w="40" w:type="dxa"/>
              <w:left w:w="40" w:type="dxa"/>
              <w:bottom w:w="40" w:type="dxa"/>
              <w:right w:w="40" w:type="dxa"/>
            </w:tcMar>
          </w:tcPr>
          <w:p w14:paraId="11E70C48" w14:textId="77777777" w:rsidR="00455767" w:rsidRDefault="00AA0EAB">
            <w:pPr>
              <w:spacing w:line="288" w:lineRule="auto"/>
              <w:ind w:firstLine="0"/>
            </w:pPr>
            <w:r>
              <w:t>G11</w:t>
            </w:r>
          </w:p>
        </w:tc>
        <w:tc>
          <w:tcPr>
            <w:tcW w:w="1620" w:type="dxa"/>
            <w:tcBorders>
              <w:top w:val="single" w:sz="6" w:space="0" w:color="808080"/>
              <w:left w:val="single" w:sz="6" w:space="0" w:color="808080"/>
              <w:bottom w:val="single" w:sz="6" w:space="0" w:color="808080"/>
              <w:right w:val="single" w:sz="6" w:space="0" w:color="808080"/>
            </w:tcBorders>
            <w:tcMar>
              <w:top w:w="40" w:type="dxa"/>
              <w:left w:w="40" w:type="dxa"/>
              <w:bottom w:w="40" w:type="dxa"/>
              <w:right w:w="40" w:type="dxa"/>
            </w:tcMar>
          </w:tcPr>
          <w:p w14:paraId="67CEEBFD" w14:textId="77777777" w:rsidR="00455767" w:rsidRDefault="00AA0EAB">
            <w:pPr>
              <w:spacing w:line="288" w:lineRule="auto"/>
              <w:ind w:firstLine="0"/>
            </w:pPr>
            <w:r>
              <w:t>select model</w:t>
            </w:r>
          </w:p>
        </w:tc>
        <w:tc>
          <w:tcPr>
            <w:tcW w:w="2130" w:type="dxa"/>
            <w:tcBorders>
              <w:top w:val="single" w:sz="6" w:space="0" w:color="808080"/>
              <w:left w:val="single" w:sz="6" w:space="0" w:color="808080"/>
              <w:bottom w:val="single" w:sz="6" w:space="0" w:color="808080"/>
              <w:right w:val="single" w:sz="6" w:space="0" w:color="808080"/>
            </w:tcBorders>
            <w:tcMar>
              <w:top w:w="40" w:type="dxa"/>
              <w:left w:w="40" w:type="dxa"/>
              <w:bottom w:w="40" w:type="dxa"/>
              <w:right w:w="40" w:type="dxa"/>
            </w:tcMar>
          </w:tcPr>
          <w:p w14:paraId="08402DD8" w14:textId="77777777" w:rsidR="00455767" w:rsidRDefault="00AA0EAB">
            <w:pPr>
              <w:spacing w:line="288" w:lineRule="auto"/>
              <w:ind w:firstLine="0"/>
            </w:pPr>
            <w:proofErr w:type="spellStart"/>
            <w:r>
              <w:t>ETDS_Modelname_Number</w:t>
            </w:r>
            <w:proofErr w:type="spellEnd"/>
          </w:p>
        </w:tc>
        <w:tc>
          <w:tcPr>
            <w:tcW w:w="1860" w:type="dxa"/>
            <w:tcBorders>
              <w:top w:val="single" w:sz="6" w:space="0" w:color="808080"/>
              <w:left w:val="single" w:sz="6" w:space="0" w:color="808080"/>
              <w:bottom w:val="single" w:sz="6" w:space="0" w:color="808080"/>
              <w:right w:val="single" w:sz="6" w:space="0" w:color="808080"/>
            </w:tcBorders>
            <w:tcMar>
              <w:top w:w="40" w:type="dxa"/>
              <w:left w:w="40" w:type="dxa"/>
              <w:bottom w:w="40" w:type="dxa"/>
              <w:right w:w="40" w:type="dxa"/>
            </w:tcMar>
          </w:tcPr>
          <w:p w14:paraId="212B5E49" w14:textId="77777777" w:rsidR="00455767" w:rsidRDefault="00AA0EAB">
            <w:pPr>
              <w:spacing w:line="288" w:lineRule="auto"/>
              <w:ind w:firstLine="0"/>
            </w:pPr>
            <w:r>
              <w:t>F1</w:t>
            </w:r>
          </w:p>
        </w:tc>
        <w:tc>
          <w:tcPr>
            <w:tcW w:w="2190" w:type="dxa"/>
            <w:tcBorders>
              <w:top w:val="single" w:sz="6" w:space="0" w:color="808080"/>
              <w:left w:val="single" w:sz="6" w:space="0" w:color="808080"/>
              <w:bottom w:val="single" w:sz="6" w:space="0" w:color="808080"/>
              <w:right w:val="single" w:sz="6" w:space="0" w:color="808080"/>
            </w:tcBorders>
            <w:tcMar>
              <w:top w:w="40" w:type="dxa"/>
              <w:left w:w="40" w:type="dxa"/>
              <w:bottom w:w="40" w:type="dxa"/>
              <w:right w:w="40" w:type="dxa"/>
            </w:tcMar>
          </w:tcPr>
          <w:p w14:paraId="17CCCD72" w14:textId="77777777" w:rsidR="00455767" w:rsidRDefault="00AA0EAB">
            <w:pPr>
              <w:spacing w:line="288" w:lineRule="auto"/>
              <w:ind w:firstLine="0"/>
            </w:pPr>
            <w:proofErr w:type="spellStart"/>
            <w:proofErr w:type="gramStart"/>
            <w:r>
              <w:t>html,flask</w:t>
            </w:r>
            <w:proofErr w:type="gramEnd"/>
            <w:r>
              <w:t>,input</w:t>
            </w:r>
            <w:proofErr w:type="spellEnd"/>
          </w:p>
        </w:tc>
      </w:tr>
      <w:tr w:rsidR="00455767" w14:paraId="536382C9" w14:textId="77777777">
        <w:trPr>
          <w:trHeight w:val="960"/>
        </w:trPr>
        <w:tc>
          <w:tcPr>
            <w:tcW w:w="1035" w:type="dxa"/>
            <w:tcBorders>
              <w:top w:val="single" w:sz="6" w:space="0" w:color="808080"/>
              <w:left w:val="single" w:sz="6" w:space="0" w:color="808080"/>
              <w:bottom w:val="single" w:sz="6" w:space="0" w:color="808080"/>
              <w:right w:val="single" w:sz="6" w:space="0" w:color="808080"/>
            </w:tcBorders>
            <w:tcMar>
              <w:top w:w="40" w:type="dxa"/>
              <w:left w:w="40" w:type="dxa"/>
              <w:bottom w:w="40" w:type="dxa"/>
              <w:right w:w="40" w:type="dxa"/>
            </w:tcMar>
          </w:tcPr>
          <w:p w14:paraId="37A8700F" w14:textId="77777777" w:rsidR="00455767" w:rsidRDefault="00AA0EAB">
            <w:pPr>
              <w:spacing w:line="288" w:lineRule="auto"/>
              <w:ind w:firstLine="0"/>
            </w:pPr>
            <w:r>
              <w:t>G12</w:t>
            </w:r>
          </w:p>
        </w:tc>
        <w:tc>
          <w:tcPr>
            <w:tcW w:w="1620" w:type="dxa"/>
            <w:tcBorders>
              <w:top w:val="single" w:sz="6" w:space="0" w:color="808080"/>
              <w:left w:val="single" w:sz="6" w:space="0" w:color="808080"/>
              <w:bottom w:val="single" w:sz="6" w:space="0" w:color="808080"/>
              <w:right w:val="single" w:sz="6" w:space="0" w:color="808080"/>
            </w:tcBorders>
            <w:tcMar>
              <w:top w:w="40" w:type="dxa"/>
              <w:left w:w="40" w:type="dxa"/>
              <w:bottom w:w="40" w:type="dxa"/>
              <w:right w:w="40" w:type="dxa"/>
            </w:tcMar>
          </w:tcPr>
          <w:p w14:paraId="53DFCEE8" w14:textId="77777777" w:rsidR="00455767" w:rsidRDefault="00AA0EAB">
            <w:pPr>
              <w:spacing w:line="288" w:lineRule="auto"/>
              <w:ind w:firstLine="0"/>
            </w:pPr>
            <w:r>
              <w:t>Select topic number</w:t>
            </w:r>
          </w:p>
        </w:tc>
        <w:tc>
          <w:tcPr>
            <w:tcW w:w="2130" w:type="dxa"/>
            <w:tcBorders>
              <w:top w:val="single" w:sz="6" w:space="0" w:color="808080"/>
              <w:left w:val="single" w:sz="6" w:space="0" w:color="808080"/>
              <w:bottom w:val="single" w:sz="6" w:space="0" w:color="808080"/>
              <w:right w:val="single" w:sz="6" w:space="0" w:color="808080"/>
            </w:tcBorders>
            <w:tcMar>
              <w:top w:w="40" w:type="dxa"/>
              <w:left w:w="40" w:type="dxa"/>
              <w:bottom w:w="40" w:type="dxa"/>
              <w:right w:w="40" w:type="dxa"/>
            </w:tcMar>
          </w:tcPr>
          <w:p w14:paraId="4C1183DB" w14:textId="77777777" w:rsidR="00455767" w:rsidRDefault="00AA0EAB">
            <w:pPr>
              <w:spacing w:line="288" w:lineRule="auto"/>
              <w:ind w:firstLine="0"/>
            </w:pPr>
            <w:proofErr w:type="spellStart"/>
            <w:r>
              <w:t>ETDS_Modelname_Number</w:t>
            </w:r>
            <w:proofErr w:type="spellEnd"/>
          </w:p>
        </w:tc>
        <w:tc>
          <w:tcPr>
            <w:tcW w:w="1860" w:type="dxa"/>
            <w:tcBorders>
              <w:top w:val="single" w:sz="6" w:space="0" w:color="808080"/>
              <w:left w:val="single" w:sz="6" w:space="0" w:color="808080"/>
              <w:bottom w:val="single" w:sz="6" w:space="0" w:color="808080"/>
              <w:right w:val="single" w:sz="6" w:space="0" w:color="808080"/>
            </w:tcBorders>
            <w:tcMar>
              <w:top w:w="40" w:type="dxa"/>
              <w:left w:w="40" w:type="dxa"/>
              <w:bottom w:w="40" w:type="dxa"/>
              <w:right w:w="40" w:type="dxa"/>
            </w:tcMar>
          </w:tcPr>
          <w:p w14:paraId="56FC3FC6" w14:textId="77777777" w:rsidR="00455767" w:rsidRDefault="00AA0EAB">
            <w:pPr>
              <w:spacing w:line="288" w:lineRule="auto"/>
              <w:ind w:firstLine="0"/>
            </w:pPr>
            <w:r>
              <w:t>F1</w:t>
            </w:r>
          </w:p>
        </w:tc>
        <w:tc>
          <w:tcPr>
            <w:tcW w:w="2190" w:type="dxa"/>
            <w:tcBorders>
              <w:top w:val="single" w:sz="6" w:space="0" w:color="808080"/>
              <w:left w:val="single" w:sz="6" w:space="0" w:color="808080"/>
              <w:bottom w:val="single" w:sz="6" w:space="0" w:color="808080"/>
              <w:right w:val="single" w:sz="6" w:space="0" w:color="808080"/>
            </w:tcBorders>
            <w:tcMar>
              <w:top w:w="40" w:type="dxa"/>
              <w:left w:w="40" w:type="dxa"/>
              <w:bottom w:w="40" w:type="dxa"/>
              <w:right w:w="40" w:type="dxa"/>
            </w:tcMar>
          </w:tcPr>
          <w:p w14:paraId="26277941" w14:textId="77777777" w:rsidR="00455767" w:rsidRDefault="00AA0EAB">
            <w:pPr>
              <w:spacing w:line="288" w:lineRule="auto"/>
              <w:ind w:firstLine="0"/>
            </w:pPr>
            <w:proofErr w:type="spellStart"/>
            <w:proofErr w:type="gramStart"/>
            <w:r>
              <w:t>html,flask</w:t>
            </w:r>
            <w:proofErr w:type="gramEnd"/>
            <w:r>
              <w:t>,input</w:t>
            </w:r>
            <w:proofErr w:type="spellEnd"/>
          </w:p>
        </w:tc>
      </w:tr>
      <w:tr w:rsidR="00455767" w14:paraId="15792BA7" w14:textId="77777777">
        <w:trPr>
          <w:trHeight w:val="1170"/>
        </w:trPr>
        <w:tc>
          <w:tcPr>
            <w:tcW w:w="1035" w:type="dxa"/>
            <w:tcBorders>
              <w:top w:val="single" w:sz="6" w:space="0" w:color="808080"/>
              <w:left w:val="single" w:sz="6" w:space="0" w:color="808080"/>
              <w:bottom w:val="single" w:sz="6" w:space="0" w:color="808080"/>
              <w:right w:val="single" w:sz="6" w:space="0" w:color="808080"/>
            </w:tcBorders>
            <w:tcMar>
              <w:top w:w="40" w:type="dxa"/>
              <w:left w:w="40" w:type="dxa"/>
              <w:bottom w:w="40" w:type="dxa"/>
              <w:right w:w="40" w:type="dxa"/>
            </w:tcMar>
          </w:tcPr>
          <w:p w14:paraId="2B9D407F" w14:textId="77777777" w:rsidR="00455767" w:rsidRDefault="00AA0EAB">
            <w:pPr>
              <w:spacing w:line="288" w:lineRule="auto"/>
              <w:ind w:firstLine="0"/>
            </w:pPr>
            <w:r>
              <w:t>G13</w:t>
            </w:r>
          </w:p>
        </w:tc>
        <w:tc>
          <w:tcPr>
            <w:tcW w:w="1620" w:type="dxa"/>
            <w:tcBorders>
              <w:top w:val="single" w:sz="6" w:space="0" w:color="808080"/>
              <w:left w:val="single" w:sz="6" w:space="0" w:color="808080"/>
              <w:bottom w:val="single" w:sz="6" w:space="0" w:color="808080"/>
              <w:right w:val="single" w:sz="6" w:space="0" w:color="808080"/>
            </w:tcBorders>
            <w:tcMar>
              <w:top w:w="40" w:type="dxa"/>
              <w:left w:w="40" w:type="dxa"/>
              <w:bottom w:w="40" w:type="dxa"/>
              <w:right w:w="40" w:type="dxa"/>
            </w:tcMar>
          </w:tcPr>
          <w:p w14:paraId="4AC01C0E" w14:textId="77777777" w:rsidR="00455767" w:rsidRDefault="00AA0EAB">
            <w:pPr>
              <w:spacing w:line="288" w:lineRule="auto"/>
              <w:ind w:firstLine="0"/>
            </w:pPr>
            <w:r>
              <w:t>Press “Select topics” Button</w:t>
            </w:r>
          </w:p>
        </w:tc>
        <w:tc>
          <w:tcPr>
            <w:tcW w:w="2130" w:type="dxa"/>
            <w:tcBorders>
              <w:top w:val="single" w:sz="6" w:space="0" w:color="808080"/>
              <w:left w:val="single" w:sz="6" w:space="0" w:color="808080"/>
              <w:bottom w:val="single" w:sz="6" w:space="0" w:color="808080"/>
              <w:right w:val="single" w:sz="6" w:space="0" w:color="808080"/>
            </w:tcBorders>
            <w:tcMar>
              <w:top w:w="40" w:type="dxa"/>
              <w:left w:w="40" w:type="dxa"/>
              <w:bottom w:w="40" w:type="dxa"/>
              <w:right w:w="40" w:type="dxa"/>
            </w:tcMar>
          </w:tcPr>
          <w:p w14:paraId="47012FB5" w14:textId="77777777" w:rsidR="00455767" w:rsidRDefault="00AA0EAB">
            <w:pPr>
              <w:spacing w:line="288" w:lineRule="auto"/>
              <w:ind w:firstLine="0"/>
            </w:pPr>
            <w:proofErr w:type="spellStart"/>
            <w:r>
              <w:t>ETDS_Modelname_Number</w:t>
            </w:r>
            <w:proofErr w:type="spellEnd"/>
            <w:r>
              <w:t>, URI.txt, preprocessed.txt</w:t>
            </w:r>
          </w:p>
        </w:tc>
        <w:tc>
          <w:tcPr>
            <w:tcW w:w="1860" w:type="dxa"/>
            <w:tcBorders>
              <w:top w:val="single" w:sz="6" w:space="0" w:color="808080"/>
              <w:left w:val="single" w:sz="6" w:space="0" w:color="808080"/>
              <w:bottom w:val="single" w:sz="6" w:space="0" w:color="808080"/>
              <w:right w:val="single" w:sz="6" w:space="0" w:color="808080"/>
            </w:tcBorders>
            <w:tcMar>
              <w:top w:w="40" w:type="dxa"/>
              <w:left w:w="40" w:type="dxa"/>
              <w:bottom w:w="40" w:type="dxa"/>
              <w:right w:w="40" w:type="dxa"/>
            </w:tcMar>
          </w:tcPr>
          <w:p w14:paraId="13901ECE" w14:textId="77777777" w:rsidR="00455767" w:rsidRDefault="00AA0EAB">
            <w:pPr>
              <w:spacing w:line="288" w:lineRule="auto"/>
              <w:ind w:firstLine="0"/>
            </w:pPr>
            <w:r>
              <w:t>F1, F2, F3</w:t>
            </w:r>
          </w:p>
        </w:tc>
        <w:tc>
          <w:tcPr>
            <w:tcW w:w="2190" w:type="dxa"/>
            <w:tcBorders>
              <w:top w:val="single" w:sz="6" w:space="0" w:color="808080"/>
              <w:left w:val="single" w:sz="6" w:space="0" w:color="808080"/>
              <w:bottom w:val="single" w:sz="6" w:space="0" w:color="808080"/>
              <w:right w:val="single" w:sz="6" w:space="0" w:color="808080"/>
            </w:tcBorders>
            <w:tcMar>
              <w:top w:w="40" w:type="dxa"/>
              <w:left w:w="40" w:type="dxa"/>
              <w:bottom w:w="40" w:type="dxa"/>
              <w:right w:w="40" w:type="dxa"/>
            </w:tcMar>
          </w:tcPr>
          <w:p w14:paraId="1AFA7578" w14:textId="77777777" w:rsidR="00455767" w:rsidRDefault="00AA0EAB">
            <w:pPr>
              <w:spacing w:line="288" w:lineRule="auto"/>
              <w:ind w:firstLine="0"/>
            </w:pPr>
            <w:proofErr w:type="spellStart"/>
            <w:proofErr w:type="gramStart"/>
            <w:r>
              <w:t>html,flask</w:t>
            </w:r>
            <w:proofErr w:type="gramEnd"/>
            <w:r>
              <w:t>,button</w:t>
            </w:r>
            <w:proofErr w:type="spellEnd"/>
          </w:p>
        </w:tc>
      </w:tr>
      <w:tr w:rsidR="00455767" w14:paraId="1D8F7AC9" w14:textId="77777777">
        <w:trPr>
          <w:trHeight w:val="870"/>
        </w:trPr>
        <w:tc>
          <w:tcPr>
            <w:tcW w:w="1035" w:type="dxa"/>
            <w:tcBorders>
              <w:top w:val="single" w:sz="6" w:space="0" w:color="808080"/>
              <w:left w:val="single" w:sz="6" w:space="0" w:color="808080"/>
              <w:bottom w:val="single" w:sz="6" w:space="0" w:color="808080"/>
              <w:right w:val="single" w:sz="6" w:space="0" w:color="808080"/>
            </w:tcBorders>
            <w:tcMar>
              <w:top w:w="40" w:type="dxa"/>
              <w:left w:w="40" w:type="dxa"/>
              <w:bottom w:w="40" w:type="dxa"/>
              <w:right w:w="40" w:type="dxa"/>
            </w:tcMar>
          </w:tcPr>
          <w:p w14:paraId="648C5BD7" w14:textId="77777777" w:rsidR="00455767" w:rsidRDefault="00AA0EAB">
            <w:pPr>
              <w:spacing w:line="288" w:lineRule="auto"/>
              <w:ind w:firstLine="0"/>
            </w:pPr>
            <w:r>
              <w:t>G21</w:t>
            </w:r>
          </w:p>
        </w:tc>
        <w:tc>
          <w:tcPr>
            <w:tcW w:w="1620" w:type="dxa"/>
            <w:tcBorders>
              <w:top w:val="single" w:sz="6" w:space="0" w:color="808080"/>
              <w:left w:val="single" w:sz="6" w:space="0" w:color="808080"/>
              <w:bottom w:val="single" w:sz="6" w:space="0" w:color="808080"/>
              <w:right w:val="single" w:sz="6" w:space="0" w:color="808080"/>
            </w:tcBorders>
            <w:tcMar>
              <w:top w:w="40" w:type="dxa"/>
              <w:left w:w="40" w:type="dxa"/>
              <w:bottom w:w="40" w:type="dxa"/>
              <w:right w:w="40" w:type="dxa"/>
            </w:tcMar>
          </w:tcPr>
          <w:p w14:paraId="77AC2D74" w14:textId="77777777" w:rsidR="00455767" w:rsidRDefault="00AA0EAB">
            <w:pPr>
              <w:spacing w:line="288" w:lineRule="auto"/>
              <w:ind w:firstLine="0"/>
            </w:pPr>
            <w:r>
              <w:t>Select index by hyperlink</w:t>
            </w:r>
          </w:p>
        </w:tc>
        <w:tc>
          <w:tcPr>
            <w:tcW w:w="2130" w:type="dxa"/>
            <w:tcBorders>
              <w:top w:val="single" w:sz="6" w:space="0" w:color="808080"/>
              <w:left w:val="single" w:sz="6" w:space="0" w:color="808080"/>
              <w:bottom w:val="single" w:sz="6" w:space="0" w:color="808080"/>
              <w:right w:val="single" w:sz="6" w:space="0" w:color="808080"/>
            </w:tcBorders>
            <w:tcMar>
              <w:top w:w="40" w:type="dxa"/>
              <w:left w:w="40" w:type="dxa"/>
              <w:bottom w:w="40" w:type="dxa"/>
              <w:right w:w="40" w:type="dxa"/>
            </w:tcMar>
          </w:tcPr>
          <w:p w14:paraId="2358BFFE" w14:textId="77777777" w:rsidR="00455767" w:rsidRDefault="00AA0EAB">
            <w:pPr>
              <w:spacing w:line="288" w:lineRule="auto"/>
              <w:ind w:firstLine="0"/>
            </w:pPr>
            <w:proofErr w:type="spellStart"/>
            <w:proofErr w:type="gramStart"/>
            <w:r>
              <w:t>output.p</w:t>
            </w:r>
            <w:proofErr w:type="spellEnd"/>
            <w:proofErr w:type="gramEnd"/>
          </w:p>
        </w:tc>
        <w:tc>
          <w:tcPr>
            <w:tcW w:w="1860" w:type="dxa"/>
            <w:tcBorders>
              <w:top w:val="single" w:sz="6" w:space="0" w:color="808080"/>
              <w:left w:val="single" w:sz="6" w:space="0" w:color="808080"/>
              <w:bottom w:val="single" w:sz="6" w:space="0" w:color="808080"/>
              <w:right w:val="single" w:sz="6" w:space="0" w:color="808080"/>
            </w:tcBorders>
            <w:tcMar>
              <w:top w:w="40" w:type="dxa"/>
              <w:left w:w="40" w:type="dxa"/>
              <w:bottom w:w="40" w:type="dxa"/>
              <w:right w:w="40" w:type="dxa"/>
            </w:tcMar>
          </w:tcPr>
          <w:p w14:paraId="1ECA28B3" w14:textId="77777777" w:rsidR="00455767" w:rsidRDefault="00AA0EAB">
            <w:pPr>
              <w:spacing w:line="288" w:lineRule="auto"/>
              <w:ind w:firstLine="0"/>
            </w:pPr>
            <w:r>
              <w:t>F4</w:t>
            </w:r>
          </w:p>
        </w:tc>
        <w:tc>
          <w:tcPr>
            <w:tcW w:w="2190" w:type="dxa"/>
            <w:tcBorders>
              <w:top w:val="single" w:sz="6" w:space="0" w:color="808080"/>
              <w:left w:val="single" w:sz="6" w:space="0" w:color="808080"/>
              <w:bottom w:val="single" w:sz="6" w:space="0" w:color="808080"/>
              <w:right w:val="single" w:sz="6" w:space="0" w:color="808080"/>
            </w:tcBorders>
            <w:tcMar>
              <w:top w:w="40" w:type="dxa"/>
              <w:left w:w="40" w:type="dxa"/>
              <w:bottom w:w="40" w:type="dxa"/>
              <w:right w:w="40" w:type="dxa"/>
            </w:tcMar>
          </w:tcPr>
          <w:p w14:paraId="4C88220F" w14:textId="77777777" w:rsidR="00455767" w:rsidRDefault="00AA0EAB">
            <w:pPr>
              <w:spacing w:line="288" w:lineRule="auto"/>
              <w:ind w:firstLine="0"/>
            </w:pPr>
            <w:proofErr w:type="spellStart"/>
            <w:proofErr w:type="gramStart"/>
            <w:r>
              <w:t>html,flask</w:t>
            </w:r>
            <w:proofErr w:type="gramEnd"/>
            <w:r>
              <w:t>,hyperlink</w:t>
            </w:r>
            <w:proofErr w:type="spellEnd"/>
          </w:p>
        </w:tc>
      </w:tr>
      <w:tr w:rsidR="00455767" w14:paraId="0E0E79EC" w14:textId="77777777">
        <w:trPr>
          <w:trHeight w:val="630"/>
        </w:trPr>
        <w:tc>
          <w:tcPr>
            <w:tcW w:w="1035" w:type="dxa"/>
            <w:tcBorders>
              <w:top w:val="single" w:sz="6" w:space="0" w:color="808080"/>
              <w:left w:val="single" w:sz="6" w:space="0" w:color="808080"/>
              <w:bottom w:val="single" w:sz="6" w:space="0" w:color="808080"/>
              <w:right w:val="single" w:sz="6" w:space="0" w:color="808080"/>
            </w:tcBorders>
            <w:tcMar>
              <w:top w:w="40" w:type="dxa"/>
              <w:left w:w="40" w:type="dxa"/>
              <w:bottom w:w="40" w:type="dxa"/>
              <w:right w:w="40" w:type="dxa"/>
            </w:tcMar>
          </w:tcPr>
          <w:p w14:paraId="246622A0" w14:textId="77777777" w:rsidR="00455767" w:rsidRDefault="00AA0EAB">
            <w:pPr>
              <w:spacing w:line="288" w:lineRule="auto"/>
              <w:ind w:firstLine="0"/>
            </w:pPr>
            <w:r>
              <w:t>G31</w:t>
            </w:r>
          </w:p>
        </w:tc>
        <w:tc>
          <w:tcPr>
            <w:tcW w:w="1620" w:type="dxa"/>
            <w:tcBorders>
              <w:top w:val="single" w:sz="6" w:space="0" w:color="808080"/>
              <w:left w:val="single" w:sz="6" w:space="0" w:color="808080"/>
              <w:bottom w:val="single" w:sz="6" w:space="0" w:color="808080"/>
              <w:right w:val="single" w:sz="6" w:space="0" w:color="808080"/>
            </w:tcBorders>
            <w:tcMar>
              <w:top w:w="40" w:type="dxa"/>
              <w:left w:w="40" w:type="dxa"/>
              <w:bottom w:w="40" w:type="dxa"/>
              <w:right w:w="40" w:type="dxa"/>
            </w:tcMar>
          </w:tcPr>
          <w:p w14:paraId="7D4B110A" w14:textId="77777777" w:rsidR="00455767" w:rsidRDefault="00AA0EAB">
            <w:pPr>
              <w:spacing w:line="288" w:lineRule="auto"/>
              <w:ind w:firstLine="0"/>
            </w:pPr>
            <w:r>
              <w:t>Input start year</w:t>
            </w:r>
          </w:p>
        </w:tc>
        <w:tc>
          <w:tcPr>
            <w:tcW w:w="2130" w:type="dxa"/>
            <w:tcBorders>
              <w:top w:val="single" w:sz="6" w:space="0" w:color="808080"/>
              <w:left w:val="single" w:sz="6" w:space="0" w:color="808080"/>
              <w:bottom w:val="single" w:sz="6" w:space="0" w:color="808080"/>
              <w:right w:val="single" w:sz="6" w:space="0" w:color="808080"/>
            </w:tcBorders>
            <w:tcMar>
              <w:top w:w="40" w:type="dxa"/>
              <w:left w:w="40" w:type="dxa"/>
              <w:bottom w:w="40" w:type="dxa"/>
              <w:right w:w="40" w:type="dxa"/>
            </w:tcMar>
          </w:tcPr>
          <w:p w14:paraId="43D9A052" w14:textId="77777777" w:rsidR="00455767" w:rsidRDefault="00AA0EAB">
            <w:pPr>
              <w:spacing w:line="288" w:lineRule="auto"/>
              <w:ind w:firstLine="0"/>
            </w:pPr>
            <w:r>
              <w:t>Year.txt</w:t>
            </w:r>
          </w:p>
        </w:tc>
        <w:tc>
          <w:tcPr>
            <w:tcW w:w="1860" w:type="dxa"/>
            <w:tcBorders>
              <w:top w:val="single" w:sz="6" w:space="0" w:color="808080"/>
              <w:left w:val="single" w:sz="6" w:space="0" w:color="808080"/>
              <w:bottom w:val="single" w:sz="6" w:space="0" w:color="808080"/>
              <w:right w:val="single" w:sz="6" w:space="0" w:color="808080"/>
            </w:tcBorders>
            <w:tcMar>
              <w:top w:w="40" w:type="dxa"/>
              <w:left w:w="40" w:type="dxa"/>
              <w:bottom w:w="40" w:type="dxa"/>
              <w:right w:w="40" w:type="dxa"/>
            </w:tcMar>
          </w:tcPr>
          <w:p w14:paraId="0EE85504" w14:textId="77777777" w:rsidR="00455767" w:rsidRDefault="00AA0EAB">
            <w:pPr>
              <w:spacing w:line="288" w:lineRule="auto"/>
              <w:ind w:firstLine="0"/>
            </w:pPr>
            <w:r>
              <w:t>F5</w:t>
            </w:r>
          </w:p>
        </w:tc>
        <w:tc>
          <w:tcPr>
            <w:tcW w:w="2190" w:type="dxa"/>
            <w:tcBorders>
              <w:top w:val="single" w:sz="6" w:space="0" w:color="808080"/>
              <w:left w:val="single" w:sz="6" w:space="0" w:color="808080"/>
              <w:bottom w:val="single" w:sz="6" w:space="0" w:color="808080"/>
              <w:right w:val="single" w:sz="6" w:space="0" w:color="808080"/>
            </w:tcBorders>
            <w:tcMar>
              <w:top w:w="40" w:type="dxa"/>
              <w:left w:w="40" w:type="dxa"/>
              <w:bottom w:w="40" w:type="dxa"/>
              <w:right w:w="40" w:type="dxa"/>
            </w:tcMar>
          </w:tcPr>
          <w:p w14:paraId="02122B29" w14:textId="77777777" w:rsidR="00455767" w:rsidRDefault="00AA0EAB">
            <w:pPr>
              <w:spacing w:line="288" w:lineRule="auto"/>
              <w:ind w:firstLine="0"/>
            </w:pPr>
            <w:proofErr w:type="spellStart"/>
            <w:proofErr w:type="gramStart"/>
            <w:r>
              <w:t>html,flask</w:t>
            </w:r>
            <w:proofErr w:type="gramEnd"/>
            <w:r>
              <w:t>,input</w:t>
            </w:r>
            <w:proofErr w:type="spellEnd"/>
          </w:p>
        </w:tc>
      </w:tr>
      <w:tr w:rsidR="00455767" w14:paraId="5038AC0E" w14:textId="77777777">
        <w:trPr>
          <w:trHeight w:val="705"/>
        </w:trPr>
        <w:tc>
          <w:tcPr>
            <w:tcW w:w="1035" w:type="dxa"/>
            <w:tcBorders>
              <w:top w:val="single" w:sz="6" w:space="0" w:color="808080"/>
              <w:left w:val="single" w:sz="6" w:space="0" w:color="808080"/>
              <w:bottom w:val="single" w:sz="6" w:space="0" w:color="808080"/>
              <w:right w:val="single" w:sz="6" w:space="0" w:color="808080"/>
            </w:tcBorders>
            <w:tcMar>
              <w:top w:w="40" w:type="dxa"/>
              <w:left w:w="40" w:type="dxa"/>
              <w:bottom w:w="40" w:type="dxa"/>
              <w:right w:w="40" w:type="dxa"/>
            </w:tcMar>
          </w:tcPr>
          <w:p w14:paraId="5C6804CA" w14:textId="77777777" w:rsidR="00455767" w:rsidRDefault="00AA0EAB">
            <w:pPr>
              <w:spacing w:line="288" w:lineRule="auto"/>
              <w:ind w:firstLine="0"/>
            </w:pPr>
            <w:r>
              <w:t>G32</w:t>
            </w:r>
          </w:p>
        </w:tc>
        <w:tc>
          <w:tcPr>
            <w:tcW w:w="1620" w:type="dxa"/>
            <w:tcBorders>
              <w:top w:val="single" w:sz="6" w:space="0" w:color="808080"/>
              <w:left w:val="single" w:sz="6" w:space="0" w:color="808080"/>
              <w:bottom w:val="single" w:sz="6" w:space="0" w:color="808080"/>
              <w:right w:val="single" w:sz="6" w:space="0" w:color="808080"/>
            </w:tcBorders>
            <w:tcMar>
              <w:top w:w="40" w:type="dxa"/>
              <w:left w:w="40" w:type="dxa"/>
              <w:bottom w:w="40" w:type="dxa"/>
              <w:right w:w="40" w:type="dxa"/>
            </w:tcMar>
          </w:tcPr>
          <w:p w14:paraId="1D8C90C0" w14:textId="77777777" w:rsidR="00455767" w:rsidRDefault="00AA0EAB">
            <w:pPr>
              <w:spacing w:line="288" w:lineRule="auto"/>
              <w:ind w:firstLine="0"/>
            </w:pPr>
            <w:r>
              <w:t>Input end year</w:t>
            </w:r>
          </w:p>
        </w:tc>
        <w:tc>
          <w:tcPr>
            <w:tcW w:w="2130" w:type="dxa"/>
            <w:tcBorders>
              <w:top w:val="single" w:sz="6" w:space="0" w:color="808080"/>
              <w:left w:val="single" w:sz="6" w:space="0" w:color="808080"/>
              <w:bottom w:val="single" w:sz="6" w:space="0" w:color="808080"/>
              <w:right w:val="single" w:sz="6" w:space="0" w:color="808080"/>
            </w:tcBorders>
            <w:tcMar>
              <w:top w:w="40" w:type="dxa"/>
              <w:left w:w="40" w:type="dxa"/>
              <w:bottom w:w="40" w:type="dxa"/>
              <w:right w:w="40" w:type="dxa"/>
            </w:tcMar>
          </w:tcPr>
          <w:p w14:paraId="3499E7A6" w14:textId="77777777" w:rsidR="00455767" w:rsidRDefault="00AA0EAB">
            <w:pPr>
              <w:spacing w:line="288" w:lineRule="auto"/>
              <w:ind w:firstLine="0"/>
            </w:pPr>
            <w:r>
              <w:t>Year.txt</w:t>
            </w:r>
          </w:p>
        </w:tc>
        <w:tc>
          <w:tcPr>
            <w:tcW w:w="1860" w:type="dxa"/>
            <w:tcBorders>
              <w:top w:val="single" w:sz="6" w:space="0" w:color="808080"/>
              <w:left w:val="single" w:sz="6" w:space="0" w:color="808080"/>
              <w:bottom w:val="single" w:sz="6" w:space="0" w:color="808080"/>
              <w:right w:val="single" w:sz="6" w:space="0" w:color="808080"/>
            </w:tcBorders>
            <w:tcMar>
              <w:top w:w="40" w:type="dxa"/>
              <w:left w:w="40" w:type="dxa"/>
              <w:bottom w:w="40" w:type="dxa"/>
              <w:right w:w="40" w:type="dxa"/>
            </w:tcMar>
          </w:tcPr>
          <w:p w14:paraId="0F58933D" w14:textId="77777777" w:rsidR="00455767" w:rsidRDefault="00AA0EAB">
            <w:pPr>
              <w:spacing w:line="288" w:lineRule="auto"/>
              <w:ind w:firstLine="0"/>
            </w:pPr>
            <w:r>
              <w:t>F5</w:t>
            </w:r>
          </w:p>
        </w:tc>
        <w:tc>
          <w:tcPr>
            <w:tcW w:w="2190" w:type="dxa"/>
            <w:tcBorders>
              <w:top w:val="single" w:sz="6" w:space="0" w:color="808080"/>
              <w:left w:val="single" w:sz="6" w:space="0" w:color="808080"/>
              <w:bottom w:val="single" w:sz="6" w:space="0" w:color="808080"/>
              <w:right w:val="single" w:sz="6" w:space="0" w:color="808080"/>
            </w:tcBorders>
            <w:tcMar>
              <w:top w:w="40" w:type="dxa"/>
              <w:left w:w="40" w:type="dxa"/>
              <w:bottom w:w="40" w:type="dxa"/>
              <w:right w:w="40" w:type="dxa"/>
            </w:tcMar>
          </w:tcPr>
          <w:p w14:paraId="54154D05" w14:textId="77777777" w:rsidR="00455767" w:rsidRDefault="00AA0EAB">
            <w:pPr>
              <w:spacing w:line="288" w:lineRule="auto"/>
              <w:ind w:firstLine="0"/>
            </w:pPr>
            <w:proofErr w:type="spellStart"/>
            <w:proofErr w:type="gramStart"/>
            <w:r>
              <w:t>html,flask</w:t>
            </w:r>
            <w:proofErr w:type="gramEnd"/>
            <w:r>
              <w:t>,input</w:t>
            </w:r>
            <w:proofErr w:type="spellEnd"/>
          </w:p>
        </w:tc>
      </w:tr>
      <w:tr w:rsidR="00455767" w14:paraId="06444F04" w14:textId="77777777">
        <w:trPr>
          <w:trHeight w:val="630"/>
        </w:trPr>
        <w:tc>
          <w:tcPr>
            <w:tcW w:w="1035" w:type="dxa"/>
            <w:tcBorders>
              <w:top w:val="single" w:sz="6" w:space="0" w:color="808080"/>
              <w:left w:val="single" w:sz="6" w:space="0" w:color="808080"/>
              <w:bottom w:val="single" w:sz="6" w:space="0" w:color="808080"/>
              <w:right w:val="single" w:sz="6" w:space="0" w:color="808080"/>
            </w:tcBorders>
            <w:tcMar>
              <w:top w:w="40" w:type="dxa"/>
              <w:left w:w="40" w:type="dxa"/>
              <w:bottom w:w="40" w:type="dxa"/>
              <w:right w:w="40" w:type="dxa"/>
            </w:tcMar>
          </w:tcPr>
          <w:p w14:paraId="292D7CDD" w14:textId="77777777" w:rsidR="00455767" w:rsidRDefault="00AA0EAB">
            <w:pPr>
              <w:spacing w:line="288" w:lineRule="auto"/>
              <w:ind w:firstLine="0"/>
            </w:pPr>
            <w:r>
              <w:t>G33</w:t>
            </w:r>
          </w:p>
        </w:tc>
        <w:tc>
          <w:tcPr>
            <w:tcW w:w="1620" w:type="dxa"/>
            <w:tcBorders>
              <w:top w:val="single" w:sz="6" w:space="0" w:color="808080"/>
              <w:left w:val="single" w:sz="6" w:space="0" w:color="808080"/>
              <w:bottom w:val="single" w:sz="6" w:space="0" w:color="808080"/>
              <w:right w:val="single" w:sz="6" w:space="0" w:color="808080"/>
            </w:tcBorders>
            <w:tcMar>
              <w:top w:w="40" w:type="dxa"/>
              <w:left w:w="40" w:type="dxa"/>
              <w:bottom w:w="40" w:type="dxa"/>
              <w:right w:w="40" w:type="dxa"/>
            </w:tcMar>
          </w:tcPr>
          <w:p w14:paraId="511BF3B7" w14:textId="77777777" w:rsidR="00455767" w:rsidRDefault="00AA0EAB">
            <w:pPr>
              <w:spacing w:line="288" w:lineRule="auto"/>
              <w:ind w:firstLine="0"/>
            </w:pPr>
            <w:r>
              <w:t>Input threshold</w:t>
            </w:r>
          </w:p>
        </w:tc>
        <w:tc>
          <w:tcPr>
            <w:tcW w:w="2130" w:type="dxa"/>
            <w:tcBorders>
              <w:top w:val="single" w:sz="6" w:space="0" w:color="808080"/>
              <w:left w:val="single" w:sz="6" w:space="0" w:color="808080"/>
              <w:bottom w:val="single" w:sz="6" w:space="0" w:color="808080"/>
              <w:right w:val="single" w:sz="6" w:space="0" w:color="808080"/>
            </w:tcBorders>
            <w:tcMar>
              <w:top w:w="40" w:type="dxa"/>
              <w:left w:w="40" w:type="dxa"/>
              <w:bottom w:w="40" w:type="dxa"/>
              <w:right w:w="40" w:type="dxa"/>
            </w:tcMar>
          </w:tcPr>
          <w:p w14:paraId="38618D9F" w14:textId="77777777" w:rsidR="00455767" w:rsidRDefault="00AA0EAB">
            <w:pPr>
              <w:spacing w:line="288" w:lineRule="auto"/>
              <w:ind w:firstLine="0"/>
            </w:pPr>
            <w:r>
              <w:t>N/A</w:t>
            </w:r>
          </w:p>
        </w:tc>
        <w:tc>
          <w:tcPr>
            <w:tcW w:w="1860" w:type="dxa"/>
            <w:tcBorders>
              <w:top w:val="single" w:sz="6" w:space="0" w:color="808080"/>
              <w:left w:val="single" w:sz="6" w:space="0" w:color="808080"/>
              <w:bottom w:val="single" w:sz="6" w:space="0" w:color="808080"/>
              <w:right w:val="single" w:sz="6" w:space="0" w:color="808080"/>
            </w:tcBorders>
            <w:tcMar>
              <w:top w:w="40" w:type="dxa"/>
              <w:left w:w="40" w:type="dxa"/>
              <w:bottom w:w="40" w:type="dxa"/>
              <w:right w:w="40" w:type="dxa"/>
            </w:tcMar>
          </w:tcPr>
          <w:p w14:paraId="1182D3F2" w14:textId="77777777" w:rsidR="00455767" w:rsidRDefault="00AA0EAB">
            <w:pPr>
              <w:spacing w:line="288" w:lineRule="auto"/>
              <w:ind w:firstLine="0"/>
            </w:pPr>
            <w:r>
              <w:t>N/A</w:t>
            </w:r>
          </w:p>
        </w:tc>
        <w:tc>
          <w:tcPr>
            <w:tcW w:w="2190" w:type="dxa"/>
            <w:tcBorders>
              <w:top w:val="single" w:sz="6" w:space="0" w:color="808080"/>
              <w:left w:val="single" w:sz="6" w:space="0" w:color="808080"/>
              <w:bottom w:val="single" w:sz="6" w:space="0" w:color="808080"/>
              <w:right w:val="single" w:sz="6" w:space="0" w:color="808080"/>
            </w:tcBorders>
            <w:tcMar>
              <w:top w:w="40" w:type="dxa"/>
              <w:left w:w="40" w:type="dxa"/>
              <w:bottom w:w="40" w:type="dxa"/>
              <w:right w:w="40" w:type="dxa"/>
            </w:tcMar>
          </w:tcPr>
          <w:p w14:paraId="6309B3D1" w14:textId="77777777" w:rsidR="00455767" w:rsidRDefault="00AA0EAB">
            <w:pPr>
              <w:spacing w:line="288" w:lineRule="auto"/>
              <w:ind w:firstLine="0"/>
            </w:pPr>
            <w:proofErr w:type="spellStart"/>
            <w:proofErr w:type="gramStart"/>
            <w:r>
              <w:t>html,flask</w:t>
            </w:r>
            <w:proofErr w:type="gramEnd"/>
            <w:r>
              <w:t>,input</w:t>
            </w:r>
            <w:proofErr w:type="spellEnd"/>
          </w:p>
        </w:tc>
      </w:tr>
      <w:tr w:rsidR="00455767" w14:paraId="39487B7F" w14:textId="77777777">
        <w:trPr>
          <w:trHeight w:val="1264"/>
        </w:trPr>
        <w:tc>
          <w:tcPr>
            <w:tcW w:w="1035" w:type="dxa"/>
            <w:tcBorders>
              <w:top w:val="single" w:sz="6" w:space="0" w:color="808080"/>
              <w:left w:val="single" w:sz="6" w:space="0" w:color="808080"/>
              <w:bottom w:val="single" w:sz="6" w:space="0" w:color="808080"/>
              <w:right w:val="single" w:sz="6" w:space="0" w:color="808080"/>
            </w:tcBorders>
            <w:tcMar>
              <w:top w:w="40" w:type="dxa"/>
              <w:left w:w="40" w:type="dxa"/>
              <w:bottom w:w="40" w:type="dxa"/>
              <w:right w:w="40" w:type="dxa"/>
            </w:tcMar>
          </w:tcPr>
          <w:p w14:paraId="05980A1F" w14:textId="77777777" w:rsidR="00455767" w:rsidRDefault="00AA0EAB">
            <w:pPr>
              <w:spacing w:line="288" w:lineRule="auto"/>
              <w:ind w:firstLine="0"/>
            </w:pPr>
            <w:r>
              <w:t>G34</w:t>
            </w:r>
          </w:p>
        </w:tc>
        <w:tc>
          <w:tcPr>
            <w:tcW w:w="1620" w:type="dxa"/>
            <w:tcBorders>
              <w:top w:val="single" w:sz="6" w:space="0" w:color="808080"/>
              <w:left w:val="single" w:sz="6" w:space="0" w:color="808080"/>
              <w:bottom w:val="single" w:sz="6" w:space="0" w:color="808080"/>
              <w:right w:val="single" w:sz="6" w:space="0" w:color="808080"/>
            </w:tcBorders>
            <w:tcMar>
              <w:top w:w="40" w:type="dxa"/>
              <w:left w:w="40" w:type="dxa"/>
              <w:bottom w:w="40" w:type="dxa"/>
              <w:right w:w="40" w:type="dxa"/>
            </w:tcMar>
          </w:tcPr>
          <w:p w14:paraId="34C90D8C" w14:textId="77777777" w:rsidR="00455767" w:rsidRDefault="00AA0EAB">
            <w:pPr>
              <w:spacing w:line="288" w:lineRule="auto"/>
              <w:ind w:firstLine="0"/>
            </w:pPr>
            <w:r>
              <w:t>Press “Advanced search topic” Button</w:t>
            </w:r>
          </w:p>
        </w:tc>
        <w:tc>
          <w:tcPr>
            <w:tcW w:w="2130" w:type="dxa"/>
            <w:tcBorders>
              <w:top w:val="single" w:sz="6" w:space="0" w:color="808080"/>
              <w:left w:val="single" w:sz="6" w:space="0" w:color="808080"/>
              <w:bottom w:val="single" w:sz="6" w:space="0" w:color="808080"/>
              <w:right w:val="single" w:sz="6" w:space="0" w:color="808080"/>
            </w:tcBorders>
            <w:tcMar>
              <w:top w:w="40" w:type="dxa"/>
              <w:left w:w="40" w:type="dxa"/>
              <w:bottom w:w="40" w:type="dxa"/>
              <w:right w:w="40" w:type="dxa"/>
            </w:tcMar>
          </w:tcPr>
          <w:p w14:paraId="201975E0" w14:textId="77777777" w:rsidR="00455767" w:rsidRDefault="00AA0EAB">
            <w:pPr>
              <w:spacing w:line="288" w:lineRule="auto"/>
              <w:ind w:firstLine="0"/>
            </w:pPr>
            <w:r>
              <w:t>URI.txt,</w:t>
            </w:r>
          </w:p>
          <w:p w14:paraId="0BCBC6D4" w14:textId="77777777" w:rsidR="00455767" w:rsidRDefault="00AA0EAB">
            <w:pPr>
              <w:spacing w:line="288" w:lineRule="auto"/>
              <w:ind w:firstLine="0"/>
            </w:pPr>
            <w:r>
              <w:t>Preprocessed.txt, Year.txt</w:t>
            </w:r>
          </w:p>
        </w:tc>
        <w:tc>
          <w:tcPr>
            <w:tcW w:w="1860" w:type="dxa"/>
            <w:tcBorders>
              <w:top w:val="single" w:sz="6" w:space="0" w:color="808080"/>
              <w:left w:val="single" w:sz="6" w:space="0" w:color="808080"/>
              <w:bottom w:val="single" w:sz="6" w:space="0" w:color="808080"/>
              <w:right w:val="single" w:sz="6" w:space="0" w:color="808080"/>
            </w:tcBorders>
            <w:tcMar>
              <w:top w:w="40" w:type="dxa"/>
              <w:left w:w="40" w:type="dxa"/>
              <w:bottom w:w="40" w:type="dxa"/>
              <w:right w:w="40" w:type="dxa"/>
            </w:tcMar>
          </w:tcPr>
          <w:p w14:paraId="23976C30" w14:textId="77777777" w:rsidR="00455767" w:rsidRDefault="00AA0EAB">
            <w:pPr>
              <w:spacing w:line="288" w:lineRule="auto"/>
              <w:ind w:firstLine="0"/>
            </w:pPr>
            <w:r>
              <w:t>F2, F3, F5</w:t>
            </w:r>
          </w:p>
        </w:tc>
        <w:tc>
          <w:tcPr>
            <w:tcW w:w="2190" w:type="dxa"/>
            <w:tcBorders>
              <w:top w:val="single" w:sz="6" w:space="0" w:color="808080"/>
              <w:left w:val="single" w:sz="6" w:space="0" w:color="808080"/>
              <w:bottom w:val="single" w:sz="6" w:space="0" w:color="808080"/>
              <w:right w:val="single" w:sz="6" w:space="0" w:color="808080"/>
            </w:tcBorders>
            <w:tcMar>
              <w:top w:w="40" w:type="dxa"/>
              <w:left w:w="40" w:type="dxa"/>
              <w:bottom w:w="40" w:type="dxa"/>
              <w:right w:w="40" w:type="dxa"/>
            </w:tcMar>
          </w:tcPr>
          <w:p w14:paraId="031E379F" w14:textId="77777777" w:rsidR="00455767" w:rsidRDefault="00AA0EAB">
            <w:pPr>
              <w:spacing w:line="288" w:lineRule="auto"/>
              <w:ind w:firstLine="0"/>
            </w:pPr>
            <w:proofErr w:type="spellStart"/>
            <w:proofErr w:type="gramStart"/>
            <w:r>
              <w:t>html,flask</w:t>
            </w:r>
            <w:proofErr w:type="gramEnd"/>
            <w:r>
              <w:t>,button</w:t>
            </w:r>
            <w:proofErr w:type="spellEnd"/>
          </w:p>
        </w:tc>
      </w:tr>
    </w:tbl>
    <w:p w14:paraId="2CB67B7A" w14:textId="77777777" w:rsidR="00455767" w:rsidRDefault="00455767">
      <w:pPr>
        <w:spacing w:line="288" w:lineRule="auto"/>
        <w:ind w:firstLine="0"/>
      </w:pPr>
    </w:p>
    <w:p w14:paraId="6FABB49C" w14:textId="286C340E" w:rsidR="00455767" w:rsidRDefault="00AA0EAB">
      <w:pPr>
        <w:spacing w:line="288" w:lineRule="auto"/>
        <w:ind w:firstLine="0"/>
        <w:jc w:val="center"/>
        <w:rPr>
          <w:b/>
          <w:sz w:val="20"/>
          <w:szCs w:val="20"/>
        </w:rPr>
      </w:pPr>
      <w:r>
        <w:rPr>
          <w:b/>
          <w:sz w:val="20"/>
          <w:szCs w:val="20"/>
        </w:rPr>
        <w:t>Table 1</w:t>
      </w:r>
      <w:r w:rsidR="00824FEC">
        <w:rPr>
          <w:b/>
          <w:sz w:val="20"/>
          <w:szCs w:val="20"/>
        </w:rPr>
        <w:t>:</w:t>
      </w:r>
      <w:r>
        <w:rPr>
          <w:b/>
          <w:sz w:val="20"/>
          <w:szCs w:val="20"/>
        </w:rPr>
        <w:t xml:space="preserve"> Description of services</w:t>
      </w:r>
    </w:p>
    <w:p w14:paraId="293CB4D7" w14:textId="77777777" w:rsidR="00455767" w:rsidRDefault="00455767">
      <w:pPr>
        <w:spacing w:line="288" w:lineRule="auto"/>
        <w:ind w:firstLine="0"/>
        <w:jc w:val="center"/>
        <w:rPr>
          <w:b/>
          <w:sz w:val="20"/>
          <w:szCs w:val="20"/>
        </w:rPr>
      </w:pPr>
    </w:p>
    <w:p w14:paraId="18F272CD" w14:textId="77777777" w:rsidR="00455767" w:rsidRDefault="00AA0EAB">
      <w:pPr>
        <w:spacing w:line="360" w:lineRule="auto"/>
        <w:ind w:firstLine="0"/>
      </w:pPr>
      <w:r>
        <w:t>Goal 1: Workflow 1 = Service G11 + Service G12 + Service G13</w:t>
      </w:r>
    </w:p>
    <w:p w14:paraId="282ADC05" w14:textId="77777777" w:rsidR="00455767" w:rsidRDefault="00AA0EAB">
      <w:pPr>
        <w:spacing w:line="360" w:lineRule="auto"/>
        <w:ind w:firstLine="0"/>
      </w:pPr>
      <w:r>
        <w:t>Goal 2: Workflow 1 = Service G11 + Service G12 + Service G21</w:t>
      </w:r>
    </w:p>
    <w:p w14:paraId="0F47727A" w14:textId="77777777" w:rsidR="00455767" w:rsidRDefault="00AA0EAB">
      <w:pPr>
        <w:spacing w:line="360" w:lineRule="auto"/>
        <w:ind w:firstLine="0"/>
      </w:pPr>
      <w:r>
        <w:t>Goal 3: Workflow 1 = Service G31 + Service G32 + Service G33 + Service G34</w:t>
      </w:r>
    </w:p>
    <w:p w14:paraId="42FF70D0" w14:textId="77777777" w:rsidR="00455767" w:rsidRDefault="00455767">
      <w:pPr>
        <w:spacing w:line="360" w:lineRule="auto"/>
        <w:ind w:firstLine="0"/>
      </w:pPr>
    </w:p>
    <w:p w14:paraId="5C97A1C5" w14:textId="77777777" w:rsidR="00455767" w:rsidRDefault="00455767">
      <w:pPr>
        <w:spacing w:line="360" w:lineRule="auto"/>
        <w:ind w:firstLine="0"/>
      </w:pPr>
    </w:p>
    <w:p w14:paraId="4025E3F9" w14:textId="77777777" w:rsidR="00455767" w:rsidRDefault="00455767">
      <w:pPr>
        <w:spacing w:line="360" w:lineRule="auto"/>
        <w:ind w:firstLine="0"/>
      </w:pPr>
    </w:p>
    <w:p w14:paraId="08A7A665" w14:textId="77777777" w:rsidR="00455767" w:rsidRDefault="00AA0EAB">
      <w:pPr>
        <w:pStyle w:val="2"/>
        <w:ind w:firstLine="0"/>
        <w:rPr>
          <w:sz w:val="32"/>
          <w:szCs w:val="32"/>
        </w:rPr>
      </w:pPr>
      <w:bookmarkStart w:id="14" w:name="_heading=h.35nkun2" w:colFirst="0" w:colLast="0"/>
      <w:bookmarkEnd w:id="14"/>
      <w:r>
        <w:rPr>
          <w:sz w:val="32"/>
          <w:szCs w:val="32"/>
        </w:rPr>
        <w:t>5. Implementation</w:t>
      </w:r>
    </w:p>
    <w:p w14:paraId="22A7297D" w14:textId="77777777" w:rsidR="00455767" w:rsidRDefault="00AA0EAB">
      <w:r>
        <w:t xml:space="preserve">This project is based on Python, Flask, HTML, CSS, and JavaScript. There are two parts to this project. The first part is the backend that includes the data preprocessing, model training, and result generation. The second part of this project is the frontend web application including UI design, and data visualization. </w:t>
      </w:r>
    </w:p>
    <w:p w14:paraId="01EF6E1D" w14:textId="77777777" w:rsidR="00455767" w:rsidRDefault="00AA0EAB">
      <w:pPr>
        <w:ind w:firstLine="0"/>
        <w:rPr>
          <w:sz w:val="28"/>
          <w:szCs w:val="28"/>
        </w:rPr>
      </w:pPr>
      <w:r>
        <w:rPr>
          <w:sz w:val="28"/>
          <w:szCs w:val="28"/>
        </w:rPr>
        <w:t>5.1 Backend</w:t>
      </w:r>
    </w:p>
    <w:p w14:paraId="59600FDF" w14:textId="77777777" w:rsidR="00455767" w:rsidRDefault="00AA0EAB">
      <w:pPr>
        <w:ind w:firstLine="0"/>
      </w:pPr>
      <w:r>
        <w:t xml:space="preserve">Figure 3 shows the code for the required package. We are using the OCTIS package provided from the client. </w:t>
      </w:r>
    </w:p>
    <w:p w14:paraId="554DC6D6" w14:textId="77777777" w:rsidR="00455767" w:rsidRDefault="00AA0EAB">
      <w:pPr>
        <w:shd w:val="clear" w:color="auto" w:fill="FFFFFE"/>
        <w:spacing w:line="325" w:lineRule="auto"/>
        <w:ind w:firstLine="0"/>
        <w:rPr>
          <w:rFonts w:ascii="Courier New" w:eastAsia="Courier New" w:hAnsi="Courier New" w:cs="Courier New"/>
          <w:sz w:val="21"/>
          <w:szCs w:val="21"/>
        </w:rPr>
      </w:pPr>
      <w:r>
        <w:rPr>
          <w:rFonts w:ascii="Courier New" w:eastAsia="Courier New" w:hAnsi="Courier New" w:cs="Courier New"/>
          <w:noProof/>
          <w:color w:val="0000FF"/>
          <w:sz w:val="21"/>
          <w:szCs w:val="21"/>
        </w:rPr>
        <w:drawing>
          <wp:inline distT="114300" distB="114300" distL="114300" distR="114300" wp14:anchorId="41EAC1DE" wp14:editId="661C278E">
            <wp:extent cx="5943600" cy="4559300"/>
            <wp:effectExtent l="0" t="0" r="0" b="0"/>
            <wp:docPr id="42"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10"/>
                    <a:srcRect/>
                    <a:stretch>
                      <a:fillRect/>
                    </a:stretch>
                  </pic:blipFill>
                  <pic:spPr>
                    <a:xfrm>
                      <a:off x="0" y="0"/>
                      <a:ext cx="5943600" cy="4559300"/>
                    </a:xfrm>
                    <a:prstGeom prst="rect">
                      <a:avLst/>
                    </a:prstGeom>
                    <a:ln/>
                  </pic:spPr>
                </pic:pic>
              </a:graphicData>
            </a:graphic>
          </wp:inline>
        </w:drawing>
      </w:r>
    </w:p>
    <w:p w14:paraId="23D1F502" w14:textId="77777777" w:rsidR="00455767" w:rsidRDefault="00AA0EAB">
      <w:pPr>
        <w:ind w:firstLine="0"/>
        <w:jc w:val="center"/>
        <w:rPr>
          <w:sz w:val="20"/>
          <w:szCs w:val="20"/>
        </w:rPr>
      </w:pPr>
      <w:r>
        <w:rPr>
          <w:b/>
          <w:color w:val="0E101A"/>
          <w:sz w:val="20"/>
          <w:szCs w:val="20"/>
        </w:rPr>
        <w:t>Figure 3: Code for the required package</w:t>
      </w:r>
    </w:p>
    <w:p w14:paraId="48B10B78" w14:textId="77777777" w:rsidR="00455767" w:rsidRDefault="00AA0EAB">
      <w:pPr>
        <w:ind w:firstLine="0"/>
      </w:pPr>
      <w:r>
        <w:lastRenderedPageBreak/>
        <w:t xml:space="preserve">Figure 4 shows code for the dataset type, model type, and the number of topics provided as parameter values. </w:t>
      </w:r>
    </w:p>
    <w:p w14:paraId="4B11C7D8" w14:textId="77777777" w:rsidR="00455767" w:rsidRDefault="00AA0EAB">
      <w:pPr>
        <w:shd w:val="clear" w:color="auto" w:fill="FFFFFE"/>
        <w:spacing w:line="325" w:lineRule="auto"/>
        <w:ind w:firstLine="0"/>
        <w:rPr>
          <w:rFonts w:ascii="Courier New" w:eastAsia="Courier New" w:hAnsi="Courier New" w:cs="Courier New"/>
          <w:color w:val="09885A"/>
          <w:sz w:val="21"/>
          <w:szCs w:val="21"/>
        </w:rPr>
      </w:pPr>
      <w:r>
        <w:rPr>
          <w:rFonts w:ascii="Courier New" w:eastAsia="Courier New" w:hAnsi="Courier New" w:cs="Courier New"/>
          <w:noProof/>
          <w:color w:val="008000"/>
          <w:sz w:val="21"/>
          <w:szCs w:val="21"/>
        </w:rPr>
        <w:drawing>
          <wp:inline distT="114300" distB="114300" distL="114300" distR="114300" wp14:anchorId="61265E7B" wp14:editId="1803841B">
            <wp:extent cx="5943600" cy="2570857"/>
            <wp:effectExtent l="0" t="0" r="0" b="0"/>
            <wp:docPr id="41" name="image8.png"/>
            <wp:cNvGraphicFramePr/>
            <a:graphic xmlns:a="http://schemas.openxmlformats.org/drawingml/2006/main">
              <a:graphicData uri="http://schemas.openxmlformats.org/drawingml/2006/picture">
                <pic:pic xmlns:pic="http://schemas.openxmlformats.org/drawingml/2006/picture">
                  <pic:nvPicPr>
                    <pic:cNvPr id="0" name="image8.png"/>
                    <pic:cNvPicPr preferRelativeResize="0"/>
                  </pic:nvPicPr>
                  <pic:blipFill>
                    <a:blip r:embed="rId11"/>
                    <a:srcRect/>
                    <a:stretch>
                      <a:fillRect/>
                    </a:stretch>
                  </pic:blipFill>
                  <pic:spPr>
                    <a:xfrm>
                      <a:off x="0" y="0"/>
                      <a:ext cx="5943600" cy="2570857"/>
                    </a:xfrm>
                    <a:prstGeom prst="rect">
                      <a:avLst/>
                    </a:prstGeom>
                    <a:ln/>
                  </pic:spPr>
                </pic:pic>
              </a:graphicData>
            </a:graphic>
          </wp:inline>
        </w:drawing>
      </w:r>
    </w:p>
    <w:p w14:paraId="042C8DBA" w14:textId="77777777" w:rsidR="00455767" w:rsidRDefault="00AA0EAB" w:rsidP="00331F8D">
      <w:pPr>
        <w:ind w:firstLine="0"/>
        <w:jc w:val="center"/>
        <w:rPr>
          <w:b/>
          <w:sz w:val="20"/>
          <w:szCs w:val="20"/>
        </w:rPr>
      </w:pPr>
      <w:r>
        <w:rPr>
          <w:b/>
          <w:sz w:val="20"/>
          <w:szCs w:val="20"/>
        </w:rPr>
        <w:t>Figure 4: Code for dataset type, model type, and the number of topics</w:t>
      </w:r>
    </w:p>
    <w:p w14:paraId="3C45CD65" w14:textId="77777777" w:rsidR="00455767" w:rsidRDefault="00AA0EAB">
      <w:pPr>
        <w:ind w:firstLine="0"/>
      </w:pPr>
      <w:r>
        <w:t xml:space="preserve">There are some standardization problems with the dataset. The </w:t>
      </w:r>
      <w:proofErr w:type="spellStart"/>
      <w:r>
        <w:t>standardize_data</w:t>
      </w:r>
      <w:proofErr w:type="spellEnd"/>
      <w:r>
        <w:t xml:space="preserve"> function is used to solve the standardization problems. The code for solving the standardization problems is shown in Figure 5.</w:t>
      </w:r>
    </w:p>
    <w:p w14:paraId="5CE577B4" w14:textId="77777777" w:rsidR="00455767" w:rsidRDefault="00AA0EAB">
      <w:pPr>
        <w:shd w:val="clear" w:color="auto" w:fill="FFFFFE"/>
        <w:spacing w:line="325" w:lineRule="auto"/>
        <w:ind w:firstLine="0"/>
        <w:rPr>
          <w:rFonts w:ascii="Courier New" w:eastAsia="Courier New" w:hAnsi="Courier New" w:cs="Courier New"/>
          <w:sz w:val="21"/>
          <w:szCs w:val="21"/>
        </w:rPr>
      </w:pPr>
      <w:r>
        <w:rPr>
          <w:noProof/>
        </w:rPr>
        <w:drawing>
          <wp:inline distT="114300" distB="114300" distL="114300" distR="114300" wp14:anchorId="59EFB71B" wp14:editId="5C506298">
            <wp:extent cx="5943600" cy="3213100"/>
            <wp:effectExtent l="0" t="0" r="0" b="0"/>
            <wp:docPr id="44"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12"/>
                    <a:srcRect/>
                    <a:stretch>
                      <a:fillRect/>
                    </a:stretch>
                  </pic:blipFill>
                  <pic:spPr>
                    <a:xfrm>
                      <a:off x="0" y="0"/>
                      <a:ext cx="5943600" cy="3213100"/>
                    </a:xfrm>
                    <a:prstGeom prst="rect">
                      <a:avLst/>
                    </a:prstGeom>
                    <a:ln/>
                  </pic:spPr>
                </pic:pic>
              </a:graphicData>
            </a:graphic>
          </wp:inline>
        </w:drawing>
      </w:r>
    </w:p>
    <w:p w14:paraId="6A2E1053" w14:textId="77777777" w:rsidR="00455767" w:rsidRDefault="00AA0EAB">
      <w:pPr>
        <w:ind w:firstLine="0"/>
        <w:jc w:val="center"/>
      </w:pPr>
      <w:r>
        <w:rPr>
          <w:b/>
          <w:sz w:val="20"/>
          <w:szCs w:val="20"/>
        </w:rPr>
        <w:t>Figure 5: Code for standardization</w:t>
      </w:r>
    </w:p>
    <w:p w14:paraId="04353B7D" w14:textId="77777777" w:rsidR="00455767" w:rsidRDefault="00AA0EAB">
      <w:pPr>
        <w:ind w:firstLine="0"/>
      </w:pPr>
      <w:r>
        <w:lastRenderedPageBreak/>
        <w:t>Figure 6 shows the preprocessing of data. The data are separated into four files with title, URI, year, and university information. The project uses the pre-build preprocessor from the OCTIS package. The parameter and settings of the preprocessor are also shown in Figure 6.</w:t>
      </w:r>
    </w:p>
    <w:p w14:paraId="0937DD24" w14:textId="77777777" w:rsidR="00455767" w:rsidRDefault="00AA0EAB">
      <w:pPr>
        <w:ind w:firstLine="0"/>
        <w:rPr>
          <w:rFonts w:ascii="Courier New" w:eastAsia="Courier New" w:hAnsi="Courier New" w:cs="Courier New"/>
          <w:color w:val="AF00DB"/>
          <w:sz w:val="21"/>
          <w:szCs w:val="21"/>
        </w:rPr>
      </w:pPr>
      <w:r>
        <w:rPr>
          <w:rFonts w:ascii="Courier New" w:eastAsia="Courier New" w:hAnsi="Courier New" w:cs="Courier New"/>
          <w:noProof/>
          <w:color w:val="AF00DB"/>
          <w:sz w:val="21"/>
          <w:szCs w:val="21"/>
        </w:rPr>
        <w:drawing>
          <wp:inline distT="114300" distB="114300" distL="114300" distR="114300" wp14:anchorId="12E34E9E" wp14:editId="354BBE5E">
            <wp:extent cx="5943600" cy="4775200"/>
            <wp:effectExtent l="0" t="0" r="0" b="0"/>
            <wp:docPr id="43" name="image4.png"/>
            <wp:cNvGraphicFramePr/>
            <a:graphic xmlns:a="http://schemas.openxmlformats.org/drawingml/2006/main">
              <a:graphicData uri="http://schemas.openxmlformats.org/drawingml/2006/picture">
                <pic:pic xmlns:pic="http://schemas.openxmlformats.org/drawingml/2006/picture">
                  <pic:nvPicPr>
                    <pic:cNvPr id="0" name="image4.png"/>
                    <pic:cNvPicPr preferRelativeResize="0"/>
                  </pic:nvPicPr>
                  <pic:blipFill>
                    <a:blip r:embed="rId13"/>
                    <a:srcRect/>
                    <a:stretch>
                      <a:fillRect/>
                    </a:stretch>
                  </pic:blipFill>
                  <pic:spPr>
                    <a:xfrm>
                      <a:off x="0" y="0"/>
                      <a:ext cx="5943600" cy="4775200"/>
                    </a:xfrm>
                    <a:prstGeom prst="rect">
                      <a:avLst/>
                    </a:prstGeom>
                    <a:ln/>
                  </pic:spPr>
                </pic:pic>
              </a:graphicData>
            </a:graphic>
          </wp:inline>
        </w:drawing>
      </w:r>
    </w:p>
    <w:p w14:paraId="3F2B606E" w14:textId="77777777" w:rsidR="00455767" w:rsidRDefault="00AA0EAB">
      <w:pPr>
        <w:ind w:firstLine="0"/>
        <w:jc w:val="center"/>
        <w:rPr>
          <w:b/>
          <w:sz w:val="20"/>
          <w:szCs w:val="20"/>
        </w:rPr>
      </w:pPr>
      <w:r>
        <w:rPr>
          <w:b/>
          <w:sz w:val="20"/>
          <w:szCs w:val="20"/>
        </w:rPr>
        <w:t>Figure 6: Code for preprocessing</w:t>
      </w:r>
    </w:p>
    <w:p w14:paraId="7E1F3832" w14:textId="77777777" w:rsidR="00455767" w:rsidRDefault="00455767">
      <w:pPr>
        <w:ind w:firstLine="0"/>
        <w:rPr>
          <w:rFonts w:ascii="Courier New" w:eastAsia="Courier New" w:hAnsi="Courier New" w:cs="Courier New"/>
          <w:color w:val="AF00DB"/>
          <w:sz w:val="21"/>
          <w:szCs w:val="21"/>
        </w:rPr>
      </w:pPr>
    </w:p>
    <w:p w14:paraId="0EBBC702" w14:textId="77777777" w:rsidR="00455767" w:rsidRDefault="00455767">
      <w:pPr>
        <w:ind w:firstLine="0"/>
      </w:pPr>
    </w:p>
    <w:p w14:paraId="54CE607B" w14:textId="77777777" w:rsidR="00331F8D" w:rsidRDefault="00331F8D">
      <w:pPr>
        <w:ind w:firstLine="0"/>
      </w:pPr>
    </w:p>
    <w:p w14:paraId="0C5836D6" w14:textId="77777777" w:rsidR="00455767" w:rsidRDefault="00AA0EAB">
      <w:pPr>
        <w:ind w:firstLine="0"/>
      </w:pPr>
      <w:r>
        <w:lastRenderedPageBreak/>
        <w:t xml:space="preserve">Figure 7 shows the code for the training process. The program will first check if the training model exists based on the given model type and number of topics. If the result already exists, the program will load the model; </w:t>
      </w:r>
      <w:proofErr w:type="gramStart"/>
      <w:r>
        <w:t>otherwise</w:t>
      </w:r>
      <w:proofErr w:type="gramEnd"/>
      <w:r>
        <w:t xml:space="preserve"> the program will train based on the parameter. </w:t>
      </w:r>
    </w:p>
    <w:p w14:paraId="2F3C75A7" w14:textId="77777777" w:rsidR="00455767" w:rsidRDefault="00AA0EAB">
      <w:pPr>
        <w:shd w:val="clear" w:color="auto" w:fill="FFFFFE"/>
        <w:spacing w:line="325" w:lineRule="auto"/>
        <w:ind w:firstLine="0"/>
        <w:rPr>
          <w:rFonts w:ascii="Courier New" w:eastAsia="Courier New" w:hAnsi="Courier New" w:cs="Courier New"/>
          <w:color w:val="008000"/>
          <w:sz w:val="21"/>
          <w:szCs w:val="21"/>
        </w:rPr>
      </w:pPr>
      <w:r>
        <w:rPr>
          <w:rFonts w:ascii="Courier New" w:eastAsia="Courier New" w:hAnsi="Courier New" w:cs="Courier New"/>
          <w:noProof/>
          <w:color w:val="008000"/>
          <w:sz w:val="21"/>
          <w:szCs w:val="21"/>
        </w:rPr>
        <w:drawing>
          <wp:inline distT="114300" distB="114300" distL="114300" distR="114300" wp14:anchorId="35D2F41D" wp14:editId="78EBDFD0">
            <wp:extent cx="5943600" cy="4229100"/>
            <wp:effectExtent l="0" t="0" r="0" b="0"/>
            <wp:docPr id="47" name="image7.png"/>
            <wp:cNvGraphicFramePr/>
            <a:graphic xmlns:a="http://schemas.openxmlformats.org/drawingml/2006/main">
              <a:graphicData uri="http://schemas.openxmlformats.org/drawingml/2006/picture">
                <pic:pic xmlns:pic="http://schemas.openxmlformats.org/drawingml/2006/picture">
                  <pic:nvPicPr>
                    <pic:cNvPr id="0" name="image7.png"/>
                    <pic:cNvPicPr preferRelativeResize="0"/>
                  </pic:nvPicPr>
                  <pic:blipFill>
                    <a:blip r:embed="rId14"/>
                    <a:srcRect/>
                    <a:stretch>
                      <a:fillRect/>
                    </a:stretch>
                  </pic:blipFill>
                  <pic:spPr>
                    <a:xfrm>
                      <a:off x="0" y="0"/>
                      <a:ext cx="5943600" cy="4229100"/>
                    </a:xfrm>
                    <a:prstGeom prst="rect">
                      <a:avLst/>
                    </a:prstGeom>
                    <a:ln/>
                  </pic:spPr>
                </pic:pic>
              </a:graphicData>
            </a:graphic>
          </wp:inline>
        </w:drawing>
      </w:r>
    </w:p>
    <w:p w14:paraId="3D7A4D34" w14:textId="77777777" w:rsidR="00455767" w:rsidRDefault="00AA0EAB">
      <w:pPr>
        <w:shd w:val="clear" w:color="auto" w:fill="FFFFFE"/>
        <w:spacing w:line="325" w:lineRule="auto"/>
        <w:ind w:firstLine="0"/>
        <w:rPr>
          <w:rFonts w:ascii="Courier New" w:eastAsia="Courier New" w:hAnsi="Courier New" w:cs="Courier New"/>
          <w:color w:val="008000"/>
          <w:sz w:val="21"/>
          <w:szCs w:val="21"/>
        </w:rPr>
      </w:pPr>
      <w:r>
        <w:rPr>
          <w:rFonts w:ascii="Courier New" w:eastAsia="Courier New" w:hAnsi="Courier New" w:cs="Courier New"/>
          <w:noProof/>
          <w:color w:val="008000"/>
          <w:sz w:val="21"/>
          <w:szCs w:val="21"/>
        </w:rPr>
        <w:drawing>
          <wp:inline distT="114300" distB="114300" distL="114300" distR="114300" wp14:anchorId="0BF62241" wp14:editId="7C8CDC78">
            <wp:extent cx="5943600" cy="2400300"/>
            <wp:effectExtent l="0" t="0" r="0" b="0"/>
            <wp:docPr id="45" name="image13.png"/>
            <wp:cNvGraphicFramePr/>
            <a:graphic xmlns:a="http://schemas.openxmlformats.org/drawingml/2006/main">
              <a:graphicData uri="http://schemas.openxmlformats.org/drawingml/2006/picture">
                <pic:pic xmlns:pic="http://schemas.openxmlformats.org/drawingml/2006/picture">
                  <pic:nvPicPr>
                    <pic:cNvPr id="0" name="image13.png"/>
                    <pic:cNvPicPr preferRelativeResize="0"/>
                  </pic:nvPicPr>
                  <pic:blipFill>
                    <a:blip r:embed="rId15"/>
                    <a:srcRect/>
                    <a:stretch>
                      <a:fillRect/>
                    </a:stretch>
                  </pic:blipFill>
                  <pic:spPr>
                    <a:xfrm>
                      <a:off x="0" y="0"/>
                      <a:ext cx="5943600" cy="2400300"/>
                    </a:xfrm>
                    <a:prstGeom prst="rect">
                      <a:avLst/>
                    </a:prstGeom>
                    <a:ln/>
                  </pic:spPr>
                </pic:pic>
              </a:graphicData>
            </a:graphic>
          </wp:inline>
        </w:drawing>
      </w:r>
    </w:p>
    <w:p w14:paraId="17F08CF3" w14:textId="08EC659A" w:rsidR="00455767" w:rsidRPr="00331F8D" w:rsidRDefault="00AA0EAB" w:rsidP="00331F8D">
      <w:pPr>
        <w:ind w:firstLine="0"/>
        <w:jc w:val="center"/>
        <w:rPr>
          <w:rFonts w:ascii="Courier New" w:hAnsi="Courier New" w:cs="Courier New"/>
          <w:color w:val="008000"/>
          <w:sz w:val="21"/>
          <w:szCs w:val="21"/>
        </w:rPr>
      </w:pPr>
      <w:r>
        <w:rPr>
          <w:b/>
          <w:sz w:val="20"/>
          <w:szCs w:val="20"/>
        </w:rPr>
        <w:t>Figure 7</w:t>
      </w:r>
      <w:r w:rsidR="00F6619B">
        <w:rPr>
          <w:b/>
          <w:sz w:val="20"/>
          <w:szCs w:val="20"/>
        </w:rPr>
        <w:t xml:space="preserve">: </w:t>
      </w:r>
      <w:r>
        <w:rPr>
          <w:b/>
          <w:sz w:val="20"/>
          <w:szCs w:val="20"/>
        </w:rPr>
        <w:t>Code for training process</w:t>
      </w:r>
    </w:p>
    <w:p w14:paraId="025BFD94" w14:textId="77777777" w:rsidR="00455767" w:rsidRDefault="00AA0EAB">
      <w:pPr>
        <w:ind w:firstLine="0"/>
        <w:rPr>
          <w:sz w:val="28"/>
          <w:szCs w:val="28"/>
        </w:rPr>
      </w:pPr>
      <w:r>
        <w:rPr>
          <w:sz w:val="28"/>
          <w:szCs w:val="28"/>
        </w:rPr>
        <w:lastRenderedPageBreak/>
        <w:t>5.2 Frontend</w:t>
      </w:r>
    </w:p>
    <w:p w14:paraId="1E1BCC31" w14:textId="77777777" w:rsidR="00455767" w:rsidRDefault="00AA0EAB">
      <w:pPr>
        <w:ind w:firstLine="0"/>
      </w:pPr>
      <w:r>
        <w:t xml:space="preserve">There are four major files for the frontend. There is one Python file using Flask, two HTML files corresponding to the main page of the website, and one CSS file for the CSS style of the HTML. The main function and data visualization are implemented in the Python file. </w:t>
      </w:r>
    </w:p>
    <w:p w14:paraId="2B753AD6" w14:textId="77777777" w:rsidR="00455767" w:rsidRDefault="00AA0EAB">
      <w:pPr>
        <w:ind w:firstLine="0"/>
      </w:pPr>
      <w:r>
        <w:t xml:space="preserve">The data is uploaded to the server.  </w:t>
      </w:r>
    </w:p>
    <w:p w14:paraId="4B5EF5B7" w14:textId="77777777" w:rsidR="00455767" w:rsidRDefault="00455767">
      <w:pPr>
        <w:ind w:firstLine="0"/>
      </w:pPr>
    </w:p>
    <w:p w14:paraId="15053C62" w14:textId="77777777" w:rsidR="00455767" w:rsidRDefault="00AA0EAB">
      <w:pPr>
        <w:shd w:val="clear" w:color="auto" w:fill="1E1E1E"/>
        <w:spacing w:line="325" w:lineRule="auto"/>
        <w:ind w:firstLine="0"/>
        <w:rPr>
          <w:rFonts w:ascii="Courier New" w:eastAsia="Courier New" w:hAnsi="Courier New" w:cs="Courier New"/>
          <w:color w:val="D4D4D4"/>
          <w:sz w:val="21"/>
          <w:szCs w:val="21"/>
        </w:rPr>
      </w:pPr>
      <w:r>
        <w:rPr>
          <w:rFonts w:ascii="Courier New" w:eastAsia="Courier New" w:hAnsi="Courier New" w:cs="Courier New"/>
          <w:color w:val="9CDCFE"/>
          <w:sz w:val="21"/>
          <w:szCs w:val="21"/>
        </w:rPr>
        <w:t>app</w:t>
      </w:r>
      <w:r>
        <w:rPr>
          <w:rFonts w:ascii="Courier New" w:eastAsia="Courier New" w:hAnsi="Courier New" w:cs="Courier New"/>
          <w:color w:val="D4D4D4"/>
          <w:sz w:val="21"/>
          <w:szCs w:val="21"/>
        </w:rPr>
        <w:t xml:space="preserve"> = Flask(</w:t>
      </w:r>
      <w:r>
        <w:rPr>
          <w:rFonts w:ascii="Courier New" w:eastAsia="Courier New" w:hAnsi="Courier New" w:cs="Courier New"/>
          <w:color w:val="9CDCFE"/>
          <w:sz w:val="21"/>
          <w:szCs w:val="21"/>
        </w:rPr>
        <w:t>__name__</w:t>
      </w:r>
      <w:r>
        <w:rPr>
          <w:rFonts w:ascii="Courier New" w:eastAsia="Courier New" w:hAnsi="Courier New" w:cs="Courier New"/>
          <w:color w:val="D4D4D4"/>
          <w:sz w:val="21"/>
          <w:szCs w:val="21"/>
        </w:rPr>
        <w:t>)</w:t>
      </w:r>
    </w:p>
    <w:p w14:paraId="04EA3959" w14:textId="77777777" w:rsidR="00455767" w:rsidRDefault="00AA0EAB">
      <w:pPr>
        <w:shd w:val="clear" w:color="auto" w:fill="1E1E1E"/>
        <w:spacing w:line="325" w:lineRule="auto"/>
        <w:ind w:firstLine="0"/>
        <w:rPr>
          <w:rFonts w:ascii="Courier New" w:eastAsia="Courier New" w:hAnsi="Courier New" w:cs="Courier New"/>
          <w:color w:val="D4D4D4"/>
          <w:sz w:val="21"/>
          <w:szCs w:val="21"/>
        </w:rPr>
      </w:pPr>
      <w:r>
        <w:rPr>
          <w:rFonts w:ascii="Courier New" w:eastAsia="Courier New" w:hAnsi="Courier New" w:cs="Courier New"/>
          <w:color w:val="9CDCFE"/>
          <w:sz w:val="21"/>
          <w:szCs w:val="21"/>
        </w:rPr>
        <w:t>dataset</w:t>
      </w:r>
      <w:r>
        <w:rPr>
          <w:rFonts w:ascii="Courier New" w:eastAsia="Courier New" w:hAnsi="Courier New" w:cs="Courier New"/>
          <w:color w:val="D4D4D4"/>
          <w:sz w:val="21"/>
          <w:szCs w:val="21"/>
        </w:rPr>
        <w:t xml:space="preserve"> = </w:t>
      </w:r>
      <w:proofErr w:type="gramStart"/>
      <w:r>
        <w:rPr>
          <w:rFonts w:ascii="Courier New" w:eastAsia="Courier New" w:hAnsi="Courier New" w:cs="Courier New"/>
          <w:color w:val="D4D4D4"/>
          <w:sz w:val="21"/>
          <w:szCs w:val="21"/>
        </w:rPr>
        <w:t>Dataset(</w:t>
      </w:r>
      <w:proofErr w:type="gramEnd"/>
      <w:r>
        <w:rPr>
          <w:rFonts w:ascii="Courier New" w:eastAsia="Courier New" w:hAnsi="Courier New" w:cs="Courier New"/>
          <w:color w:val="D4D4D4"/>
          <w:sz w:val="21"/>
          <w:szCs w:val="21"/>
        </w:rPr>
        <w:t>)</w:t>
      </w:r>
    </w:p>
    <w:p w14:paraId="28A6B239" w14:textId="77777777" w:rsidR="00455767" w:rsidRDefault="00AA0EAB">
      <w:pPr>
        <w:shd w:val="clear" w:color="auto" w:fill="1E1E1E"/>
        <w:spacing w:line="325" w:lineRule="auto"/>
        <w:ind w:firstLine="0"/>
        <w:rPr>
          <w:rFonts w:ascii="Courier New" w:eastAsia="Courier New" w:hAnsi="Courier New" w:cs="Courier New"/>
          <w:color w:val="D4D4D4"/>
          <w:sz w:val="21"/>
          <w:szCs w:val="21"/>
        </w:rPr>
      </w:pPr>
      <w:proofErr w:type="gramStart"/>
      <w:r>
        <w:rPr>
          <w:rFonts w:ascii="Courier New" w:eastAsia="Courier New" w:hAnsi="Courier New" w:cs="Courier New"/>
          <w:color w:val="9CDCFE"/>
          <w:sz w:val="21"/>
          <w:szCs w:val="21"/>
        </w:rPr>
        <w:t>dataset</w:t>
      </w:r>
      <w:r>
        <w:rPr>
          <w:rFonts w:ascii="Courier New" w:eastAsia="Courier New" w:hAnsi="Courier New" w:cs="Courier New"/>
          <w:color w:val="D4D4D4"/>
          <w:sz w:val="21"/>
          <w:szCs w:val="21"/>
        </w:rPr>
        <w:t>.load</w:t>
      </w:r>
      <w:proofErr w:type="gramEnd"/>
      <w:r>
        <w:rPr>
          <w:rFonts w:ascii="Courier New" w:eastAsia="Courier New" w:hAnsi="Courier New" w:cs="Courier New"/>
          <w:color w:val="D4D4D4"/>
          <w:sz w:val="21"/>
          <w:szCs w:val="21"/>
        </w:rPr>
        <w:t>_custom_dataset_from_folder(</w:t>
      </w:r>
      <w:r>
        <w:rPr>
          <w:rFonts w:ascii="Courier New" w:eastAsia="Courier New" w:hAnsi="Courier New" w:cs="Courier New"/>
          <w:color w:val="CE9178"/>
          <w:sz w:val="21"/>
          <w:szCs w:val="21"/>
        </w:rPr>
        <w:t>'/home/aman/topic_models_new/datasets/ETDS_None'</w:t>
      </w:r>
      <w:r>
        <w:rPr>
          <w:rFonts w:ascii="Courier New" w:eastAsia="Courier New" w:hAnsi="Courier New" w:cs="Courier New"/>
          <w:color w:val="D4D4D4"/>
          <w:sz w:val="21"/>
          <w:szCs w:val="21"/>
        </w:rPr>
        <w:t>)</w:t>
      </w:r>
    </w:p>
    <w:p w14:paraId="1E0FF29A" w14:textId="77777777" w:rsidR="00455767" w:rsidRDefault="00AA0EAB">
      <w:pPr>
        <w:shd w:val="clear" w:color="auto" w:fill="1E1E1E"/>
        <w:spacing w:line="325" w:lineRule="auto"/>
        <w:ind w:firstLine="0"/>
        <w:rPr>
          <w:rFonts w:ascii="Courier New" w:eastAsia="Courier New" w:hAnsi="Courier New" w:cs="Courier New"/>
          <w:color w:val="CE9178"/>
          <w:sz w:val="21"/>
          <w:szCs w:val="21"/>
        </w:rPr>
      </w:pPr>
      <w:proofErr w:type="spellStart"/>
      <w:r>
        <w:rPr>
          <w:rFonts w:ascii="Courier New" w:eastAsia="Courier New" w:hAnsi="Courier New" w:cs="Courier New"/>
          <w:color w:val="9CDCFE"/>
          <w:sz w:val="21"/>
          <w:szCs w:val="21"/>
        </w:rPr>
        <w:t>clean_data_path</w:t>
      </w:r>
      <w:proofErr w:type="spellEnd"/>
      <w:r>
        <w:rPr>
          <w:rFonts w:ascii="Courier New" w:eastAsia="Courier New" w:hAnsi="Courier New" w:cs="Courier New"/>
          <w:color w:val="D4D4D4"/>
          <w:sz w:val="21"/>
          <w:szCs w:val="21"/>
        </w:rPr>
        <w:t xml:space="preserve"> =</w:t>
      </w:r>
      <w:r>
        <w:rPr>
          <w:rFonts w:ascii="Courier New" w:eastAsia="Courier New" w:hAnsi="Courier New" w:cs="Courier New"/>
          <w:color w:val="CE9178"/>
          <w:sz w:val="21"/>
          <w:szCs w:val="21"/>
        </w:rPr>
        <w:t>"/home/</w:t>
      </w:r>
      <w:proofErr w:type="spellStart"/>
      <w:r>
        <w:rPr>
          <w:rFonts w:ascii="Courier New" w:eastAsia="Courier New" w:hAnsi="Courier New" w:cs="Courier New"/>
          <w:color w:val="CE9178"/>
          <w:sz w:val="21"/>
          <w:szCs w:val="21"/>
        </w:rPr>
        <w:t>aman</w:t>
      </w:r>
      <w:proofErr w:type="spellEnd"/>
      <w:r>
        <w:rPr>
          <w:rFonts w:ascii="Courier New" w:eastAsia="Courier New" w:hAnsi="Courier New" w:cs="Courier New"/>
          <w:color w:val="CE9178"/>
          <w:sz w:val="21"/>
          <w:szCs w:val="21"/>
        </w:rPr>
        <w:t>/</w:t>
      </w:r>
      <w:proofErr w:type="spellStart"/>
      <w:r>
        <w:rPr>
          <w:rFonts w:ascii="Courier New" w:eastAsia="Courier New" w:hAnsi="Courier New" w:cs="Courier New"/>
          <w:color w:val="CE9178"/>
          <w:sz w:val="21"/>
          <w:szCs w:val="21"/>
        </w:rPr>
        <w:t>topic_models_new</w:t>
      </w:r>
      <w:proofErr w:type="spellEnd"/>
      <w:r>
        <w:rPr>
          <w:rFonts w:ascii="Courier New" w:eastAsia="Courier New" w:hAnsi="Courier New" w:cs="Courier New"/>
          <w:color w:val="CE9178"/>
          <w:sz w:val="21"/>
          <w:szCs w:val="21"/>
        </w:rPr>
        <w:t>/preprocessed_None.txt"</w:t>
      </w:r>
    </w:p>
    <w:p w14:paraId="64DAB2C5" w14:textId="77777777" w:rsidR="00455767" w:rsidRDefault="00AA0EAB">
      <w:pPr>
        <w:shd w:val="clear" w:color="auto" w:fill="1E1E1E"/>
        <w:spacing w:line="325" w:lineRule="auto"/>
        <w:ind w:firstLine="0"/>
        <w:rPr>
          <w:rFonts w:ascii="Courier New" w:eastAsia="Courier New" w:hAnsi="Courier New" w:cs="Courier New"/>
          <w:color w:val="CE9178"/>
          <w:sz w:val="21"/>
          <w:szCs w:val="21"/>
        </w:rPr>
      </w:pPr>
      <w:proofErr w:type="spellStart"/>
      <w:r>
        <w:rPr>
          <w:rFonts w:ascii="Courier New" w:eastAsia="Courier New" w:hAnsi="Courier New" w:cs="Courier New"/>
          <w:color w:val="9CDCFE"/>
          <w:sz w:val="21"/>
          <w:szCs w:val="21"/>
        </w:rPr>
        <w:t>path_title</w:t>
      </w:r>
      <w:proofErr w:type="spellEnd"/>
      <w:r>
        <w:rPr>
          <w:rFonts w:ascii="Courier New" w:eastAsia="Courier New" w:hAnsi="Courier New" w:cs="Courier New"/>
          <w:color w:val="D4D4D4"/>
          <w:sz w:val="21"/>
          <w:szCs w:val="21"/>
        </w:rPr>
        <w:t xml:space="preserve"> = </w:t>
      </w:r>
      <w:r>
        <w:rPr>
          <w:rFonts w:ascii="Courier New" w:eastAsia="Courier New" w:hAnsi="Courier New" w:cs="Courier New"/>
          <w:color w:val="CE9178"/>
          <w:sz w:val="21"/>
          <w:szCs w:val="21"/>
        </w:rPr>
        <w:t>"/home/</w:t>
      </w:r>
      <w:proofErr w:type="spellStart"/>
      <w:r>
        <w:rPr>
          <w:rFonts w:ascii="Courier New" w:eastAsia="Courier New" w:hAnsi="Courier New" w:cs="Courier New"/>
          <w:color w:val="CE9178"/>
          <w:sz w:val="21"/>
          <w:szCs w:val="21"/>
        </w:rPr>
        <w:t>aman</w:t>
      </w:r>
      <w:proofErr w:type="spellEnd"/>
      <w:r>
        <w:rPr>
          <w:rFonts w:ascii="Courier New" w:eastAsia="Courier New" w:hAnsi="Courier New" w:cs="Courier New"/>
          <w:color w:val="CE9178"/>
          <w:sz w:val="21"/>
          <w:szCs w:val="21"/>
        </w:rPr>
        <w:t>/</w:t>
      </w:r>
      <w:proofErr w:type="spellStart"/>
      <w:r>
        <w:rPr>
          <w:rFonts w:ascii="Courier New" w:eastAsia="Courier New" w:hAnsi="Courier New" w:cs="Courier New"/>
          <w:color w:val="CE9178"/>
          <w:sz w:val="21"/>
          <w:szCs w:val="21"/>
        </w:rPr>
        <w:t>topic_models_new</w:t>
      </w:r>
      <w:proofErr w:type="spellEnd"/>
      <w:r>
        <w:rPr>
          <w:rFonts w:ascii="Courier New" w:eastAsia="Courier New" w:hAnsi="Courier New" w:cs="Courier New"/>
          <w:color w:val="CE9178"/>
          <w:sz w:val="21"/>
          <w:szCs w:val="21"/>
        </w:rPr>
        <w:t>/titles_None.txt"</w:t>
      </w:r>
    </w:p>
    <w:p w14:paraId="35090B94" w14:textId="77777777" w:rsidR="00455767" w:rsidRDefault="00AA0EAB">
      <w:pPr>
        <w:shd w:val="clear" w:color="auto" w:fill="1E1E1E"/>
        <w:spacing w:line="325" w:lineRule="auto"/>
        <w:ind w:firstLine="0"/>
        <w:rPr>
          <w:rFonts w:ascii="Courier New" w:eastAsia="Courier New" w:hAnsi="Courier New" w:cs="Courier New"/>
          <w:color w:val="CE9178"/>
          <w:sz w:val="21"/>
          <w:szCs w:val="21"/>
        </w:rPr>
      </w:pPr>
      <w:proofErr w:type="spellStart"/>
      <w:r>
        <w:rPr>
          <w:rFonts w:ascii="Courier New" w:eastAsia="Courier New" w:hAnsi="Courier New" w:cs="Courier New"/>
          <w:color w:val="9CDCFE"/>
          <w:sz w:val="21"/>
          <w:szCs w:val="21"/>
        </w:rPr>
        <w:t>path_uri</w:t>
      </w:r>
      <w:proofErr w:type="spellEnd"/>
      <w:r>
        <w:rPr>
          <w:rFonts w:ascii="Courier New" w:eastAsia="Courier New" w:hAnsi="Courier New" w:cs="Courier New"/>
          <w:color w:val="D4D4D4"/>
          <w:sz w:val="21"/>
          <w:szCs w:val="21"/>
        </w:rPr>
        <w:t xml:space="preserve"> </w:t>
      </w:r>
      <w:proofErr w:type="gramStart"/>
      <w:r>
        <w:rPr>
          <w:rFonts w:ascii="Courier New" w:eastAsia="Courier New" w:hAnsi="Courier New" w:cs="Courier New"/>
          <w:color w:val="D4D4D4"/>
          <w:sz w:val="21"/>
          <w:szCs w:val="21"/>
        </w:rPr>
        <w:t xml:space="preserve">=  </w:t>
      </w:r>
      <w:r>
        <w:rPr>
          <w:rFonts w:ascii="Courier New" w:eastAsia="Courier New" w:hAnsi="Courier New" w:cs="Courier New"/>
          <w:color w:val="CE9178"/>
          <w:sz w:val="21"/>
          <w:szCs w:val="21"/>
        </w:rPr>
        <w:t>"</w:t>
      </w:r>
      <w:proofErr w:type="gramEnd"/>
      <w:r>
        <w:rPr>
          <w:rFonts w:ascii="Courier New" w:eastAsia="Courier New" w:hAnsi="Courier New" w:cs="Courier New"/>
          <w:color w:val="CE9178"/>
          <w:sz w:val="21"/>
          <w:szCs w:val="21"/>
        </w:rPr>
        <w:t>/home/</w:t>
      </w:r>
      <w:proofErr w:type="spellStart"/>
      <w:r>
        <w:rPr>
          <w:rFonts w:ascii="Courier New" w:eastAsia="Courier New" w:hAnsi="Courier New" w:cs="Courier New"/>
          <w:color w:val="CE9178"/>
          <w:sz w:val="21"/>
          <w:szCs w:val="21"/>
        </w:rPr>
        <w:t>aman</w:t>
      </w:r>
      <w:proofErr w:type="spellEnd"/>
      <w:r>
        <w:rPr>
          <w:rFonts w:ascii="Courier New" w:eastAsia="Courier New" w:hAnsi="Courier New" w:cs="Courier New"/>
          <w:color w:val="CE9178"/>
          <w:sz w:val="21"/>
          <w:szCs w:val="21"/>
        </w:rPr>
        <w:t>/</w:t>
      </w:r>
      <w:proofErr w:type="spellStart"/>
      <w:r>
        <w:rPr>
          <w:rFonts w:ascii="Courier New" w:eastAsia="Courier New" w:hAnsi="Courier New" w:cs="Courier New"/>
          <w:color w:val="CE9178"/>
          <w:sz w:val="21"/>
          <w:szCs w:val="21"/>
        </w:rPr>
        <w:t>topic_models_new</w:t>
      </w:r>
      <w:proofErr w:type="spellEnd"/>
      <w:r>
        <w:rPr>
          <w:rFonts w:ascii="Courier New" w:eastAsia="Courier New" w:hAnsi="Courier New" w:cs="Courier New"/>
          <w:color w:val="CE9178"/>
          <w:sz w:val="21"/>
          <w:szCs w:val="21"/>
        </w:rPr>
        <w:t>/uris_None.txt"</w:t>
      </w:r>
    </w:p>
    <w:p w14:paraId="370E08B4" w14:textId="77777777" w:rsidR="00455767" w:rsidRDefault="00AA0EAB">
      <w:pPr>
        <w:shd w:val="clear" w:color="auto" w:fill="1E1E1E"/>
        <w:spacing w:line="325" w:lineRule="auto"/>
        <w:ind w:firstLine="0"/>
        <w:rPr>
          <w:rFonts w:ascii="Courier New" w:eastAsia="Courier New" w:hAnsi="Courier New" w:cs="Courier New"/>
          <w:color w:val="CE9178"/>
          <w:sz w:val="21"/>
          <w:szCs w:val="21"/>
        </w:rPr>
      </w:pPr>
      <w:proofErr w:type="spellStart"/>
      <w:r>
        <w:rPr>
          <w:rFonts w:ascii="Courier New" w:eastAsia="Courier New" w:hAnsi="Courier New" w:cs="Courier New"/>
          <w:color w:val="9CDCFE"/>
          <w:sz w:val="21"/>
          <w:szCs w:val="21"/>
        </w:rPr>
        <w:t>path_year</w:t>
      </w:r>
      <w:proofErr w:type="spellEnd"/>
      <w:r>
        <w:rPr>
          <w:rFonts w:ascii="Courier New" w:eastAsia="Courier New" w:hAnsi="Courier New" w:cs="Courier New"/>
          <w:color w:val="D4D4D4"/>
          <w:sz w:val="21"/>
          <w:szCs w:val="21"/>
        </w:rPr>
        <w:t xml:space="preserve"> = </w:t>
      </w:r>
      <w:r>
        <w:rPr>
          <w:rFonts w:ascii="Courier New" w:eastAsia="Courier New" w:hAnsi="Courier New" w:cs="Courier New"/>
          <w:color w:val="CE9178"/>
          <w:sz w:val="21"/>
          <w:szCs w:val="21"/>
        </w:rPr>
        <w:t>"/home/</w:t>
      </w:r>
      <w:proofErr w:type="spellStart"/>
      <w:r>
        <w:rPr>
          <w:rFonts w:ascii="Courier New" w:eastAsia="Courier New" w:hAnsi="Courier New" w:cs="Courier New"/>
          <w:color w:val="CE9178"/>
          <w:sz w:val="21"/>
          <w:szCs w:val="21"/>
        </w:rPr>
        <w:t>aman</w:t>
      </w:r>
      <w:proofErr w:type="spellEnd"/>
      <w:r>
        <w:rPr>
          <w:rFonts w:ascii="Courier New" w:eastAsia="Courier New" w:hAnsi="Courier New" w:cs="Courier New"/>
          <w:color w:val="CE9178"/>
          <w:sz w:val="21"/>
          <w:szCs w:val="21"/>
        </w:rPr>
        <w:t>/</w:t>
      </w:r>
      <w:proofErr w:type="spellStart"/>
      <w:r>
        <w:rPr>
          <w:rFonts w:ascii="Courier New" w:eastAsia="Courier New" w:hAnsi="Courier New" w:cs="Courier New"/>
          <w:color w:val="CE9178"/>
          <w:sz w:val="21"/>
          <w:szCs w:val="21"/>
        </w:rPr>
        <w:t>topic_models_new</w:t>
      </w:r>
      <w:proofErr w:type="spellEnd"/>
      <w:r>
        <w:rPr>
          <w:rFonts w:ascii="Courier New" w:eastAsia="Courier New" w:hAnsi="Courier New" w:cs="Courier New"/>
          <w:color w:val="CE9178"/>
          <w:sz w:val="21"/>
          <w:szCs w:val="21"/>
        </w:rPr>
        <w:t>/years_None.txt"</w:t>
      </w:r>
    </w:p>
    <w:p w14:paraId="3070B65C" w14:textId="77777777" w:rsidR="00455767" w:rsidRDefault="00AA0EAB">
      <w:pPr>
        <w:shd w:val="clear" w:color="auto" w:fill="1E1E1E"/>
        <w:spacing w:line="325" w:lineRule="auto"/>
        <w:ind w:firstLine="0"/>
        <w:rPr>
          <w:rFonts w:ascii="Courier New" w:eastAsia="Courier New" w:hAnsi="Courier New" w:cs="Courier New"/>
          <w:color w:val="CE9178"/>
          <w:sz w:val="21"/>
          <w:szCs w:val="21"/>
        </w:rPr>
      </w:pPr>
      <w:proofErr w:type="spellStart"/>
      <w:r>
        <w:rPr>
          <w:rFonts w:ascii="Courier New" w:eastAsia="Courier New" w:hAnsi="Courier New" w:cs="Courier New"/>
          <w:color w:val="9CDCFE"/>
          <w:sz w:val="21"/>
          <w:szCs w:val="21"/>
        </w:rPr>
        <w:t>path_university</w:t>
      </w:r>
      <w:proofErr w:type="spellEnd"/>
      <w:r>
        <w:rPr>
          <w:rFonts w:ascii="Courier New" w:eastAsia="Courier New" w:hAnsi="Courier New" w:cs="Courier New"/>
          <w:color w:val="D4D4D4"/>
          <w:sz w:val="21"/>
          <w:szCs w:val="21"/>
        </w:rPr>
        <w:t xml:space="preserve"> = </w:t>
      </w:r>
      <w:r>
        <w:rPr>
          <w:rFonts w:ascii="Courier New" w:eastAsia="Courier New" w:hAnsi="Courier New" w:cs="Courier New"/>
          <w:color w:val="CE9178"/>
          <w:sz w:val="21"/>
          <w:szCs w:val="21"/>
        </w:rPr>
        <w:t>"/home/</w:t>
      </w:r>
      <w:proofErr w:type="spellStart"/>
      <w:r>
        <w:rPr>
          <w:rFonts w:ascii="Courier New" w:eastAsia="Courier New" w:hAnsi="Courier New" w:cs="Courier New"/>
          <w:color w:val="CE9178"/>
          <w:sz w:val="21"/>
          <w:szCs w:val="21"/>
        </w:rPr>
        <w:t>aman</w:t>
      </w:r>
      <w:proofErr w:type="spellEnd"/>
      <w:r>
        <w:rPr>
          <w:rFonts w:ascii="Courier New" w:eastAsia="Courier New" w:hAnsi="Courier New" w:cs="Courier New"/>
          <w:color w:val="CE9178"/>
          <w:sz w:val="21"/>
          <w:szCs w:val="21"/>
        </w:rPr>
        <w:t>/</w:t>
      </w:r>
      <w:proofErr w:type="spellStart"/>
      <w:r>
        <w:rPr>
          <w:rFonts w:ascii="Courier New" w:eastAsia="Courier New" w:hAnsi="Courier New" w:cs="Courier New"/>
          <w:color w:val="CE9178"/>
          <w:sz w:val="21"/>
          <w:szCs w:val="21"/>
        </w:rPr>
        <w:t>topic_models_new</w:t>
      </w:r>
      <w:proofErr w:type="spellEnd"/>
      <w:r>
        <w:rPr>
          <w:rFonts w:ascii="Courier New" w:eastAsia="Courier New" w:hAnsi="Courier New" w:cs="Courier New"/>
          <w:color w:val="CE9178"/>
          <w:sz w:val="21"/>
          <w:szCs w:val="21"/>
        </w:rPr>
        <w:t>/univs_None.txt"</w:t>
      </w:r>
    </w:p>
    <w:p w14:paraId="6F10C082" w14:textId="77777777" w:rsidR="00455767" w:rsidRDefault="00455767">
      <w:pPr>
        <w:ind w:firstLine="0"/>
      </w:pPr>
    </w:p>
    <w:p w14:paraId="70B63A4D" w14:textId="77777777" w:rsidR="00455767" w:rsidRDefault="00AA0EAB">
      <w:pPr>
        <w:ind w:firstLine="0"/>
      </w:pPr>
      <w:r>
        <w:t>The index function takes care of the index page when the user first gets to the website.</w:t>
      </w:r>
    </w:p>
    <w:p w14:paraId="19E79E93" w14:textId="77777777" w:rsidR="00455767" w:rsidRDefault="00AA0EAB">
      <w:pPr>
        <w:shd w:val="clear" w:color="auto" w:fill="1E1E1E"/>
        <w:spacing w:line="325" w:lineRule="auto"/>
        <w:rPr>
          <w:rFonts w:ascii="Courier New" w:eastAsia="Courier New" w:hAnsi="Courier New" w:cs="Courier New"/>
          <w:color w:val="D4D4D4"/>
          <w:sz w:val="21"/>
          <w:szCs w:val="21"/>
        </w:rPr>
      </w:pPr>
      <w:r>
        <w:rPr>
          <w:rFonts w:ascii="Courier New" w:eastAsia="Courier New" w:hAnsi="Courier New" w:cs="Courier New"/>
          <w:color w:val="DCDCAA"/>
          <w:sz w:val="21"/>
          <w:szCs w:val="21"/>
        </w:rPr>
        <w:t>@</w:t>
      </w:r>
      <w:proofErr w:type="gramStart"/>
      <w:r>
        <w:rPr>
          <w:rFonts w:ascii="Courier New" w:eastAsia="Courier New" w:hAnsi="Courier New" w:cs="Courier New"/>
          <w:color w:val="9CDCFE"/>
          <w:sz w:val="21"/>
          <w:szCs w:val="21"/>
        </w:rPr>
        <w:t>app</w:t>
      </w:r>
      <w:r>
        <w:rPr>
          <w:rFonts w:ascii="Courier New" w:eastAsia="Courier New" w:hAnsi="Courier New" w:cs="Courier New"/>
          <w:color w:val="DCDCAA"/>
          <w:sz w:val="21"/>
          <w:szCs w:val="21"/>
        </w:rPr>
        <w:t>.route</w:t>
      </w:r>
      <w:proofErr w:type="gramEnd"/>
      <w:r>
        <w:rPr>
          <w:rFonts w:ascii="Courier New" w:eastAsia="Courier New" w:hAnsi="Courier New" w:cs="Courier New"/>
          <w:color w:val="D4D4D4"/>
          <w:sz w:val="21"/>
          <w:szCs w:val="21"/>
        </w:rPr>
        <w:t>(</w:t>
      </w:r>
      <w:r>
        <w:rPr>
          <w:rFonts w:ascii="Courier New" w:eastAsia="Courier New" w:hAnsi="Courier New" w:cs="Courier New"/>
          <w:color w:val="CE9178"/>
          <w:sz w:val="21"/>
          <w:szCs w:val="21"/>
        </w:rPr>
        <w:t>'/'</w:t>
      </w:r>
      <w:r>
        <w:rPr>
          <w:rFonts w:ascii="Courier New" w:eastAsia="Courier New" w:hAnsi="Courier New" w:cs="Courier New"/>
          <w:color w:val="D4D4D4"/>
          <w:sz w:val="21"/>
          <w:szCs w:val="21"/>
        </w:rPr>
        <w:t>)</w:t>
      </w:r>
    </w:p>
    <w:p w14:paraId="65BB37F4" w14:textId="77777777" w:rsidR="00455767" w:rsidRDefault="00AA0EAB">
      <w:pPr>
        <w:shd w:val="clear" w:color="auto" w:fill="1E1E1E"/>
        <w:spacing w:line="325" w:lineRule="auto"/>
        <w:rPr>
          <w:rFonts w:ascii="Courier New" w:eastAsia="Courier New" w:hAnsi="Courier New" w:cs="Courier New"/>
          <w:color w:val="D4D4D4"/>
          <w:sz w:val="21"/>
          <w:szCs w:val="21"/>
        </w:rPr>
      </w:pPr>
      <w:r>
        <w:rPr>
          <w:rFonts w:ascii="Courier New" w:eastAsia="Courier New" w:hAnsi="Courier New" w:cs="Courier New"/>
          <w:color w:val="569CD6"/>
          <w:sz w:val="21"/>
          <w:szCs w:val="21"/>
        </w:rPr>
        <w:t>def</w:t>
      </w:r>
      <w:r>
        <w:rPr>
          <w:rFonts w:ascii="Courier New" w:eastAsia="Courier New" w:hAnsi="Courier New" w:cs="Courier New"/>
          <w:color w:val="D4D4D4"/>
          <w:sz w:val="21"/>
          <w:szCs w:val="21"/>
        </w:rPr>
        <w:t xml:space="preserve"> </w:t>
      </w:r>
      <w:proofErr w:type="gramStart"/>
      <w:r>
        <w:rPr>
          <w:rFonts w:ascii="Courier New" w:eastAsia="Courier New" w:hAnsi="Courier New" w:cs="Courier New"/>
          <w:color w:val="DCDCAA"/>
          <w:sz w:val="21"/>
          <w:szCs w:val="21"/>
        </w:rPr>
        <w:t>index</w:t>
      </w:r>
      <w:r>
        <w:rPr>
          <w:rFonts w:ascii="Courier New" w:eastAsia="Courier New" w:hAnsi="Courier New" w:cs="Courier New"/>
          <w:color w:val="D4D4D4"/>
          <w:sz w:val="21"/>
          <w:szCs w:val="21"/>
        </w:rPr>
        <w:t>(</w:t>
      </w:r>
      <w:proofErr w:type="gramEnd"/>
      <w:r>
        <w:rPr>
          <w:rFonts w:ascii="Courier New" w:eastAsia="Courier New" w:hAnsi="Courier New" w:cs="Courier New"/>
          <w:color w:val="D4D4D4"/>
          <w:sz w:val="21"/>
          <w:szCs w:val="21"/>
        </w:rPr>
        <w:t>):</w:t>
      </w:r>
    </w:p>
    <w:p w14:paraId="5A5E8194" w14:textId="77777777" w:rsidR="00455767" w:rsidRDefault="00AA0EAB">
      <w:pPr>
        <w:shd w:val="clear" w:color="auto" w:fill="1E1E1E"/>
        <w:spacing w:line="325" w:lineRule="auto"/>
        <w:rPr>
          <w:rFonts w:ascii="Courier New" w:eastAsia="Courier New" w:hAnsi="Courier New" w:cs="Courier New"/>
          <w:color w:val="DCDCAA"/>
          <w:sz w:val="21"/>
          <w:szCs w:val="21"/>
        </w:rPr>
      </w:pPr>
      <w:r>
        <w:rPr>
          <w:rFonts w:ascii="Courier New" w:eastAsia="Courier New" w:hAnsi="Courier New" w:cs="Courier New"/>
          <w:color w:val="D4D4D4"/>
          <w:sz w:val="21"/>
          <w:szCs w:val="21"/>
        </w:rPr>
        <w:t xml:space="preserve">    </w:t>
      </w:r>
      <w:r>
        <w:rPr>
          <w:rFonts w:ascii="Courier New" w:eastAsia="Courier New" w:hAnsi="Courier New" w:cs="Courier New"/>
          <w:color w:val="C586C0"/>
          <w:sz w:val="21"/>
          <w:szCs w:val="21"/>
        </w:rPr>
        <w:t>return</w:t>
      </w:r>
      <w:r>
        <w:rPr>
          <w:rFonts w:ascii="Courier New" w:eastAsia="Courier New" w:hAnsi="Courier New" w:cs="Courier New"/>
          <w:color w:val="D4D4D4"/>
          <w:sz w:val="21"/>
          <w:szCs w:val="21"/>
        </w:rPr>
        <w:t xml:space="preserve"> </w:t>
      </w:r>
      <w:proofErr w:type="spellStart"/>
      <w:r>
        <w:rPr>
          <w:rFonts w:ascii="Courier New" w:eastAsia="Courier New" w:hAnsi="Courier New" w:cs="Courier New"/>
          <w:color w:val="D4D4D4"/>
          <w:sz w:val="21"/>
          <w:szCs w:val="21"/>
        </w:rPr>
        <w:t>render_template</w:t>
      </w:r>
      <w:proofErr w:type="spellEnd"/>
      <w:r>
        <w:rPr>
          <w:rFonts w:ascii="Courier New" w:eastAsia="Courier New" w:hAnsi="Courier New" w:cs="Courier New"/>
          <w:color w:val="D4D4D4"/>
          <w:sz w:val="21"/>
          <w:szCs w:val="21"/>
        </w:rPr>
        <w:t>(</w:t>
      </w:r>
      <w:r>
        <w:rPr>
          <w:rFonts w:ascii="Courier New" w:eastAsia="Courier New" w:hAnsi="Courier New" w:cs="Courier New"/>
          <w:color w:val="CE9178"/>
          <w:sz w:val="21"/>
          <w:szCs w:val="21"/>
        </w:rPr>
        <w:t>'index.html'</w:t>
      </w:r>
      <w:r>
        <w:rPr>
          <w:rFonts w:ascii="Courier New" w:eastAsia="Courier New" w:hAnsi="Courier New" w:cs="Courier New"/>
          <w:color w:val="D4D4D4"/>
          <w:sz w:val="21"/>
          <w:szCs w:val="21"/>
        </w:rPr>
        <w:t>)</w:t>
      </w:r>
    </w:p>
    <w:p w14:paraId="769DE0DB" w14:textId="77777777" w:rsidR="00455767" w:rsidRDefault="00455767"/>
    <w:p w14:paraId="21C82673" w14:textId="77777777" w:rsidR="00455767" w:rsidRDefault="00AA0EAB">
      <w:pPr>
        <w:ind w:firstLine="0"/>
      </w:pPr>
      <w:r>
        <w:t>The success function takes care of the Topic Page when the user selects the model type and topic number.</w:t>
      </w:r>
    </w:p>
    <w:p w14:paraId="1677CB0B" w14:textId="77777777" w:rsidR="00455767" w:rsidRDefault="00AA0EAB">
      <w:pPr>
        <w:shd w:val="clear" w:color="auto" w:fill="1E1E1E"/>
        <w:spacing w:line="325" w:lineRule="auto"/>
        <w:ind w:firstLine="0"/>
        <w:rPr>
          <w:rFonts w:ascii="Courier New" w:eastAsia="Courier New" w:hAnsi="Courier New" w:cs="Courier New"/>
          <w:color w:val="D4D4D4"/>
          <w:sz w:val="21"/>
          <w:szCs w:val="21"/>
        </w:rPr>
      </w:pPr>
      <w:r>
        <w:rPr>
          <w:rFonts w:ascii="Courier New" w:eastAsia="Courier New" w:hAnsi="Courier New" w:cs="Courier New"/>
          <w:color w:val="DCDCAA"/>
          <w:sz w:val="21"/>
          <w:szCs w:val="21"/>
        </w:rPr>
        <w:t>@</w:t>
      </w:r>
      <w:proofErr w:type="gramStart"/>
      <w:r>
        <w:rPr>
          <w:rFonts w:ascii="Courier New" w:eastAsia="Courier New" w:hAnsi="Courier New" w:cs="Courier New"/>
          <w:color w:val="9CDCFE"/>
          <w:sz w:val="21"/>
          <w:szCs w:val="21"/>
        </w:rPr>
        <w:t>app</w:t>
      </w:r>
      <w:r>
        <w:rPr>
          <w:rFonts w:ascii="Courier New" w:eastAsia="Courier New" w:hAnsi="Courier New" w:cs="Courier New"/>
          <w:color w:val="DCDCAA"/>
          <w:sz w:val="21"/>
          <w:szCs w:val="21"/>
        </w:rPr>
        <w:t>.route</w:t>
      </w:r>
      <w:proofErr w:type="gramEnd"/>
      <w:r>
        <w:rPr>
          <w:rFonts w:ascii="Courier New" w:eastAsia="Courier New" w:hAnsi="Courier New" w:cs="Courier New"/>
          <w:color w:val="D4D4D4"/>
          <w:sz w:val="21"/>
          <w:szCs w:val="21"/>
        </w:rPr>
        <w:t>(</w:t>
      </w:r>
      <w:r>
        <w:rPr>
          <w:rFonts w:ascii="Courier New" w:eastAsia="Courier New" w:hAnsi="Courier New" w:cs="Courier New"/>
          <w:color w:val="CE9178"/>
          <w:sz w:val="21"/>
          <w:szCs w:val="21"/>
        </w:rPr>
        <w:t>'/&lt;name&gt;'</w:t>
      </w:r>
      <w:r>
        <w:rPr>
          <w:rFonts w:ascii="Courier New" w:eastAsia="Courier New" w:hAnsi="Courier New" w:cs="Courier New"/>
          <w:color w:val="D4D4D4"/>
          <w:sz w:val="21"/>
          <w:szCs w:val="21"/>
        </w:rPr>
        <w:t>,</w:t>
      </w:r>
      <w:r>
        <w:rPr>
          <w:rFonts w:ascii="Courier New" w:eastAsia="Courier New" w:hAnsi="Courier New" w:cs="Courier New"/>
          <w:color w:val="9CDCFE"/>
          <w:sz w:val="21"/>
          <w:szCs w:val="21"/>
        </w:rPr>
        <w:t>methods</w:t>
      </w:r>
      <w:r>
        <w:rPr>
          <w:rFonts w:ascii="Courier New" w:eastAsia="Courier New" w:hAnsi="Courier New" w:cs="Courier New"/>
          <w:color w:val="D4D4D4"/>
          <w:sz w:val="21"/>
          <w:szCs w:val="21"/>
        </w:rPr>
        <w:t xml:space="preserve"> = [</w:t>
      </w:r>
      <w:r>
        <w:rPr>
          <w:rFonts w:ascii="Courier New" w:eastAsia="Courier New" w:hAnsi="Courier New" w:cs="Courier New"/>
          <w:color w:val="CE9178"/>
          <w:sz w:val="21"/>
          <w:szCs w:val="21"/>
        </w:rPr>
        <w:t>'POST'</w:t>
      </w:r>
      <w:r>
        <w:rPr>
          <w:rFonts w:ascii="Courier New" w:eastAsia="Courier New" w:hAnsi="Courier New" w:cs="Courier New"/>
          <w:color w:val="D4D4D4"/>
          <w:sz w:val="21"/>
          <w:szCs w:val="21"/>
        </w:rPr>
        <w:t xml:space="preserve">, </w:t>
      </w:r>
      <w:r>
        <w:rPr>
          <w:rFonts w:ascii="Courier New" w:eastAsia="Courier New" w:hAnsi="Courier New" w:cs="Courier New"/>
          <w:color w:val="CE9178"/>
          <w:sz w:val="21"/>
          <w:szCs w:val="21"/>
        </w:rPr>
        <w:t>'GET'</w:t>
      </w:r>
      <w:r>
        <w:rPr>
          <w:rFonts w:ascii="Courier New" w:eastAsia="Courier New" w:hAnsi="Courier New" w:cs="Courier New"/>
          <w:color w:val="D4D4D4"/>
          <w:sz w:val="21"/>
          <w:szCs w:val="21"/>
        </w:rPr>
        <w:t>])</w:t>
      </w:r>
    </w:p>
    <w:p w14:paraId="0CB5207E" w14:textId="77777777" w:rsidR="00455767" w:rsidRDefault="00AA0EAB">
      <w:pPr>
        <w:shd w:val="clear" w:color="auto" w:fill="1E1E1E"/>
        <w:spacing w:line="325" w:lineRule="auto"/>
        <w:ind w:firstLine="0"/>
        <w:rPr>
          <w:rFonts w:ascii="Courier New" w:eastAsia="Courier New" w:hAnsi="Courier New" w:cs="Courier New"/>
          <w:color w:val="D4D4D4"/>
          <w:sz w:val="21"/>
          <w:szCs w:val="21"/>
        </w:rPr>
      </w:pPr>
      <w:r>
        <w:rPr>
          <w:rFonts w:ascii="Courier New" w:eastAsia="Courier New" w:hAnsi="Courier New" w:cs="Courier New"/>
          <w:color w:val="569CD6"/>
          <w:sz w:val="21"/>
          <w:szCs w:val="21"/>
        </w:rPr>
        <w:t>def</w:t>
      </w:r>
      <w:r>
        <w:rPr>
          <w:rFonts w:ascii="Courier New" w:eastAsia="Courier New" w:hAnsi="Courier New" w:cs="Courier New"/>
          <w:color w:val="D4D4D4"/>
          <w:sz w:val="21"/>
          <w:szCs w:val="21"/>
        </w:rPr>
        <w:t xml:space="preserve"> </w:t>
      </w:r>
      <w:r>
        <w:rPr>
          <w:rFonts w:ascii="Courier New" w:eastAsia="Courier New" w:hAnsi="Courier New" w:cs="Courier New"/>
          <w:color w:val="DCDCAA"/>
          <w:sz w:val="21"/>
          <w:szCs w:val="21"/>
        </w:rPr>
        <w:t>success</w:t>
      </w:r>
      <w:r>
        <w:rPr>
          <w:rFonts w:ascii="Courier New" w:eastAsia="Courier New" w:hAnsi="Courier New" w:cs="Courier New"/>
          <w:color w:val="D4D4D4"/>
          <w:sz w:val="21"/>
          <w:szCs w:val="21"/>
        </w:rPr>
        <w:t>(</w:t>
      </w:r>
      <w:r>
        <w:rPr>
          <w:rFonts w:ascii="Courier New" w:eastAsia="Courier New" w:hAnsi="Courier New" w:cs="Courier New"/>
          <w:color w:val="9CDCFE"/>
          <w:sz w:val="21"/>
          <w:szCs w:val="21"/>
        </w:rPr>
        <w:t>name</w:t>
      </w:r>
      <w:r>
        <w:rPr>
          <w:rFonts w:ascii="Courier New" w:eastAsia="Courier New" w:hAnsi="Courier New" w:cs="Courier New"/>
          <w:color w:val="D4D4D4"/>
          <w:sz w:val="21"/>
          <w:szCs w:val="21"/>
        </w:rPr>
        <w:t>):</w:t>
      </w:r>
    </w:p>
    <w:p w14:paraId="1BAC3DCB" w14:textId="77777777" w:rsidR="00455767" w:rsidRDefault="00455767">
      <w:pPr>
        <w:ind w:firstLine="0"/>
      </w:pPr>
    </w:p>
    <w:p w14:paraId="39CB5B2E" w14:textId="77777777" w:rsidR="00455767" w:rsidRDefault="00AA0EAB">
      <w:pPr>
        <w:ind w:firstLine="0"/>
      </w:pPr>
      <w:r>
        <w:t xml:space="preserve">The </w:t>
      </w:r>
      <w:proofErr w:type="spellStart"/>
      <w:r>
        <w:t>thirdPage</w:t>
      </w:r>
      <w:proofErr w:type="spellEnd"/>
      <w:r>
        <w:t xml:space="preserve"> function takes care of the Topic Selected Page when the user selects the topic. There are two parts of the topic selected page. The first part is the general page after the user </w:t>
      </w:r>
      <w:r>
        <w:lastRenderedPageBreak/>
        <w:t>selects the topic from the last page. The second part is the search result after the user enters the year range and threshold.</w:t>
      </w:r>
    </w:p>
    <w:p w14:paraId="4975C3A9" w14:textId="77777777" w:rsidR="00455767" w:rsidRDefault="00AA0EAB">
      <w:pPr>
        <w:shd w:val="clear" w:color="auto" w:fill="1E1E1E"/>
        <w:spacing w:line="325" w:lineRule="auto"/>
        <w:ind w:firstLine="0"/>
        <w:rPr>
          <w:rFonts w:ascii="Courier New" w:eastAsia="Courier New" w:hAnsi="Courier New" w:cs="Courier New"/>
          <w:color w:val="D4D4D4"/>
          <w:sz w:val="21"/>
          <w:szCs w:val="21"/>
        </w:rPr>
      </w:pPr>
      <w:r>
        <w:rPr>
          <w:rFonts w:ascii="Courier New" w:eastAsia="Courier New" w:hAnsi="Courier New" w:cs="Courier New"/>
          <w:color w:val="DCDCAA"/>
          <w:sz w:val="21"/>
          <w:szCs w:val="21"/>
        </w:rPr>
        <w:t>@</w:t>
      </w:r>
      <w:proofErr w:type="gramStart"/>
      <w:r>
        <w:rPr>
          <w:rFonts w:ascii="Courier New" w:eastAsia="Courier New" w:hAnsi="Courier New" w:cs="Courier New"/>
          <w:color w:val="9CDCFE"/>
          <w:sz w:val="21"/>
          <w:szCs w:val="21"/>
        </w:rPr>
        <w:t>app</w:t>
      </w:r>
      <w:r>
        <w:rPr>
          <w:rFonts w:ascii="Courier New" w:eastAsia="Courier New" w:hAnsi="Courier New" w:cs="Courier New"/>
          <w:color w:val="DCDCAA"/>
          <w:sz w:val="21"/>
          <w:szCs w:val="21"/>
        </w:rPr>
        <w:t>.route</w:t>
      </w:r>
      <w:proofErr w:type="gramEnd"/>
      <w:r>
        <w:rPr>
          <w:rFonts w:ascii="Courier New" w:eastAsia="Courier New" w:hAnsi="Courier New" w:cs="Courier New"/>
          <w:color w:val="D4D4D4"/>
          <w:sz w:val="21"/>
          <w:szCs w:val="21"/>
        </w:rPr>
        <w:t>(</w:t>
      </w:r>
      <w:r>
        <w:rPr>
          <w:rFonts w:ascii="Courier New" w:eastAsia="Courier New" w:hAnsi="Courier New" w:cs="Courier New"/>
          <w:color w:val="CE9178"/>
          <w:sz w:val="21"/>
          <w:szCs w:val="21"/>
        </w:rPr>
        <w:t>'/&lt;selected&gt;/&lt;number&gt;'</w:t>
      </w:r>
      <w:r>
        <w:rPr>
          <w:rFonts w:ascii="Courier New" w:eastAsia="Courier New" w:hAnsi="Courier New" w:cs="Courier New"/>
          <w:color w:val="D4D4D4"/>
          <w:sz w:val="21"/>
          <w:szCs w:val="21"/>
        </w:rPr>
        <w:t>,</w:t>
      </w:r>
      <w:r>
        <w:rPr>
          <w:rFonts w:ascii="Courier New" w:eastAsia="Courier New" w:hAnsi="Courier New" w:cs="Courier New"/>
          <w:color w:val="9CDCFE"/>
          <w:sz w:val="21"/>
          <w:szCs w:val="21"/>
        </w:rPr>
        <w:t>methods</w:t>
      </w:r>
      <w:r>
        <w:rPr>
          <w:rFonts w:ascii="Courier New" w:eastAsia="Courier New" w:hAnsi="Courier New" w:cs="Courier New"/>
          <w:color w:val="D4D4D4"/>
          <w:sz w:val="21"/>
          <w:szCs w:val="21"/>
        </w:rPr>
        <w:t xml:space="preserve"> = [</w:t>
      </w:r>
      <w:r>
        <w:rPr>
          <w:rFonts w:ascii="Courier New" w:eastAsia="Courier New" w:hAnsi="Courier New" w:cs="Courier New"/>
          <w:color w:val="CE9178"/>
          <w:sz w:val="21"/>
          <w:szCs w:val="21"/>
        </w:rPr>
        <w:t>'POST'</w:t>
      </w:r>
      <w:r>
        <w:rPr>
          <w:rFonts w:ascii="Courier New" w:eastAsia="Courier New" w:hAnsi="Courier New" w:cs="Courier New"/>
          <w:color w:val="D4D4D4"/>
          <w:sz w:val="21"/>
          <w:szCs w:val="21"/>
        </w:rPr>
        <w:t xml:space="preserve">, </w:t>
      </w:r>
      <w:r>
        <w:rPr>
          <w:rFonts w:ascii="Courier New" w:eastAsia="Courier New" w:hAnsi="Courier New" w:cs="Courier New"/>
          <w:color w:val="CE9178"/>
          <w:sz w:val="21"/>
          <w:szCs w:val="21"/>
        </w:rPr>
        <w:t>'GET'</w:t>
      </w:r>
      <w:r>
        <w:rPr>
          <w:rFonts w:ascii="Courier New" w:eastAsia="Courier New" w:hAnsi="Courier New" w:cs="Courier New"/>
          <w:color w:val="D4D4D4"/>
          <w:sz w:val="21"/>
          <w:szCs w:val="21"/>
        </w:rPr>
        <w:t>])</w:t>
      </w:r>
    </w:p>
    <w:p w14:paraId="45DFFCF7" w14:textId="77777777" w:rsidR="00455767" w:rsidRDefault="00AA0EAB">
      <w:pPr>
        <w:shd w:val="clear" w:color="auto" w:fill="1E1E1E"/>
        <w:spacing w:line="325" w:lineRule="auto"/>
        <w:ind w:firstLine="0"/>
        <w:rPr>
          <w:rFonts w:ascii="Courier New" w:eastAsia="Courier New" w:hAnsi="Courier New" w:cs="Courier New"/>
          <w:color w:val="D4D4D4"/>
          <w:sz w:val="21"/>
          <w:szCs w:val="21"/>
        </w:rPr>
      </w:pPr>
      <w:r>
        <w:rPr>
          <w:rFonts w:ascii="Courier New" w:eastAsia="Courier New" w:hAnsi="Courier New" w:cs="Courier New"/>
          <w:color w:val="569CD6"/>
          <w:sz w:val="21"/>
          <w:szCs w:val="21"/>
        </w:rPr>
        <w:t>def</w:t>
      </w:r>
      <w:r>
        <w:rPr>
          <w:rFonts w:ascii="Courier New" w:eastAsia="Courier New" w:hAnsi="Courier New" w:cs="Courier New"/>
          <w:color w:val="D4D4D4"/>
          <w:sz w:val="21"/>
          <w:szCs w:val="21"/>
        </w:rPr>
        <w:t xml:space="preserve"> </w:t>
      </w:r>
      <w:proofErr w:type="spellStart"/>
      <w:r>
        <w:rPr>
          <w:rFonts w:ascii="Courier New" w:eastAsia="Courier New" w:hAnsi="Courier New" w:cs="Courier New"/>
          <w:color w:val="DCDCAA"/>
          <w:sz w:val="21"/>
          <w:szCs w:val="21"/>
        </w:rPr>
        <w:t>thirdPage</w:t>
      </w:r>
      <w:proofErr w:type="spellEnd"/>
      <w:r>
        <w:rPr>
          <w:rFonts w:ascii="Courier New" w:eastAsia="Courier New" w:hAnsi="Courier New" w:cs="Courier New"/>
          <w:color w:val="D4D4D4"/>
          <w:sz w:val="21"/>
          <w:szCs w:val="21"/>
        </w:rPr>
        <w:t>(</w:t>
      </w:r>
      <w:proofErr w:type="spellStart"/>
      <w:proofErr w:type="gramStart"/>
      <w:r>
        <w:rPr>
          <w:rFonts w:ascii="Courier New" w:eastAsia="Courier New" w:hAnsi="Courier New" w:cs="Courier New"/>
          <w:color w:val="9CDCFE"/>
          <w:sz w:val="21"/>
          <w:szCs w:val="21"/>
        </w:rPr>
        <w:t>selected</w:t>
      </w:r>
      <w:r>
        <w:rPr>
          <w:rFonts w:ascii="Courier New" w:eastAsia="Courier New" w:hAnsi="Courier New" w:cs="Courier New"/>
          <w:color w:val="D4D4D4"/>
          <w:sz w:val="21"/>
          <w:szCs w:val="21"/>
        </w:rPr>
        <w:t>,</w:t>
      </w:r>
      <w:r>
        <w:rPr>
          <w:rFonts w:ascii="Courier New" w:eastAsia="Courier New" w:hAnsi="Courier New" w:cs="Courier New"/>
          <w:color w:val="9CDCFE"/>
          <w:sz w:val="21"/>
          <w:szCs w:val="21"/>
        </w:rPr>
        <w:t>number</w:t>
      </w:r>
      <w:proofErr w:type="spellEnd"/>
      <w:proofErr w:type="gramEnd"/>
      <w:r>
        <w:rPr>
          <w:rFonts w:ascii="Courier New" w:eastAsia="Courier New" w:hAnsi="Courier New" w:cs="Courier New"/>
          <w:color w:val="D4D4D4"/>
          <w:sz w:val="21"/>
          <w:szCs w:val="21"/>
        </w:rPr>
        <w:t>):</w:t>
      </w:r>
    </w:p>
    <w:p w14:paraId="3CF87004" w14:textId="77777777" w:rsidR="00455767" w:rsidRDefault="00455767">
      <w:pPr>
        <w:ind w:firstLine="0"/>
      </w:pPr>
    </w:p>
    <w:p w14:paraId="21EE0C97" w14:textId="77777777" w:rsidR="00455767" w:rsidRDefault="00AA0EAB">
      <w:pPr>
        <w:ind w:firstLine="0"/>
      </w:pPr>
      <w:r>
        <w:t xml:space="preserve">The </w:t>
      </w:r>
      <w:proofErr w:type="spellStart"/>
      <w:r>
        <w:t>documentPage</w:t>
      </w:r>
      <w:proofErr w:type="spellEnd"/>
      <w:r>
        <w:t xml:space="preserve"> function takes care of the document page when the user has clicked on one of the document names from the table.</w:t>
      </w:r>
    </w:p>
    <w:p w14:paraId="4465CD1B" w14:textId="77777777" w:rsidR="00455767" w:rsidRDefault="00AA0EAB">
      <w:pPr>
        <w:shd w:val="clear" w:color="auto" w:fill="1E1E1E"/>
        <w:spacing w:line="325" w:lineRule="auto"/>
        <w:ind w:firstLine="0"/>
        <w:rPr>
          <w:rFonts w:ascii="Courier New" w:eastAsia="Courier New" w:hAnsi="Courier New" w:cs="Courier New"/>
          <w:color w:val="D4D4D4"/>
          <w:sz w:val="21"/>
          <w:szCs w:val="21"/>
        </w:rPr>
      </w:pPr>
      <w:r>
        <w:rPr>
          <w:rFonts w:ascii="Courier New" w:eastAsia="Courier New" w:hAnsi="Courier New" w:cs="Courier New"/>
          <w:color w:val="DCDCAA"/>
          <w:sz w:val="21"/>
          <w:szCs w:val="21"/>
        </w:rPr>
        <w:t>@</w:t>
      </w:r>
      <w:proofErr w:type="gramStart"/>
      <w:r>
        <w:rPr>
          <w:rFonts w:ascii="Courier New" w:eastAsia="Courier New" w:hAnsi="Courier New" w:cs="Courier New"/>
          <w:color w:val="9CDCFE"/>
          <w:sz w:val="21"/>
          <w:szCs w:val="21"/>
        </w:rPr>
        <w:t>app</w:t>
      </w:r>
      <w:r>
        <w:rPr>
          <w:rFonts w:ascii="Courier New" w:eastAsia="Courier New" w:hAnsi="Courier New" w:cs="Courier New"/>
          <w:color w:val="DCDCAA"/>
          <w:sz w:val="21"/>
          <w:szCs w:val="21"/>
        </w:rPr>
        <w:t>.route</w:t>
      </w:r>
      <w:proofErr w:type="gramEnd"/>
      <w:r>
        <w:rPr>
          <w:rFonts w:ascii="Courier New" w:eastAsia="Courier New" w:hAnsi="Courier New" w:cs="Courier New"/>
          <w:color w:val="D4D4D4"/>
          <w:sz w:val="21"/>
          <w:szCs w:val="21"/>
        </w:rPr>
        <w:t>(</w:t>
      </w:r>
      <w:r>
        <w:rPr>
          <w:rFonts w:ascii="Courier New" w:eastAsia="Courier New" w:hAnsi="Courier New" w:cs="Courier New"/>
          <w:color w:val="CE9178"/>
          <w:sz w:val="21"/>
          <w:szCs w:val="21"/>
        </w:rPr>
        <w:t>'/Doc/&lt;num&gt;/&lt;document&gt;'</w:t>
      </w:r>
      <w:r>
        <w:rPr>
          <w:rFonts w:ascii="Courier New" w:eastAsia="Courier New" w:hAnsi="Courier New" w:cs="Courier New"/>
          <w:color w:val="D4D4D4"/>
          <w:sz w:val="21"/>
          <w:szCs w:val="21"/>
        </w:rPr>
        <w:t>,</w:t>
      </w:r>
      <w:r>
        <w:rPr>
          <w:rFonts w:ascii="Courier New" w:eastAsia="Courier New" w:hAnsi="Courier New" w:cs="Courier New"/>
          <w:color w:val="9CDCFE"/>
          <w:sz w:val="21"/>
          <w:szCs w:val="21"/>
        </w:rPr>
        <w:t>methods</w:t>
      </w:r>
      <w:r>
        <w:rPr>
          <w:rFonts w:ascii="Courier New" w:eastAsia="Courier New" w:hAnsi="Courier New" w:cs="Courier New"/>
          <w:color w:val="D4D4D4"/>
          <w:sz w:val="21"/>
          <w:szCs w:val="21"/>
        </w:rPr>
        <w:t xml:space="preserve"> = [</w:t>
      </w:r>
      <w:r>
        <w:rPr>
          <w:rFonts w:ascii="Courier New" w:eastAsia="Courier New" w:hAnsi="Courier New" w:cs="Courier New"/>
          <w:color w:val="CE9178"/>
          <w:sz w:val="21"/>
          <w:szCs w:val="21"/>
        </w:rPr>
        <w:t>'POST'</w:t>
      </w:r>
      <w:r>
        <w:rPr>
          <w:rFonts w:ascii="Courier New" w:eastAsia="Courier New" w:hAnsi="Courier New" w:cs="Courier New"/>
          <w:color w:val="D4D4D4"/>
          <w:sz w:val="21"/>
          <w:szCs w:val="21"/>
        </w:rPr>
        <w:t xml:space="preserve">, </w:t>
      </w:r>
      <w:r>
        <w:rPr>
          <w:rFonts w:ascii="Courier New" w:eastAsia="Courier New" w:hAnsi="Courier New" w:cs="Courier New"/>
          <w:color w:val="CE9178"/>
          <w:sz w:val="21"/>
          <w:szCs w:val="21"/>
        </w:rPr>
        <w:t>'GET'</w:t>
      </w:r>
      <w:r>
        <w:rPr>
          <w:rFonts w:ascii="Courier New" w:eastAsia="Courier New" w:hAnsi="Courier New" w:cs="Courier New"/>
          <w:color w:val="D4D4D4"/>
          <w:sz w:val="21"/>
          <w:szCs w:val="21"/>
        </w:rPr>
        <w:t>])</w:t>
      </w:r>
    </w:p>
    <w:p w14:paraId="107A4CE5" w14:textId="77777777" w:rsidR="00455767" w:rsidRDefault="00AA0EAB">
      <w:pPr>
        <w:shd w:val="clear" w:color="auto" w:fill="1E1E1E"/>
        <w:spacing w:line="325" w:lineRule="auto"/>
        <w:ind w:firstLine="0"/>
        <w:rPr>
          <w:rFonts w:ascii="Courier New" w:eastAsia="Courier New" w:hAnsi="Courier New" w:cs="Courier New"/>
          <w:color w:val="D4D4D4"/>
          <w:sz w:val="21"/>
          <w:szCs w:val="21"/>
        </w:rPr>
      </w:pPr>
      <w:r>
        <w:rPr>
          <w:rFonts w:ascii="Courier New" w:eastAsia="Courier New" w:hAnsi="Courier New" w:cs="Courier New"/>
          <w:color w:val="569CD6"/>
          <w:sz w:val="21"/>
          <w:szCs w:val="21"/>
        </w:rPr>
        <w:t>def</w:t>
      </w:r>
      <w:r>
        <w:rPr>
          <w:rFonts w:ascii="Courier New" w:eastAsia="Courier New" w:hAnsi="Courier New" w:cs="Courier New"/>
          <w:color w:val="D4D4D4"/>
          <w:sz w:val="21"/>
          <w:szCs w:val="21"/>
        </w:rPr>
        <w:t xml:space="preserve"> </w:t>
      </w:r>
      <w:proofErr w:type="spellStart"/>
      <w:proofErr w:type="gramStart"/>
      <w:r>
        <w:rPr>
          <w:rFonts w:ascii="Courier New" w:eastAsia="Courier New" w:hAnsi="Courier New" w:cs="Courier New"/>
          <w:color w:val="DCDCAA"/>
          <w:sz w:val="21"/>
          <w:szCs w:val="21"/>
        </w:rPr>
        <w:t>documentPage</w:t>
      </w:r>
      <w:proofErr w:type="spellEnd"/>
      <w:r>
        <w:rPr>
          <w:rFonts w:ascii="Courier New" w:eastAsia="Courier New" w:hAnsi="Courier New" w:cs="Courier New"/>
          <w:color w:val="D4D4D4"/>
          <w:sz w:val="21"/>
          <w:szCs w:val="21"/>
        </w:rPr>
        <w:t>(</w:t>
      </w:r>
      <w:proofErr w:type="gramEnd"/>
      <w:r>
        <w:rPr>
          <w:rFonts w:ascii="Courier New" w:eastAsia="Courier New" w:hAnsi="Courier New" w:cs="Courier New"/>
          <w:color w:val="9CDCFE"/>
          <w:sz w:val="21"/>
          <w:szCs w:val="21"/>
        </w:rPr>
        <w:t>num</w:t>
      </w:r>
      <w:r>
        <w:rPr>
          <w:rFonts w:ascii="Courier New" w:eastAsia="Courier New" w:hAnsi="Courier New" w:cs="Courier New"/>
          <w:color w:val="D4D4D4"/>
          <w:sz w:val="21"/>
          <w:szCs w:val="21"/>
        </w:rPr>
        <w:t xml:space="preserve">, </w:t>
      </w:r>
      <w:r>
        <w:rPr>
          <w:rFonts w:ascii="Courier New" w:eastAsia="Courier New" w:hAnsi="Courier New" w:cs="Courier New"/>
          <w:color w:val="9CDCFE"/>
          <w:sz w:val="21"/>
          <w:szCs w:val="21"/>
        </w:rPr>
        <w:t>document</w:t>
      </w:r>
      <w:r>
        <w:rPr>
          <w:rFonts w:ascii="Courier New" w:eastAsia="Courier New" w:hAnsi="Courier New" w:cs="Courier New"/>
          <w:color w:val="D4D4D4"/>
          <w:sz w:val="21"/>
          <w:szCs w:val="21"/>
        </w:rPr>
        <w:t>):</w:t>
      </w:r>
    </w:p>
    <w:p w14:paraId="3EE496A1" w14:textId="77777777" w:rsidR="00455767" w:rsidRDefault="00455767">
      <w:pPr>
        <w:ind w:firstLine="0"/>
      </w:pPr>
    </w:p>
    <w:p w14:paraId="6273631F" w14:textId="77777777" w:rsidR="00455767" w:rsidRDefault="00AA0EAB">
      <w:pPr>
        <w:ind w:firstLine="0"/>
      </w:pPr>
      <w:r>
        <w:t xml:space="preserve">The </w:t>
      </w:r>
      <w:proofErr w:type="spellStart"/>
      <w:r>
        <w:t>searchPage</w:t>
      </w:r>
      <w:proofErr w:type="spellEnd"/>
      <w:r>
        <w:t xml:space="preserve"> function takes care of the searching and returns the search result table. </w:t>
      </w:r>
    </w:p>
    <w:p w14:paraId="7FAE84C8" w14:textId="77777777" w:rsidR="00455767" w:rsidRDefault="00AA0EAB">
      <w:pPr>
        <w:shd w:val="clear" w:color="auto" w:fill="1E1E1E"/>
        <w:spacing w:line="325" w:lineRule="auto"/>
        <w:ind w:firstLine="0"/>
        <w:rPr>
          <w:rFonts w:ascii="Courier New" w:eastAsia="Courier New" w:hAnsi="Courier New" w:cs="Courier New"/>
          <w:color w:val="D4D4D4"/>
          <w:sz w:val="21"/>
          <w:szCs w:val="21"/>
        </w:rPr>
      </w:pPr>
      <w:r>
        <w:rPr>
          <w:rFonts w:ascii="Courier New" w:eastAsia="Courier New" w:hAnsi="Courier New" w:cs="Courier New"/>
          <w:color w:val="DCDCAA"/>
          <w:sz w:val="21"/>
          <w:szCs w:val="21"/>
        </w:rPr>
        <w:t>@</w:t>
      </w:r>
      <w:proofErr w:type="gramStart"/>
      <w:r>
        <w:rPr>
          <w:rFonts w:ascii="Courier New" w:eastAsia="Courier New" w:hAnsi="Courier New" w:cs="Courier New"/>
          <w:color w:val="9CDCFE"/>
          <w:sz w:val="21"/>
          <w:szCs w:val="21"/>
        </w:rPr>
        <w:t>app</w:t>
      </w:r>
      <w:r>
        <w:rPr>
          <w:rFonts w:ascii="Courier New" w:eastAsia="Courier New" w:hAnsi="Courier New" w:cs="Courier New"/>
          <w:color w:val="DCDCAA"/>
          <w:sz w:val="21"/>
          <w:szCs w:val="21"/>
        </w:rPr>
        <w:t>.route</w:t>
      </w:r>
      <w:proofErr w:type="gramEnd"/>
      <w:r>
        <w:rPr>
          <w:rFonts w:ascii="Courier New" w:eastAsia="Courier New" w:hAnsi="Courier New" w:cs="Courier New"/>
          <w:color w:val="D4D4D4"/>
          <w:sz w:val="21"/>
          <w:szCs w:val="21"/>
        </w:rPr>
        <w:t>(</w:t>
      </w:r>
      <w:r>
        <w:rPr>
          <w:rFonts w:ascii="Courier New" w:eastAsia="Courier New" w:hAnsi="Courier New" w:cs="Courier New"/>
          <w:color w:val="CE9178"/>
          <w:sz w:val="21"/>
          <w:szCs w:val="21"/>
        </w:rPr>
        <w:t>'/Search/&lt;keyWord&gt;/&lt;method&gt;'</w:t>
      </w:r>
      <w:r>
        <w:rPr>
          <w:rFonts w:ascii="Courier New" w:eastAsia="Courier New" w:hAnsi="Courier New" w:cs="Courier New"/>
          <w:color w:val="D4D4D4"/>
          <w:sz w:val="21"/>
          <w:szCs w:val="21"/>
        </w:rPr>
        <w:t>,</w:t>
      </w:r>
      <w:r>
        <w:rPr>
          <w:rFonts w:ascii="Courier New" w:eastAsia="Courier New" w:hAnsi="Courier New" w:cs="Courier New"/>
          <w:color w:val="9CDCFE"/>
          <w:sz w:val="21"/>
          <w:szCs w:val="21"/>
        </w:rPr>
        <w:t>methods</w:t>
      </w:r>
      <w:r>
        <w:rPr>
          <w:rFonts w:ascii="Courier New" w:eastAsia="Courier New" w:hAnsi="Courier New" w:cs="Courier New"/>
          <w:color w:val="D4D4D4"/>
          <w:sz w:val="21"/>
          <w:szCs w:val="21"/>
        </w:rPr>
        <w:t xml:space="preserve"> = [</w:t>
      </w:r>
      <w:r>
        <w:rPr>
          <w:rFonts w:ascii="Courier New" w:eastAsia="Courier New" w:hAnsi="Courier New" w:cs="Courier New"/>
          <w:color w:val="CE9178"/>
          <w:sz w:val="21"/>
          <w:szCs w:val="21"/>
        </w:rPr>
        <w:t>'POST'</w:t>
      </w:r>
      <w:r>
        <w:rPr>
          <w:rFonts w:ascii="Courier New" w:eastAsia="Courier New" w:hAnsi="Courier New" w:cs="Courier New"/>
          <w:color w:val="D4D4D4"/>
          <w:sz w:val="21"/>
          <w:szCs w:val="21"/>
        </w:rPr>
        <w:t xml:space="preserve">, </w:t>
      </w:r>
      <w:r>
        <w:rPr>
          <w:rFonts w:ascii="Courier New" w:eastAsia="Courier New" w:hAnsi="Courier New" w:cs="Courier New"/>
          <w:color w:val="CE9178"/>
          <w:sz w:val="21"/>
          <w:szCs w:val="21"/>
        </w:rPr>
        <w:t>'GET'</w:t>
      </w:r>
      <w:r>
        <w:rPr>
          <w:rFonts w:ascii="Courier New" w:eastAsia="Courier New" w:hAnsi="Courier New" w:cs="Courier New"/>
          <w:color w:val="D4D4D4"/>
          <w:sz w:val="21"/>
          <w:szCs w:val="21"/>
        </w:rPr>
        <w:t>])</w:t>
      </w:r>
    </w:p>
    <w:p w14:paraId="6528FBC4" w14:textId="77777777" w:rsidR="00455767" w:rsidRDefault="00AA0EAB">
      <w:pPr>
        <w:shd w:val="clear" w:color="auto" w:fill="1E1E1E"/>
        <w:spacing w:line="325" w:lineRule="auto"/>
        <w:ind w:firstLine="0"/>
      </w:pPr>
      <w:r>
        <w:rPr>
          <w:rFonts w:ascii="Courier New" w:eastAsia="Courier New" w:hAnsi="Courier New" w:cs="Courier New"/>
          <w:color w:val="569CD6"/>
          <w:sz w:val="21"/>
          <w:szCs w:val="21"/>
        </w:rPr>
        <w:t>def</w:t>
      </w:r>
      <w:r>
        <w:rPr>
          <w:rFonts w:ascii="Courier New" w:eastAsia="Courier New" w:hAnsi="Courier New" w:cs="Courier New"/>
          <w:color w:val="D4D4D4"/>
          <w:sz w:val="21"/>
          <w:szCs w:val="21"/>
        </w:rPr>
        <w:t xml:space="preserve"> </w:t>
      </w:r>
      <w:proofErr w:type="spellStart"/>
      <w:r>
        <w:rPr>
          <w:rFonts w:ascii="Courier New" w:eastAsia="Courier New" w:hAnsi="Courier New" w:cs="Courier New"/>
          <w:color w:val="DCDCAA"/>
          <w:sz w:val="21"/>
          <w:szCs w:val="21"/>
        </w:rPr>
        <w:t>searchPage</w:t>
      </w:r>
      <w:proofErr w:type="spellEnd"/>
      <w:r>
        <w:rPr>
          <w:rFonts w:ascii="Courier New" w:eastAsia="Courier New" w:hAnsi="Courier New" w:cs="Courier New"/>
          <w:color w:val="D4D4D4"/>
          <w:sz w:val="21"/>
          <w:szCs w:val="21"/>
        </w:rPr>
        <w:t>(</w:t>
      </w:r>
      <w:proofErr w:type="spellStart"/>
      <w:proofErr w:type="gramStart"/>
      <w:r>
        <w:rPr>
          <w:rFonts w:ascii="Courier New" w:eastAsia="Courier New" w:hAnsi="Courier New" w:cs="Courier New"/>
          <w:color w:val="9CDCFE"/>
          <w:sz w:val="21"/>
          <w:szCs w:val="21"/>
        </w:rPr>
        <w:t>keyWord</w:t>
      </w:r>
      <w:r>
        <w:rPr>
          <w:rFonts w:ascii="Courier New" w:eastAsia="Courier New" w:hAnsi="Courier New" w:cs="Courier New"/>
          <w:color w:val="D4D4D4"/>
          <w:sz w:val="21"/>
          <w:szCs w:val="21"/>
        </w:rPr>
        <w:t>,</w:t>
      </w:r>
      <w:r>
        <w:rPr>
          <w:rFonts w:ascii="Courier New" w:eastAsia="Courier New" w:hAnsi="Courier New" w:cs="Courier New"/>
          <w:color w:val="9CDCFE"/>
          <w:sz w:val="21"/>
          <w:szCs w:val="21"/>
        </w:rPr>
        <w:t>method</w:t>
      </w:r>
      <w:proofErr w:type="spellEnd"/>
      <w:proofErr w:type="gramEnd"/>
      <w:r>
        <w:rPr>
          <w:rFonts w:ascii="Courier New" w:eastAsia="Courier New" w:hAnsi="Courier New" w:cs="Courier New"/>
          <w:color w:val="D4D4D4"/>
          <w:sz w:val="21"/>
          <w:szCs w:val="21"/>
        </w:rPr>
        <w:t>):</w:t>
      </w:r>
    </w:p>
    <w:p w14:paraId="704F8C01" w14:textId="77777777" w:rsidR="00455767" w:rsidRDefault="00455767">
      <w:pPr>
        <w:ind w:firstLine="0"/>
      </w:pPr>
    </w:p>
    <w:p w14:paraId="36BB0198" w14:textId="77777777" w:rsidR="00455767" w:rsidRDefault="00455767">
      <w:pPr>
        <w:ind w:firstLine="0"/>
      </w:pPr>
    </w:p>
    <w:p w14:paraId="3F38E82E" w14:textId="77777777" w:rsidR="00455767" w:rsidRDefault="00455767">
      <w:pPr>
        <w:ind w:firstLine="0"/>
      </w:pPr>
    </w:p>
    <w:p w14:paraId="052FFCE3" w14:textId="77777777" w:rsidR="00455767" w:rsidRDefault="00455767">
      <w:pPr>
        <w:ind w:firstLine="0"/>
      </w:pPr>
    </w:p>
    <w:p w14:paraId="1D055194" w14:textId="77777777" w:rsidR="00455767" w:rsidRDefault="00455767">
      <w:pPr>
        <w:ind w:firstLine="0"/>
      </w:pPr>
    </w:p>
    <w:p w14:paraId="70176EAF" w14:textId="77777777" w:rsidR="00455767" w:rsidRDefault="00455767">
      <w:pPr>
        <w:ind w:firstLine="0"/>
      </w:pPr>
    </w:p>
    <w:p w14:paraId="4DFE1A32" w14:textId="77777777" w:rsidR="00455767" w:rsidRDefault="00455767">
      <w:pPr>
        <w:ind w:firstLine="0"/>
      </w:pPr>
    </w:p>
    <w:p w14:paraId="283FDC4A" w14:textId="77777777" w:rsidR="00455767" w:rsidRDefault="00455767">
      <w:pPr>
        <w:ind w:firstLine="0"/>
      </w:pPr>
    </w:p>
    <w:p w14:paraId="34F2BA7B" w14:textId="77777777" w:rsidR="00455767" w:rsidRDefault="00455767">
      <w:pPr>
        <w:ind w:firstLine="0"/>
      </w:pPr>
    </w:p>
    <w:p w14:paraId="5EE8D1FB" w14:textId="77777777" w:rsidR="00455767" w:rsidRDefault="00455767">
      <w:pPr>
        <w:ind w:firstLine="0"/>
      </w:pPr>
    </w:p>
    <w:p w14:paraId="24CC6719" w14:textId="77777777" w:rsidR="00455767" w:rsidRDefault="00455767">
      <w:pPr>
        <w:ind w:firstLine="0"/>
      </w:pPr>
    </w:p>
    <w:p w14:paraId="509BE68C" w14:textId="77777777" w:rsidR="00455767" w:rsidRDefault="00455767">
      <w:pPr>
        <w:ind w:firstLine="0"/>
      </w:pPr>
    </w:p>
    <w:p w14:paraId="07E8791B" w14:textId="77777777" w:rsidR="00455767" w:rsidRDefault="00AA0EAB">
      <w:pPr>
        <w:pStyle w:val="2"/>
        <w:ind w:firstLine="0"/>
        <w:rPr>
          <w:sz w:val="32"/>
          <w:szCs w:val="32"/>
        </w:rPr>
      </w:pPr>
      <w:bookmarkStart w:id="15" w:name="_heading=h.1ksv4uv" w:colFirst="0" w:colLast="0"/>
      <w:bookmarkEnd w:id="15"/>
      <w:r>
        <w:rPr>
          <w:sz w:val="32"/>
          <w:szCs w:val="32"/>
        </w:rPr>
        <w:lastRenderedPageBreak/>
        <w:t>6. Testing &amp; Evaluation</w:t>
      </w:r>
    </w:p>
    <w:p w14:paraId="7C7AB807" w14:textId="77777777" w:rsidR="00455767" w:rsidRDefault="00455767">
      <w:pPr>
        <w:spacing w:line="360" w:lineRule="auto"/>
      </w:pPr>
    </w:p>
    <w:p w14:paraId="0AF2DFBB" w14:textId="77777777" w:rsidR="00455767" w:rsidRDefault="00AA0EAB">
      <w:pPr>
        <w:spacing w:line="360" w:lineRule="auto"/>
        <w:ind w:firstLine="0"/>
      </w:pPr>
      <w:r>
        <w:t xml:space="preserve">Demonstrating the </w:t>
      </w:r>
      <w:r>
        <w:rPr>
          <w:i/>
        </w:rPr>
        <w:t>Diversity</w:t>
      </w:r>
      <w:r>
        <w:t xml:space="preserve"> and </w:t>
      </w:r>
      <w:r>
        <w:rPr>
          <w:i/>
        </w:rPr>
        <w:t xml:space="preserve">Coherence </w:t>
      </w:r>
      <w:r>
        <w:t>of the data is the requirement of our testing and evaluation.</w:t>
      </w:r>
    </w:p>
    <w:p w14:paraId="227DADBA" w14:textId="77777777" w:rsidR="00455767" w:rsidRDefault="00455767">
      <w:pPr>
        <w:spacing w:line="360" w:lineRule="auto"/>
        <w:ind w:firstLine="0"/>
      </w:pPr>
    </w:p>
    <w:p w14:paraId="4A7E732A" w14:textId="77777777" w:rsidR="00455767" w:rsidRDefault="00AA0EAB">
      <w:pPr>
        <w:spacing w:line="360" w:lineRule="auto"/>
        <w:ind w:firstLine="0"/>
        <w:rPr>
          <w:sz w:val="28"/>
          <w:szCs w:val="28"/>
        </w:rPr>
      </w:pPr>
      <w:r>
        <w:rPr>
          <w:sz w:val="28"/>
          <w:szCs w:val="28"/>
        </w:rPr>
        <w:t xml:space="preserve">6.1 The </w:t>
      </w:r>
      <w:r>
        <w:rPr>
          <w:i/>
          <w:sz w:val="28"/>
          <w:szCs w:val="28"/>
        </w:rPr>
        <w:t>Diversity</w:t>
      </w:r>
      <w:r>
        <w:rPr>
          <w:sz w:val="28"/>
          <w:szCs w:val="28"/>
        </w:rPr>
        <w:t xml:space="preserve"> and </w:t>
      </w:r>
      <w:r>
        <w:rPr>
          <w:i/>
          <w:sz w:val="28"/>
          <w:szCs w:val="28"/>
        </w:rPr>
        <w:t>Coherence</w:t>
      </w:r>
      <w:r>
        <w:rPr>
          <w:sz w:val="28"/>
          <w:szCs w:val="28"/>
        </w:rPr>
        <w:t xml:space="preserve"> of the data</w:t>
      </w:r>
    </w:p>
    <w:p w14:paraId="7014EDBE" w14:textId="77777777" w:rsidR="00455767" w:rsidRDefault="00455767">
      <w:pPr>
        <w:spacing w:line="360" w:lineRule="auto"/>
        <w:ind w:firstLine="0"/>
        <w:rPr>
          <w:sz w:val="28"/>
          <w:szCs w:val="28"/>
        </w:rPr>
      </w:pPr>
    </w:p>
    <w:p w14:paraId="6DF189E8" w14:textId="77777777" w:rsidR="00455767" w:rsidRDefault="00AA0EAB">
      <w:pPr>
        <w:spacing w:line="360" w:lineRule="auto"/>
        <w:ind w:firstLine="0"/>
      </w:pPr>
      <w:r>
        <w:t xml:space="preserve">6.1.1 Whether the </w:t>
      </w:r>
      <w:r>
        <w:rPr>
          <w:i/>
        </w:rPr>
        <w:t>Diversity</w:t>
      </w:r>
      <w:r>
        <w:t xml:space="preserve"> and </w:t>
      </w:r>
      <w:r>
        <w:rPr>
          <w:i/>
        </w:rPr>
        <w:t>Coherence</w:t>
      </w:r>
      <w:r>
        <w:t xml:space="preserve"> of the trained models’ topics can be acceptable.</w:t>
      </w:r>
    </w:p>
    <w:p w14:paraId="66447B18" w14:textId="77777777" w:rsidR="00455767" w:rsidRDefault="00455767">
      <w:pPr>
        <w:spacing w:line="360" w:lineRule="auto"/>
        <w:ind w:firstLine="0"/>
      </w:pPr>
    </w:p>
    <w:p w14:paraId="6C33449F" w14:textId="77777777" w:rsidR="00455767" w:rsidRDefault="00AA0EAB">
      <w:pPr>
        <w:spacing w:line="360" w:lineRule="auto"/>
        <w:ind w:firstLine="0"/>
      </w:pPr>
      <w:r>
        <w:t xml:space="preserve">We initially processed a small number of documents and trained the model in order to save time and increase efficiency. However, this also caused some unsatisfactory results in training, such as repeated topics and inaccurate topics while describing documents. Therefore, in the subsequent large-scale data processing, we were able to record </w:t>
      </w:r>
      <w:r>
        <w:rPr>
          <w:i/>
        </w:rPr>
        <w:t>Diversity</w:t>
      </w:r>
      <w:r>
        <w:t xml:space="preserve"> and </w:t>
      </w:r>
      <w:r>
        <w:rPr>
          <w:i/>
        </w:rPr>
        <w:t>Coherence</w:t>
      </w:r>
      <w:r>
        <w:t xml:space="preserve"> to ensure the acceptability of models, and we provided tables of </w:t>
      </w:r>
      <w:r>
        <w:rPr>
          <w:i/>
        </w:rPr>
        <w:t>Diversity</w:t>
      </w:r>
      <w:r>
        <w:t xml:space="preserve"> and </w:t>
      </w:r>
      <w:r>
        <w:rPr>
          <w:i/>
        </w:rPr>
        <w:t xml:space="preserve">Coherence </w:t>
      </w:r>
      <w:r>
        <w:t>for users to browse as a tip to choose different models and number of topics according to their personal circumstances.</w:t>
      </w:r>
    </w:p>
    <w:p w14:paraId="05DC801A" w14:textId="77777777" w:rsidR="00455767" w:rsidRDefault="00455767">
      <w:pPr>
        <w:spacing w:line="360" w:lineRule="auto"/>
      </w:pPr>
    </w:p>
    <w:p w14:paraId="772B0E21" w14:textId="77777777" w:rsidR="00455767" w:rsidRDefault="00AA0EAB">
      <w:pPr>
        <w:spacing w:line="360" w:lineRule="auto"/>
        <w:ind w:firstLine="0"/>
        <w:rPr>
          <w:i/>
        </w:rPr>
      </w:pPr>
      <w:r>
        <w:t xml:space="preserve">Here is the code of how we determined the </w:t>
      </w:r>
      <w:r>
        <w:rPr>
          <w:i/>
        </w:rPr>
        <w:t>Diversity</w:t>
      </w:r>
      <w:r>
        <w:t xml:space="preserve"> and </w:t>
      </w:r>
      <w:r>
        <w:rPr>
          <w:i/>
        </w:rPr>
        <w:t>Coherence.</w:t>
      </w:r>
    </w:p>
    <w:p w14:paraId="49C9FA07" w14:textId="77777777" w:rsidR="00455767" w:rsidRDefault="00455767">
      <w:pPr>
        <w:spacing w:line="360" w:lineRule="auto"/>
        <w:ind w:firstLine="0"/>
        <w:rPr>
          <w:i/>
        </w:rPr>
      </w:pPr>
    </w:p>
    <w:p w14:paraId="6489CA10" w14:textId="77777777" w:rsidR="00455767" w:rsidRDefault="00AA0EAB">
      <w:pPr>
        <w:shd w:val="clear" w:color="auto" w:fill="FFFFFE"/>
        <w:spacing w:line="325" w:lineRule="auto"/>
        <w:ind w:firstLine="0"/>
        <w:rPr>
          <w:rFonts w:ascii="Courier New" w:eastAsia="Courier New" w:hAnsi="Courier New" w:cs="Courier New"/>
          <w:color w:val="008000"/>
          <w:sz w:val="21"/>
          <w:szCs w:val="21"/>
        </w:rPr>
      </w:pPr>
      <w:r>
        <w:rPr>
          <w:rFonts w:ascii="Courier New" w:eastAsia="Courier New" w:hAnsi="Courier New" w:cs="Courier New"/>
          <w:color w:val="008000"/>
          <w:sz w:val="21"/>
          <w:szCs w:val="21"/>
        </w:rPr>
        <w:t># Initialize metrics</w:t>
      </w:r>
    </w:p>
    <w:p w14:paraId="1519BAC1" w14:textId="77777777" w:rsidR="00455767" w:rsidRDefault="00AA0EAB">
      <w:pPr>
        <w:shd w:val="clear" w:color="auto" w:fill="FFFFFE"/>
        <w:spacing w:line="325" w:lineRule="auto"/>
        <w:ind w:firstLine="0"/>
        <w:rPr>
          <w:rFonts w:ascii="Courier New" w:eastAsia="Courier New" w:hAnsi="Courier New" w:cs="Courier New"/>
          <w:sz w:val="21"/>
          <w:szCs w:val="21"/>
        </w:rPr>
      </w:pPr>
      <w:proofErr w:type="spellStart"/>
      <w:r>
        <w:rPr>
          <w:rFonts w:ascii="Courier New" w:eastAsia="Courier New" w:hAnsi="Courier New" w:cs="Courier New"/>
          <w:sz w:val="21"/>
          <w:szCs w:val="21"/>
        </w:rPr>
        <w:t>npmi</w:t>
      </w:r>
      <w:proofErr w:type="spellEnd"/>
      <w:r>
        <w:rPr>
          <w:rFonts w:ascii="Courier New" w:eastAsia="Courier New" w:hAnsi="Courier New" w:cs="Courier New"/>
          <w:sz w:val="21"/>
          <w:szCs w:val="21"/>
        </w:rPr>
        <w:t xml:space="preserve"> = Coherence(texts=</w:t>
      </w:r>
      <w:proofErr w:type="spellStart"/>
      <w:r>
        <w:rPr>
          <w:rFonts w:ascii="Courier New" w:eastAsia="Courier New" w:hAnsi="Courier New" w:cs="Courier New"/>
          <w:sz w:val="21"/>
          <w:szCs w:val="21"/>
        </w:rPr>
        <w:t>dataset.get_</w:t>
      </w:r>
      <w:proofErr w:type="gramStart"/>
      <w:r>
        <w:rPr>
          <w:rFonts w:ascii="Courier New" w:eastAsia="Courier New" w:hAnsi="Courier New" w:cs="Courier New"/>
          <w:sz w:val="21"/>
          <w:szCs w:val="21"/>
        </w:rPr>
        <w:t>corpus</w:t>
      </w:r>
      <w:proofErr w:type="spellEnd"/>
      <w:r>
        <w:rPr>
          <w:rFonts w:ascii="Courier New" w:eastAsia="Courier New" w:hAnsi="Courier New" w:cs="Courier New"/>
          <w:sz w:val="21"/>
          <w:szCs w:val="21"/>
        </w:rPr>
        <w:t>(</w:t>
      </w:r>
      <w:proofErr w:type="gramEnd"/>
      <w:r>
        <w:rPr>
          <w:rFonts w:ascii="Courier New" w:eastAsia="Courier New" w:hAnsi="Courier New" w:cs="Courier New"/>
          <w:sz w:val="21"/>
          <w:szCs w:val="21"/>
        </w:rPr>
        <w:t xml:space="preserve">), </w:t>
      </w:r>
      <w:proofErr w:type="spellStart"/>
      <w:r>
        <w:rPr>
          <w:rFonts w:ascii="Courier New" w:eastAsia="Courier New" w:hAnsi="Courier New" w:cs="Courier New"/>
          <w:sz w:val="21"/>
          <w:szCs w:val="21"/>
        </w:rPr>
        <w:t>topk</w:t>
      </w:r>
      <w:proofErr w:type="spellEnd"/>
      <w:r>
        <w:rPr>
          <w:rFonts w:ascii="Courier New" w:eastAsia="Courier New" w:hAnsi="Courier New" w:cs="Courier New"/>
          <w:sz w:val="21"/>
          <w:szCs w:val="21"/>
        </w:rPr>
        <w:t>=</w:t>
      </w:r>
      <w:r>
        <w:rPr>
          <w:rFonts w:ascii="Courier New" w:eastAsia="Courier New" w:hAnsi="Courier New" w:cs="Courier New"/>
          <w:color w:val="09885A"/>
          <w:sz w:val="21"/>
          <w:szCs w:val="21"/>
        </w:rPr>
        <w:t>10</w:t>
      </w:r>
      <w:r>
        <w:rPr>
          <w:rFonts w:ascii="Courier New" w:eastAsia="Courier New" w:hAnsi="Courier New" w:cs="Courier New"/>
          <w:sz w:val="21"/>
          <w:szCs w:val="21"/>
        </w:rPr>
        <w:t>, measure=</w:t>
      </w:r>
      <w:r>
        <w:rPr>
          <w:rFonts w:ascii="Courier New" w:eastAsia="Courier New" w:hAnsi="Courier New" w:cs="Courier New"/>
          <w:color w:val="A31515"/>
          <w:sz w:val="21"/>
          <w:szCs w:val="21"/>
        </w:rPr>
        <w:t>'</w:t>
      </w:r>
      <w:proofErr w:type="spellStart"/>
      <w:r>
        <w:rPr>
          <w:rFonts w:ascii="Courier New" w:eastAsia="Courier New" w:hAnsi="Courier New" w:cs="Courier New"/>
          <w:color w:val="A31515"/>
          <w:sz w:val="21"/>
          <w:szCs w:val="21"/>
        </w:rPr>
        <w:t>c_npmi</w:t>
      </w:r>
      <w:proofErr w:type="spellEnd"/>
      <w:r>
        <w:rPr>
          <w:rFonts w:ascii="Courier New" w:eastAsia="Courier New" w:hAnsi="Courier New" w:cs="Courier New"/>
          <w:color w:val="A31515"/>
          <w:sz w:val="21"/>
          <w:szCs w:val="21"/>
        </w:rPr>
        <w:t>'</w:t>
      </w:r>
      <w:r>
        <w:rPr>
          <w:rFonts w:ascii="Courier New" w:eastAsia="Courier New" w:hAnsi="Courier New" w:cs="Courier New"/>
          <w:sz w:val="21"/>
          <w:szCs w:val="21"/>
        </w:rPr>
        <w:t>)</w:t>
      </w:r>
    </w:p>
    <w:p w14:paraId="171E4A05" w14:textId="77777777" w:rsidR="00455767" w:rsidRDefault="00AA0EAB">
      <w:pPr>
        <w:shd w:val="clear" w:color="auto" w:fill="FFFFFE"/>
        <w:spacing w:line="325" w:lineRule="auto"/>
        <w:ind w:firstLine="0"/>
        <w:rPr>
          <w:rFonts w:ascii="Courier New" w:eastAsia="Courier New" w:hAnsi="Courier New" w:cs="Courier New"/>
          <w:sz w:val="21"/>
          <w:szCs w:val="21"/>
        </w:rPr>
      </w:pPr>
      <w:proofErr w:type="spellStart"/>
      <w:r>
        <w:rPr>
          <w:rFonts w:ascii="Courier New" w:eastAsia="Courier New" w:hAnsi="Courier New" w:cs="Courier New"/>
          <w:sz w:val="21"/>
          <w:szCs w:val="21"/>
        </w:rPr>
        <w:t>topic_diversity</w:t>
      </w:r>
      <w:proofErr w:type="spellEnd"/>
      <w:r>
        <w:rPr>
          <w:rFonts w:ascii="Courier New" w:eastAsia="Courier New" w:hAnsi="Courier New" w:cs="Courier New"/>
          <w:sz w:val="21"/>
          <w:szCs w:val="21"/>
        </w:rPr>
        <w:t xml:space="preserve"> = </w:t>
      </w:r>
      <w:proofErr w:type="spellStart"/>
      <w:r>
        <w:rPr>
          <w:rFonts w:ascii="Courier New" w:eastAsia="Courier New" w:hAnsi="Courier New" w:cs="Courier New"/>
          <w:sz w:val="21"/>
          <w:szCs w:val="21"/>
        </w:rPr>
        <w:t>TopicDiversity</w:t>
      </w:r>
      <w:proofErr w:type="spellEnd"/>
      <w:r>
        <w:rPr>
          <w:rFonts w:ascii="Courier New" w:eastAsia="Courier New" w:hAnsi="Courier New" w:cs="Courier New"/>
          <w:sz w:val="21"/>
          <w:szCs w:val="21"/>
        </w:rPr>
        <w:t>(</w:t>
      </w:r>
      <w:proofErr w:type="spellStart"/>
      <w:r>
        <w:rPr>
          <w:rFonts w:ascii="Courier New" w:eastAsia="Courier New" w:hAnsi="Courier New" w:cs="Courier New"/>
          <w:sz w:val="21"/>
          <w:szCs w:val="21"/>
        </w:rPr>
        <w:t>topk</w:t>
      </w:r>
      <w:proofErr w:type="spellEnd"/>
      <w:r>
        <w:rPr>
          <w:rFonts w:ascii="Courier New" w:eastAsia="Courier New" w:hAnsi="Courier New" w:cs="Courier New"/>
          <w:sz w:val="21"/>
          <w:szCs w:val="21"/>
        </w:rPr>
        <w:t>=</w:t>
      </w:r>
      <w:r>
        <w:rPr>
          <w:rFonts w:ascii="Courier New" w:eastAsia="Courier New" w:hAnsi="Courier New" w:cs="Courier New"/>
          <w:color w:val="09885A"/>
          <w:sz w:val="21"/>
          <w:szCs w:val="21"/>
        </w:rPr>
        <w:t>10</w:t>
      </w:r>
      <w:r>
        <w:rPr>
          <w:rFonts w:ascii="Courier New" w:eastAsia="Courier New" w:hAnsi="Courier New" w:cs="Courier New"/>
          <w:sz w:val="21"/>
          <w:szCs w:val="21"/>
        </w:rPr>
        <w:t>)</w:t>
      </w:r>
    </w:p>
    <w:p w14:paraId="000A555F" w14:textId="77777777" w:rsidR="00455767" w:rsidRDefault="00AA0EAB">
      <w:pPr>
        <w:shd w:val="clear" w:color="auto" w:fill="FFFFFE"/>
        <w:spacing w:line="325" w:lineRule="auto"/>
        <w:ind w:firstLine="0"/>
        <w:rPr>
          <w:rFonts w:ascii="Courier New" w:eastAsia="Courier New" w:hAnsi="Courier New" w:cs="Courier New"/>
          <w:color w:val="008000"/>
          <w:sz w:val="21"/>
          <w:szCs w:val="21"/>
        </w:rPr>
      </w:pPr>
      <w:r>
        <w:rPr>
          <w:rFonts w:ascii="Courier New" w:eastAsia="Courier New" w:hAnsi="Courier New" w:cs="Courier New"/>
          <w:color w:val="008000"/>
          <w:sz w:val="21"/>
          <w:szCs w:val="21"/>
        </w:rPr>
        <w:t># Retrieve metrics score</w:t>
      </w:r>
    </w:p>
    <w:p w14:paraId="2779CFCA" w14:textId="77777777" w:rsidR="00455767" w:rsidRDefault="00AA0EAB">
      <w:pPr>
        <w:shd w:val="clear" w:color="auto" w:fill="FFFFFE"/>
        <w:spacing w:line="325" w:lineRule="auto"/>
        <w:ind w:firstLine="0"/>
        <w:rPr>
          <w:rFonts w:ascii="Courier New" w:eastAsia="Courier New" w:hAnsi="Courier New" w:cs="Courier New"/>
          <w:sz w:val="21"/>
          <w:szCs w:val="21"/>
        </w:rPr>
      </w:pPr>
      <w:proofErr w:type="spellStart"/>
      <w:r>
        <w:rPr>
          <w:rFonts w:ascii="Courier New" w:eastAsia="Courier New" w:hAnsi="Courier New" w:cs="Courier New"/>
          <w:sz w:val="21"/>
          <w:szCs w:val="21"/>
        </w:rPr>
        <w:t>topic_diversity_score</w:t>
      </w:r>
      <w:proofErr w:type="spellEnd"/>
      <w:r>
        <w:rPr>
          <w:rFonts w:ascii="Courier New" w:eastAsia="Courier New" w:hAnsi="Courier New" w:cs="Courier New"/>
          <w:sz w:val="21"/>
          <w:szCs w:val="21"/>
        </w:rPr>
        <w:t xml:space="preserve"> = </w:t>
      </w:r>
      <w:proofErr w:type="spellStart"/>
      <w:r>
        <w:rPr>
          <w:rFonts w:ascii="Courier New" w:eastAsia="Courier New" w:hAnsi="Courier New" w:cs="Courier New"/>
          <w:sz w:val="21"/>
          <w:szCs w:val="21"/>
        </w:rPr>
        <w:t>topic_</w:t>
      </w:r>
      <w:proofErr w:type="gramStart"/>
      <w:r>
        <w:rPr>
          <w:rFonts w:ascii="Courier New" w:eastAsia="Courier New" w:hAnsi="Courier New" w:cs="Courier New"/>
          <w:sz w:val="21"/>
          <w:szCs w:val="21"/>
        </w:rPr>
        <w:t>diversity.score</w:t>
      </w:r>
      <w:proofErr w:type="spellEnd"/>
      <w:proofErr w:type="gramEnd"/>
      <w:r>
        <w:rPr>
          <w:rFonts w:ascii="Courier New" w:eastAsia="Courier New" w:hAnsi="Courier New" w:cs="Courier New"/>
          <w:sz w:val="21"/>
          <w:szCs w:val="21"/>
        </w:rPr>
        <w:t>(output)</w:t>
      </w:r>
    </w:p>
    <w:p w14:paraId="07254DA8" w14:textId="77777777" w:rsidR="00455767" w:rsidRDefault="00AA0EAB">
      <w:pPr>
        <w:shd w:val="clear" w:color="auto" w:fill="FFFFFE"/>
        <w:spacing w:line="325" w:lineRule="auto"/>
        <w:ind w:firstLine="0"/>
        <w:rPr>
          <w:rFonts w:ascii="Courier New" w:eastAsia="Courier New" w:hAnsi="Courier New" w:cs="Courier New"/>
          <w:sz w:val="21"/>
          <w:szCs w:val="21"/>
        </w:rPr>
      </w:pPr>
      <w:proofErr w:type="gramStart"/>
      <w:r>
        <w:rPr>
          <w:rFonts w:ascii="Courier New" w:eastAsia="Courier New" w:hAnsi="Courier New" w:cs="Courier New"/>
          <w:color w:val="795E26"/>
          <w:sz w:val="21"/>
          <w:szCs w:val="21"/>
        </w:rPr>
        <w:t>print</w:t>
      </w:r>
      <w:r>
        <w:rPr>
          <w:rFonts w:ascii="Courier New" w:eastAsia="Courier New" w:hAnsi="Courier New" w:cs="Courier New"/>
          <w:sz w:val="21"/>
          <w:szCs w:val="21"/>
        </w:rPr>
        <w:t>(</w:t>
      </w:r>
      <w:proofErr w:type="gramEnd"/>
      <w:r>
        <w:rPr>
          <w:rFonts w:ascii="Courier New" w:eastAsia="Courier New" w:hAnsi="Courier New" w:cs="Courier New"/>
          <w:color w:val="A31515"/>
          <w:sz w:val="21"/>
          <w:szCs w:val="21"/>
        </w:rPr>
        <w:t>"Topic diversity: "</w:t>
      </w:r>
      <w:r>
        <w:rPr>
          <w:rFonts w:ascii="Courier New" w:eastAsia="Courier New" w:hAnsi="Courier New" w:cs="Courier New"/>
          <w:sz w:val="21"/>
          <w:szCs w:val="21"/>
        </w:rPr>
        <w:t>+</w:t>
      </w:r>
      <w:r>
        <w:rPr>
          <w:rFonts w:ascii="Courier New" w:eastAsia="Courier New" w:hAnsi="Courier New" w:cs="Courier New"/>
          <w:color w:val="267F99"/>
          <w:sz w:val="21"/>
          <w:szCs w:val="21"/>
        </w:rPr>
        <w:t>str</w:t>
      </w:r>
      <w:r>
        <w:rPr>
          <w:rFonts w:ascii="Courier New" w:eastAsia="Courier New" w:hAnsi="Courier New" w:cs="Courier New"/>
          <w:sz w:val="21"/>
          <w:szCs w:val="21"/>
        </w:rPr>
        <w:t>(</w:t>
      </w:r>
      <w:proofErr w:type="spellStart"/>
      <w:r>
        <w:rPr>
          <w:rFonts w:ascii="Courier New" w:eastAsia="Courier New" w:hAnsi="Courier New" w:cs="Courier New"/>
          <w:sz w:val="21"/>
          <w:szCs w:val="21"/>
        </w:rPr>
        <w:t>topic_diversity_score</w:t>
      </w:r>
      <w:proofErr w:type="spellEnd"/>
      <w:r>
        <w:rPr>
          <w:rFonts w:ascii="Courier New" w:eastAsia="Courier New" w:hAnsi="Courier New" w:cs="Courier New"/>
          <w:sz w:val="21"/>
          <w:szCs w:val="21"/>
        </w:rPr>
        <w:t>))</w:t>
      </w:r>
    </w:p>
    <w:p w14:paraId="3D20DBE8" w14:textId="77777777" w:rsidR="00455767" w:rsidRDefault="00AA0EAB">
      <w:pPr>
        <w:shd w:val="clear" w:color="auto" w:fill="FFFFFE"/>
        <w:spacing w:line="325" w:lineRule="auto"/>
        <w:ind w:firstLine="0"/>
        <w:rPr>
          <w:rFonts w:ascii="Courier New" w:eastAsia="Courier New" w:hAnsi="Courier New" w:cs="Courier New"/>
          <w:sz w:val="21"/>
          <w:szCs w:val="21"/>
        </w:rPr>
      </w:pPr>
      <w:proofErr w:type="spellStart"/>
      <w:r>
        <w:rPr>
          <w:rFonts w:ascii="Courier New" w:eastAsia="Courier New" w:hAnsi="Courier New" w:cs="Courier New"/>
          <w:sz w:val="21"/>
          <w:szCs w:val="21"/>
        </w:rPr>
        <w:t>npmi_score</w:t>
      </w:r>
      <w:proofErr w:type="spellEnd"/>
      <w:r>
        <w:rPr>
          <w:rFonts w:ascii="Courier New" w:eastAsia="Courier New" w:hAnsi="Courier New" w:cs="Courier New"/>
          <w:sz w:val="21"/>
          <w:szCs w:val="21"/>
        </w:rPr>
        <w:t xml:space="preserve"> = </w:t>
      </w:r>
      <w:proofErr w:type="spellStart"/>
      <w:proofErr w:type="gramStart"/>
      <w:r>
        <w:rPr>
          <w:rFonts w:ascii="Courier New" w:eastAsia="Courier New" w:hAnsi="Courier New" w:cs="Courier New"/>
          <w:sz w:val="21"/>
          <w:szCs w:val="21"/>
        </w:rPr>
        <w:t>npmi.score</w:t>
      </w:r>
      <w:proofErr w:type="spellEnd"/>
      <w:proofErr w:type="gramEnd"/>
      <w:r>
        <w:rPr>
          <w:rFonts w:ascii="Courier New" w:eastAsia="Courier New" w:hAnsi="Courier New" w:cs="Courier New"/>
          <w:sz w:val="21"/>
          <w:szCs w:val="21"/>
        </w:rPr>
        <w:t>(output)</w:t>
      </w:r>
    </w:p>
    <w:p w14:paraId="30A11DC3" w14:textId="77777777" w:rsidR="00455767" w:rsidRDefault="00AA0EAB">
      <w:pPr>
        <w:shd w:val="clear" w:color="auto" w:fill="FFFFFE"/>
        <w:spacing w:line="325" w:lineRule="auto"/>
        <w:ind w:firstLine="0"/>
        <w:rPr>
          <w:rFonts w:ascii="Courier New" w:eastAsia="Courier New" w:hAnsi="Courier New" w:cs="Courier New"/>
          <w:sz w:val="21"/>
          <w:szCs w:val="21"/>
        </w:rPr>
      </w:pPr>
      <w:proofErr w:type="gramStart"/>
      <w:r>
        <w:rPr>
          <w:rFonts w:ascii="Courier New" w:eastAsia="Courier New" w:hAnsi="Courier New" w:cs="Courier New"/>
          <w:color w:val="795E26"/>
          <w:sz w:val="21"/>
          <w:szCs w:val="21"/>
        </w:rPr>
        <w:t>print</w:t>
      </w:r>
      <w:r>
        <w:rPr>
          <w:rFonts w:ascii="Courier New" w:eastAsia="Courier New" w:hAnsi="Courier New" w:cs="Courier New"/>
          <w:sz w:val="21"/>
          <w:szCs w:val="21"/>
        </w:rPr>
        <w:t>(</w:t>
      </w:r>
      <w:proofErr w:type="gramEnd"/>
      <w:r>
        <w:rPr>
          <w:rFonts w:ascii="Courier New" w:eastAsia="Courier New" w:hAnsi="Courier New" w:cs="Courier New"/>
          <w:color w:val="A31515"/>
          <w:sz w:val="21"/>
          <w:szCs w:val="21"/>
        </w:rPr>
        <w:t>"Coherence: "</w:t>
      </w:r>
      <w:r>
        <w:rPr>
          <w:rFonts w:ascii="Courier New" w:eastAsia="Courier New" w:hAnsi="Courier New" w:cs="Courier New"/>
          <w:sz w:val="21"/>
          <w:szCs w:val="21"/>
        </w:rPr>
        <w:t>+</w:t>
      </w:r>
      <w:r>
        <w:rPr>
          <w:rFonts w:ascii="Courier New" w:eastAsia="Courier New" w:hAnsi="Courier New" w:cs="Courier New"/>
          <w:color w:val="267F99"/>
          <w:sz w:val="21"/>
          <w:szCs w:val="21"/>
        </w:rPr>
        <w:t>str</w:t>
      </w:r>
      <w:r>
        <w:rPr>
          <w:rFonts w:ascii="Courier New" w:eastAsia="Courier New" w:hAnsi="Courier New" w:cs="Courier New"/>
          <w:sz w:val="21"/>
          <w:szCs w:val="21"/>
        </w:rPr>
        <w:t>(</w:t>
      </w:r>
      <w:proofErr w:type="spellStart"/>
      <w:r>
        <w:rPr>
          <w:rFonts w:ascii="Courier New" w:eastAsia="Courier New" w:hAnsi="Courier New" w:cs="Courier New"/>
          <w:sz w:val="21"/>
          <w:szCs w:val="21"/>
        </w:rPr>
        <w:t>npmi_score</w:t>
      </w:r>
      <w:proofErr w:type="spellEnd"/>
      <w:r>
        <w:rPr>
          <w:rFonts w:ascii="Courier New" w:eastAsia="Courier New" w:hAnsi="Courier New" w:cs="Courier New"/>
          <w:sz w:val="21"/>
          <w:szCs w:val="21"/>
        </w:rPr>
        <w:t>))</w:t>
      </w:r>
    </w:p>
    <w:p w14:paraId="2FFF8A72" w14:textId="77777777" w:rsidR="00455767" w:rsidRDefault="00455767">
      <w:pPr>
        <w:shd w:val="clear" w:color="auto" w:fill="FFFFFE"/>
        <w:spacing w:line="325" w:lineRule="auto"/>
        <w:ind w:firstLine="0"/>
        <w:rPr>
          <w:rFonts w:ascii="Courier New" w:eastAsia="Courier New" w:hAnsi="Courier New" w:cs="Courier New"/>
          <w:sz w:val="21"/>
          <w:szCs w:val="21"/>
        </w:rPr>
      </w:pPr>
    </w:p>
    <w:p w14:paraId="796F11A0" w14:textId="22DB1F64" w:rsidR="00455767" w:rsidRDefault="00455767">
      <w:pPr>
        <w:spacing w:line="360" w:lineRule="auto"/>
        <w:ind w:firstLine="0"/>
        <w:rPr>
          <w:sz w:val="22"/>
          <w:szCs w:val="22"/>
        </w:rPr>
      </w:pPr>
    </w:p>
    <w:p w14:paraId="4B50077C" w14:textId="583BF6D0" w:rsidR="004B0AF0" w:rsidRDefault="004B0AF0">
      <w:pPr>
        <w:spacing w:line="360" w:lineRule="auto"/>
        <w:ind w:firstLine="0"/>
        <w:rPr>
          <w:sz w:val="22"/>
          <w:szCs w:val="22"/>
        </w:rPr>
      </w:pPr>
    </w:p>
    <w:p w14:paraId="0F787071" w14:textId="77777777" w:rsidR="004B0AF0" w:rsidRDefault="004B0AF0">
      <w:pPr>
        <w:spacing w:line="360" w:lineRule="auto"/>
        <w:ind w:firstLine="0"/>
        <w:rPr>
          <w:rFonts w:hint="eastAsia"/>
          <w:sz w:val="22"/>
          <w:szCs w:val="22"/>
        </w:rPr>
      </w:pPr>
    </w:p>
    <w:p w14:paraId="35041BA4" w14:textId="7D729CB8" w:rsidR="00455767" w:rsidRDefault="00AA0EAB">
      <w:pPr>
        <w:spacing w:line="360" w:lineRule="auto"/>
        <w:ind w:firstLine="0"/>
      </w:pPr>
      <w:r>
        <w:rPr>
          <w:i/>
        </w:rPr>
        <w:lastRenderedPageBreak/>
        <w:t>Diversity and Coherence</w:t>
      </w:r>
      <w:r>
        <w:t xml:space="preserve"> from processing 50,000 documents and all documents are given in Table 2.</w:t>
      </w:r>
    </w:p>
    <w:p w14:paraId="63FD2AA6" w14:textId="77777777" w:rsidR="00331F8D" w:rsidRDefault="00331F8D">
      <w:pPr>
        <w:spacing w:line="360" w:lineRule="auto"/>
        <w:ind w:firstLine="0"/>
        <w:rPr>
          <w:rFonts w:hint="eastAsia"/>
        </w:rPr>
      </w:pPr>
    </w:p>
    <w:p w14:paraId="025A08A9" w14:textId="77777777" w:rsidR="00455767" w:rsidRDefault="00AA0EAB">
      <w:pPr>
        <w:spacing w:line="360" w:lineRule="auto"/>
        <w:ind w:firstLine="0"/>
        <w:jc w:val="center"/>
        <w:rPr>
          <w:b/>
          <w:sz w:val="22"/>
          <w:szCs w:val="22"/>
        </w:rPr>
      </w:pPr>
      <w:r>
        <w:rPr>
          <w:b/>
          <w:sz w:val="22"/>
          <w:szCs w:val="22"/>
        </w:rPr>
        <w:t>Table 2: Quantitative Comparison of Different Models (for 50,000 documents), with underlined values indicating best performing models (*</w:t>
      </w:r>
      <w:proofErr w:type="spellStart"/>
      <w:r>
        <w:rPr>
          <w:b/>
          <w:sz w:val="22"/>
          <w:szCs w:val="22"/>
        </w:rPr>
        <w:t>NeuLDA</w:t>
      </w:r>
      <w:proofErr w:type="spellEnd"/>
      <w:r>
        <w:rPr>
          <w:b/>
          <w:sz w:val="22"/>
          <w:szCs w:val="22"/>
        </w:rPr>
        <w:t xml:space="preserve"> denotes </w:t>
      </w:r>
      <w:proofErr w:type="spellStart"/>
      <w:r>
        <w:rPr>
          <w:b/>
          <w:sz w:val="22"/>
          <w:szCs w:val="22"/>
        </w:rPr>
        <w:t>NeuralLDA</w:t>
      </w:r>
      <w:proofErr w:type="spellEnd"/>
      <w:r>
        <w:rPr>
          <w:b/>
          <w:sz w:val="22"/>
          <w:szCs w:val="22"/>
        </w:rPr>
        <w:t>).</w:t>
      </w:r>
    </w:p>
    <w:p w14:paraId="530AF384" w14:textId="77777777" w:rsidR="00455767" w:rsidRDefault="00455767">
      <w:pPr>
        <w:spacing w:line="360" w:lineRule="auto"/>
        <w:ind w:firstLine="0"/>
        <w:jc w:val="center"/>
        <w:rPr>
          <w:sz w:val="22"/>
          <w:szCs w:val="22"/>
        </w:rPr>
      </w:pPr>
    </w:p>
    <w:tbl>
      <w:tblPr>
        <w:tblStyle w:val="af6"/>
        <w:tblW w:w="9135" w:type="dxa"/>
        <w:tblInd w:w="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915"/>
        <w:gridCol w:w="855"/>
        <w:gridCol w:w="1095"/>
        <w:gridCol w:w="1155"/>
        <w:gridCol w:w="795"/>
        <w:gridCol w:w="1110"/>
        <w:gridCol w:w="1140"/>
        <w:gridCol w:w="1155"/>
        <w:gridCol w:w="915"/>
      </w:tblGrid>
      <w:tr w:rsidR="00455767" w14:paraId="5F223111" w14:textId="77777777">
        <w:trPr>
          <w:trHeight w:val="238"/>
        </w:trPr>
        <w:tc>
          <w:tcPr>
            <w:tcW w:w="915" w:type="dxa"/>
            <w:shd w:val="clear" w:color="auto" w:fill="auto"/>
            <w:tcMar>
              <w:top w:w="100" w:type="dxa"/>
              <w:left w:w="100" w:type="dxa"/>
              <w:bottom w:w="100" w:type="dxa"/>
              <w:right w:w="100" w:type="dxa"/>
            </w:tcMar>
          </w:tcPr>
          <w:p w14:paraId="662CEAAA" w14:textId="77777777" w:rsidR="00455767" w:rsidRDefault="00455767">
            <w:pPr>
              <w:widowControl w:val="0"/>
              <w:spacing w:line="276" w:lineRule="auto"/>
              <w:ind w:firstLine="0"/>
            </w:pPr>
          </w:p>
        </w:tc>
        <w:tc>
          <w:tcPr>
            <w:tcW w:w="3900" w:type="dxa"/>
            <w:gridSpan w:val="4"/>
            <w:shd w:val="clear" w:color="auto" w:fill="auto"/>
            <w:tcMar>
              <w:top w:w="100" w:type="dxa"/>
              <w:left w:w="100" w:type="dxa"/>
              <w:bottom w:w="100" w:type="dxa"/>
              <w:right w:w="100" w:type="dxa"/>
            </w:tcMar>
          </w:tcPr>
          <w:p w14:paraId="64337930" w14:textId="77777777" w:rsidR="00455767" w:rsidRDefault="00AA0EAB">
            <w:pPr>
              <w:widowControl w:val="0"/>
              <w:spacing w:line="240" w:lineRule="auto"/>
              <w:ind w:firstLine="0"/>
              <w:jc w:val="center"/>
              <w:rPr>
                <w:i/>
              </w:rPr>
            </w:pPr>
            <w:r>
              <w:rPr>
                <w:i/>
              </w:rPr>
              <w:t xml:space="preserve">Diversity </w:t>
            </w:r>
          </w:p>
        </w:tc>
        <w:tc>
          <w:tcPr>
            <w:tcW w:w="4320" w:type="dxa"/>
            <w:gridSpan w:val="4"/>
            <w:shd w:val="clear" w:color="auto" w:fill="auto"/>
            <w:tcMar>
              <w:top w:w="100" w:type="dxa"/>
              <w:left w:w="100" w:type="dxa"/>
              <w:bottom w:w="100" w:type="dxa"/>
              <w:right w:w="100" w:type="dxa"/>
            </w:tcMar>
          </w:tcPr>
          <w:p w14:paraId="25BD02D3" w14:textId="77777777" w:rsidR="00455767" w:rsidRDefault="00AA0EAB">
            <w:pPr>
              <w:widowControl w:val="0"/>
              <w:spacing w:line="240" w:lineRule="auto"/>
              <w:ind w:firstLine="0"/>
              <w:jc w:val="center"/>
              <w:rPr>
                <w:i/>
              </w:rPr>
            </w:pPr>
            <w:r>
              <w:rPr>
                <w:i/>
              </w:rPr>
              <w:t>Coherence</w:t>
            </w:r>
          </w:p>
        </w:tc>
      </w:tr>
      <w:tr w:rsidR="00455767" w14:paraId="058526FA" w14:textId="77777777">
        <w:trPr>
          <w:trHeight w:val="238"/>
        </w:trPr>
        <w:tc>
          <w:tcPr>
            <w:tcW w:w="915" w:type="dxa"/>
            <w:shd w:val="clear" w:color="auto" w:fill="auto"/>
            <w:tcMar>
              <w:top w:w="100" w:type="dxa"/>
              <w:left w:w="100" w:type="dxa"/>
              <w:bottom w:w="100" w:type="dxa"/>
              <w:right w:w="100" w:type="dxa"/>
            </w:tcMar>
          </w:tcPr>
          <w:p w14:paraId="3DC13FE7" w14:textId="77777777" w:rsidR="00455767" w:rsidRDefault="00AA0EAB">
            <w:pPr>
              <w:widowControl w:val="0"/>
              <w:spacing w:line="240" w:lineRule="auto"/>
              <w:ind w:firstLine="0"/>
              <w:jc w:val="center"/>
              <w:rPr>
                <w:i/>
              </w:rPr>
            </w:pPr>
            <w:r>
              <w:rPr>
                <w:i/>
              </w:rPr>
              <w:t xml:space="preserve">Topics </w:t>
            </w:r>
          </w:p>
        </w:tc>
        <w:tc>
          <w:tcPr>
            <w:tcW w:w="855" w:type="dxa"/>
            <w:shd w:val="clear" w:color="auto" w:fill="auto"/>
            <w:tcMar>
              <w:top w:w="100" w:type="dxa"/>
              <w:left w:w="100" w:type="dxa"/>
              <w:bottom w:w="100" w:type="dxa"/>
              <w:right w:w="100" w:type="dxa"/>
            </w:tcMar>
          </w:tcPr>
          <w:p w14:paraId="39BD5BE2" w14:textId="77777777" w:rsidR="00455767" w:rsidRDefault="00AA0EAB">
            <w:pPr>
              <w:widowControl w:val="0"/>
              <w:spacing w:line="240" w:lineRule="auto"/>
              <w:ind w:firstLine="0"/>
              <w:jc w:val="center"/>
              <w:rPr>
                <w:i/>
              </w:rPr>
            </w:pPr>
            <w:r>
              <w:rPr>
                <w:i/>
              </w:rPr>
              <w:t xml:space="preserve">LDA </w:t>
            </w:r>
          </w:p>
        </w:tc>
        <w:tc>
          <w:tcPr>
            <w:tcW w:w="1095" w:type="dxa"/>
            <w:shd w:val="clear" w:color="auto" w:fill="auto"/>
            <w:tcMar>
              <w:top w:w="100" w:type="dxa"/>
              <w:left w:w="100" w:type="dxa"/>
              <w:bottom w:w="100" w:type="dxa"/>
              <w:right w:w="100" w:type="dxa"/>
            </w:tcMar>
          </w:tcPr>
          <w:p w14:paraId="307AB436" w14:textId="77777777" w:rsidR="00455767" w:rsidRDefault="00AA0EAB">
            <w:pPr>
              <w:widowControl w:val="0"/>
              <w:spacing w:line="240" w:lineRule="auto"/>
              <w:ind w:firstLine="0"/>
              <w:jc w:val="center"/>
              <w:rPr>
                <w:i/>
              </w:rPr>
            </w:pPr>
            <w:proofErr w:type="spellStart"/>
            <w:r>
              <w:rPr>
                <w:i/>
              </w:rPr>
              <w:t>NeuLDA</w:t>
            </w:r>
            <w:proofErr w:type="spellEnd"/>
            <w:r>
              <w:rPr>
                <w:i/>
              </w:rPr>
              <w:t xml:space="preserve"> </w:t>
            </w:r>
          </w:p>
        </w:tc>
        <w:tc>
          <w:tcPr>
            <w:tcW w:w="1155" w:type="dxa"/>
            <w:shd w:val="clear" w:color="auto" w:fill="auto"/>
            <w:tcMar>
              <w:top w:w="100" w:type="dxa"/>
              <w:left w:w="100" w:type="dxa"/>
              <w:bottom w:w="100" w:type="dxa"/>
              <w:right w:w="100" w:type="dxa"/>
            </w:tcMar>
          </w:tcPr>
          <w:p w14:paraId="6E603D8D" w14:textId="77777777" w:rsidR="00455767" w:rsidRDefault="00AA0EAB">
            <w:pPr>
              <w:widowControl w:val="0"/>
              <w:spacing w:line="240" w:lineRule="auto"/>
              <w:ind w:firstLine="0"/>
              <w:jc w:val="center"/>
              <w:rPr>
                <w:i/>
              </w:rPr>
            </w:pPr>
            <w:proofErr w:type="spellStart"/>
            <w:r>
              <w:rPr>
                <w:i/>
              </w:rPr>
              <w:t>ProdLDA</w:t>
            </w:r>
            <w:proofErr w:type="spellEnd"/>
            <w:r>
              <w:rPr>
                <w:i/>
              </w:rPr>
              <w:t xml:space="preserve"> </w:t>
            </w:r>
          </w:p>
        </w:tc>
        <w:tc>
          <w:tcPr>
            <w:tcW w:w="795" w:type="dxa"/>
            <w:shd w:val="clear" w:color="auto" w:fill="auto"/>
            <w:tcMar>
              <w:top w:w="100" w:type="dxa"/>
              <w:left w:w="100" w:type="dxa"/>
              <w:bottom w:w="100" w:type="dxa"/>
              <w:right w:w="100" w:type="dxa"/>
            </w:tcMar>
          </w:tcPr>
          <w:p w14:paraId="7D26446D" w14:textId="77777777" w:rsidR="00455767" w:rsidRDefault="00AA0EAB">
            <w:pPr>
              <w:widowControl w:val="0"/>
              <w:spacing w:line="240" w:lineRule="auto"/>
              <w:ind w:firstLine="0"/>
              <w:jc w:val="center"/>
              <w:rPr>
                <w:i/>
              </w:rPr>
            </w:pPr>
            <w:r>
              <w:rPr>
                <w:i/>
              </w:rPr>
              <w:t xml:space="preserve">CTM </w:t>
            </w:r>
          </w:p>
        </w:tc>
        <w:tc>
          <w:tcPr>
            <w:tcW w:w="1110" w:type="dxa"/>
            <w:shd w:val="clear" w:color="auto" w:fill="auto"/>
            <w:tcMar>
              <w:top w:w="100" w:type="dxa"/>
              <w:left w:w="100" w:type="dxa"/>
              <w:bottom w:w="100" w:type="dxa"/>
              <w:right w:w="100" w:type="dxa"/>
            </w:tcMar>
          </w:tcPr>
          <w:p w14:paraId="401C13B1" w14:textId="77777777" w:rsidR="00455767" w:rsidRDefault="00AA0EAB">
            <w:pPr>
              <w:widowControl w:val="0"/>
              <w:spacing w:line="240" w:lineRule="auto"/>
              <w:ind w:firstLine="0"/>
              <w:jc w:val="center"/>
              <w:rPr>
                <w:i/>
              </w:rPr>
            </w:pPr>
            <w:r>
              <w:rPr>
                <w:i/>
              </w:rPr>
              <w:t xml:space="preserve">LDA </w:t>
            </w:r>
          </w:p>
        </w:tc>
        <w:tc>
          <w:tcPr>
            <w:tcW w:w="1140" w:type="dxa"/>
            <w:shd w:val="clear" w:color="auto" w:fill="auto"/>
            <w:tcMar>
              <w:top w:w="100" w:type="dxa"/>
              <w:left w:w="100" w:type="dxa"/>
              <w:bottom w:w="100" w:type="dxa"/>
              <w:right w:w="100" w:type="dxa"/>
            </w:tcMar>
          </w:tcPr>
          <w:p w14:paraId="102C3E27" w14:textId="77777777" w:rsidR="00455767" w:rsidRDefault="00AA0EAB">
            <w:pPr>
              <w:widowControl w:val="0"/>
              <w:spacing w:line="240" w:lineRule="auto"/>
              <w:ind w:firstLine="0"/>
              <w:jc w:val="center"/>
              <w:rPr>
                <w:i/>
              </w:rPr>
            </w:pPr>
            <w:proofErr w:type="spellStart"/>
            <w:r>
              <w:rPr>
                <w:i/>
              </w:rPr>
              <w:t>NeuLDA</w:t>
            </w:r>
            <w:proofErr w:type="spellEnd"/>
            <w:r>
              <w:rPr>
                <w:i/>
              </w:rPr>
              <w:t xml:space="preserve"> </w:t>
            </w:r>
          </w:p>
        </w:tc>
        <w:tc>
          <w:tcPr>
            <w:tcW w:w="1155" w:type="dxa"/>
            <w:shd w:val="clear" w:color="auto" w:fill="auto"/>
            <w:tcMar>
              <w:top w:w="100" w:type="dxa"/>
              <w:left w:w="100" w:type="dxa"/>
              <w:bottom w:w="100" w:type="dxa"/>
              <w:right w:w="100" w:type="dxa"/>
            </w:tcMar>
          </w:tcPr>
          <w:p w14:paraId="0C591146" w14:textId="77777777" w:rsidR="00455767" w:rsidRDefault="00AA0EAB">
            <w:pPr>
              <w:widowControl w:val="0"/>
              <w:spacing w:line="240" w:lineRule="auto"/>
              <w:ind w:firstLine="0"/>
              <w:jc w:val="center"/>
              <w:rPr>
                <w:i/>
              </w:rPr>
            </w:pPr>
            <w:proofErr w:type="spellStart"/>
            <w:r>
              <w:rPr>
                <w:i/>
              </w:rPr>
              <w:t>ProdLDA</w:t>
            </w:r>
            <w:proofErr w:type="spellEnd"/>
            <w:r>
              <w:rPr>
                <w:i/>
              </w:rPr>
              <w:t xml:space="preserve"> </w:t>
            </w:r>
          </w:p>
        </w:tc>
        <w:tc>
          <w:tcPr>
            <w:tcW w:w="915" w:type="dxa"/>
            <w:shd w:val="clear" w:color="auto" w:fill="auto"/>
            <w:tcMar>
              <w:top w:w="100" w:type="dxa"/>
              <w:left w:w="100" w:type="dxa"/>
              <w:bottom w:w="100" w:type="dxa"/>
              <w:right w:w="100" w:type="dxa"/>
            </w:tcMar>
          </w:tcPr>
          <w:p w14:paraId="4FF85942" w14:textId="77777777" w:rsidR="00455767" w:rsidRDefault="00AA0EAB">
            <w:pPr>
              <w:widowControl w:val="0"/>
              <w:spacing w:line="240" w:lineRule="auto"/>
              <w:ind w:firstLine="0"/>
              <w:jc w:val="center"/>
              <w:rPr>
                <w:i/>
              </w:rPr>
            </w:pPr>
            <w:r>
              <w:rPr>
                <w:i/>
              </w:rPr>
              <w:t>CTM</w:t>
            </w:r>
          </w:p>
        </w:tc>
      </w:tr>
      <w:tr w:rsidR="00455767" w14:paraId="0A53AACB" w14:textId="77777777">
        <w:trPr>
          <w:trHeight w:val="1275"/>
        </w:trPr>
        <w:tc>
          <w:tcPr>
            <w:tcW w:w="915" w:type="dxa"/>
            <w:shd w:val="clear" w:color="auto" w:fill="auto"/>
            <w:tcMar>
              <w:top w:w="100" w:type="dxa"/>
              <w:left w:w="100" w:type="dxa"/>
              <w:bottom w:w="100" w:type="dxa"/>
              <w:right w:w="100" w:type="dxa"/>
            </w:tcMar>
          </w:tcPr>
          <w:p w14:paraId="6034EACF" w14:textId="77777777" w:rsidR="00455767" w:rsidRDefault="00AA0EAB">
            <w:pPr>
              <w:widowControl w:val="0"/>
              <w:spacing w:line="240" w:lineRule="auto"/>
              <w:ind w:firstLine="0"/>
              <w:jc w:val="center"/>
              <w:rPr>
                <w:i/>
              </w:rPr>
            </w:pPr>
            <w:r>
              <w:rPr>
                <w:i/>
              </w:rPr>
              <w:t xml:space="preserve">10 </w:t>
            </w:r>
          </w:p>
          <w:p w14:paraId="6920E48F" w14:textId="77777777" w:rsidR="00455767" w:rsidRDefault="00AA0EAB">
            <w:pPr>
              <w:widowControl w:val="0"/>
              <w:spacing w:before="6" w:line="240" w:lineRule="auto"/>
              <w:ind w:firstLine="0"/>
              <w:jc w:val="center"/>
              <w:rPr>
                <w:i/>
              </w:rPr>
            </w:pPr>
            <w:r>
              <w:rPr>
                <w:i/>
              </w:rPr>
              <w:t xml:space="preserve">25 </w:t>
            </w:r>
          </w:p>
          <w:p w14:paraId="2DED283A" w14:textId="77777777" w:rsidR="00455767" w:rsidRDefault="00AA0EAB">
            <w:pPr>
              <w:widowControl w:val="0"/>
              <w:spacing w:before="6" w:line="240" w:lineRule="auto"/>
              <w:ind w:firstLine="0"/>
              <w:jc w:val="center"/>
              <w:rPr>
                <w:i/>
              </w:rPr>
            </w:pPr>
            <w:r>
              <w:rPr>
                <w:i/>
              </w:rPr>
              <w:t xml:space="preserve">50 </w:t>
            </w:r>
          </w:p>
          <w:p w14:paraId="7E2D1095" w14:textId="77777777" w:rsidR="00455767" w:rsidRDefault="00AA0EAB">
            <w:pPr>
              <w:widowControl w:val="0"/>
              <w:spacing w:before="6" w:line="240" w:lineRule="auto"/>
              <w:ind w:firstLine="0"/>
              <w:jc w:val="center"/>
              <w:rPr>
                <w:i/>
              </w:rPr>
            </w:pPr>
            <w:r>
              <w:rPr>
                <w:i/>
              </w:rPr>
              <w:t xml:space="preserve">100 </w:t>
            </w:r>
          </w:p>
        </w:tc>
        <w:tc>
          <w:tcPr>
            <w:tcW w:w="855" w:type="dxa"/>
            <w:shd w:val="clear" w:color="auto" w:fill="auto"/>
            <w:tcMar>
              <w:top w:w="100" w:type="dxa"/>
              <w:left w:w="100" w:type="dxa"/>
              <w:bottom w:w="100" w:type="dxa"/>
              <w:right w:w="100" w:type="dxa"/>
            </w:tcMar>
          </w:tcPr>
          <w:p w14:paraId="21E22A54" w14:textId="77777777" w:rsidR="00455767" w:rsidRDefault="00AA0EAB">
            <w:pPr>
              <w:widowControl w:val="0"/>
              <w:spacing w:line="240" w:lineRule="auto"/>
              <w:ind w:firstLine="0"/>
              <w:jc w:val="center"/>
            </w:pPr>
            <w:r>
              <w:t xml:space="preserve">0.77 </w:t>
            </w:r>
          </w:p>
          <w:p w14:paraId="7C7E9847" w14:textId="77777777" w:rsidR="00455767" w:rsidRDefault="00AA0EAB">
            <w:pPr>
              <w:widowControl w:val="0"/>
              <w:spacing w:before="6" w:line="240" w:lineRule="auto"/>
              <w:ind w:firstLine="0"/>
              <w:jc w:val="center"/>
            </w:pPr>
            <w:r>
              <w:t xml:space="preserve">0.752 </w:t>
            </w:r>
          </w:p>
          <w:p w14:paraId="1FA4CBBD" w14:textId="77777777" w:rsidR="00455767" w:rsidRDefault="00AA0EAB">
            <w:pPr>
              <w:widowControl w:val="0"/>
              <w:spacing w:before="6" w:line="240" w:lineRule="auto"/>
              <w:ind w:firstLine="0"/>
              <w:jc w:val="center"/>
            </w:pPr>
            <w:r>
              <w:t xml:space="preserve">0.784 </w:t>
            </w:r>
          </w:p>
          <w:p w14:paraId="1028D386" w14:textId="77777777" w:rsidR="00455767" w:rsidRDefault="00AA0EAB">
            <w:pPr>
              <w:widowControl w:val="0"/>
              <w:spacing w:before="6" w:line="240" w:lineRule="auto"/>
              <w:ind w:firstLine="0"/>
              <w:jc w:val="center"/>
            </w:pPr>
            <w:r>
              <w:t xml:space="preserve">0.833 </w:t>
            </w:r>
          </w:p>
        </w:tc>
        <w:tc>
          <w:tcPr>
            <w:tcW w:w="1095" w:type="dxa"/>
            <w:shd w:val="clear" w:color="auto" w:fill="auto"/>
            <w:tcMar>
              <w:top w:w="100" w:type="dxa"/>
              <w:left w:w="100" w:type="dxa"/>
              <w:bottom w:w="100" w:type="dxa"/>
              <w:right w:w="100" w:type="dxa"/>
            </w:tcMar>
          </w:tcPr>
          <w:p w14:paraId="0947888F" w14:textId="77777777" w:rsidR="00455767" w:rsidRDefault="00AA0EAB">
            <w:pPr>
              <w:widowControl w:val="0"/>
              <w:spacing w:line="240" w:lineRule="auto"/>
              <w:ind w:firstLine="0"/>
              <w:jc w:val="center"/>
              <w:rPr>
                <w:u w:val="single"/>
              </w:rPr>
            </w:pPr>
            <w:r>
              <w:t>0.733</w:t>
            </w:r>
            <w:r>
              <w:rPr>
                <w:u w:val="single"/>
              </w:rPr>
              <w:t xml:space="preserve"> </w:t>
            </w:r>
          </w:p>
          <w:p w14:paraId="184E975D" w14:textId="77777777" w:rsidR="00455767" w:rsidRDefault="00AA0EAB">
            <w:pPr>
              <w:widowControl w:val="0"/>
              <w:spacing w:before="6" w:line="240" w:lineRule="auto"/>
              <w:ind w:firstLine="0"/>
              <w:jc w:val="center"/>
              <w:rPr>
                <w:u w:val="single"/>
              </w:rPr>
            </w:pPr>
            <w:r>
              <w:rPr>
                <w:u w:val="single"/>
              </w:rPr>
              <w:t>0.996</w:t>
            </w:r>
          </w:p>
          <w:p w14:paraId="1A119438" w14:textId="77777777" w:rsidR="00455767" w:rsidRDefault="00AA0EAB">
            <w:pPr>
              <w:widowControl w:val="0"/>
              <w:spacing w:before="6" w:line="240" w:lineRule="auto"/>
              <w:ind w:firstLine="0"/>
              <w:jc w:val="center"/>
              <w:rPr>
                <w:u w:val="single"/>
              </w:rPr>
            </w:pPr>
            <w:r>
              <w:rPr>
                <w:u w:val="single"/>
              </w:rPr>
              <w:t xml:space="preserve">0.98 </w:t>
            </w:r>
          </w:p>
          <w:p w14:paraId="2F6FDC1F" w14:textId="77777777" w:rsidR="00455767" w:rsidRDefault="00AA0EAB">
            <w:pPr>
              <w:widowControl w:val="0"/>
              <w:spacing w:before="6" w:line="240" w:lineRule="auto"/>
              <w:ind w:firstLine="0"/>
              <w:jc w:val="center"/>
              <w:rPr>
                <w:u w:val="single"/>
              </w:rPr>
            </w:pPr>
            <w:r>
              <w:rPr>
                <w:u w:val="single"/>
              </w:rPr>
              <w:t xml:space="preserve">0.911 </w:t>
            </w:r>
          </w:p>
        </w:tc>
        <w:tc>
          <w:tcPr>
            <w:tcW w:w="1155" w:type="dxa"/>
            <w:shd w:val="clear" w:color="auto" w:fill="auto"/>
            <w:tcMar>
              <w:top w:w="100" w:type="dxa"/>
              <w:left w:w="100" w:type="dxa"/>
              <w:bottom w:w="100" w:type="dxa"/>
              <w:right w:w="100" w:type="dxa"/>
            </w:tcMar>
          </w:tcPr>
          <w:p w14:paraId="715C5871" w14:textId="77777777" w:rsidR="00455767" w:rsidRDefault="00AA0EAB">
            <w:pPr>
              <w:widowControl w:val="0"/>
              <w:spacing w:line="240" w:lineRule="auto"/>
              <w:ind w:firstLine="0"/>
              <w:jc w:val="center"/>
            </w:pPr>
            <w:r>
              <w:t xml:space="preserve">0.78 </w:t>
            </w:r>
          </w:p>
          <w:p w14:paraId="7EB9D651" w14:textId="77777777" w:rsidR="00455767" w:rsidRDefault="00AA0EAB">
            <w:pPr>
              <w:widowControl w:val="0"/>
              <w:spacing w:before="6" w:line="240" w:lineRule="auto"/>
              <w:ind w:firstLine="0"/>
              <w:jc w:val="center"/>
            </w:pPr>
            <w:r>
              <w:t xml:space="preserve">0.784 </w:t>
            </w:r>
          </w:p>
          <w:p w14:paraId="3A5FD797" w14:textId="77777777" w:rsidR="00455767" w:rsidRDefault="00AA0EAB">
            <w:pPr>
              <w:widowControl w:val="0"/>
              <w:spacing w:before="6" w:line="240" w:lineRule="auto"/>
              <w:ind w:firstLine="0"/>
              <w:jc w:val="center"/>
            </w:pPr>
            <w:r>
              <w:t xml:space="preserve">0.782 </w:t>
            </w:r>
          </w:p>
          <w:p w14:paraId="09DE8091" w14:textId="77777777" w:rsidR="00455767" w:rsidRDefault="00AA0EAB">
            <w:pPr>
              <w:widowControl w:val="0"/>
              <w:spacing w:before="6" w:line="240" w:lineRule="auto"/>
              <w:ind w:firstLine="0"/>
              <w:jc w:val="center"/>
            </w:pPr>
            <w:r>
              <w:t xml:space="preserve">0.733 </w:t>
            </w:r>
          </w:p>
        </w:tc>
        <w:tc>
          <w:tcPr>
            <w:tcW w:w="795" w:type="dxa"/>
            <w:shd w:val="clear" w:color="auto" w:fill="auto"/>
            <w:tcMar>
              <w:top w:w="100" w:type="dxa"/>
              <w:left w:w="100" w:type="dxa"/>
              <w:bottom w:w="100" w:type="dxa"/>
              <w:right w:w="100" w:type="dxa"/>
            </w:tcMar>
          </w:tcPr>
          <w:p w14:paraId="37F703CE" w14:textId="77777777" w:rsidR="00455767" w:rsidRDefault="00AA0EAB">
            <w:pPr>
              <w:widowControl w:val="0"/>
              <w:spacing w:line="240" w:lineRule="auto"/>
              <w:ind w:firstLine="0"/>
              <w:jc w:val="center"/>
              <w:rPr>
                <w:u w:val="single"/>
              </w:rPr>
            </w:pPr>
            <w:r>
              <w:rPr>
                <w:u w:val="single"/>
              </w:rPr>
              <w:t xml:space="preserve">0.84 </w:t>
            </w:r>
          </w:p>
          <w:p w14:paraId="1A59DA78" w14:textId="77777777" w:rsidR="00455767" w:rsidRDefault="00AA0EAB">
            <w:pPr>
              <w:widowControl w:val="0"/>
              <w:spacing w:before="6" w:line="240" w:lineRule="auto"/>
              <w:ind w:firstLine="0"/>
              <w:jc w:val="center"/>
            </w:pPr>
            <w:r>
              <w:t xml:space="preserve">0.816 </w:t>
            </w:r>
          </w:p>
          <w:p w14:paraId="041EDEE7" w14:textId="77777777" w:rsidR="00455767" w:rsidRDefault="00AA0EAB">
            <w:pPr>
              <w:widowControl w:val="0"/>
              <w:spacing w:before="6" w:line="240" w:lineRule="auto"/>
              <w:ind w:firstLine="0"/>
              <w:jc w:val="center"/>
            </w:pPr>
            <w:r>
              <w:t xml:space="preserve">0.872 </w:t>
            </w:r>
          </w:p>
          <w:p w14:paraId="2F59E4F6" w14:textId="77777777" w:rsidR="00455767" w:rsidRDefault="00AA0EAB">
            <w:pPr>
              <w:widowControl w:val="0"/>
              <w:spacing w:before="6" w:line="240" w:lineRule="auto"/>
              <w:ind w:firstLine="0"/>
              <w:jc w:val="center"/>
            </w:pPr>
            <w:r>
              <w:t xml:space="preserve">0.784 </w:t>
            </w:r>
          </w:p>
        </w:tc>
        <w:tc>
          <w:tcPr>
            <w:tcW w:w="1110" w:type="dxa"/>
            <w:shd w:val="clear" w:color="auto" w:fill="auto"/>
            <w:tcMar>
              <w:top w:w="100" w:type="dxa"/>
              <w:left w:w="100" w:type="dxa"/>
              <w:bottom w:w="100" w:type="dxa"/>
              <w:right w:w="100" w:type="dxa"/>
            </w:tcMar>
          </w:tcPr>
          <w:p w14:paraId="26B18F2E" w14:textId="77777777" w:rsidR="00455767" w:rsidRDefault="00AA0EAB">
            <w:pPr>
              <w:widowControl w:val="0"/>
              <w:spacing w:line="240" w:lineRule="auto"/>
              <w:ind w:firstLine="0"/>
              <w:jc w:val="center"/>
              <w:rPr>
                <w:u w:val="single"/>
              </w:rPr>
            </w:pPr>
            <w:r>
              <w:rPr>
                <w:u w:val="single"/>
              </w:rPr>
              <w:t xml:space="preserve">0.061 </w:t>
            </w:r>
          </w:p>
          <w:p w14:paraId="04CE9B13" w14:textId="77777777" w:rsidR="00455767" w:rsidRDefault="00AA0EAB">
            <w:pPr>
              <w:widowControl w:val="0"/>
              <w:spacing w:before="6" w:line="240" w:lineRule="auto"/>
              <w:ind w:firstLine="0"/>
              <w:jc w:val="center"/>
            </w:pPr>
            <w:r>
              <w:rPr>
                <w:u w:val="single"/>
              </w:rPr>
              <w:t>0.062</w:t>
            </w:r>
            <w:r>
              <w:t xml:space="preserve"> </w:t>
            </w:r>
          </w:p>
          <w:p w14:paraId="051FE6B2" w14:textId="77777777" w:rsidR="00455767" w:rsidRDefault="00AA0EAB">
            <w:pPr>
              <w:widowControl w:val="0"/>
              <w:spacing w:before="6" w:line="240" w:lineRule="auto"/>
              <w:ind w:firstLine="0"/>
              <w:jc w:val="center"/>
            </w:pPr>
            <w:r>
              <w:t xml:space="preserve">0.063 </w:t>
            </w:r>
          </w:p>
          <w:p w14:paraId="33E1F662" w14:textId="77777777" w:rsidR="00455767" w:rsidRDefault="00AA0EAB">
            <w:pPr>
              <w:widowControl w:val="0"/>
              <w:spacing w:before="6" w:line="240" w:lineRule="auto"/>
              <w:ind w:firstLine="0"/>
              <w:jc w:val="center"/>
            </w:pPr>
            <w:r>
              <w:t xml:space="preserve">0.019 </w:t>
            </w:r>
          </w:p>
        </w:tc>
        <w:tc>
          <w:tcPr>
            <w:tcW w:w="1140" w:type="dxa"/>
            <w:shd w:val="clear" w:color="auto" w:fill="auto"/>
            <w:tcMar>
              <w:top w:w="100" w:type="dxa"/>
              <w:left w:w="100" w:type="dxa"/>
              <w:bottom w:w="100" w:type="dxa"/>
              <w:right w:w="100" w:type="dxa"/>
            </w:tcMar>
          </w:tcPr>
          <w:p w14:paraId="7EB5DE85" w14:textId="77777777" w:rsidR="00455767" w:rsidRDefault="00AA0EAB">
            <w:pPr>
              <w:widowControl w:val="0"/>
              <w:spacing w:line="240" w:lineRule="auto"/>
              <w:ind w:firstLine="0"/>
              <w:jc w:val="center"/>
            </w:pPr>
            <w:r>
              <w:t xml:space="preserve">-0.050 </w:t>
            </w:r>
          </w:p>
          <w:p w14:paraId="22269B1D" w14:textId="77777777" w:rsidR="00455767" w:rsidRDefault="00AA0EAB">
            <w:pPr>
              <w:widowControl w:val="0"/>
              <w:spacing w:before="6" w:line="240" w:lineRule="auto"/>
              <w:ind w:firstLine="0"/>
              <w:jc w:val="center"/>
            </w:pPr>
            <w:r>
              <w:t xml:space="preserve">-0.075 </w:t>
            </w:r>
          </w:p>
          <w:p w14:paraId="3E1978AF" w14:textId="77777777" w:rsidR="00455767" w:rsidRDefault="00AA0EAB">
            <w:pPr>
              <w:widowControl w:val="0"/>
              <w:spacing w:before="6" w:line="240" w:lineRule="auto"/>
              <w:ind w:firstLine="0"/>
              <w:jc w:val="center"/>
            </w:pPr>
            <w:r>
              <w:t xml:space="preserve">-0.052 </w:t>
            </w:r>
          </w:p>
          <w:p w14:paraId="7237A08C" w14:textId="77777777" w:rsidR="00455767" w:rsidRDefault="00AA0EAB">
            <w:pPr>
              <w:widowControl w:val="0"/>
              <w:spacing w:before="6" w:line="240" w:lineRule="auto"/>
              <w:ind w:firstLine="0"/>
              <w:jc w:val="center"/>
            </w:pPr>
            <w:r>
              <w:t xml:space="preserve">-0.088 </w:t>
            </w:r>
          </w:p>
        </w:tc>
        <w:tc>
          <w:tcPr>
            <w:tcW w:w="1155" w:type="dxa"/>
            <w:shd w:val="clear" w:color="auto" w:fill="auto"/>
            <w:tcMar>
              <w:top w:w="100" w:type="dxa"/>
              <w:left w:w="100" w:type="dxa"/>
              <w:bottom w:w="100" w:type="dxa"/>
              <w:right w:w="100" w:type="dxa"/>
            </w:tcMar>
          </w:tcPr>
          <w:p w14:paraId="5B1705EE" w14:textId="77777777" w:rsidR="00455767" w:rsidRDefault="00AA0EAB">
            <w:pPr>
              <w:widowControl w:val="0"/>
              <w:spacing w:line="240" w:lineRule="auto"/>
              <w:ind w:firstLine="0"/>
              <w:jc w:val="center"/>
            </w:pPr>
            <w:r>
              <w:t xml:space="preserve">0.030 </w:t>
            </w:r>
          </w:p>
          <w:p w14:paraId="1D4B6B08" w14:textId="77777777" w:rsidR="00455767" w:rsidRDefault="00AA0EAB">
            <w:pPr>
              <w:widowControl w:val="0"/>
              <w:spacing w:before="6" w:line="240" w:lineRule="auto"/>
              <w:ind w:firstLine="0"/>
              <w:jc w:val="center"/>
            </w:pPr>
            <w:r>
              <w:t xml:space="preserve">0.003 </w:t>
            </w:r>
          </w:p>
          <w:p w14:paraId="7155D723" w14:textId="77777777" w:rsidR="00455767" w:rsidRDefault="00AA0EAB">
            <w:pPr>
              <w:widowControl w:val="0"/>
              <w:spacing w:before="6" w:line="240" w:lineRule="auto"/>
              <w:ind w:firstLine="0"/>
              <w:jc w:val="center"/>
            </w:pPr>
            <w:r>
              <w:t xml:space="preserve">0.031 </w:t>
            </w:r>
          </w:p>
          <w:p w14:paraId="052B53A1" w14:textId="77777777" w:rsidR="00455767" w:rsidRDefault="00AA0EAB">
            <w:pPr>
              <w:widowControl w:val="0"/>
              <w:spacing w:before="6" w:line="240" w:lineRule="auto"/>
              <w:ind w:firstLine="0"/>
              <w:jc w:val="center"/>
            </w:pPr>
            <w:r>
              <w:t xml:space="preserve">0.05 </w:t>
            </w:r>
          </w:p>
        </w:tc>
        <w:tc>
          <w:tcPr>
            <w:tcW w:w="915" w:type="dxa"/>
            <w:shd w:val="clear" w:color="auto" w:fill="auto"/>
            <w:tcMar>
              <w:top w:w="100" w:type="dxa"/>
              <w:left w:w="100" w:type="dxa"/>
              <w:bottom w:w="100" w:type="dxa"/>
              <w:right w:w="100" w:type="dxa"/>
            </w:tcMar>
          </w:tcPr>
          <w:p w14:paraId="6A33E8FB" w14:textId="77777777" w:rsidR="00455767" w:rsidRDefault="00AA0EAB">
            <w:pPr>
              <w:widowControl w:val="0"/>
              <w:spacing w:line="240" w:lineRule="auto"/>
              <w:ind w:firstLine="0"/>
              <w:jc w:val="center"/>
            </w:pPr>
            <w:r>
              <w:t xml:space="preserve">0.005 </w:t>
            </w:r>
          </w:p>
          <w:p w14:paraId="647DC670" w14:textId="77777777" w:rsidR="00455767" w:rsidRDefault="00AA0EAB">
            <w:pPr>
              <w:widowControl w:val="0"/>
              <w:spacing w:before="6" w:line="240" w:lineRule="auto"/>
              <w:ind w:firstLine="0"/>
              <w:jc w:val="center"/>
              <w:rPr>
                <w:u w:val="single"/>
              </w:rPr>
            </w:pPr>
            <w:r>
              <w:t>0.025</w:t>
            </w:r>
            <w:r>
              <w:rPr>
                <w:u w:val="single"/>
              </w:rPr>
              <w:t xml:space="preserve"> </w:t>
            </w:r>
          </w:p>
          <w:p w14:paraId="4832AE0C" w14:textId="77777777" w:rsidR="00455767" w:rsidRDefault="00AA0EAB">
            <w:pPr>
              <w:widowControl w:val="0"/>
              <w:spacing w:before="6" w:line="240" w:lineRule="auto"/>
              <w:ind w:firstLine="0"/>
              <w:jc w:val="center"/>
              <w:rPr>
                <w:u w:val="single"/>
              </w:rPr>
            </w:pPr>
            <w:r>
              <w:rPr>
                <w:u w:val="single"/>
              </w:rPr>
              <w:t xml:space="preserve">0.084 </w:t>
            </w:r>
          </w:p>
          <w:p w14:paraId="5B4BE9C2" w14:textId="77777777" w:rsidR="00455767" w:rsidRDefault="00AA0EAB">
            <w:pPr>
              <w:widowControl w:val="0"/>
              <w:spacing w:before="6" w:line="240" w:lineRule="auto"/>
              <w:ind w:firstLine="0"/>
              <w:jc w:val="center"/>
              <w:rPr>
                <w:u w:val="single"/>
              </w:rPr>
            </w:pPr>
            <w:r>
              <w:rPr>
                <w:u w:val="single"/>
              </w:rPr>
              <w:t>0.077</w:t>
            </w:r>
          </w:p>
        </w:tc>
      </w:tr>
    </w:tbl>
    <w:p w14:paraId="473455F8" w14:textId="77777777" w:rsidR="00455767" w:rsidRDefault="00455767">
      <w:pPr>
        <w:spacing w:line="360" w:lineRule="auto"/>
        <w:ind w:firstLine="0"/>
        <w:rPr>
          <w:rFonts w:hint="eastAsia"/>
        </w:rPr>
      </w:pPr>
    </w:p>
    <w:p w14:paraId="3DD2F38B" w14:textId="77777777" w:rsidR="00455767" w:rsidRDefault="00455767">
      <w:pPr>
        <w:spacing w:line="360" w:lineRule="auto"/>
        <w:ind w:firstLine="0"/>
      </w:pPr>
    </w:p>
    <w:p w14:paraId="60D5FD47" w14:textId="76D98945" w:rsidR="00455767" w:rsidRDefault="00AA0EAB">
      <w:pPr>
        <w:spacing w:line="360" w:lineRule="auto"/>
        <w:ind w:firstLine="0"/>
      </w:pPr>
      <w:r>
        <w:t>6.1.2 Whether document title, abstract, year, and URI match with each other.</w:t>
      </w:r>
    </w:p>
    <w:p w14:paraId="127411B5" w14:textId="77777777" w:rsidR="00C44FC2" w:rsidRDefault="00C44FC2">
      <w:pPr>
        <w:spacing w:line="360" w:lineRule="auto"/>
        <w:ind w:firstLine="0"/>
      </w:pPr>
    </w:p>
    <w:p w14:paraId="3466F1C8" w14:textId="3D152DFB" w:rsidR="00331F8D" w:rsidRDefault="00AA0EAB">
      <w:pPr>
        <w:spacing w:line="360" w:lineRule="auto"/>
        <w:ind w:firstLine="0"/>
      </w:pPr>
      <w:r>
        <w:t>In order to better get the various information of documents from the database, we took a segmentation method to divide document title, abstract, year, and URI into different elements.</w:t>
      </w:r>
    </w:p>
    <w:p w14:paraId="7091C262" w14:textId="30F327E5" w:rsidR="004B0AF0" w:rsidRDefault="004B0AF0">
      <w:pPr>
        <w:spacing w:line="360" w:lineRule="auto"/>
        <w:ind w:firstLine="0"/>
      </w:pPr>
    </w:p>
    <w:p w14:paraId="7B4E4924" w14:textId="0558D8D3" w:rsidR="004B0AF0" w:rsidRDefault="004B0AF0">
      <w:pPr>
        <w:spacing w:line="360" w:lineRule="auto"/>
        <w:ind w:firstLine="0"/>
      </w:pPr>
    </w:p>
    <w:p w14:paraId="3C82DC1D" w14:textId="034306A0" w:rsidR="004B0AF0" w:rsidRDefault="004B0AF0">
      <w:pPr>
        <w:spacing w:line="360" w:lineRule="auto"/>
        <w:ind w:firstLine="0"/>
      </w:pPr>
    </w:p>
    <w:p w14:paraId="3D61E38B" w14:textId="6F6326E9" w:rsidR="004B0AF0" w:rsidRDefault="004B0AF0">
      <w:pPr>
        <w:spacing w:line="360" w:lineRule="auto"/>
        <w:ind w:firstLine="0"/>
      </w:pPr>
    </w:p>
    <w:p w14:paraId="49D89A33" w14:textId="15A0838D" w:rsidR="004B0AF0" w:rsidRDefault="004B0AF0">
      <w:pPr>
        <w:spacing w:line="360" w:lineRule="auto"/>
        <w:ind w:firstLine="0"/>
      </w:pPr>
    </w:p>
    <w:p w14:paraId="49E376B6" w14:textId="364E10B0" w:rsidR="004B0AF0" w:rsidRDefault="004B0AF0">
      <w:pPr>
        <w:spacing w:line="360" w:lineRule="auto"/>
        <w:ind w:firstLine="0"/>
      </w:pPr>
    </w:p>
    <w:p w14:paraId="6BE31158" w14:textId="011D3BE8" w:rsidR="004B0AF0" w:rsidRDefault="004B0AF0">
      <w:pPr>
        <w:spacing w:line="360" w:lineRule="auto"/>
        <w:ind w:firstLine="0"/>
      </w:pPr>
    </w:p>
    <w:p w14:paraId="598FEC27" w14:textId="016368D8" w:rsidR="004B0AF0" w:rsidRDefault="004B0AF0">
      <w:pPr>
        <w:spacing w:line="360" w:lineRule="auto"/>
        <w:ind w:firstLine="0"/>
      </w:pPr>
    </w:p>
    <w:p w14:paraId="5DB9C8C9" w14:textId="3B58A834" w:rsidR="004B0AF0" w:rsidRDefault="004B0AF0">
      <w:pPr>
        <w:spacing w:line="360" w:lineRule="auto"/>
        <w:ind w:firstLine="0"/>
      </w:pPr>
    </w:p>
    <w:p w14:paraId="5339A862" w14:textId="65FD9B1B" w:rsidR="004B0AF0" w:rsidRDefault="004B0AF0">
      <w:pPr>
        <w:spacing w:line="360" w:lineRule="auto"/>
        <w:ind w:firstLine="0"/>
      </w:pPr>
    </w:p>
    <w:p w14:paraId="4D343D0A" w14:textId="6816877D" w:rsidR="004B0AF0" w:rsidRDefault="004B0AF0">
      <w:pPr>
        <w:spacing w:line="360" w:lineRule="auto"/>
        <w:ind w:firstLine="0"/>
      </w:pPr>
    </w:p>
    <w:p w14:paraId="4358C4F7" w14:textId="3F89098D" w:rsidR="004B0AF0" w:rsidRDefault="004B0AF0">
      <w:pPr>
        <w:spacing w:line="360" w:lineRule="auto"/>
        <w:ind w:firstLine="0"/>
      </w:pPr>
    </w:p>
    <w:p w14:paraId="1C051DC2" w14:textId="77777777" w:rsidR="004B0AF0" w:rsidRDefault="004B0AF0">
      <w:pPr>
        <w:spacing w:line="360" w:lineRule="auto"/>
        <w:ind w:firstLine="0"/>
        <w:rPr>
          <w:rFonts w:hint="eastAsia"/>
        </w:rPr>
      </w:pPr>
    </w:p>
    <w:p w14:paraId="6C564DE2" w14:textId="0B53606A" w:rsidR="00455767" w:rsidRDefault="00AA0EAB">
      <w:pPr>
        <w:spacing w:line="360" w:lineRule="auto"/>
        <w:ind w:firstLine="0"/>
      </w:pPr>
      <w:r>
        <w:lastRenderedPageBreak/>
        <w:t>Figure 8 shows the code that we employed to divide elements.</w:t>
      </w:r>
    </w:p>
    <w:p w14:paraId="18A67A2F" w14:textId="77777777" w:rsidR="004B0AF0" w:rsidRDefault="004B0AF0">
      <w:pPr>
        <w:spacing w:line="360" w:lineRule="auto"/>
        <w:ind w:firstLine="0"/>
      </w:pPr>
    </w:p>
    <w:p w14:paraId="45F6DB33" w14:textId="77777777" w:rsidR="00455767" w:rsidRDefault="00AA0EAB">
      <w:pPr>
        <w:shd w:val="clear" w:color="auto" w:fill="FFFFFE"/>
        <w:spacing w:line="325" w:lineRule="auto"/>
        <w:ind w:firstLine="0"/>
      </w:pPr>
      <w:r>
        <w:rPr>
          <w:noProof/>
        </w:rPr>
        <w:drawing>
          <wp:inline distT="114300" distB="114300" distL="114300" distR="114300" wp14:anchorId="42F2E506" wp14:editId="7B48F3B6">
            <wp:extent cx="4561683" cy="3862388"/>
            <wp:effectExtent l="0" t="0" r="0" b="0"/>
            <wp:docPr id="46" name="image14.png"/>
            <wp:cNvGraphicFramePr/>
            <a:graphic xmlns:a="http://schemas.openxmlformats.org/drawingml/2006/main">
              <a:graphicData uri="http://schemas.openxmlformats.org/drawingml/2006/picture">
                <pic:pic xmlns:pic="http://schemas.openxmlformats.org/drawingml/2006/picture">
                  <pic:nvPicPr>
                    <pic:cNvPr id="0" name="image14.png"/>
                    <pic:cNvPicPr preferRelativeResize="0"/>
                  </pic:nvPicPr>
                  <pic:blipFill>
                    <a:blip r:embed="rId16"/>
                    <a:srcRect/>
                    <a:stretch>
                      <a:fillRect/>
                    </a:stretch>
                  </pic:blipFill>
                  <pic:spPr>
                    <a:xfrm>
                      <a:off x="0" y="0"/>
                      <a:ext cx="4561683" cy="3862388"/>
                    </a:xfrm>
                    <a:prstGeom prst="rect">
                      <a:avLst/>
                    </a:prstGeom>
                    <a:ln/>
                  </pic:spPr>
                </pic:pic>
              </a:graphicData>
            </a:graphic>
          </wp:inline>
        </w:drawing>
      </w:r>
    </w:p>
    <w:p w14:paraId="2A44165C" w14:textId="77777777" w:rsidR="00455767" w:rsidRDefault="00AA0EAB">
      <w:pPr>
        <w:ind w:firstLine="0"/>
        <w:jc w:val="center"/>
      </w:pPr>
      <w:r>
        <w:rPr>
          <w:b/>
          <w:sz w:val="20"/>
          <w:szCs w:val="20"/>
        </w:rPr>
        <w:t>Figure 8. Dividing elements</w:t>
      </w:r>
    </w:p>
    <w:p w14:paraId="111A914E" w14:textId="77777777" w:rsidR="00455767" w:rsidRDefault="00455767">
      <w:pPr>
        <w:shd w:val="clear" w:color="auto" w:fill="FFFFFE"/>
        <w:spacing w:line="325" w:lineRule="auto"/>
        <w:ind w:firstLine="0"/>
      </w:pPr>
    </w:p>
    <w:p w14:paraId="4345148F" w14:textId="77777777" w:rsidR="00455767" w:rsidRDefault="00455767">
      <w:pPr>
        <w:spacing w:line="360" w:lineRule="auto"/>
        <w:ind w:firstLine="0"/>
      </w:pPr>
    </w:p>
    <w:p w14:paraId="4C3286C5" w14:textId="77777777" w:rsidR="00455767" w:rsidRDefault="00455767">
      <w:pPr>
        <w:spacing w:line="360" w:lineRule="auto"/>
        <w:ind w:firstLine="0"/>
      </w:pPr>
    </w:p>
    <w:p w14:paraId="4968FEB8" w14:textId="77777777" w:rsidR="00455767" w:rsidRDefault="00455767">
      <w:pPr>
        <w:spacing w:line="360" w:lineRule="auto"/>
        <w:ind w:firstLine="0"/>
      </w:pPr>
    </w:p>
    <w:p w14:paraId="5C00B9CD" w14:textId="77777777" w:rsidR="00455767" w:rsidRDefault="00455767">
      <w:pPr>
        <w:spacing w:line="360" w:lineRule="auto"/>
        <w:ind w:firstLine="0"/>
      </w:pPr>
    </w:p>
    <w:p w14:paraId="22E4C8F6" w14:textId="77777777" w:rsidR="00455767" w:rsidRDefault="00455767">
      <w:pPr>
        <w:spacing w:line="360" w:lineRule="auto"/>
        <w:ind w:firstLine="0"/>
      </w:pPr>
    </w:p>
    <w:p w14:paraId="3DFE56E4" w14:textId="77777777" w:rsidR="00455767" w:rsidRDefault="00AA0EAB">
      <w:pPr>
        <w:ind w:firstLine="0"/>
      </w:pPr>
      <w:r>
        <w:br w:type="page"/>
      </w:r>
    </w:p>
    <w:p w14:paraId="61583447" w14:textId="77777777" w:rsidR="00455767" w:rsidRDefault="00AA0EAB">
      <w:pPr>
        <w:pStyle w:val="2"/>
        <w:ind w:firstLine="0"/>
        <w:rPr>
          <w:sz w:val="32"/>
          <w:szCs w:val="32"/>
        </w:rPr>
      </w:pPr>
      <w:bookmarkStart w:id="16" w:name="_heading=h.44sinio" w:colFirst="0" w:colLast="0"/>
      <w:bookmarkEnd w:id="16"/>
      <w:r>
        <w:rPr>
          <w:sz w:val="32"/>
          <w:szCs w:val="32"/>
        </w:rPr>
        <w:lastRenderedPageBreak/>
        <w:t>7. User’s Manual</w:t>
      </w:r>
    </w:p>
    <w:p w14:paraId="0FDA84A0" w14:textId="77777777" w:rsidR="00455767" w:rsidRDefault="00455767"/>
    <w:p w14:paraId="4D1EB921" w14:textId="77777777" w:rsidR="00455767" w:rsidRDefault="00AA0EAB">
      <w:pPr>
        <w:spacing w:line="360" w:lineRule="auto"/>
        <w:ind w:firstLine="0"/>
      </w:pPr>
      <w:r>
        <w:t>The frontend user interface (UI) encapsulates multiple downstream tasks and services for users of a digital library.  Figure 9 shows searching topic by selecting topic model and number of topics.</w:t>
      </w:r>
    </w:p>
    <w:p w14:paraId="2EB0FA03" w14:textId="77777777" w:rsidR="00455767" w:rsidRDefault="00455767">
      <w:pPr>
        <w:spacing w:line="360" w:lineRule="auto"/>
        <w:ind w:firstLine="0"/>
      </w:pPr>
    </w:p>
    <w:p w14:paraId="56740274" w14:textId="77777777" w:rsidR="00455767" w:rsidRDefault="00AA0EAB">
      <w:pPr>
        <w:spacing w:line="360" w:lineRule="auto"/>
        <w:ind w:firstLine="0"/>
      </w:pPr>
      <w:r>
        <w:rPr>
          <w:noProof/>
        </w:rPr>
        <w:drawing>
          <wp:inline distT="114300" distB="114300" distL="114300" distR="114300" wp14:anchorId="38BA99D5" wp14:editId="69AC5F03">
            <wp:extent cx="5547975" cy="2961419"/>
            <wp:effectExtent l="0" t="0" r="0" b="0"/>
            <wp:docPr id="48" name="image11.png"/>
            <wp:cNvGraphicFramePr/>
            <a:graphic xmlns:a="http://schemas.openxmlformats.org/drawingml/2006/main">
              <a:graphicData uri="http://schemas.openxmlformats.org/drawingml/2006/picture">
                <pic:pic xmlns:pic="http://schemas.openxmlformats.org/drawingml/2006/picture">
                  <pic:nvPicPr>
                    <pic:cNvPr id="0" name="image11.png"/>
                    <pic:cNvPicPr preferRelativeResize="0"/>
                  </pic:nvPicPr>
                  <pic:blipFill>
                    <a:blip r:embed="rId17"/>
                    <a:srcRect/>
                    <a:stretch>
                      <a:fillRect/>
                    </a:stretch>
                  </pic:blipFill>
                  <pic:spPr>
                    <a:xfrm>
                      <a:off x="0" y="0"/>
                      <a:ext cx="5547975" cy="2961419"/>
                    </a:xfrm>
                    <a:prstGeom prst="rect">
                      <a:avLst/>
                    </a:prstGeom>
                    <a:ln/>
                  </pic:spPr>
                </pic:pic>
              </a:graphicData>
            </a:graphic>
          </wp:inline>
        </w:drawing>
      </w:r>
    </w:p>
    <w:p w14:paraId="3B8F1347" w14:textId="05FBE0E5" w:rsidR="00455767" w:rsidRDefault="00AA0EAB">
      <w:pPr>
        <w:ind w:firstLine="0"/>
        <w:jc w:val="center"/>
        <w:rPr>
          <w:b/>
          <w:sz w:val="20"/>
          <w:szCs w:val="20"/>
        </w:rPr>
      </w:pPr>
      <w:r>
        <w:rPr>
          <w:b/>
          <w:sz w:val="20"/>
          <w:szCs w:val="20"/>
        </w:rPr>
        <w:t>Figure 9</w:t>
      </w:r>
      <w:r w:rsidR="00F6619B">
        <w:rPr>
          <w:b/>
          <w:sz w:val="20"/>
          <w:szCs w:val="20"/>
        </w:rPr>
        <w:t>:</w:t>
      </w:r>
      <w:r>
        <w:rPr>
          <w:b/>
          <w:sz w:val="20"/>
          <w:szCs w:val="20"/>
        </w:rPr>
        <w:t xml:space="preserve"> Figure Index Page</w:t>
      </w:r>
    </w:p>
    <w:p w14:paraId="7AE35D49" w14:textId="77777777" w:rsidR="00455767" w:rsidRDefault="00455767">
      <w:pPr>
        <w:ind w:firstLine="0"/>
        <w:jc w:val="center"/>
        <w:rPr>
          <w:b/>
          <w:sz w:val="20"/>
          <w:szCs w:val="20"/>
        </w:rPr>
      </w:pPr>
    </w:p>
    <w:p w14:paraId="7F7EB932" w14:textId="77777777" w:rsidR="00455767" w:rsidRDefault="00455767">
      <w:pPr>
        <w:ind w:firstLine="0"/>
        <w:jc w:val="center"/>
        <w:rPr>
          <w:b/>
          <w:sz w:val="20"/>
          <w:szCs w:val="20"/>
        </w:rPr>
      </w:pPr>
    </w:p>
    <w:p w14:paraId="3B93A0C9" w14:textId="77777777" w:rsidR="00455767" w:rsidRDefault="00455767">
      <w:pPr>
        <w:ind w:firstLine="0"/>
        <w:jc w:val="center"/>
        <w:rPr>
          <w:b/>
          <w:sz w:val="20"/>
          <w:szCs w:val="20"/>
        </w:rPr>
      </w:pPr>
    </w:p>
    <w:p w14:paraId="298C0EF8" w14:textId="77777777" w:rsidR="00455767" w:rsidRDefault="00455767">
      <w:pPr>
        <w:ind w:firstLine="0"/>
        <w:jc w:val="center"/>
        <w:rPr>
          <w:b/>
          <w:sz w:val="20"/>
          <w:szCs w:val="20"/>
        </w:rPr>
      </w:pPr>
    </w:p>
    <w:p w14:paraId="7D2712A9" w14:textId="77777777" w:rsidR="00455767" w:rsidRDefault="00455767">
      <w:pPr>
        <w:ind w:firstLine="0"/>
        <w:jc w:val="center"/>
        <w:rPr>
          <w:b/>
          <w:sz w:val="20"/>
          <w:szCs w:val="20"/>
        </w:rPr>
      </w:pPr>
    </w:p>
    <w:p w14:paraId="5F03E40A" w14:textId="77777777" w:rsidR="00455767" w:rsidRDefault="00455767">
      <w:pPr>
        <w:ind w:firstLine="0"/>
        <w:jc w:val="center"/>
        <w:rPr>
          <w:b/>
          <w:sz w:val="20"/>
          <w:szCs w:val="20"/>
        </w:rPr>
      </w:pPr>
    </w:p>
    <w:p w14:paraId="33503D35" w14:textId="77777777" w:rsidR="00455767" w:rsidRDefault="00455767">
      <w:pPr>
        <w:ind w:firstLine="0"/>
        <w:jc w:val="center"/>
        <w:rPr>
          <w:b/>
          <w:sz w:val="20"/>
          <w:szCs w:val="20"/>
        </w:rPr>
      </w:pPr>
    </w:p>
    <w:p w14:paraId="2848F179" w14:textId="77777777" w:rsidR="00455767" w:rsidRDefault="00455767">
      <w:pPr>
        <w:ind w:firstLine="0"/>
        <w:jc w:val="center"/>
        <w:rPr>
          <w:b/>
          <w:sz w:val="20"/>
          <w:szCs w:val="20"/>
        </w:rPr>
      </w:pPr>
    </w:p>
    <w:p w14:paraId="116472EC" w14:textId="77777777" w:rsidR="00455767" w:rsidRDefault="00455767">
      <w:pPr>
        <w:ind w:firstLine="0"/>
        <w:jc w:val="center"/>
        <w:rPr>
          <w:b/>
          <w:sz w:val="20"/>
          <w:szCs w:val="20"/>
        </w:rPr>
      </w:pPr>
    </w:p>
    <w:p w14:paraId="5599718B" w14:textId="77777777" w:rsidR="00455767" w:rsidRDefault="00455767">
      <w:pPr>
        <w:ind w:firstLine="0"/>
        <w:rPr>
          <w:b/>
          <w:sz w:val="20"/>
          <w:szCs w:val="20"/>
        </w:rPr>
      </w:pPr>
    </w:p>
    <w:p w14:paraId="7AA5C8F8" w14:textId="77777777" w:rsidR="00455767" w:rsidRDefault="00AA0EAB">
      <w:pPr>
        <w:ind w:firstLine="0"/>
      </w:pPr>
      <w:r>
        <w:lastRenderedPageBreak/>
        <w:t>Figure 10 shows browsing topics, which are ranked by number of documents.</w:t>
      </w:r>
    </w:p>
    <w:p w14:paraId="451BCC60" w14:textId="77777777" w:rsidR="00455767" w:rsidRDefault="00AA0EAB">
      <w:pPr>
        <w:spacing w:line="360" w:lineRule="auto"/>
        <w:ind w:firstLine="0"/>
      </w:pPr>
      <w:r>
        <w:rPr>
          <w:noProof/>
        </w:rPr>
        <w:drawing>
          <wp:inline distT="114300" distB="114300" distL="114300" distR="114300" wp14:anchorId="14C5DFBE" wp14:editId="062533D9">
            <wp:extent cx="5553577" cy="2998366"/>
            <wp:effectExtent l="0" t="0" r="0" b="0"/>
            <wp:docPr id="49"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18"/>
                    <a:srcRect/>
                    <a:stretch>
                      <a:fillRect/>
                    </a:stretch>
                  </pic:blipFill>
                  <pic:spPr>
                    <a:xfrm>
                      <a:off x="0" y="0"/>
                      <a:ext cx="5553577" cy="2998366"/>
                    </a:xfrm>
                    <a:prstGeom prst="rect">
                      <a:avLst/>
                    </a:prstGeom>
                    <a:ln/>
                  </pic:spPr>
                </pic:pic>
              </a:graphicData>
            </a:graphic>
          </wp:inline>
        </w:drawing>
      </w:r>
    </w:p>
    <w:p w14:paraId="567C697F" w14:textId="281C8127" w:rsidR="00455767" w:rsidRDefault="00AA0EAB">
      <w:pPr>
        <w:ind w:firstLine="0"/>
        <w:jc w:val="center"/>
        <w:rPr>
          <w:b/>
          <w:sz w:val="20"/>
          <w:szCs w:val="20"/>
        </w:rPr>
      </w:pPr>
      <w:r>
        <w:rPr>
          <w:b/>
          <w:sz w:val="20"/>
          <w:szCs w:val="20"/>
        </w:rPr>
        <w:t>Figure 10</w:t>
      </w:r>
      <w:r w:rsidR="00F6619B">
        <w:rPr>
          <w:b/>
          <w:sz w:val="20"/>
          <w:szCs w:val="20"/>
        </w:rPr>
        <w:t>:</w:t>
      </w:r>
      <w:r>
        <w:rPr>
          <w:b/>
          <w:sz w:val="20"/>
          <w:szCs w:val="20"/>
        </w:rPr>
        <w:t xml:space="preserve"> Topic Page </w:t>
      </w:r>
    </w:p>
    <w:p w14:paraId="7DE8192E" w14:textId="77777777" w:rsidR="00455767" w:rsidRDefault="00455767">
      <w:pPr>
        <w:ind w:firstLine="0"/>
        <w:jc w:val="center"/>
        <w:rPr>
          <w:b/>
          <w:sz w:val="20"/>
          <w:szCs w:val="20"/>
        </w:rPr>
      </w:pPr>
    </w:p>
    <w:p w14:paraId="4C1AF711" w14:textId="77777777" w:rsidR="00455767" w:rsidRDefault="00AA0EAB">
      <w:pPr>
        <w:ind w:firstLine="0"/>
      </w:pPr>
      <w:r>
        <w:t>Figure 11 shows browsing documents in a selected topic.</w:t>
      </w:r>
    </w:p>
    <w:p w14:paraId="41851CAB" w14:textId="77777777" w:rsidR="00455767" w:rsidRDefault="00AA0EAB">
      <w:pPr>
        <w:spacing w:line="360" w:lineRule="auto"/>
        <w:ind w:firstLine="0"/>
        <w:rPr>
          <w:b/>
        </w:rPr>
      </w:pPr>
      <w:r>
        <w:rPr>
          <w:b/>
          <w:noProof/>
        </w:rPr>
        <w:drawing>
          <wp:inline distT="114300" distB="114300" distL="114300" distR="114300" wp14:anchorId="5C42CBAB" wp14:editId="098C5609">
            <wp:extent cx="6261987" cy="3369022"/>
            <wp:effectExtent l="0" t="0" r="0" b="0"/>
            <wp:docPr id="50" name="image16.png"/>
            <wp:cNvGraphicFramePr/>
            <a:graphic xmlns:a="http://schemas.openxmlformats.org/drawingml/2006/main">
              <a:graphicData uri="http://schemas.openxmlformats.org/drawingml/2006/picture">
                <pic:pic xmlns:pic="http://schemas.openxmlformats.org/drawingml/2006/picture">
                  <pic:nvPicPr>
                    <pic:cNvPr id="0" name="image16.png"/>
                    <pic:cNvPicPr preferRelativeResize="0"/>
                  </pic:nvPicPr>
                  <pic:blipFill>
                    <a:blip r:embed="rId19"/>
                    <a:srcRect/>
                    <a:stretch>
                      <a:fillRect/>
                    </a:stretch>
                  </pic:blipFill>
                  <pic:spPr>
                    <a:xfrm>
                      <a:off x="0" y="0"/>
                      <a:ext cx="6261987" cy="3369022"/>
                    </a:xfrm>
                    <a:prstGeom prst="rect">
                      <a:avLst/>
                    </a:prstGeom>
                    <a:ln/>
                  </pic:spPr>
                </pic:pic>
              </a:graphicData>
            </a:graphic>
          </wp:inline>
        </w:drawing>
      </w:r>
    </w:p>
    <w:p w14:paraId="2AA9AFA1" w14:textId="585B83CE" w:rsidR="00455767" w:rsidRDefault="00AA0EAB">
      <w:pPr>
        <w:spacing w:line="360" w:lineRule="auto"/>
        <w:ind w:firstLine="0"/>
        <w:jc w:val="center"/>
        <w:rPr>
          <w:b/>
          <w:sz w:val="20"/>
          <w:szCs w:val="20"/>
        </w:rPr>
      </w:pPr>
      <w:r>
        <w:rPr>
          <w:b/>
          <w:sz w:val="20"/>
          <w:szCs w:val="20"/>
        </w:rPr>
        <w:t>Figure 11</w:t>
      </w:r>
      <w:r w:rsidR="00F6619B">
        <w:rPr>
          <w:b/>
          <w:sz w:val="20"/>
          <w:szCs w:val="20"/>
        </w:rPr>
        <w:t>:</w:t>
      </w:r>
      <w:r>
        <w:rPr>
          <w:b/>
          <w:sz w:val="20"/>
          <w:szCs w:val="20"/>
        </w:rPr>
        <w:t xml:space="preserve"> Topic Selected Page</w:t>
      </w:r>
    </w:p>
    <w:p w14:paraId="4AC36F5B" w14:textId="77777777" w:rsidR="00455767" w:rsidRDefault="00AA0EAB">
      <w:pPr>
        <w:spacing w:line="360" w:lineRule="auto"/>
        <w:ind w:firstLine="0"/>
        <w:rPr>
          <w:sz w:val="28"/>
          <w:szCs w:val="28"/>
        </w:rPr>
      </w:pPr>
      <w:r>
        <w:rPr>
          <w:sz w:val="26"/>
          <w:szCs w:val="26"/>
        </w:rPr>
        <w:lastRenderedPageBreak/>
        <w:t xml:space="preserve">Figure 12 shows </w:t>
      </w:r>
      <w:r>
        <w:t>showing full text of an abstract.</w:t>
      </w:r>
    </w:p>
    <w:p w14:paraId="4693D4EB" w14:textId="77777777" w:rsidR="00455767" w:rsidRDefault="00AA0EAB">
      <w:pPr>
        <w:spacing w:line="360" w:lineRule="auto"/>
        <w:ind w:firstLine="0"/>
        <w:rPr>
          <w:b/>
        </w:rPr>
      </w:pPr>
      <w:r>
        <w:rPr>
          <w:b/>
          <w:noProof/>
        </w:rPr>
        <w:drawing>
          <wp:inline distT="114300" distB="114300" distL="114300" distR="114300" wp14:anchorId="67CD54DC" wp14:editId="4B3D6199">
            <wp:extent cx="6259349" cy="3354205"/>
            <wp:effectExtent l="0" t="0" r="0" b="0"/>
            <wp:docPr id="51" name="image10.png"/>
            <wp:cNvGraphicFramePr/>
            <a:graphic xmlns:a="http://schemas.openxmlformats.org/drawingml/2006/main">
              <a:graphicData uri="http://schemas.openxmlformats.org/drawingml/2006/picture">
                <pic:pic xmlns:pic="http://schemas.openxmlformats.org/drawingml/2006/picture">
                  <pic:nvPicPr>
                    <pic:cNvPr id="0" name="image10.png"/>
                    <pic:cNvPicPr preferRelativeResize="0"/>
                  </pic:nvPicPr>
                  <pic:blipFill>
                    <a:blip r:embed="rId20"/>
                    <a:srcRect/>
                    <a:stretch>
                      <a:fillRect/>
                    </a:stretch>
                  </pic:blipFill>
                  <pic:spPr>
                    <a:xfrm>
                      <a:off x="0" y="0"/>
                      <a:ext cx="6259349" cy="3354205"/>
                    </a:xfrm>
                    <a:prstGeom prst="rect">
                      <a:avLst/>
                    </a:prstGeom>
                    <a:ln/>
                  </pic:spPr>
                </pic:pic>
              </a:graphicData>
            </a:graphic>
          </wp:inline>
        </w:drawing>
      </w:r>
    </w:p>
    <w:p w14:paraId="305C1390" w14:textId="19516FD1" w:rsidR="00455767" w:rsidRDefault="00AA0EAB">
      <w:pPr>
        <w:spacing w:line="360" w:lineRule="auto"/>
        <w:ind w:firstLine="0"/>
        <w:jc w:val="center"/>
        <w:rPr>
          <w:b/>
          <w:sz w:val="20"/>
          <w:szCs w:val="20"/>
        </w:rPr>
      </w:pPr>
      <w:r>
        <w:rPr>
          <w:b/>
          <w:sz w:val="20"/>
          <w:szCs w:val="20"/>
        </w:rPr>
        <w:t>Figure 12</w:t>
      </w:r>
      <w:r w:rsidR="00F6619B">
        <w:rPr>
          <w:b/>
          <w:sz w:val="20"/>
          <w:szCs w:val="20"/>
        </w:rPr>
        <w:t>:</w:t>
      </w:r>
      <w:r>
        <w:rPr>
          <w:b/>
          <w:sz w:val="20"/>
          <w:szCs w:val="20"/>
        </w:rPr>
        <w:t xml:space="preserve"> Shore More Button</w:t>
      </w:r>
    </w:p>
    <w:p w14:paraId="57674D22" w14:textId="77777777" w:rsidR="00455767" w:rsidRDefault="00AA0EAB">
      <w:pPr>
        <w:spacing w:line="360" w:lineRule="auto"/>
        <w:ind w:firstLine="0"/>
      </w:pPr>
      <w:r>
        <w:t>Figure 13 shows specific information about the selected document.</w:t>
      </w:r>
    </w:p>
    <w:p w14:paraId="3106F8AE" w14:textId="77777777" w:rsidR="00455767" w:rsidRDefault="00AA0EAB">
      <w:pPr>
        <w:spacing w:line="360" w:lineRule="auto"/>
        <w:ind w:firstLine="0"/>
        <w:rPr>
          <w:b/>
        </w:rPr>
      </w:pPr>
      <w:r>
        <w:rPr>
          <w:b/>
          <w:noProof/>
        </w:rPr>
        <w:drawing>
          <wp:inline distT="114300" distB="114300" distL="114300" distR="114300" wp14:anchorId="0CD61715" wp14:editId="0C4034B5">
            <wp:extent cx="6510338" cy="3453400"/>
            <wp:effectExtent l="0" t="0" r="0" b="0"/>
            <wp:docPr id="52" name="image12.png"/>
            <wp:cNvGraphicFramePr/>
            <a:graphic xmlns:a="http://schemas.openxmlformats.org/drawingml/2006/main">
              <a:graphicData uri="http://schemas.openxmlformats.org/drawingml/2006/picture">
                <pic:pic xmlns:pic="http://schemas.openxmlformats.org/drawingml/2006/picture">
                  <pic:nvPicPr>
                    <pic:cNvPr id="0" name="image12.png"/>
                    <pic:cNvPicPr preferRelativeResize="0"/>
                  </pic:nvPicPr>
                  <pic:blipFill>
                    <a:blip r:embed="rId21"/>
                    <a:srcRect/>
                    <a:stretch>
                      <a:fillRect/>
                    </a:stretch>
                  </pic:blipFill>
                  <pic:spPr>
                    <a:xfrm>
                      <a:off x="0" y="0"/>
                      <a:ext cx="6510338" cy="3453400"/>
                    </a:xfrm>
                    <a:prstGeom prst="rect">
                      <a:avLst/>
                    </a:prstGeom>
                    <a:ln/>
                  </pic:spPr>
                </pic:pic>
              </a:graphicData>
            </a:graphic>
          </wp:inline>
        </w:drawing>
      </w:r>
    </w:p>
    <w:p w14:paraId="737EF131" w14:textId="281AD450" w:rsidR="00455767" w:rsidRDefault="00AA0EAB">
      <w:pPr>
        <w:spacing w:line="360" w:lineRule="auto"/>
        <w:ind w:firstLine="0"/>
        <w:jc w:val="center"/>
        <w:rPr>
          <w:b/>
        </w:rPr>
      </w:pPr>
      <w:r>
        <w:rPr>
          <w:b/>
          <w:sz w:val="20"/>
          <w:szCs w:val="20"/>
        </w:rPr>
        <w:t>Figure 13</w:t>
      </w:r>
      <w:r w:rsidR="00F6619B">
        <w:rPr>
          <w:b/>
          <w:sz w:val="20"/>
          <w:szCs w:val="20"/>
        </w:rPr>
        <w:t>:</w:t>
      </w:r>
      <w:r>
        <w:rPr>
          <w:b/>
          <w:sz w:val="20"/>
          <w:szCs w:val="20"/>
        </w:rPr>
        <w:t xml:space="preserve"> Document Page</w:t>
      </w:r>
    </w:p>
    <w:p w14:paraId="67F7D7AA" w14:textId="77777777" w:rsidR="00455767" w:rsidRDefault="00AA0EAB">
      <w:pPr>
        <w:spacing w:line="360" w:lineRule="auto"/>
        <w:ind w:firstLine="0"/>
        <w:rPr>
          <w:sz w:val="28"/>
          <w:szCs w:val="28"/>
        </w:rPr>
      </w:pPr>
      <w:r>
        <w:lastRenderedPageBreak/>
        <w:t>Figure 14 shows the full text source of the selected document.</w:t>
      </w:r>
    </w:p>
    <w:p w14:paraId="2A198022" w14:textId="77777777" w:rsidR="00455767" w:rsidRDefault="00AA0EAB">
      <w:pPr>
        <w:spacing w:line="360" w:lineRule="auto"/>
        <w:ind w:firstLine="0"/>
        <w:rPr>
          <w:b/>
        </w:rPr>
      </w:pPr>
      <w:r>
        <w:rPr>
          <w:b/>
          <w:noProof/>
        </w:rPr>
        <w:drawing>
          <wp:inline distT="114300" distB="114300" distL="114300" distR="114300" wp14:anchorId="1632C073" wp14:editId="340DB433">
            <wp:extent cx="6300706" cy="3311909"/>
            <wp:effectExtent l="0" t="0" r="0" b="0"/>
            <wp:docPr id="53" name="image9.png"/>
            <wp:cNvGraphicFramePr/>
            <a:graphic xmlns:a="http://schemas.openxmlformats.org/drawingml/2006/main">
              <a:graphicData uri="http://schemas.openxmlformats.org/drawingml/2006/picture">
                <pic:pic xmlns:pic="http://schemas.openxmlformats.org/drawingml/2006/picture">
                  <pic:nvPicPr>
                    <pic:cNvPr id="0" name="image9.png"/>
                    <pic:cNvPicPr preferRelativeResize="0"/>
                  </pic:nvPicPr>
                  <pic:blipFill>
                    <a:blip r:embed="rId22"/>
                    <a:srcRect/>
                    <a:stretch>
                      <a:fillRect/>
                    </a:stretch>
                  </pic:blipFill>
                  <pic:spPr>
                    <a:xfrm>
                      <a:off x="0" y="0"/>
                      <a:ext cx="6300706" cy="3311909"/>
                    </a:xfrm>
                    <a:prstGeom prst="rect">
                      <a:avLst/>
                    </a:prstGeom>
                    <a:ln/>
                  </pic:spPr>
                </pic:pic>
              </a:graphicData>
            </a:graphic>
          </wp:inline>
        </w:drawing>
      </w:r>
    </w:p>
    <w:p w14:paraId="2F5556FE" w14:textId="47F2E1B8" w:rsidR="00455767" w:rsidRDefault="00AA0EAB">
      <w:pPr>
        <w:spacing w:line="360" w:lineRule="auto"/>
        <w:ind w:firstLine="0"/>
        <w:jc w:val="center"/>
        <w:rPr>
          <w:b/>
          <w:sz w:val="20"/>
          <w:szCs w:val="20"/>
        </w:rPr>
      </w:pPr>
      <w:r>
        <w:rPr>
          <w:b/>
          <w:sz w:val="20"/>
          <w:szCs w:val="20"/>
        </w:rPr>
        <w:t>Figure 14</w:t>
      </w:r>
      <w:r w:rsidR="00F6619B">
        <w:rPr>
          <w:b/>
          <w:sz w:val="20"/>
          <w:szCs w:val="20"/>
        </w:rPr>
        <w:t>:</w:t>
      </w:r>
      <w:r>
        <w:rPr>
          <w:b/>
          <w:sz w:val="20"/>
          <w:szCs w:val="20"/>
        </w:rPr>
        <w:t xml:space="preserve"> Full Text URI</w:t>
      </w:r>
    </w:p>
    <w:p w14:paraId="77F7226A" w14:textId="77777777" w:rsidR="00455767" w:rsidRDefault="00AA0EAB">
      <w:pPr>
        <w:spacing w:line="360" w:lineRule="auto"/>
        <w:ind w:firstLine="0"/>
        <w:rPr>
          <w:sz w:val="28"/>
          <w:szCs w:val="28"/>
        </w:rPr>
      </w:pPr>
      <w:r>
        <w:t>Figure 15 shows filtering documents by start year, end year, threshold and university.</w:t>
      </w:r>
    </w:p>
    <w:p w14:paraId="5EF03C09" w14:textId="77777777" w:rsidR="00455767" w:rsidRDefault="00AA0EAB">
      <w:pPr>
        <w:spacing w:line="360" w:lineRule="auto"/>
        <w:ind w:firstLine="0"/>
        <w:rPr>
          <w:b/>
        </w:rPr>
      </w:pPr>
      <w:r>
        <w:rPr>
          <w:b/>
          <w:noProof/>
        </w:rPr>
        <w:drawing>
          <wp:inline distT="114300" distB="114300" distL="114300" distR="114300" wp14:anchorId="0CC6D9C1" wp14:editId="439C70B1">
            <wp:extent cx="6319838" cy="3392861"/>
            <wp:effectExtent l="0" t="0" r="0" b="0"/>
            <wp:docPr id="54" name="image5.png"/>
            <wp:cNvGraphicFramePr/>
            <a:graphic xmlns:a="http://schemas.openxmlformats.org/drawingml/2006/main">
              <a:graphicData uri="http://schemas.openxmlformats.org/drawingml/2006/picture">
                <pic:pic xmlns:pic="http://schemas.openxmlformats.org/drawingml/2006/picture">
                  <pic:nvPicPr>
                    <pic:cNvPr id="0" name="image5.png"/>
                    <pic:cNvPicPr preferRelativeResize="0"/>
                  </pic:nvPicPr>
                  <pic:blipFill>
                    <a:blip r:embed="rId23"/>
                    <a:srcRect/>
                    <a:stretch>
                      <a:fillRect/>
                    </a:stretch>
                  </pic:blipFill>
                  <pic:spPr>
                    <a:xfrm>
                      <a:off x="0" y="0"/>
                      <a:ext cx="6319838" cy="3392861"/>
                    </a:xfrm>
                    <a:prstGeom prst="rect">
                      <a:avLst/>
                    </a:prstGeom>
                    <a:ln/>
                  </pic:spPr>
                </pic:pic>
              </a:graphicData>
            </a:graphic>
          </wp:inline>
        </w:drawing>
      </w:r>
    </w:p>
    <w:p w14:paraId="413C051A" w14:textId="2AC12E2C" w:rsidR="00455767" w:rsidRDefault="00AA0EAB">
      <w:pPr>
        <w:spacing w:line="360" w:lineRule="auto"/>
        <w:ind w:firstLine="0"/>
        <w:jc w:val="center"/>
        <w:rPr>
          <w:b/>
          <w:sz w:val="20"/>
          <w:szCs w:val="20"/>
        </w:rPr>
      </w:pPr>
      <w:r>
        <w:rPr>
          <w:b/>
          <w:sz w:val="20"/>
          <w:szCs w:val="20"/>
        </w:rPr>
        <w:t>Figure 15</w:t>
      </w:r>
      <w:r w:rsidR="00F6619B">
        <w:rPr>
          <w:b/>
          <w:sz w:val="20"/>
          <w:szCs w:val="20"/>
        </w:rPr>
        <w:t>:</w:t>
      </w:r>
      <w:r>
        <w:rPr>
          <w:b/>
          <w:sz w:val="20"/>
          <w:szCs w:val="20"/>
        </w:rPr>
        <w:t xml:space="preserve"> Filter Document Page</w:t>
      </w:r>
    </w:p>
    <w:p w14:paraId="369C9C80" w14:textId="77777777" w:rsidR="00455767" w:rsidRDefault="00455767">
      <w:pPr>
        <w:spacing w:line="360" w:lineRule="auto"/>
        <w:ind w:firstLine="0"/>
      </w:pPr>
    </w:p>
    <w:p w14:paraId="312C9D1D" w14:textId="77777777" w:rsidR="00455767" w:rsidRDefault="00AA0EAB">
      <w:pPr>
        <w:spacing w:line="360" w:lineRule="auto"/>
        <w:ind w:firstLine="0"/>
        <w:rPr>
          <w:sz w:val="28"/>
          <w:szCs w:val="28"/>
        </w:rPr>
      </w:pPr>
      <w:r>
        <w:rPr>
          <w:sz w:val="28"/>
          <w:szCs w:val="28"/>
        </w:rPr>
        <w:lastRenderedPageBreak/>
        <w:t>7.1 Topic Browser</w:t>
      </w:r>
    </w:p>
    <w:p w14:paraId="1794275F" w14:textId="77777777" w:rsidR="00455767" w:rsidRDefault="00455767">
      <w:pPr>
        <w:spacing w:line="360" w:lineRule="auto"/>
        <w:ind w:firstLine="0"/>
        <w:rPr>
          <w:sz w:val="28"/>
          <w:szCs w:val="28"/>
        </w:rPr>
      </w:pPr>
    </w:p>
    <w:p w14:paraId="29B72614" w14:textId="77777777" w:rsidR="00455767" w:rsidRDefault="00AA0EAB">
      <w:pPr>
        <w:spacing w:line="360" w:lineRule="auto"/>
        <w:ind w:firstLine="0"/>
      </w:pPr>
      <w:r>
        <w:t>Our framework allows users to select one of the topic modeling techniques, and the number of topics, and to get the resultant topics. This service includes three major components: [1]</w:t>
      </w:r>
    </w:p>
    <w:p w14:paraId="723C9A70" w14:textId="77777777" w:rsidR="00455767" w:rsidRDefault="00AA0EAB">
      <w:pPr>
        <w:numPr>
          <w:ilvl w:val="0"/>
          <w:numId w:val="2"/>
        </w:numPr>
        <w:spacing w:line="360" w:lineRule="auto"/>
      </w:pPr>
      <w:r>
        <w:t>Documents per Topic Distribution: This module helps users find the most popular topics in the document collection. Given a threshold value (on a scale of [0, 1], default = 0.3) and a topic, this component calculates the number of documents in the entire database for which the given topic constituted more than the threshold. The overall results are displayed as a histogram, where each bar shows the number of documents for that respective topic. [1]</w:t>
      </w:r>
    </w:p>
    <w:p w14:paraId="19FDBE57" w14:textId="77777777" w:rsidR="00455767" w:rsidRDefault="00AA0EAB">
      <w:pPr>
        <w:numPr>
          <w:ilvl w:val="0"/>
          <w:numId w:val="2"/>
        </w:numPr>
        <w:spacing w:line="360" w:lineRule="auto"/>
      </w:pPr>
      <w:r>
        <w:t>Topic List: For every topic, this module shows the top 10 words that are representative of that topic; the set thus serves as a type of label. [1]</w:t>
      </w:r>
    </w:p>
    <w:p w14:paraId="367BC8A0" w14:textId="77777777" w:rsidR="00455767" w:rsidRDefault="00AA0EAB">
      <w:pPr>
        <w:numPr>
          <w:ilvl w:val="0"/>
          <w:numId w:val="2"/>
        </w:numPr>
        <w:spacing w:line="360" w:lineRule="auto"/>
      </w:pPr>
      <w:r>
        <w:t>Similar Topics: Some users work in interdisciplinary fields. In such instances, it is often desirable to show a list of related topics to the user. This is done based on similarities between different rows of the topic-word matrix. [1]</w:t>
      </w:r>
    </w:p>
    <w:p w14:paraId="45CC84BB" w14:textId="77777777" w:rsidR="00455767" w:rsidRDefault="00455767">
      <w:pPr>
        <w:spacing w:line="360" w:lineRule="auto"/>
        <w:ind w:firstLine="0"/>
      </w:pPr>
    </w:p>
    <w:p w14:paraId="520CD545" w14:textId="77777777" w:rsidR="00455767" w:rsidRDefault="00455767">
      <w:pPr>
        <w:spacing w:line="360" w:lineRule="auto"/>
        <w:ind w:firstLine="0"/>
      </w:pPr>
    </w:p>
    <w:p w14:paraId="515EA204" w14:textId="77777777" w:rsidR="00455767" w:rsidRDefault="00AA0EAB">
      <w:pPr>
        <w:spacing w:line="360" w:lineRule="auto"/>
        <w:ind w:firstLine="0"/>
        <w:rPr>
          <w:sz w:val="28"/>
          <w:szCs w:val="28"/>
        </w:rPr>
      </w:pPr>
      <w:r>
        <w:rPr>
          <w:sz w:val="28"/>
          <w:szCs w:val="28"/>
        </w:rPr>
        <w:t>7.2 Document Browser</w:t>
      </w:r>
    </w:p>
    <w:p w14:paraId="367A4726" w14:textId="77777777" w:rsidR="00455767" w:rsidRDefault="00455767">
      <w:pPr>
        <w:spacing w:line="360" w:lineRule="auto"/>
        <w:ind w:firstLine="0"/>
        <w:rPr>
          <w:sz w:val="28"/>
          <w:szCs w:val="28"/>
        </w:rPr>
      </w:pPr>
    </w:p>
    <w:p w14:paraId="0C085287" w14:textId="77777777" w:rsidR="00455767" w:rsidRDefault="00AA0EAB">
      <w:pPr>
        <w:spacing w:line="360" w:lineRule="auto"/>
        <w:ind w:firstLine="0"/>
      </w:pPr>
      <w:r>
        <w:t>The document browser allows users to get specific documents based on their interests. It</w:t>
      </w:r>
    </w:p>
    <w:p w14:paraId="3652B0BA" w14:textId="77777777" w:rsidR="00455767" w:rsidRDefault="00AA0EAB">
      <w:pPr>
        <w:spacing w:line="360" w:lineRule="auto"/>
        <w:ind w:firstLine="0"/>
      </w:pPr>
      <w:r>
        <w:t>mainly consists of two modules: [1]</w:t>
      </w:r>
    </w:p>
    <w:tbl>
      <w:tblPr>
        <w:tblStyle w:val="af8"/>
        <w:tblW w:w="9135" w:type="dxa"/>
        <w:tblInd w:w="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915"/>
        <w:gridCol w:w="855"/>
        <w:gridCol w:w="1095"/>
        <w:gridCol w:w="1155"/>
        <w:gridCol w:w="795"/>
        <w:gridCol w:w="1110"/>
        <w:gridCol w:w="1140"/>
        <w:gridCol w:w="1155"/>
        <w:gridCol w:w="915"/>
      </w:tblGrid>
      <w:tr w:rsidR="00455767" w14:paraId="5BE2F7E7" w14:textId="77777777">
        <w:trPr>
          <w:trHeight w:val="238"/>
        </w:trPr>
        <w:tc>
          <w:tcPr>
            <w:tcW w:w="915" w:type="dxa"/>
            <w:shd w:val="clear" w:color="auto" w:fill="auto"/>
            <w:tcMar>
              <w:top w:w="100" w:type="dxa"/>
              <w:left w:w="100" w:type="dxa"/>
              <w:bottom w:w="100" w:type="dxa"/>
              <w:right w:w="100" w:type="dxa"/>
            </w:tcMar>
          </w:tcPr>
          <w:p w14:paraId="1D52A571" w14:textId="77777777" w:rsidR="00455767" w:rsidRDefault="00455767">
            <w:pPr>
              <w:widowControl w:val="0"/>
              <w:spacing w:line="276" w:lineRule="auto"/>
              <w:ind w:firstLine="0"/>
            </w:pPr>
          </w:p>
        </w:tc>
        <w:tc>
          <w:tcPr>
            <w:tcW w:w="3900" w:type="dxa"/>
            <w:gridSpan w:val="4"/>
            <w:shd w:val="clear" w:color="auto" w:fill="auto"/>
            <w:tcMar>
              <w:top w:w="100" w:type="dxa"/>
              <w:left w:w="100" w:type="dxa"/>
              <w:bottom w:w="100" w:type="dxa"/>
              <w:right w:w="100" w:type="dxa"/>
            </w:tcMar>
          </w:tcPr>
          <w:p w14:paraId="06A199AD" w14:textId="77777777" w:rsidR="00455767" w:rsidRDefault="00AA0EAB">
            <w:pPr>
              <w:widowControl w:val="0"/>
              <w:spacing w:line="240" w:lineRule="auto"/>
              <w:ind w:firstLine="0"/>
              <w:jc w:val="center"/>
              <w:rPr>
                <w:i/>
              </w:rPr>
            </w:pPr>
            <w:r>
              <w:rPr>
                <w:i/>
              </w:rPr>
              <w:t xml:space="preserve">Diversity </w:t>
            </w:r>
          </w:p>
        </w:tc>
        <w:tc>
          <w:tcPr>
            <w:tcW w:w="4320" w:type="dxa"/>
            <w:gridSpan w:val="4"/>
            <w:shd w:val="clear" w:color="auto" w:fill="auto"/>
            <w:tcMar>
              <w:top w:w="100" w:type="dxa"/>
              <w:left w:w="100" w:type="dxa"/>
              <w:bottom w:w="100" w:type="dxa"/>
              <w:right w:w="100" w:type="dxa"/>
            </w:tcMar>
          </w:tcPr>
          <w:p w14:paraId="0091291D" w14:textId="77777777" w:rsidR="00455767" w:rsidRDefault="00AA0EAB">
            <w:pPr>
              <w:widowControl w:val="0"/>
              <w:spacing w:line="240" w:lineRule="auto"/>
              <w:ind w:firstLine="0"/>
              <w:jc w:val="center"/>
              <w:rPr>
                <w:i/>
              </w:rPr>
            </w:pPr>
            <w:r>
              <w:rPr>
                <w:i/>
              </w:rPr>
              <w:t>Coherence</w:t>
            </w:r>
          </w:p>
        </w:tc>
      </w:tr>
      <w:tr w:rsidR="00455767" w14:paraId="5C3F51B3" w14:textId="77777777">
        <w:trPr>
          <w:trHeight w:val="238"/>
        </w:trPr>
        <w:tc>
          <w:tcPr>
            <w:tcW w:w="915" w:type="dxa"/>
            <w:shd w:val="clear" w:color="auto" w:fill="auto"/>
            <w:tcMar>
              <w:top w:w="100" w:type="dxa"/>
              <w:left w:w="100" w:type="dxa"/>
              <w:bottom w:w="100" w:type="dxa"/>
              <w:right w:w="100" w:type="dxa"/>
            </w:tcMar>
          </w:tcPr>
          <w:p w14:paraId="2D4D45DE" w14:textId="77777777" w:rsidR="00455767" w:rsidRDefault="00AA0EAB">
            <w:pPr>
              <w:widowControl w:val="0"/>
              <w:spacing w:line="240" w:lineRule="auto"/>
              <w:ind w:firstLine="0"/>
              <w:jc w:val="center"/>
              <w:rPr>
                <w:i/>
              </w:rPr>
            </w:pPr>
            <w:r>
              <w:rPr>
                <w:i/>
              </w:rPr>
              <w:t xml:space="preserve">Topics </w:t>
            </w:r>
          </w:p>
        </w:tc>
        <w:tc>
          <w:tcPr>
            <w:tcW w:w="855" w:type="dxa"/>
            <w:shd w:val="clear" w:color="auto" w:fill="auto"/>
            <w:tcMar>
              <w:top w:w="100" w:type="dxa"/>
              <w:left w:w="100" w:type="dxa"/>
              <w:bottom w:w="100" w:type="dxa"/>
              <w:right w:w="100" w:type="dxa"/>
            </w:tcMar>
          </w:tcPr>
          <w:p w14:paraId="087E18A3" w14:textId="77777777" w:rsidR="00455767" w:rsidRDefault="00AA0EAB">
            <w:pPr>
              <w:widowControl w:val="0"/>
              <w:spacing w:line="240" w:lineRule="auto"/>
              <w:ind w:firstLine="0"/>
              <w:jc w:val="center"/>
              <w:rPr>
                <w:i/>
              </w:rPr>
            </w:pPr>
            <w:r>
              <w:rPr>
                <w:i/>
              </w:rPr>
              <w:t xml:space="preserve">LDA </w:t>
            </w:r>
          </w:p>
        </w:tc>
        <w:tc>
          <w:tcPr>
            <w:tcW w:w="1095" w:type="dxa"/>
            <w:shd w:val="clear" w:color="auto" w:fill="auto"/>
            <w:tcMar>
              <w:top w:w="100" w:type="dxa"/>
              <w:left w:w="100" w:type="dxa"/>
              <w:bottom w:w="100" w:type="dxa"/>
              <w:right w:w="100" w:type="dxa"/>
            </w:tcMar>
          </w:tcPr>
          <w:p w14:paraId="6883E786" w14:textId="77777777" w:rsidR="00455767" w:rsidRDefault="00AA0EAB">
            <w:pPr>
              <w:widowControl w:val="0"/>
              <w:spacing w:line="240" w:lineRule="auto"/>
              <w:ind w:firstLine="0"/>
              <w:jc w:val="center"/>
              <w:rPr>
                <w:i/>
              </w:rPr>
            </w:pPr>
            <w:proofErr w:type="spellStart"/>
            <w:r>
              <w:rPr>
                <w:i/>
              </w:rPr>
              <w:t>NeuLDA</w:t>
            </w:r>
            <w:proofErr w:type="spellEnd"/>
            <w:r>
              <w:rPr>
                <w:i/>
              </w:rPr>
              <w:t xml:space="preserve"> </w:t>
            </w:r>
          </w:p>
        </w:tc>
        <w:tc>
          <w:tcPr>
            <w:tcW w:w="1155" w:type="dxa"/>
            <w:shd w:val="clear" w:color="auto" w:fill="auto"/>
            <w:tcMar>
              <w:top w:w="100" w:type="dxa"/>
              <w:left w:w="100" w:type="dxa"/>
              <w:bottom w:w="100" w:type="dxa"/>
              <w:right w:w="100" w:type="dxa"/>
            </w:tcMar>
          </w:tcPr>
          <w:p w14:paraId="2755F65E" w14:textId="77777777" w:rsidR="00455767" w:rsidRDefault="00AA0EAB">
            <w:pPr>
              <w:widowControl w:val="0"/>
              <w:spacing w:line="240" w:lineRule="auto"/>
              <w:ind w:firstLine="0"/>
              <w:jc w:val="center"/>
              <w:rPr>
                <w:i/>
              </w:rPr>
            </w:pPr>
            <w:proofErr w:type="spellStart"/>
            <w:r>
              <w:rPr>
                <w:i/>
              </w:rPr>
              <w:t>ProdLDA</w:t>
            </w:r>
            <w:proofErr w:type="spellEnd"/>
            <w:r>
              <w:rPr>
                <w:i/>
              </w:rPr>
              <w:t xml:space="preserve"> </w:t>
            </w:r>
          </w:p>
        </w:tc>
        <w:tc>
          <w:tcPr>
            <w:tcW w:w="795" w:type="dxa"/>
            <w:shd w:val="clear" w:color="auto" w:fill="auto"/>
            <w:tcMar>
              <w:top w:w="100" w:type="dxa"/>
              <w:left w:w="100" w:type="dxa"/>
              <w:bottom w:w="100" w:type="dxa"/>
              <w:right w:w="100" w:type="dxa"/>
            </w:tcMar>
          </w:tcPr>
          <w:p w14:paraId="27D94333" w14:textId="77777777" w:rsidR="00455767" w:rsidRDefault="00AA0EAB">
            <w:pPr>
              <w:widowControl w:val="0"/>
              <w:spacing w:line="240" w:lineRule="auto"/>
              <w:ind w:firstLine="0"/>
              <w:jc w:val="center"/>
              <w:rPr>
                <w:i/>
              </w:rPr>
            </w:pPr>
            <w:r>
              <w:rPr>
                <w:i/>
              </w:rPr>
              <w:t xml:space="preserve">CTM </w:t>
            </w:r>
          </w:p>
        </w:tc>
        <w:tc>
          <w:tcPr>
            <w:tcW w:w="1110" w:type="dxa"/>
            <w:shd w:val="clear" w:color="auto" w:fill="auto"/>
            <w:tcMar>
              <w:top w:w="100" w:type="dxa"/>
              <w:left w:w="100" w:type="dxa"/>
              <w:bottom w:w="100" w:type="dxa"/>
              <w:right w:w="100" w:type="dxa"/>
            </w:tcMar>
          </w:tcPr>
          <w:p w14:paraId="54F3C734" w14:textId="77777777" w:rsidR="00455767" w:rsidRDefault="00AA0EAB">
            <w:pPr>
              <w:widowControl w:val="0"/>
              <w:spacing w:line="240" w:lineRule="auto"/>
              <w:ind w:firstLine="0"/>
              <w:jc w:val="center"/>
              <w:rPr>
                <w:i/>
              </w:rPr>
            </w:pPr>
            <w:r>
              <w:rPr>
                <w:i/>
              </w:rPr>
              <w:t xml:space="preserve">LDA </w:t>
            </w:r>
          </w:p>
        </w:tc>
        <w:tc>
          <w:tcPr>
            <w:tcW w:w="1140" w:type="dxa"/>
            <w:shd w:val="clear" w:color="auto" w:fill="auto"/>
            <w:tcMar>
              <w:top w:w="100" w:type="dxa"/>
              <w:left w:w="100" w:type="dxa"/>
              <w:bottom w:w="100" w:type="dxa"/>
              <w:right w:w="100" w:type="dxa"/>
            </w:tcMar>
          </w:tcPr>
          <w:p w14:paraId="272E0144" w14:textId="77777777" w:rsidR="00455767" w:rsidRDefault="00AA0EAB">
            <w:pPr>
              <w:widowControl w:val="0"/>
              <w:spacing w:line="240" w:lineRule="auto"/>
              <w:ind w:firstLine="0"/>
              <w:jc w:val="center"/>
              <w:rPr>
                <w:i/>
              </w:rPr>
            </w:pPr>
            <w:proofErr w:type="spellStart"/>
            <w:r>
              <w:rPr>
                <w:i/>
              </w:rPr>
              <w:t>NeuLDA</w:t>
            </w:r>
            <w:proofErr w:type="spellEnd"/>
            <w:r>
              <w:rPr>
                <w:i/>
              </w:rPr>
              <w:t xml:space="preserve"> </w:t>
            </w:r>
          </w:p>
        </w:tc>
        <w:tc>
          <w:tcPr>
            <w:tcW w:w="1155" w:type="dxa"/>
            <w:shd w:val="clear" w:color="auto" w:fill="auto"/>
            <w:tcMar>
              <w:top w:w="100" w:type="dxa"/>
              <w:left w:w="100" w:type="dxa"/>
              <w:bottom w:w="100" w:type="dxa"/>
              <w:right w:w="100" w:type="dxa"/>
            </w:tcMar>
          </w:tcPr>
          <w:p w14:paraId="2AF34C58" w14:textId="77777777" w:rsidR="00455767" w:rsidRDefault="00AA0EAB">
            <w:pPr>
              <w:widowControl w:val="0"/>
              <w:spacing w:line="240" w:lineRule="auto"/>
              <w:ind w:firstLine="0"/>
              <w:jc w:val="center"/>
              <w:rPr>
                <w:i/>
              </w:rPr>
            </w:pPr>
            <w:proofErr w:type="spellStart"/>
            <w:r>
              <w:rPr>
                <w:i/>
              </w:rPr>
              <w:t>ProdLDA</w:t>
            </w:r>
            <w:proofErr w:type="spellEnd"/>
            <w:r>
              <w:rPr>
                <w:i/>
              </w:rPr>
              <w:t xml:space="preserve"> </w:t>
            </w:r>
          </w:p>
        </w:tc>
        <w:tc>
          <w:tcPr>
            <w:tcW w:w="915" w:type="dxa"/>
            <w:shd w:val="clear" w:color="auto" w:fill="auto"/>
            <w:tcMar>
              <w:top w:w="100" w:type="dxa"/>
              <w:left w:w="100" w:type="dxa"/>
              <w:bottom w:w="100" w:type="dxa"/>
              <w:right w:w="100" w:type="dxa"/>
            </w:tcMar>
          </w:tcPr>
          <w:p w14:paraId="52C4A01D" w14:textId="77777777" w:rsidR="00455767" w:rsidRDefault="00AA0EAB">
            <w:pPr>
              <w:widowControl w:val="0"/>
              <w:spacing w:line="240" w:lineRule="auto"/>
              <w:ind w:firstLine="0"/>
              <w:jc w:val="center"/>
              <w:rPr>
                <w:i/>
              </w:rPr>
            </w:pPr>
            <w:r>
              <w:rPr>
                <w:i/>
              </w:rPr>
              <w:t>CTM</w:t>
            </w:r>
          </w:p>
        </w:tc>
      </w:tr>
      <w:tr w:rsidR="00455767" w14:paraId="130AC790" w14:textId="77777777">
        <w:trPr>
          <w:trHeight w:val="1275"/>
        </w:trPr>
        <w:tc>
          <w:tcPr>
            <w:tcW w:w="915" w:type="dxa"/>
            <w:shd w:val="clear" w:color="auto" w:fill="auto"/>
            <w:tcMar>
              <w:top w:w="100" w:type="dxa"/>
              <w:left w:w="100" w:type="dxa"/>
              <w:bottom w:w="100" w:type="dxa"/>
              <w:right w:w="100" w:type="dxa"/>
            </w:tcMar>
          </w:tcPr>
          <w:p w14:paraId="042E1FB7" w14:textId="77777777" w:rsidR="00455767" w:rsidRDefault="00AA0EAB">
            <w:pPr>
              <w:widowControl w:val="0"/>
              <w:spacing w:line="240" w:lineRule="auto"/>
              <w:ind w:firstLine="0"/>
              <w:jc w:val="center"/>
              <w:rPr>
                <w:i/>
              </w:rPr>
            </w:pPr>
            <w:r>
              <w:rPr>
                <w:i/>
              </w:rPr>
              <w:t xml:space="preserve">10 </w:t>
            </w:r>
          </w:p>
          <w:p w14:paraId="7883613B" w14:textId="77777777" w:rsidR="00455767" w:rsidRDefault="00AA0EAB">
            <w:pPr>
              <w:widowControl w:val="0"/>
              <w:spacing w:before="6" w:line="240" w:lineRule="auto"/>
              <w:ind w:firstLine="0"/>
              <w:jc w:val="center"/>
              <w:rPr>
                <w:i/>
              </w:rPr>
            </w:pPr>
            <w:r>
              <w:rPr>
                <w:i/>
              </w:rPr>
              <w:t xml:space="preserve">25 </w:t>
            </w:r>
          </w:p>
          <w:p w14:paraId="633605A6" w14:textId="77777777" w:rsidR="00455767" w:rsidRDefault="00AA0EAB">
            <w:pPr>
              <w:widowControl w:val="0"/>
              <w:spacing w:before="6" w:line="240" w:lineRule="auto"/>
              <w:ind w:firstLine="0"/>
              <w:jc w:val="center"/>
              <w:rPr>
                <w:i/>
              </w:rPr>
            </w:pPr>
            <w:r>
              <w:rPr>
                <w:i/>
              </w:rPr>
              <w:t xml:space="preserve">50 </w:t>
            </w:r>
          </w:p>
          <w:p w14:paraId="2A839CD4" w14:textId="77777777" w:rsidR="00455767" w:rsidRDefault="00AA0EAB">
            <w:pPr>
              <w:widowControl w:val="0"/>
              <w:spacing w:before="6" w:line="240" w:lineRule="auto"/>
              <w:ind w:firstLine="0"/>
              <w:jc w:val="center"/>
              <w:rPr>
                <w:i/>
              </w:rPr>
            </w:pPr>
            <w:r>
              <w:rPr>
                <w:i/>
              </w:rPr>
              <w:t xml:space="preserve">100 </w:t>
            </w:r>
          </w:p>
        </w:tc>
        <w:tc>
          <w:tcPr>
            <w:tcW w:w="855" w:type="dxa"/>
            <w:shd w:val="clear" w:color="auto" w:fill="auto"/>
            <w:tcMar>
              <w:top w:w="100" w:type="dxa"/>
              <w:left w:w="100" w:type="dxa"/>
              <w:bottom w:w="100" w:type="dxa"/>
              <w:right w:w="100" w:type="dxa"/>
            </w:tcMar>
          </w:tcPr>
          <w:p w14:paraId="16243D98" w14:textId="77777777" w:rsidR="00455767" w:rsidRDefault="00AA0EAB">
            <w:pPr>
              <w:widowControl w:val="0"/>
              <w:spacing w:line="240" w:lineRule="auto"/>
              <w:ind w:firstLine="0"/>
              <w:jc w:val="center"/>
            </w:pPr>
            <w:r>
              <w:t xml:space="preserve">0.75 </w:t>
            </w:r>
          </w:p>
          <w:p w14:paraId="075BBC20" w14:textId="77777777" w:rsidR="00455767" w:rsidRDefault="00AA0EAB">
            <w:pPr>
              <w:widowControl w:val="0"/>
              <w:spacing w:before="6" w:line="240" w:lineRule="auto"/>
              <w:ind w:firstLine="0"/>
              <w:jc w:val="center"/>
            </w:pPr>
            <w:r>
              <w:t xml:space="preserve">0.752 </w:t>
            </w:r>
          </w:p>
          <w:p w14:paraId="654CCB2C" w14:textId="77777777" w:rsidR="00455767" w:rsidRDefault="00AA0EAB">
            <w:pPr>
              <w:widowControl w:val="0"/>
              <w:spacing w:before="6" w:line="240" w:lineRule="auto"/>
              <w:ind w:firstLine="0"/>
              <w:jc w:val="center"/>
            </w:pPr>
            <w:r>
              <w:t xml:space="preserve">0.792 </w:t>
            </w:r>
          </w:p>
          <w:p w14:paraId="4E1B55FD" w14:textId="77777777" w:rsidR="00455767" w:rsidRDefault="00AA0EAB">
            <w:pPr>
              <w:widowControl w:val="0"/>
              <w:spacing w:before="6" w:line="240" w:lineRule="auto"/>
              <w:ind w:firstLine="0"/>
              <w:jc w:val="center"/>
            </w:pPr>
            <w:r>
              <w:t xml:space="preserve">0.831 </w:t>
            </w:r>
          </w:p>
        </w:tc>
        <w:tc>
          <w:tcPr>
            <w:tcW w:w="1095" w:type="dxa"/>
            <w:shd w:val="clear" w:color="auto" w:fill="auto"/>
            <w:tcMar>
              <w:top w:w="100" w:type="dxa"/>
              <w:left w:w="100" w:type="dxa"/>
              <w:bottom w:w="100" w:type="dxa"/>
              <w:right w:w="100" w:type="dxa"/>
            </w:tcMar>
          </w:tcPr>
          <w:p w14:paraId="09BEA02F" w14:textId="77777777" w:rsidR="00455767" w:rsidRDefault="00AA0EAB">
            <w:pPr>
              <w:widowControl w:val="0"/>
              <w:spacing w:line="240" w:lineRule="auto"/>
              <w:ind w:firstLine="0"/>
              <w:jc w:val="center"/>
              <w:rPr>
                <w:u w:val="single"/>
              </w:rPr>
            </w:pPr>
            <w:r>
              <w:rPr>
                <w:u w:val="single"/>
              </w:rPr>
              <w:t xml:space="preserve">1 </w:t>
            </w:r>
          </w:p>
          <w:p w14:paraId="7113D34F" w14:textId="77777777" w:rsidR="00455767" w:rsidRDefault="00AA0EAB">
            <w:pPr>
              <w:widowControl w:val="0"/>
              <w:spacing w:before="6" w:line="240" w:lineRule="auto"/>
              <w:ind w:firstLine="0"/>
              <w:jc w:val="center"/>
              <w:rPr>
                <w:u w:val="single"/>
              </w:rPr>
            </w:pPr>
            <w:r>
              <w:rPr>
                <w:u w:val="single"/>
              </w:rPr>
              <w:t xml:space="preserve">1 </w:t>
            </w:r>
          </w:p>
          <w:p w14:paraId="209E6C4C" w14:textId="77777777" w:rsidR="00455767" w:rsidRDefault="00AA0EAB">
            <w:pPr>
              <w:widowControl w:val="0"/>
              <w:spacing w:before="6" w:line="240" w:lineRule="auto"/>
              <w:ind w:firstLine="0"/>
              <w:jc w:val="center"/>
              <w:rPr>
                <w:u w:val="single"/>
              </w:rPr>
            </w:pPr>
            <w:r>
              <w:rPr>
                <w:u w:val="single"/>
              </w:rPr>
              <w:t xml:space="preserve">0.988 </w:t>
            </w:r>
          </w:p>
          <w:p w14:paraId="78AD56FA" w14:textId="77777777" w:rsidR="00455767" w:rsidRDefault="00AA0EAB">
            <w:pPr>
              <w:widowControl w:val="0"/>
              <w:spacing w:before="6" w:line="240" w:lineRule="auto"/>
              <w:ind w:firstLine="0"/>
              <w:jc w:val="center"/>
              <w:rPr>
                <w:u w:val="single"/>
              </w:rPr>
            </w:pPr>
            <w:r>
              <w:rPr>
                <w:u w:val="single"/>
              </w:rPr>
              <w:t xml:space="preserve">0.937 </w:t>
            </w:r>
          </w:p>
        </w:tc>
        <w:tc>
          <w:tcPr>
            <w:tcW w:w="1155" w:type="dxa"/>
            <w:shd w:val="clear" w:color="auto" w:fill="auto"/>
            <w:tcMar>
              <w:top w:w="100" w:type="dxa"/>
              <w:left w:w="100" w:type="dxa"/>
              <w:bottom w:w="100" w:type="dxa"/>
              <w:right w:w="100" w:type="dxa"/>
            </w:tcMar>
          </w:tcPr>
          <w:p w14:paraId="2CEEBDF1" w14:textId="77777777" w:rsidR="00455767" w:rsidRDefault="00AA0EAB">
            <w:pPr>
              <w:widowControl w:val="0"/>
              <w:spacing w:line="240" w:lineRule="auto"/>
              <w:ind w:firstLine="0"/>
              <w:jc w:val="center"/>
            </w:pPr>
            <w:r>
              <w:t xml:space="preserve">0.96 </w:t>
            </w:r>
          </w:p>
          <w:p w14:paraId="5DF9899C" w14:textId="77777777" w:rsidR="00455767" w:rsidRDefault="00AA0EAB">
            <w:pPr>
              <w:widowControl w:val="0"/>
              <w:spacing w:before="6" w:line="240" w:lineRule="auto"/>
              <w:ind w:firstLine="0"/>
              <w:jc w:val="center"/>
            </w:pPr>
            <w:r>
              <w:t xml:space="preserve">0.94 </w:t>
            </w:r>
          </w:p>
          <w:p w14:paraId="49211551" w14:textId="77777777" w:rsidR="00455767" w:rsidRDefault="00AA0EAB">
            <w:pPr>
              <w:widowControl w:val="0"/>
              <w:spacing w:before="6" w:line="240" w:lineRule="auto"/>
              <w:ind w:firstLine="0"/>
              <w:jc w:val="center"/>
            </w:pPr>
            <w:r>
              <w:t xml:space="preserve">0.92 </w:t>
            </w:r>
          </w:p>
          <w:p w14:paraId="153B90A1" w14:textId="77777777" w:rsidR="00455767" w:rsidRDefault="00AA0EAB">
            <w:pPr>
              <w:widowControl w:val="0"/>
              <w:spacing w:before="6" w:line="240" w:lineRule="auto"/>
              <w:ind w:firstLine="0"/>
              <w:jc w:val="center"/>
            </w:pPr>
            <w:r>
              <w:t xml:space="preserve">0.858 </w:t>
            </w:r>
          </w:p>
        </w:tc>
        <w:tc>
          <w:tcPr>
            <w:tcW w:w="795" w:type="dxa"/>
            <w:shd w:val="clear" w:color="auto" w:fill="auto"/>
            <w:tcMar>
              <w:top w:w="100" w:type="dxa"/>
              <w:left w:w="100" w:type="dxa"/>
              <w:bottom w:w="100" w:type="dxa"/>
              <w:right w:w="100" w:type="dxa"/>
            </w:tcMar>
          </w:tcPr>
          <w:p w14:paraId="29283FEA" w14:textId="77777777" w:rsidR="00455767" w:rsidRDefault="00AA0EAB">
            <w:pPr>
              <w:widowControl w:val="0"/>
              <w:spacing w:line="240" w:lineRule="auto"/>
              <w:ind w:firstLine="0"/>
              <w:jc w:val="center"/>
              <w:rPr>
                <w:u w:val="single"/>
              </w:rPr>
            </w:pPr>
            <w:r>
              <w:rPr>
                <w:u w:val="single"/>
              </w:rPr>
              <w:t xml:space="preserve">1 </w:t>
            </w:r>
          </w:p>
          <w:p w14:paraId="0828BC2B" w14:textId="77777777" w:rsidR="00455767" w:rsidRDefault="00AA0EAB">
            <w:pPr>
              <w:widowControl w:val="0"/>
              <w:spacing w:before="6" w:line="240" w:lineRule="auto"/>
              <w:ind w:firstLine="0"/>
              <w:jc w:val="center"/>
            </w:pPr>
            <w:r>
              <w:t xml:space="preserve">0.94 </w:t>
            </w:r>
          </w:p>
          <w:p w14:paraId="1DC76E07" w14:textId="77777777" w:rsidR="00455767" w:rsidRDefault="00AA0EAB">
            <w:pPr>
              <w:widowControl w:val="0"/>
              <w:spacing w:before="6" w:line="240" w:lineRule="auto"/>
              <w:ind w:firstLine="0"/>
              <w:jc w:val="center"/>
            </w:pPr>
            <w:r>
              <w:t xml:space="preserve">0.948 </w:t>
            </w:r>
          </w:p>
          <w:p w14:paraId="06D4C30F" w14:textId="77777777" w:rsidR="00455767" w:rsidRDefault="00AA0EAB">
            <w:pPr>
              <w:widowControl w:val="0"/>
              <w:spacing w:before="6" w:line="240" w:lineRule="auto"/>
              <w:ind w:firstLine="0"/>
              <w:jc w:val="center"/>
            </w:pPr>
            <w:r>
              <w:t xml:space="preserve">0.879 </w:t>
            </w:r>
          </w:p>
        </w:tc>
        <w:tc>
          <w:tcPr>
            <w:tcW w:w="1110" w:type="dxa"/>
            <w:shd w:val="clear" w:color="auto" w:fill="auto"/>
            <w:tcMar>
              <w:top w:w="100" w:type="dxa"/>
              <w:left w:w="100" w:type="dxa"/>
              <w:bottom w:w="100" w:type="dxa"/>
              <w:right w:w="100" w:type="dxa"/>
            </w:tcMar>
          </w:tcPr>
          <w:p w14:paraId="2B4BD8FD" w14:textId="77777777" w:rsidR="00455767" w:rsidRDefault="00AA0EAB">
            <w:pPr>
              <w:widowControl w:val="0"/>
              <w:spacing w:line="240" w:lineRule="auto"/>
              <w:ind w:firstLine="0"/>
              <w:jc w:val="center"/>
            </w:pPr>
            <w:r>
              <w:t xml:space="preserve">0.044 </w:t>
            </w:r>
          </w:p>
          <w:p w14:paraId="17D020C7" w14:textId="77777777" w:rsidR="00455767" w:rsidRDefault="00AA0EAB">
            <w:pPr>
              <w:widowControl w:val="0"/>
              <w:spacing w:before="6" w:line="240" w:lineRule="auto"/>
              <w:ind w:firstLine="0"/>
              <w:jc w:val="center"/>
            </w:pPr>
            <w:r>
              <w:t xml:space="preserve">0.080 </w:t>
            </w:r>
          </w:p>
          <w:p w14:paraId="268634FB" w14:textId="77777777" w:rsidR="00455767" w:rsidRDefault="00AA0EAB">
            <w:pPr>
              <w:widowControl w:val="0"/>
              <w:spacing w:before="6" w:line="240" w:lineRule="auto"/>
              <w:ind w:firstLine="0"/>
              <w:jc w:val="center"/>
            </w:pPr>
            <w:r>
              <w:t xml:space="preserve">0.076 </w:t>
            </w:r>
          </w:p>
          <w:p w14:paraId="05AB4DFD" w14:textId="77777777" w:rsidR="00455767" w:rsidRDefault="00AA0EAB">
            <w:pPr>
              <w:widowControl w:val="0"/>
              <w:spacing w:before="6" w:line="240" w:lineRule="auto"/>
              <w:ind w:firstLine="0"/>
              <w:jc w:val="center"/>
            </w:pPr>
            <w:r>
              <w:t xml:space="preserve">0.076 </w:t>
            </w:r>
          </w:p>
        </w:tc>
        <w:tc>
          <w:tcPr>
            <w:tcW w:w="1140" w:type="dxa"/>
            <w:shd w:val="clear" w:color="auto" w:fill="auto"/>
            <w:tcMar>
              <w:top w:w="100" w:type="dxa"/>
              <w:left w:w="100" w:type="dxa"/>
              <w:bottom w:w="100" w:type="dxa"/>
              <w:right w:w="100" w:type="dxa"/>
            </w:tcMar>
          </w:tcPr>
          <w:p w14:paraId="17DB9D5B" w14:textId="77777777" w:rsidR="00455767" w:rsidRDefault="00AA0EAB">
            <w:pPr>
              <w:widowControl w:val="0"/>
              <w:spacing w:line="240" w:lineRule="auto"/>
              <w:ind w:firstLine="0"/>
              <w:jc w:val="center"/>
            </w:pPr>
            <w:r>
              <w:t xml:space="preserve">-0.057 </w:t>
            </w:r>
          </w:p>
          <w:p w14:paraId="5F30799C" w14:textId="77777777" w:rsidR="00455767" w:rsidRDefault="00AA0EAB">
            <w:pPr>
              <w:widowControl w:val="0"/>
              <w:spacing w:before="6" w:line="240" w:lineRule="auto"/>
              <w:ind w:firstLine="0"/>
              <w:jc w:val="center"/>
            </w:pPr>
            <w:r>
              <w:t xml:space="preserve">-0.038 </w:t>
            </w:r>
          </w:p>
          <w:p w14:paraId="61B62F6F" w14:textId="77777777" w:rsidR="00455767" w:rsidRDefault="00AA0EAB">
            <w:pPr>
              <w:widowControl w:val="0"/>
              <w:spacing w:before="6" w:line="240" w:lineRule="auto"/>
              <w:ind w:firstLine="0"/>
              <w:jc w:val="center"/>
            </w:pPr>
            <w:r>
              <w:t xml:space="preserve">-0.037 </w:t>
            </w:r>
          </w:p>
          <w:p w14:paraId="2546A665" w14:textId="77777777" w:rsidR="00455767" w:rsidRDefault="00AA0EAB">
            <w:pPr>
              <w:widowControl w:val="0"/>
              <w:spacing w:before="6" w:line="240" w:lineRule="auto"/>
              <w:ind w:firstLine="0"/>
              <w:jc w:val="center"/>
            </w:pPr>
            <w:r>
              <w:t xml:space="preserve">-0.039 </w:t>
            </w:r>
          </w:p>
        </w:tc>
        <w:tc>
          <w:tcPr>
            <w:tcW w:w="1155" w:type="dxa"/>
            <w:shd w:val="clear" w:color="auto" w:fill="auto"/>
            <w:tcMar>
              <w:top w:w="100" w:type="dxa"/>
              <w:left w:w="100" w:type="dxa"/>
              <w:bottom w:w="100" w:type="dxa"/>
              <w:right w:w="100" w:type="dxa"/>
            </w:tcMar>
          </w:tcPr>
          <w:p w14:paraId="226A27D7" w14:textId="77777777" w:rsidR="00455767" w:rsidRDefault="00AA0EAB">
            <w:pPr>
              <w:widowControl w:val="0"/>
              <w:spacing w:line="240" w:lineRule="auto"/>
              <w:ind w:firstLine="0"/>
              <w:jc w:val="center"/>
            </w:pPr>
            <w:r>
              <w:t xml:space="preserve">0.037 </w:t>
            </w:r>
          </w:p>
          <w:p w14:paraId="5D8730F4" w14:textId="77777777" w:rsidR="00455767" w:rsidRDefault="00AA0EAB">
            <w:pPr>
              <w:widowControl w:val="0"/>
              <w:spacing w:before="6" w:line="240" w:lineRule="auto"/>
              <w:ind w:firstLine="0"/>
              <w:jc w:val="center"/>
            </w:pPr>
            <w:r>
              <w:t xml:space="preserve">0.077 </w:t>
            </w:r>
          </w:p>
          <w:p w14:paraId="266DF648" w14:textId="77777777" w:rsidR="00455767" w:rsidRDefault="00AA0EAB">
            <w:pPr>
              <w:widowControl w:val="0"/>
              <w:spacing w:before="6" w:line="240" w:lineRule="auto"/>
              <w:ind w:firstLine="0"/>
              <w:jc w:val="center"/>
            </w:pPr>
            <w:r>
              <w:t xml:space="preserve">0.116 </w:t>
            </w:r>
          </w:p>
          <w:p w14:paraId="638DE260" w14:textId="77777777" w:rsidR="00455767" w:rsidRDefault="00AA0EAB">
            <w:pPr>
              <w:widowControl w:val="0"/>
              <w:spacing w:before="6" w:line="240" w:lineRule="auto"/>
              <w:ind w:firstLine="0"/>
              <w:jc w:val="center"/>
            </w:pPr>
            <w:r>
              <w:t xml:space="preserve">0.117 </w:t>
            </w:r>
          </w:p>
        </w:tc>
        <w:tc>
          <w:tcPr>
            <w:tcW w:w="915" w:type="dxa"/>
            <w:shd w:val="clear" w:color="auto" w:fill="auto"/>
            <w:tcMar>
              <w:top w:w="100" w:type="dxa"/>
              <w:left w:w="100" w:type="dxa"/>
              <w:bottom w:w="100" w:type="dxa"/>
              <w:right w:w="100" w:type="dxa"/>
            </w:tcMar>
          </w:tcPr>
          <w:p w14:paraId="55325BE2" w14:textId="77777777" w:rsidR="00455767" w:rsidRDefault="00AA0EAB">
            <w:pPr>
              <w:widowControl w:val="0"/>
              <w:spacing w:line="240" w:lineRule="auto"/>
              <w:ind w:firstLine="0"/>
              <w:jc w:val="center"/>
              <w:rPr>
                <w:u w:val="single"/>
              </w:rPr>
            </w:pPr>
            <w:r>
              <w:rPr>
                <w:u w:val="single"/>
              </w:rPr>
              <w:t xml:space="preserve">0.104 </w:t>
            </w:r>
          </w:p>
          <w:p w14:paraId="07FBD33C" w14:textId="77777777" w:rsidR="00455767" w:rsidRDefault="00AA0EAB">
            <w:pPr>
              <w:widowControl w:val="0"/>
              <w:spacing w:before="6" w:line="240" w:lineRule="auto"/>
              <w:ind w:firstLine="0"/>
              <w:jc w:val="center"/>
              <w:rPr>
                <w:u w:val="single"/>
              </w:rPr>
            </w:pPr>
            <w:r>
              <w:rPr>
                <w:u w:val="single"/>
              </w:rPr>
              <w:t xml:space="preserve">0.114 </w:t>
            </w:r>
          </w:p>
          <w:p w14:paraId="62E34803" w14:textId="77777777" w:rsidR="00455767" w:rsidRDefault="00AA0EAB">
            <w:pPr>
              <w:widowControl w:val="0"/>
              <w:spacing w:before="6" w:line="240" w:lineRule="auto"/>
              <w:ind w:firstLine="0"/>
              <w:jc w:val="center"/>
              <w:rPr>
                <w:u w:val="single"/>
              </w:rPr>
            </w:pPr>
            <w:r>
              <w:rPr>
                <w:u w:val="single"/>
              </w:rPr>
              <w:t xml:space="preserve">0.136 </w:t>
            </w:r>
          </w:p>
          <w:p w14:paraId="444E832A" w14:textId="77777777" w:rsidR="00455767" w:rsidRDefault="00AA0EAB">
            <w:pPr>
              <w:widowControl w:val="0"/>
              <w:spacing w:before="6" w:line="240" w:lineRule="auto"/>
              <w:ind w:firstLine="0"/>
              <w:jc w:val="center"/>
              <w:rPr>
                <w:u w:val="single"/>
              </w:rPr>
            </w:pPr>
            <w:r>
              <w:rPr>
                <w:u w:val="single"/>
              </w:rPr>
              <w:t>0.130</w:t>
            </w:r>
          </w:p>
        </w:tc>
      </w:tr>
    </w:tbl>
    <w:p w14:paraId="1F96A8F8" w14:textId="77777777" w:rsidR="00455767" w:rsidRDefault="00455767">
      <w:pPr>
        <w:spacing w:line="360" w:lineRule="auto"/>
        <w:ind w:firstLine="0"/>
        <w:jc w:val="center"/>
        <w:rPr>
          <w:sz w:val="22"/>
          <w:szCs w:val="22"/>
        </w:rPr>
      </w:pPr>
    </w:p>
    <w:p w14:paraId="71DCFAC5" w14:textId="5C675681" w:rsidR="00455767" w:rsidRDefault="00AA0EAB">
      <w:pPr>
        <w:spacing w:line="360" w:lineRule="auto"/>
        <w:ind w:firstLine="0"/>
        <w:jc w:val="center"/>
        <w:rPr>
          <w:sz w:val="22"/>
          <w:szCs w:val="22"/>
        </w:rPr>
      </w:pPr>
      <w:r>
        <w:rPr>
          <w:b/>
          <w:sz w:val="22"/>
          <w:szCs w:val="22"/>
        </w:rPr>
        <w:t xml:space="preserve">Table </w:t>
      </w:r>
      <w:r w:rsidR="004B0AF0">
        <w:rPr>
          <w:b/>
          <w:sz w:val="22"/>
          <w:szCs w:val="22"/>
        </w:rPr>
        <w:t>3</w:t>
      </w:r>
      <w:r>
        <w:rPr>
          <w:b/>
          <w:sz w:val="22"/>
          <w:szCs w:val="22"/>
        </w:rPr>
        <w:t>: Quantitative Comparison of Different Models (under all documents), with underlined values indicating best performing models (*</w:t>
      </w:r>
      <w:proofErr w:type="spellStart"/>
      <w:r>
        <w:rPr>
          <w:b/>
          <w:sz w:val="22"/>
          <w:szCs w:val="22"/>
        </w:rPr>
        <w:t>NeuLDA</w:t>
      </w:r>
      <w:proofErr w:type="spellEnd"/>
      <w:r>
        <w:rPr>
          <w:b/>
          <w:sz w:val="22"/>
          <w:szCs w:val="22"/>
        </w:rPr>
        <w:t xml:space="preserve"> denotes </w:t>
      </w:r>
      <w:proofErr w:type="spellStart"/>
      <w:r>
        <w:rPr>
          <w:b/>
          <w:sz w:val="22"/>
          <w:szCs w:val="22"/>
        </w:rPr>
        <w:t>NeuralLDA</w:t>
      </w:r>
      <w:proofErr w:type="spellEnd"/>
      <w:r>
        <w:rPr>
          <w:b/>
          <w:sz w:val="22"/>
          <w:szCs w:val="22"/>
        </w:rPr>
        <w:t>).</w:t>
      </w:r>
      <w:r>
        <w:rPr>
          <w:sz w:val="22"/>
          <w:szCs w:val="22"/>
        </w:rPr>
        <w:t xml:space="preserve"> </w:t>
      </w:r>
      <w:r>
        <w:t>[1]</w:t>
      </w:r>
    </w:p>
    <w:p w14:paraId="458D5F1D" w14:textId="77777777" w:rsidR="00455767" w:rsidRDefault="00455767">
      <w:pPr>
        <w:spacing w:line="360" w:lineRule="auto"/>
        <w:ind w:firstLine="0"/>
        <w:rPr>
          <w:sz w:val="28"/>
          <w:szCs w:val="28"/>
        </w:rPr>
      </w:pPr>
    </w:p>
    <w:p w14:paraId="5B86A5A3" w14:textId="77777777" w:rsidR="00455767" w:rsidRDefault="00AA0EAB">
      <w:pPr>
        <w:numPr>
          <w:ilvl w:val="0"/>
          <w:numId w:val="3"/>
        </w:numPr>
        <w:spacing w:line="360" w:lineRule="auto"/>
      </w:pPr>
      <w:r>
        <w:t>Topic Specific Documents: This module allows users to get relevant documents for one of the many topics shown in the Topic Browser. It selects the documents based on the presence of the selected topic in the document using the corresponding values of the document-topic vectors. It then displays the title and abstract of the selected document. It also allows users to get more details of a specific document by clicking on it. [1]</w:t>
      </w:r>
    </w:p>
    <w:p w14:paraId="578D50B4" w14:textId="77777777" w:rsidR="00455767" w:rsidRDefault="00AA0EAB">
      <w:pPr>
        <w:numPr>
          <w:ilvl w:val="0"/>
          <w:numId w:val="3"/>
        </w:numPr>
        <w:spacing w:line="360" w:lineRule="auto"/>
      </w:pPr>
      <w:r>
        <w:t>Related Documents: This module assists users in finding documents that are similar to a selected document. This is especially useful in the case of scholarly documents, since users are typically interested in finding multiple related works. [1]</w:t>
      </w:r>
    </w:p>
    <w:p w14:paraId="635DF835" w14:textId="77777777" w:rsidR="00455767" w:rsidRDefault="00455767" w:rsidP="00697894">
      <w:pPr>
        <w:spacing w:line="360" w:lineRule="auto"/>
        <w:ind w:firstLine="0"/>
        <w:rPr>
          <w:rFonts w:hint="eastAsia"/>
        </w:rPr>
      </w:pPr>
    </w:p>
    <w:p w14:paraId="78575695" w14:textId="77777777" w:rsidR="00455767" w:rsidRDefault="00455767">
      <w:pPr>
        <w:spacing w:line="360" w:lineRule="auto"/>
        <w:ind w:firstLine="0"/>
        <w:rPr>
          <w:rFonts w:hint="eastAsia"/>
        </w:rPr>
      </w:pPr>
    </w:p>
    <w:p w14:paraId="49A17C87" w14:textId="77777777" w:rsidR="00455767" w:rsidRDefault="00AA0EAB">
      <w:pPr>
        <w:spacing w:line="360" w:lineRule="auto"/>
        <w:ind w:firstLine="0"/>
        <w:rPr>
          <w:sz w:val="28"/>
          <w:szCs w:val="28"/>
        </w:rPr>
      </w:pPr>
      <w:r>
        <w:rPr>
          <w:sz w:val="28"/>
          <w:szCs w:val="28"/>
        </w:rPr>
        <w:t>7.3 Topic Trend Analysis</w:t>
      </w:r>
    </w:p>
    <w:p w14:paraId="53331E2F" w14:textId="77777777" w:rsidR="00455767" w:rsidRDefault="00AA0EAB">
      <w:pPr>
        <w:numPr>
          <w:ilvl w:val="0"/>
          <w:numId w:val="4"/>
        </w:numPr>
        <w:spacing w:line="360" w:lineRule="auto"/>
      </w:pPr>
      <w:r>
        <w:t>Temporal Analysis: Many users of a digital library, such as university administrators and faculty members, are interested in analyzing how different research areas trend over time. This module allows users to filter documents associated with a topic in a given time range. [1]</w:t>
      </w:r>
    </w:p>
    <w:p w14:paraId="6B19D46D" w14:textId="77777777" w:rsidR="00455767" w:rsidRDefault="00AA0EAB">
      <w:pPr>
        <w:numPr>
          <w:ilvl w:val="0"/>
          <w:numId w:val="4"/>
        </w:numPr>
        <w:spacing w:line="360" w:lineRule="auto"/>
      </w:pPr>
      <w:r>
        <w:t>University-Specific Analysis: In some instances, users are interested in analyzing research trends in their institution, or in peer institutions. This module shows users research trends by university. Additionally, users can combine this feature with temporal analysis to get institution-specific research trends over time. [1]</w:t>
      </w:r>
    </w:p>
    <w:p w14:paraId="58F75441" w14:textId="77777777" w:rsidR="00455767" w:rsidRDefault="00455767">
      <w:pPr>
        <w:spacing w:line="360" w:lineRule="auto"/>
        <w:ind w:firstLine="0"/>
      </w:pPr>
    </w:p>
    <w:p w14:paraId="236828CB" w14:textId="77777777" w:rsidR="00455767" w:rsidRDefault="00455767">
      <w:pPr>
        <w:spacing w:line="360" w:lineRule="auto"/>
        <w:ind w:left="720"/>
      </w:pPr>
    </w:p>
    <w:p w14:paraId="6DF1ABCA" w14:textId="77777777" w:rsidR="00455767" w:rsidRDefault="00455767">
      <w:pPr>
        <w:spacing w:line="360" w:lineRule="auto"/>
        <w:ind w:left="720"/>
      </w:pPr>
    </w:p>
    <w:p w14:paraId="6B585F7D" w14:textId="77777777" w:rsidR="00455767" w:rsidRDefault="00455767">
      <w:pPr>
        <w:spacing w:line="360" w:lineRule="auto"/>
        <w:ind w:left="720"/>
      </w:pPr>
    </w:p>
    <w:p w14:paraId="38542909" w14:textId="77777777" w:rsidR="00455767" w:rsidRDefault="00455767">
      <w:pPr>
        <w:spacing w:line="360" w:lineRule="auto"/>
        <w:ind w:left="720"/>
      </w:pPr>
    </w:p>
    <w:p w14:paraId="0FB70408" w14:textId="77777777" w:rsidR="00455767" w:rsidRDefault="00455767">
      <w:pPr>
        <w:spacing w:line="360" w:lineRule="auto"/>
        <w:ind w:left="720"/>
      </w:pPr>
    </w:p>
    <w:p w14:paraId="7B225E80" w14:textId="77777777" w:rsidR="00455767" w:rsidRDefault="00455767">
      <w:pPr>
        <w:spacing w:line="360" w:lineRule="auto"/>
        <w:ind w:firstLine="0"/>
      </w:pPr>
    </w:p>
    <w:p w14:paraId="70904C28" w14:textId="17F8EB6E" w:rsidR="00455767" w:rsidRDefault="00455767">
      <w:pPr>
        <w:spacing w:line="360" w:lineRule="auto"/>
        <w:ind w:firstLine="0"/>
      </w:pPr>
    </w:p>
    <w:p w14:paraId="436C9003" w14:textId="77777777" w:rsidR="00697894" w:rsidRDefault="00697894">
      <w:pPr>
        <w:spacing w:line="360" w:lineRule="auto"/>
        <w:ind w:firstLine="0"/>
        <w:rPr>
          <w:rFonts w:hint="eastAsia"/>
        </w:rPr>
      </w:pPr>
    </w:p>
    <w:p w14:paraId="6AC69DE1" w14:textId="77777777" w:rsidR="00455767" w:rsidRDefault="00AA0EAB">
      <w:pPr>
        <w:pStyle w:val="2"/>
        <w:ind w:firstLine="0"/>
        <w:rPr>
          <w:sz w:val="32"/>
          <w:szCs w:val="32"/>
        </w:rPr>
      </w:pPr>
      <w:bookmarkStart w:id="17" w:name="_heading=h.2jxsxqh" w:colFirst="0" w:colLast="0"/>
      <w:bookmarkEnd w:id="17"/>
      <w:r>
        <w:rPr>
          <w:sz w:val="32"/>
          <w:szCs w:val="32"/>
        </w:rPr>
        <w:lastRenderedPageBreak/>
        <w:t>8. Developer’s Manual</w:t>
      </w:r>
    </w:p>
    <w:p w14:paraId="60A3AA9C" w14:textId="77777777" w:rsidR="00455767" w:rsidRDefault="00455767"/>
    <w:p w14:paraId="01D515D7" w14:textId="77777777" w:rsidR="00455767" w:rsidRDefault="00AA0EAB" w:rsidP="005747FA">
      <w:pPr>
        <w:spacing w:line="360" w:lineRule="auto"/>
        <w:ind w:firstLine="0"/>
        <w:rPr>
          <w:sz w:val="28"/>
          <w:szCs w:val="28"/>
        </w:rPr>
      </w:pPr>
      <w:r>
        <w:rPr>
          <w:sz w:val="28"/>
          <w:szCs w:val="28"/>
        </w:rPr>
        <w:t>8.1 Dataset and System Details</w:t>
      </w:r>
    </w:p>
    <w:p w14:paraId="66B3938C" w14:textId="77777777" w:rsidR="005747FA" w:rsidRDefault="005747FA" w:rsidP="005747FA">
      <w:pPr>
        <w:spacing w:line="360" w:lineRule="auto"/>
        <w:ind w:firstLine="0"/>
        <w:rPr>
          <w:sz w:val="28"/>
          <w:szCs w:val="28"/>
        </w:rPr>
      </w:pPr>
    </w:p>
    <w:p w14:paraId="123055C7" w14:textId="77777777" w:rsidR="005747FA" w:rsidRPr="005747FA" w:rsidRDefault="005747FA" w:rsidP="005747FA">
      <w:pPr>
        <w:spacing w:line="360" w:lineRule="auto"/>
        <w:ind w:firstLine="0"/>
      </w:pPr>
      <w:r>
        <w:rPr>
          <w:sz w:val="28"/>
          <w:szCs w:val="28"/>
        </w:rPr>
        <w:tab/>
      </w:r>
      <w:r w:rsidRPr="005747FA">
        <w:t xml:space="preserve">Our dataset has </w:t>
      </w:r>
      <w:r w:rsidRPr="005747FA">
        <w:rPr>
          <w:rFonts w:ascii="Cambria Math" w:hAnsi="Cambria Math" w:cs="Cambria Math"/>
        </w:rPr>
        <w:t>∼</w:t>
      </w:r>
      <w:r w:rsidRPr="005747FA">
        <w:t xml:space="preserve">320K ETDs from over 42 universities. They come from 1845 – 2020, with most published after 1945. Our topic models are from </w:t>
      </w:r>
      <w:proofErr w:type="gramStart"/>
      <w:r w:rsidRPr="005747FA">
        <w:t>open source</w:t>
      </w:r>
      <w:proofErr w:type="gramEnd"/>
      <w:r w:rsidRPr="005747FA">
        <w:t xml:space="preserve"> implementations included in OCTIS [8]. The UI was developed using Flask1 with a Python backend. [1]</w:t>
      </w:r>
    </w:p>
    <w:p w14:paraId="63577DB2" w14:textId="77777777" w:rsidR="00455767" w:rsidRDefault="00455767">
      <w:pPr>
        <w:spacing w:line="360" w:lineRule="auto"/>
      </w:pPr>
    </w:p>
    <w:p w14:paraId="2E7DFDAA" w14:textId="77777777" w:rsidR="00455767" w:rsidRDefault="00AA0EAB">
      <w:pPr>
        <w:spacing w:line="360" w:lineRule="auto"/>
        <w:ind w:firstLine="0"/>
        <w:rPr>
          <w:sz w:val="28"/>
          <w:szCs w:val="28"/>
        </w:rPr>
      </w:pPr>
      <w:r>
        <w:rPr>
          <w:sz w:val="28"/>
          <w:szCs w:val="28"/>
        </w:rPr>
        <w:t>8.2 Comparison of Different Topic Models</w:t>
      </w:r>
    </w:p>
    <w:p w14:paraId="32794118" w14:textId="77777777" w:rsidR="00455767" w:rsidRDefault="00455767">
      <w:pPr>
        <w:spacing w:line="360" w:lineRule="auto"/>
        <w:ind w:firstLine="0"/>
        <w:rPr>
          <w:sz w:val="28"/>
          <w:szCs w:val="28"/>
        </w:rPr>
      </w:pPr>
    </w:p>
    <w:p w14:paraId="70C3037E" w14:textId="3F38BC75" w:rsidR="00455767" w:rsidRDefault="00AA0EAB">
      <w:pPr>
        <w:spacing w:line="360" w:lineRule="auto"/>
      </w:pPr>
      <w:r>
        <w:t xml:space="preserve">Table </w:t>
      </w:r>
      <w:r w:rsidR="004B0AF0">
        <w:t>3</w:t>
      </w:r>
      <w:r>
        <w:t xml:space="preserve"> shows the performance of different topic models on our collection, for two commonly used metrics. Diversity is a measure of how diverse the top words of a topic are </w:t>
      </w:r>
      <w:proofErr w:type="spellStart"/>
      <w:r>
        <w:t>w.r.t.</w:t>
      </w:r>
      <w:proofErr w:type="spellEnd"/>
      <w:r>
        <w:t xml:space="preserve"> top words in other topics. A score of 0 indicates redundancy, while 1 indicates very diverse topics. Coherence measures how likely words from the same topic tend to occur in the same document. Models with high coherence tend to give more interpretable topics. We observe that </w:t>
      </w:r>
      <w:proofErr w:type="spellStart"/>
      <w:r>
        <w:t>NeuralLDA</w:t>
      </w:r>
      <w:proofErr w:type="spellEnd"/>
      <w:r>
        <w:t xml:space="preserve"> produces more diverse topics than other models, indicated by its high diversity score, with CTM being the </w:t>
      </w:r>
      <w:proofErr w:type="gramStart"/>
      <w:r>
        <w:t>second best</w:t>
      </w:r>
      <w:proofErr w:type="gramEnd"/>
      <w:r>
        <w:t xml:space="preserve"> performing model in terms of diversity. [1]</w:t>
      </w:r>
    </w:p>
    <w:p w14:paraId="0469E772" w14:textId="77777777" w:rsidR="00455767" w:rsidRDefault="00455767">
      <w:pPr>
        <w:spacing w:line="360" w:lineRule="auto"/>
      </w:pPr>
    </w:p>
    <w:p w14:paraId="6DE0BED4" w14:textId="430FABBE" w:rsidR="00455767" w:rsidRDefault="00AA0EAB">
      <w:pPr>
        <w:spacing w:line="360" w:lineRule="auto"/>
        <w:ind w:firstLine="0"/>
        <w:jc w:val="center"/>
        <w:rPr>
          <w:rFonts w:ascii="Arial" w:eastAsia="Arial" w:hAnsi="Arial" w:cs="Arial"/>
          <w:sz w:val="19"/>
          <w:szCs w:val="19"/>
        </w:rPr>
      </w:pPr>
      <w:r>
        <w:rPr>
          <w:b/>
          <w:sz w:val="22"/>
          <w:szCs w:val="22"/>
        </w:rPr>
        <w:t xml:space="preserve">Table </w:t>
      </w:r>
      <w:r w:rsidR="004B0AF0">
        <w:rPr>
          <w:b/>
          <w:sz w:val="22"/>
          <w:szCs w:val="22"/>
        </w:rPr>
        <w:t>4</w:t>
      </w:r>
      <w:r>
        <w:rPr>
          <w:b/>
          <w:sz w:val="22"/>
          <w:szCs w:val="22"/>
        </w:rPr>
        <w:t xml:space="preserve">: Corresponding Words for a Topic from Different Models </w:t>
      </w:r>
      <w:r>
        <w:t>[1]</w:t>
      </w:r>
    </w:p>
    <w:tbl>
      <w:tblPr>
        <w:tblStyle w:val="af9"/>
        <w:tblW w:w="9435" w:type="dxa"/>
        <w:tblInd w:w="143"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2085"/>
        <w:gridCol w:w="7350"/>
      </w:tblGrid>
      <w:tr w:rsidR="00455767" w14:paraId="5E8C9CA8" w14:textId="77777777">
        <w:trPr>
          <w:trHeight w:val="235"/>
        </w:trPr>
        <w:tc>
          <w:tcPr>
            <w:tcW w:w="2085" w:type="dxa"/>
            <w:shd w:val="clear" w:color="auto" w:fill="auto"/>
            <w:tcMar>
              <w:top w:w="100" w:type="dxa"/>
              <w:left w:w="100" w:type="dxa"/>
              <w:bottom w:w="100" w:type="dxa"/>
              <w:right w:w="100" w:type="dxa"/>
            </w:tcMar>
          </w:tcPr>
          <w:p w14:paraId="6205B09E" w14:textId="77777777" w:rsidR="00455767" w:rsidRDefault="00AA0EAB">
            <w:pPr>
              <w:widowControl w:val="0"/>
              <w:spacing w:line="240" w:lineRule="auto"/>
              <w:ind w:firstLine="0"/>
              <w:jc w:val="center"/>
              <w:rPr>
                <w:b/>
                <w:i/>
              </w:rPr>
            </w:pPr>
            <w:r>
              <w:rPr>
                <w:b/>
                <w:i/>
              </w:rPr>
              <w:t xml:space="preserve">Model </w:t>
            </w:r>
          </w:p>
        </w:tc>
        <w:tc>
          <w:tcPr>
            <w:tcW w:w="7350" w:type="dxa"/>
            <w:shd w:val="clear" w:color="auto" w:fill="auto"/>
            <w:tcMar>
              <w:top w:w="100" w:type="dxa"/>
              <w:left w:w="100" w:type="dxa"/>
              <w:bottom w:w="100" w:type="dxa"/>
              <w:right w:w="100" w:type="dxa"/>
            </w:tcMar>
          </w:tcPr>
          <w:p w14:paraId="0F5582EE" w14:textId="77777777" w:rsidR="00455767" w:rsidRDefault="00AA0EAB">
            <w:pPr>
              <w:widowControl w:val="0"/>
              <w:spacing w:line="240" w:lineRule="auto"/>
              <w:ind w:firstLine="0"/>
              <w:jc w:val="center"/>
              <w:rPr>
                <w:b/>
                <w:i/>
              </w:rPr>
            </w:pPr>
            <w:r>
              <w:rPr>
                <w:b/>
                <w:i/>
              </w:rPr>
              <w:t>Words</w:t>
            </w:r>
          </w:p>
        </w:tc>
      </w:tr>
      <w:tr w:rsidR="00455767" w14:paraId="2B63554D" w14:textId="77777777">
        <w:trPr>
          <w:trHeight w:val="1484"/>
        </w:trPr>
        <w:tc>
          <w:tcPr>
            <w:tcW w:w="2085" w:type="dxa"/>
            <w:shd w:val="clear" w:color="auto" w:fill="auto"/>
            <w:tcMar>
              <w:top w:w="100" w:type="dxa"/>
              <w:left w:w="100" w:type="dxa"/>
              <w:bottom w:w="100" w:type="dxa"/>
              <w:right w:w="100" w:type="dxa"/>
            </w:tcMar>
          </w:tcPr>
          <w:p w14:paraId="5362BBB6" w14:textId="77777777" w:rsidR="00455767" w:rsidRDefault="00AA0EAB">
            <w:pPr>
              <w:widowControl w:val="0"/>
              <w:spacing w:line="240" w:lineRule="auto"/>
              <w:ind w:firstLine="0"/>
              <w:jc w:val="center"/>
              <w:rPr>
                <w:b/>
              </w:rPr>
            </w:pPr>
            <w:r>
              <w:rPr>
                <w:b/>
              </w:rPr>
              <w:t xml:space="preserve">LDA </w:t>
            </w:r>
          </w:p>
          <w:p w14:paraId="0DC8176D" w14:textId="77777777" w:rsidR="00455767" w:rsidRDefault="00AA0EAB">
            <w:pPr>
              <w:widowControl w:val="0"/>
              <w:spacing w:before="6" w:line="239" w:lineRule="auto"/>
              <w:ind w:left="128" w:right="103" w:firstLine="0"/>
              <w:jc w:val="center"/>
              <w:rPr>
                <w:b/>
              </w:rPr>
            </w:pPr>
            <w:proofErr w:type="spellStart"/>
            <w:r>
              <w:rPr>
                <w:b/>
              </w:rPr>
              <w:t>NeuralLDA</w:t>
            </w:r>
            <w:proofErr w:type="spellEnd"/>
            <w:r>
              <w:rPr>
                <w:b/>
              </w:rPr>
              <w:t xml:space="preserve"> </w:t>
            </w:r>
            <w:proofErr w:type="spellStart"/>
            <w:r>
              <w:rPr>
                <w:b/>
              </w:rPr>
              <w:t>ProdLDA</w:t>
            </w:r>
            <w:proofErr w:type="spellEnd"/>
            <w:r>
              <w:rPr>
                <w:b/>
              </w:rPr>
              <w:t xml:space="preserve"> </w:t>
            </w:r>
          </w:p>
          <w:p w14:paraId="50377010" w14:textId="77777777" w:rsidR="00455767" w:rsidRDefault="00AA0EAB">
            <w:pPr>
              <w:widowControl w:val="0"/>
              <w:spacing w:before="6" w:line="240" w:lineRule="auto"/>
              <w:ind w:firstLine="0"/>
              <w:jc w:val="center"/>
              <w:rPr>
                <w:b/>
              </w:rPr>
            </w:pPr>
            <w:r>
              <w:rPr>
                <w:b/>
              </w:rPr>
              <w:t xml:space="preserve">CTM </w:t>
            </w:r>
          </w:p>
        </w:tc>
        <w:tc>
          <w:tcPr>
            <w:tcW w:w="7350" w:type="dxa"/>
            <w:shd w:val="clear" w:color="auto" w:fill="auto"/>
            <w:tcMar>
              <w:top w:w="100" w:type="dxa"/>
              <w:left w:w="100" w:type="dxa"/>
              <w:bottom w:w="100" w:type="dxa"/>
              <w:right w:w="100" w:type="dxa"/>
            </w:tcMar>
          </w:tcPr>
          <w:p w14:paraId="79D2E9E1" w14:textId="77777777" w:rsidR="00455767" w:rsidRDefault="00AA0EAB">
            <w:pPr>
              <w:widowControl w:val="0"/>
              <w:spacing w:line="228" w:lineRule="auto"/>
              <w:ind w:left="128" w:right="107" w:firstLine="0"/>
              <w:jc w:val="center"/>
            </w:pPr>
            <w:r>
              <w:t xml:space="preserve">network communication user channel mobile security node wireless protocol thesis network </w:t>
            </w:r>
            <w:proofErr w:type="gramStart"/>
            <w:r>
              <w:t>perform</w:t>
            </w:r>
            <w:proofErr w:type="gramEnd"/>
            <w:r>
              <w:t xml:space="preserve"> introduce efficient end describe integrate linear network problem challenge approach base provide system design framework network protocol ad mobile node attack internet secure request</w:t>
            </w:r>
          </w:p>
        </w:tc>
      </w:tr>
    </w:tbl>
    <w:p w14:paraId="1CCC287E" w14:textId="77777777" w:rsidR="00455767" w:rsidRDefault="00455767">
      <w:pPr>
        <w:widowControl w:val="0"/>
        <w:spacing w:line="276" w:lineRule="auto"/>
        <w:ind w:firstLine="0"/>
        <w:rPr>
          <w:b/>
          <w:sz w:val="22"/>
          <w:szCs w:val="22"/>
        </w:rPr>
      </w:pPr>
    </w:p>
    <w:p w14:paraId="5F3A221E" w14:textId="77777777" w:rsidR="00455767" w:rsidRDefault="00AA0EAB">
      <w:pPr>
        <w:spacing w:line="360" w:lineRule="auto"/>
        <w:ind w:firstLine="0"/>
      </w:pPr>
      <w:r>
        <w:tab/>
      </w:r>
    </w:p>
    <w:p w14:paraId="543BC984" w14:textId="6989F5B6" w:rsidR="00455767" w:rsidRDefault="00AA0EAB">
      <w:pPr>
        <w:spacing w:line="360" w:lineRule="auto"/>
      </w:pPr>
      <w:r>
        <w:t xml:space="preserve">However, the coherence scores for CTM are much better than other models, indicating more interpretable topics. A good topic model should ideally have high coherence and diversity scores, since high diversity and low coherence could also mean that the topics are composed of </w:t>
      </w:r>
      <w:r>
        <w:lastRenderedPageBreak/>
        <w:t xml:space="preserve">unique, yet unrelated words which do not indicate any themes. In Table </w:t>
      </w:r>
      <w:r w:rsidR="004B0AF0">
        <w:t>4</w:t>
      </w:r>
      <w:r>
        <w:t xml:space="preserve"> we also show the corresponding words for one topic obtained from all the models. The topic produced by </w:t>
      </w:r>
      <w:proofErr w:type="spellStart"/>
      <w:r>
        <w:t>NeuralLDA</w:t>
      </w:r>
      <w:proofErr w:type="spellEnd"/>
      <w:r>
        <w:t xml:space="preserve"> is less coherent, indicated by words like </w:t>
      </w:r>
      <w:r>
        <w:rPr>
          <w:i/>
        </w:rPr>
        <w:t>thesis</w:t>
      </w:r>
      <w:r>
        <w:t xml:space="preserve"> and </w:t>
      </w:r>
      <w:r>
        <w:rPr>
          <w:i/>
        </w:rPr>
        <w:t>introduction</w:t>
      </w:r>
      <w:r>
        <w:t xml:space="preserve">, in line with its low coherence scores. In contrast, the topics produced by LDA and </w:t>
      </w:r>
      <w:proofErr w:type="spellStart"/>
      <w:r>
        <w:t>ProdLDA</w:t>
      </w:r>
      <w:proofErr w:type="spellEnd"/>
      <w:r>
        <w:t xml:space="preserve"> are cleaner, though they do have some open-ended words like </w:t>
      </w:r>
      <w:r>
        <w:rPr>
          <w:i/>
        </w:rPr>
        <w:t>user</w:t>
      </w:r>
      <w:r>
        <w:t xml:space="preserve"> and </w:t>
      </w:r>
      <w:r>
        <w:rPr>
          <w:i/>
        </w:rPr>
        <w:t>provide</w:t>
      </w:r>
      <w:r>
        <w:t>. CTM produces the most coherent topic, which is also reflected by its high coherence scores. It appears that CTM is the best overall performing model on our ETD corpus. [1]</w:t>
      </w:r>
    </w:p>
    <w:p w14:paraId="14AEA705" w14:textId="77777777" w:rsidR="00455767" w:rsidRDefault="00455767">
      <w:pPr>
        <w:spacing w:line="360" w:lineRule="auto"/>
        <w:ind w:firstLine="0"/>
      </w:pPr>
    </w:p>
    <w:p w14:paraId="0B4A2B09" w14:textId="77777777" w:rsidR="00455767" w:rsidRDefault="00455767">
      <w:pPr>
        <w:spacing w:line="360" w:lineRule="auto"/>
        <w:ind w:firstLine="0"/>
      </w:pPr>
    </w:p>
    <w:p w14:paraId="37619EEF" w14:textId="77777777" w:rsidR="00455767" w:rsidRDefault="00AA0EAB">
      <w:pPr>
        <w:ind w:firstLine="0"/>
      </w:pPr>
      <w:r>
        <w:br w:type="page"/>
      </w:r>
    </w:p>
    <w:p w14:paraId="371B062D" w14:textId="77777777" w:rsidR="00455767" w:rsidRDefault="00AA0EAB">
      <w:pPr>
        <w:pStyle w:val="2"/>
        <w:ind w:firstLine="0"/>
      </w:pPr>
      <w:bookmarkStart w:id="18" w:name="_heading=h.z337ya" w:colFirst="0" w:colLast="0"/>
      <w:bookmarkEnd w:id="18"/>
      <w:r>
        <w:lastRenderedPageBreak/>
        <w:t>9. Lessons Learned</w:t>
      </w:r>
    </w:p>
    <w:p w14:paraId="22C8AD8A" w14:textId="77777777" w:rsidR="00455767" w:rsidRDefault="00455767"/>
    <w:p w14:paraId="07B63BA9" w14:textId="77777777" w:rsidR="00455767" w:rsidRDefault="00AA0EAB">
      <w:pPr>
        <w:spacing w:line="360" w:lineRule="auto"/>
        <w:ind w:firstLine="0"/>
      </w:pPr>
      <w:r>
        <w:tab/>
        <w:t>We presented a framework for using topic models for extracting topics from a large ETD</w:t>
      </w:r>
    </w:p>
    <w:p w14:paraId="751B8288" w14:textId="77777777" w:rsidR="00455767" w:rsidRDefault="00AA0EAB">
      <w:pPr>
        <w:spacing w:line="360" w:lineRule="auto"/>
        <w:ind w:firstLine="0"/>
      </w:pPr>
      <w:r>
        <w:t>corpus in an unsupervised way. The framework also supports several downstream tasks and</w:t>
      </w:r>
    </w:p>
    <w:p w14:paraId="3B6B87D4" w14:textId="77777777" w:rsidR="00455767" w:rsidRDefault="00AA0EAB">
      <w:pPr>
        <w:spacing w:line="360" w:lineRule="auto"/>
        <w:ind w:firstLine="0"/>
      </w:pPr>
      <w:r>
        <w:t>a rich user interface to assist users of a digital library. In the future, we plan to improve the</w:t>
      </w:r>
    </w:p>
    <w:p w14:paraId="2746A390" w14:textId="77777777" w:rsidR="00455767" w:rsidRDefault="00AA0EAB">
      <w:pPr>
        <w:spacing w:line="360" w:lineRule="auto"/>
        <w:ind w:firstLine="0"/>
      </w:pPr>
      <w:r>
        <w:t>framework by adding support for more topic models, more services such as search, mapping</w:t>
      </w:r>
    </w:p>
    <w:p w14:paraId="5BFD9318" w14:textId="77777777" w:rsidR="00455767" w:rsidRDefault="00AA0EAB">
      <w:pPr>
        <w:spacing w:line="360" w:lineRule="auto"/>
        <w:ind w:firstLine="0"/>
      </w:pPr>
      <w:r>
        <w:t>topics to existing ontologies like from ProQuest, and improvements to the user interface. [1]</w:t>
      </w:r>
    </w:p>
    <w:p w14:paraId="2A00DA02" w14:textId="77777777" w:rsidR="00455767" w:rsidRDefault="00455767">
      <w:pPr>
        <w:spacing w:line="360" w:lineRule="auto"/>
        <w:ind w:firstLine="0"/>
      </w:pPr>
    </w:p>
    <w:p w14:paraId="7DB853D7" w14:textId="77777777" w:rsidR="00455767" w:rsidRDefault="00AA0EAB">
      <w:pPr>
        <w:spacing w:line="360" w:lineRule="auto"/>
        <w:ind w:firstLine="0"/>
        <w:rPr>
          <w:sz w:val="28"/>
          <w:szCs w:val="28"/>
        </w:rPr>
      </w:pPr>
      <w:r>
        <w:rPr>
          <w:sz w:val="28"/>
          <w:szCs w:val="28"/>
        </w:rPr>
        <w:t>9.1 Timeline</w:t>
      </w:r>
    </w:p>
    <w:p w14:paraId="23756C7F" w14:textId="77777777" w:rsidR="00455767" w:rsidRDefault="00455767">
      <w:pPr>
        <w:spacing w:line="360" w:lineRule="auto"/>
        <w:ind w:firstLine="0"/>
        <w:rPr>
          <w:sz w:val="28"/>
          <w:szCs w:val="28"/>
        </w:rPr>
      </w:pPr>
    </w:p>
    <w:p w14:paraId="6AD014AF" w14:textId="77777777" w:rsidR="00455767" w:rsidRDefault="00AA0EAB">
      <w:pPr>
        <w:spacing w:line="360" w:lineRule="auto"/>
        <w:ind w:firstLine="0"/>
        <w:rPr>
          <w:u w:val="single"/>
        </w:rPr>
      </w:pPr>
      <w:r>
        <w:rPr>
          <w:u w:val="single"/>
        </w:rPr>
        <w:t xml:space="preserve">Feb 23 </w:t>
      </w:r>
    </w:p>
    <w:p w14:paraId="4BB66187" w14:textId="77777777" w:rsidR="00455767" w:rsidRDefault="00AA0EAB">
      <w:pPr>
        <w:spacing w:line="360" w:lineRule="auto"/>
        <w:ind w:firstLine="0"/>
      </w:pPr>
      <w:r>
        <w:t>Front end version-1</w:t>
      </w:r>
    </w:p>
    <w:p w14:paraId="2EC85DDF" w14:textId="77777777" w:rsidR="00455767" w:rsidRDefault="00AA0EAB">
      <w:pPr>
        <w:spacing w:line="360" w:lineRule="auto"/>
        <w:ind w:firstLine="0"/>
      </w:pPr>
      <w:r>
        <w:t>- Use the notebook provided to do the following:</w:t>
      </w:r>
    </w:p>
    <w:p w14:paraId="57C60815" w14:textId="77777777" w:rsidR="00455767" w:rsidRDefault="00AA0EAB">
      <w:pPr>
        <w:spacing w:line="360" w:lineRule="auto"/>
        <w:ind w:firstLine="0"/>
      </w:pPr>
      <w:r>
        <w:t xml:space="preserve">   - set the number of documents to 5000</w:t>
      </w:r>
    </w:p>
    <w:p w14:paraId="6330DFD3" w14:textId="77777777" w:rsidR="00455767" w:rsidRDefault="00AA0EAB">
      <w:pPr>
        <w:spacing w:line="360" w:lineRule="auto"/>
        <w:ind w:firstLine="0"/>
      </w:pPr>
      <w:r>
        <w:t xml:space="preserve">   - train </w:t>
      </w:r>
      <w:proofErr w:type="spellStart"/>
      <w:r>
        <w:t>ProdLDA</w:t>
      </w:r>
      <w:proofErr w:type="spellEnd"/>
      <w:r>
        <w:t xml:space="preserve"> with 10 and 25 topics</w:t>
      </w:r>
    </w:p>
    <w:p w14:paraId="65078574" w14:textId="77777777" w:rsidR="00455767" w:rsidRDefault="00AA0EAB">
      <w:pPr>
        <w:spacing w:line="360" w:lineRule="auto"/>
        <w:ind w:firstLine="0"/>
      </w:pPr>
      <w:r>
        <w:t xml:space="preserve">   - train LDA with 10 and 25 topics</w:t>
      </w:r>
    </w:p>
    <w:p w14:paraId="6C97B13E" w14:textId="77777777" w:rsidR="00455767" w:rsidRDefault="00AA0EAB">
      <w:pPr>
        <w:spacing w:line="360" w:lineRule="auto"/>
        <w:ind w:firstLine="0"/>
      </w:pPr>
      <w:r>
        <w:t xml:space="preserve">   - save all the matrices returned by training the model as separate pickle objects</w:t>
      </w:r>
    </w:p>
    <w:p w14:paraId="12778C44" w14:textId="77777777" w:rsidR="00455767" w:rsidRDefault="00AA0EAB">
      <w:pPr>
        <w:spacing w:line="360" w:lineRule="auto"/>
        <w:ind w:firstLine="0"/>
      </w:pPr>
      <w:r>
        <w:t>- Create a simple UI that can do the following:</w:t>
      </w:r>
    </w:p>
    <w:p w14:paraId="0F4CC02F" w14:textId="77777777" w:rsidR="00455767" w:rsidRDefault="00AA0EAB">
      <w:pPr>
        <w:spacing w:line="360" w:lineRule="auto"/>
        <w:ind w:firstLine="0"/>
      </w:pPr>
      <w:r>
        <w:t xml:space="preserve">   - display the title “VT ETD browser.”</w:t>
      </w:r>
    </w:p>
    <w:p w14:paraId="0E757663" w14:textId="77777777" w:rsidR="00455767" w:rsidRDefault="00AA0EAB">
      <w:pPr>
        <w:spacing w:line="360" w:lineRule="auto"/>
        <w:ind w:firstLine="0"/>
      </w:pPr>
      <w:r>
        <w:t xml:space="preserve">   - have 2 drop-down menus:</w:t>
      </w:r>
    </w:p>
    <w:p w14:paraId="4B4B66FE" w14:textId="77777777" w:rsidR="00455767" w:rsidRDefault="00AA0EAB">
      <w:pPr>
        <w:spacing w:line="360" w:lineRule="auto"/>
        <w:ind w:firstLine="0"/>
      </w:pPr>
      <w:r>
        <w:t xml:space="preserve">      - topic model (LDA, </w:t>
      </w:r>
      <w:proofErr w:type="spellStart"/>
      <w:r>
        <w:t>ProdLDA</w:t>
      </w:r>
      <w:proofErr w:type="spellEnd"/>
      <w:r>
        <w:t>)</w:t>
      </w:r>
    </w:p>
    <w:p w14:paraId="26BAEC80" w14:textId="77777777" w:rsidR="00455767" w:rsidRDefault="00AA0EAB">
      <w:pPr>
        <w:spacing w:line="360" w:lineRule="auto"/>
        <w:ind w:firstLine="0"/>
      </w:pPr>
      <w:r>
        <w:t xml:space="preserve">      - number of topics (10, 25)</w:t>
      </w:r>
    </w:p>
    <w:p w14:paraId="6C0FB640" w14:textId="77777777" w:rsidR="00455767" w:rsidRDefault="00AA0EAB">
      <w:pPr>
        <w:spacing w:line="360" w:lineRule="auto"/>
        <w:ind w:firstLine="0"/>
      </w:pPr>
      <w:r>
        <w:t xml:space="preserve">   - when a user selects the topic model and the number of topics, load the corresponding “topics” pickle file and display words for each topic on a separate line.</w:t>
      </w:r>
    </w:p>
    <w:p w14:paraId="31CFA797" w14:textId="77777777" w:rsidR="00455767" w:rsidRDefault="00455767">
      <w:pPr>
        <w:spacing w:line="360" w:lineRule="auto"/>
        <w:ind w:firstLine="0"/>
      </w:pPr>
    </w:p>
    <w:p w14:paraId="065D2CE4" w14:textId="77777777" w:rsidR="00455767" w:rsidRDefault="00AA0EAB">
      <w:pPr>
        <w:spacing w:line="360" w:lineRule="auto"/>
        <w:ind w:firstLine="0"/>
        <w:rPr>
          <w:u w:val="single"/>
        </w:rPr>
      </w:pPr>
      <w:r>
        <w:rPr>
          <w:u w:val="single"/>
        </w:rPr>
        <w:t>Mar 4</w:t>
      </w:r>
    </w:p>
    <w:p w14:paraId="3F8FE2EC" w14:textId="77777777" w:rsidR="00455767" w:rsidRDefault="00AA0EAB">
      <w:pPr>
        <w:spacing w:line="360" w:lineRule="auto"/>
        <w:ind w:firstLine="0"/>
      </w:pPr>
      <w:r>
        <w:t>Front end version-2</w:t>
      </w:r>
    </w:p>
    <w:p w14:paraId="0E014524" w14:textId="77777777" w:rsidR="00455767" w:rsidRDefault="00AA0EAB">
      <w:pPr>
        <w:spacing w:line="360" w:lineRule="auto"/>
        <w:ind w:firstLine="0"/>
      </w:pPr>
      <w:r>
        <w:t>- Show documents for a specific topic after the user clicks on a topic</w:t>
      </w:r>
    </w:p>
    <w:p w14:paraId="61C61B8A" w14:textId="77777777" w:rsidR="00455767" w:rsidRDefault="00455767">
      <w:pPr>
        <w:spacing w:line="360" w:lineRule="auto"/>
        <w:ind w:firstLine="0"/>
      </w:pPr>
    </w:p>
    <w:p w14:paraId="081B7672" w14:textId="77777777" w:rsidR="00455767" w:rsidRDefault="00455767">
      <w:pPr>
        <w:spacing w:line="360" w:lineRule="auto"/>
        <w:ind w:firstLine="0"/>
      </w:pPr>
    </w:p>
    <w:p w14:paraId="209BA9D0" w14:textId="77777777" w:rsidR="00455767" w:rsidRDefault="00AA0EAB">
      <w:pPr>
        <w:spacing w:line="360" w:lineRule="auto"/>
        <w:ind w:firstLine="0"/>
        <w:rPr>
          <w:u w:val="single"/>
        </w:rPr>
      </w:pPr>
      <w:r>
        <w:rPr>
          <w:u w:val="single"/>
        </w:rPr>
        <w:lastRenderedPageBreak/>
        <w:t>Mar 20</w:t>
      </w:r>
    </w:p>
    <w:p w14:paraId="0ECE6576" w14:textId="77777777" w:rsidR="00455767" w:rsidRDefault="00AA0EAB">
      <w:pPr>
        <w:spacing w:line="360" w:lineRule="auto"/>
        <w:ind w:firstLine="0"/>
      </w:pPr>
      <w:r>
        <w:t>Front-end version 3</w:t>
      </w:r>
    </w:p>
    <w:p w14:paraId="1F170BA1" w14:textId="77777777" w:rsidR="00455767" w:rsidRDefault="00AA0EAB">
      <w:pPr>
        <w:spacing w:line="360" w:lineRule="auto"/>
        <w:ind w:firstLine="0"/>
      </w:pPr>
      <w:r>
        <w:t>- Add advanced search for topics with date range.</w:t>
      </w:r>
    </w:p>
    <w:p w14:paraId="5225D5F6" w14:textId="77777777" w:rsidR="00455767" w:rsidRDefault="00AA0EAB">
      <w:pPr>
        <w:spacing w:line="360" w:lineRule="auto"/>
        <w:ind w:firstLine="0"/>
      </w:pPr>
      <w:r>
        <w:t>- Given a topic, start year and end year, and threshold, show the documents for that date range.</w:t>
      </w:r>
    </w:p>
    <w:p w14:paraId="108E1A3C" w14:textId="77777777" w:rsidR="00455767" w:rsidRDefault="00AA0EAB">
      <w:pPr>
        <w:spacing w:line="360" w:lineRule="auto"/>
        <w:ind w:firstLine="0"/>
      </w:pPr>
      <w:r>
        <w:t>- Also, display the total number of documents that appear in that time range.</w:t>
      </w:r>
    </w:p>
    <w:p w14:paraId="3691176F" w14:textId="77777777" w:rsidR="00455767" w:rsidRDefault="00455767">
      <w:pPr>
        <w:spacing w:line="360" w:lineRule="auto"/>
        <w:ind w:firstLine="0"/>
      </w:pPr>
    </w:p>
    <w:p w14:paraId="773CDA88" w14:textId="77777777" w:rsidR="00455767" w:rsidRDefault="00AA0EAB">
      <w:pPr>
        <w:spacing w:line="360" w:lineRule="auto"/>
        <w:ind w:firstLine="0"/>
        <w:rPr>
          <w:u w:val="single"/>
        </w:rPr>
      </w:pPr>
      <w:r>
        <w:rPr>
          <w:u w:val="single"/>
        </w:rPr>
        <w:t>Mar 27</w:t>
      </w:r>
    </w:p>
    <w:p w14:paraId="7498921B" w14:textId="77777777" w:rsidR="00455767" w:rsidRDefault="00AA0EAB">
      <w:pPr>
        <w:spacing w:line="360" w:lineRule="auto"/>
        <w:ind w:firstLine="0"/>
      </w:pPr>
      <w:r>
        <w:t>Front-end version 4</w:t>
      </w:r>
    </w:p>
    <w:p w14:paraId="1C2A1C02" w14:textId="77777777" w:rsidR="00455767" w:rsidRDefault="00AA0EAB">
      <w:pPr>
        <w:spacing w:line="360" w:lineRule="auto"/>
        <w:ind w:firstLine="0"/>
      </w:pPr>
      <w:r>
        <w:t>- Add functionality to support document recommendation.</w:t>
      </w:r>
    </w:p>
    <w:p w14:paraId="1681387E" w14:textId="77777777" w:rsidR="00455767" w:rsidRDefault="00AA0EAB">
      <w:pPr>
        <w:spacing w:line="360" w:lineRule="auto"/>
        <w:ind w:firstLine="0"/>
      </w:pPr>
      <w:r>
        <w:t>- For documents that show on pages 2 and 3, add an option to show similar documents.</w:t>
      </w:r>
    </w:p>
    <w:p w14:paraId="7661035A" w14:textId="77777777" w:rsidR="00455767" w:rsidRDefault="00AA0EAB">
      <w:pPr>
        <w:spacing w:line="360" w:lineRule="auto"/>
        <w:ind w:firstLine="0"/>
      </w:pPr>
      <w:r>
        <w:t>- On each row, add an option to show similar documents for the document shown in that row.</w:t>
      </w:r>
    </w:p>
    <w:p w14:paraId="02CA7BC6" w14:textId="77777777" w:rsidR="00455767" w:rsidRDefault="00455767">
      <w:pPr>
        <w:spacing w:line="360" w:lineRule="auto"/>
        <w:ind w:firstLine="0"/>
      </w:pPr>
    </w:p>
    <w:p w14:paraId="2CFB19F2" w14:textId="77777777" w:rsidR="00455767" w:rsidRDefault="00AA0EAB">
      <w:pPr>
        <w:spacing w:line="360" w:lineRule="auto"/>
        <w:ind w:firstLine="0"/>
        <w:rPr>
          <w:u w:val="single"/>
        </w:rPr>
      </w:pPr>
      <w:r>
        <w:rPr>
          <w:u w:val="single"/>
        </w:rPr>
        <w:t>Mar 31</w:t>
      </w:r>
    </w:p>
    <w:p w14:paraId="381F298A" w14:textId="77777777" w:rsidR="00455767" w:rsidRDefault="00AA0EAB">
      <w:pPr>
        <w:spacing w:line="360" w:lineRule="auto"/>
        <w:ind w:firstLine="0"/>
      </w:pPr>
      <w:r>
        <w:t>Train all models on 50K documents</w:t>
      </w:r>
    </w:p>
    <w:p w14:paraId="1E896EB3" w14:textId="77777777" w:rsidR="00455767" w:rsidRDefault="00AA0EAB">
      <w:pPr>
        <w:spacing w:line="360" w:lineRule="auto"/>
        <w:ind w:firstLine="0"/>
      </w:pPr>
      <w:r>
        <w:t xml:space="preserve">- Models: LDA, </w:t>
      </w:r>
      <w:proofErr w:type="spellStart"/>
      <w:r>
        <w:t>prodLDA</w:t>
      </w:r>
      <w:proofErr w:type="spellEnd"/>
      <w:r>
        <w:t xml:space="preserve">, </w:t>
      </w:r>
      <w:proofErr w:type="spellStart"/>
      <w:r>
        <w:t>NeuralLDA</w:t>
      </w:r>
      <w:proofErr w:type="spellEnd"/>
      <w:r>
        <w:t>, CTM</w:t>
      </w:r>
    </w:p>
    <w:p w14:paraId="19687B28" w14:textId="77777777" w:rsidR="00455767" w:rsidRDefault="00AA0EAB">
      <w:pPr>
        <w:spacing w:line="360" w:lineRule="auto"/>
        <w:ind w:firstLine="0"/>
      </w:pPr>
      <w:r>
        <w:t>- Number of Topics: 10, 25, 50, 100</w:t>
      </w:r>
    </w:p>
    <w:p w14:paraId="584974DD" w14:textId="77777777" w:rsidR="00455767" w:rsidRDefault="00AA0EAB">
      <w:pPr>
        <w:spacing w:line="360" w:lineRule="auto"/>
        <w:ind w:firstLine="0"/>
      </w:pPr>
      <w:r>
        <w:t xml:space="preserve">- Total 16 models (4 models * 4 </w:t>
      </w:r>
      <w:proofErr w:type="spellStart"/>
      <w:r>
        <w:t>num_topics</w:t>
      </w:r>
      <w:proofErr w:type="spellEnd"/>
      <w:r>
        <w:t>)</w:t>
      </w:r>
    </w:p>
    <w:p w14:paraId="15151921" w14:textId="77777777" w:rsidR="00455767" w:rsidRDefault="00AA0EAB">
      <w:pPr>
        <w:spacing w:line="360" w:lineRule="auto"/>
        <w:ind w:firstLine="0"/>
      </w:pPr>
      <w:r>
        <w:t>- Plug in all the models in the UI</w:t>
      </w:r>
    </w:p>
    <w:p w14:paraId="6571CE78" w14:textId="77777777" w:rsidR="00455767" w:rsidRDefault="00455767">
      <w:pPr>
        <w:spacing w:line="360" w:lineRule="auto"/>
        <w:ind w:firstLine="0"/>
      </w:pPr>
    </w:p>
    <w:p w14:paraId="5A0AB65F" w14:textId="77777777" w:rsidR="00455767" w:rsidRDefault="00AA0EAB">
      <w:pPr>
        <w:spacing w:line="360" w:lineRule="auto"/>
        <w:ind w:firstLine="0"/>
        <w:rPr>
          <w:u w:val="single"/>
        </w:rPr>
      </w:pPr>
      <w:r>
        <w:rPr>
          <w:u w:val="single"/>
        </w:rPr>
        <w:t>Mar 31</w:t>
      </w:r>
    </w:p>
    <w:p w14:paraId="6803401D" w14:textId="77777777" w:rsidR="00455767" w:rsidRDefault="00AA0EAB">
      <w:pPr>
        <w:spacing w:line="360" w:lineRule="auto"/>
        <w:ind w:firstLine="0"/>
      </w:pPr>
      <w:r>
        <w:t>Front-end editing</w:t>
      </w:r>
    </w:p>
    <w:p w14:paraId="5FBF7E10" w14:textId="77777777" w:rsidR="00455767" w:rsidRDefault="00AA0EAB">
      <w:pPr>
        <w:spacing w:line="360" w:lineRule="auto"/>
        <w:ind w:firstLine="0"/>
      </w:pPr>
      <w:r>
        <w:t>- Improve the font and UI of all the front-end pages made so far</w:t>
      </w:r>
    </w:p>
    <w:p w14:paraId="50540A5F" w14:textId="77777777" w:rsidR="00455767" w:rsidRDefault="00AA0EAB">
      <w:pPr>
        <w:spacing w:line="360" w:lineRule="auto"/>
        <w:ind w:firstLine="0"/>
      </w:pPr>
      <w:r>
        <w:t>- In the tables on pages 2 and 3, display the first 200 characters of the abstract and show a “more” button to expand the full abstract</w:t>
      </w:r>
    </w:p>
    <w:p w14:paraId="431EC131" w14:textId="77777777" w:rsidR="00455767" w:rsidRDefault="00AA0EAB">
      <w:pPr>
        <w:spacing w:line="360" w:lineRule="auto"/>
        <w:ind w:firstLine="0"/>
      </w:pPr>
      <w:r>
        <w:t>- Remove the URI column from pages 2 and 3</w:t>
      </w:r>
    </w:p>
    <w:p w14:paraId="0DE6571C" w14:textId="77777777" w:rsidR="00455767" w:rsidRDefault="00AA0EAB">
      <w:pPr>
        <w:spacing w:line="360" w:lineRule="auto"/>
        <w:ind w:firstLine="0"/>
      </w:pPr>
      <w:r>
        <w:t>- Show URI under the abstract on Page-4 (that shows similar documents).</w:t>
      </w:r>
    </w:p>
    <w:p w14:paraId="58A88CA3" w14:textId="77777777" w:rsidR="00455767" w:rsidRDefault="00455767">
      <w:pPr>
        <w:spacing w:line="360" w:lineRule="auto"/>
        <w:ind w:firstLine="0"/>
      </w:pPr>
    </w:p>
    <w:p w14:paraId="55281D49" w14:textId="77777777" w:rsidR="00455767" w:rsidRDefault="00AA0EAB">
      <w:pPr>
        <w:spacing w:line="360" w:lineRule="auto"/>
        <w:ind w:firstLine="0"/>
        <w:rPr>
          <w:u w:val="single"/>
        </w:rPr>
      </w:pPr>
      <w:r>
        <w:rPr>
          <w:u w:val="single"/>
        </w:rPr>
        <w:t>Apr 6</w:t>
      </w:r>
    </w:p>
    <w:p w14:paraId="7EF84BB6" w14:textId="77777777" w:rsidR="00455767" w:rsidRDefault="00AA0EAB">
      <w:pPr>
        <w:spacing w:line="360" w:lineRule="auto"/>
        <w:ind w:firstLine="0"/>
      </w:pPr>
      <w:r>
        <w:t>Re-train all 16 models on a 50k dataset</w:t>
      </w:r>
    </w:p>
    <w:p w14:paraId="167D8F4A" w14:textId="77777777" w:rsidR="00455767" w:rsidRDefault="00AA0EAB">
      <w:pPr>
        <w:spacing w:line="360" w:lineRule="auto"/>
        <w:ind w:firstLine="0"/>
      </w:pPr>
      <w:r>
        <w:t>- Re-train all models to incorporate changes in code resulting from university-related parts</w:t>
      </w:r>
    </w:p>
    <w:p w14:paraId="69EEBB42" w14:textId="77777777" w:rsidR="00455767" w:rsidRDefault="00AA0EAB">
      <w:pPr>
        <w:spacing w:line="360" w:lineRule="auto"/>
        <w:ind w:firstLine="0"/>
      </w:pPr>
      <w:r>
        <w:t>Front-end enhancements</w:t>
      </w:r>
    </w:p>
    <w:p w14:paraId="0692C7B8" w14:textId="77777777" w:rsidR="00455767" w:rsidRDefault="00AA0EAB">
      <w:pPr>
        <w:spacing w:line="360" w:lineRule="auto"/>
        <w:ind w:firstLine="0"/>
      </w:pPr>
      <w:r>
        <w:lastRenderedPageBreak/>
        <w:t>- Documents per topic histogram on the page that shows a list of topics.</w:t>
      </w:r>
    </w:p>
    <w:p w14:paraId="4804912B" w14:textId="77777777" w:rsidR="00455767" w:rsidRDefault="00AA0EAB">
      <w:pPr>
        <w:spacing w:line="360" w:lineRule="auto"/>
        <w:ind w:firstLine="0"/>
      </w:pPr>
      <w:r>
        <w:t>- Similar topics on the page that appears after you select a topic.</w:t>
      </w:r>
    </w:p>
    <w:p w14:paraId="724208B8" w14:textId="77777777" w:rsidR="00455767" w:rsidRDefault="00AA0EAB">
      <w:pPr>
        <w:spacing w:line="360" w:lineRule="auto"/>
        <w:ind w:firstLine="0"/>
      </w:pPr>
      <w:r>
        <w:t>- Add the filter by university option on the page that shows the time range.</w:t>
      </w:r>
    </w:p>
    <w:p w14:paraId="6A555C79" w14:textId="77777777" w:rsidR="00455767" w:rsidRDefault="00AA0EAB">
      <w:pPr>
        <w:spacing w:line="360" w:lineRule="auto"/>
        <w:ind w:firstLine="0"/>
      </w:pPr>
      <w:r>
        <w:t xml:space="preserve">- Minor edits: update column names in tables, remove </w:t>
      </w:r>
      <w:proofErr w:type="gramStart"/>
      <w:r>
        <w:t>[ ]</w:t>
      </w:r>
      <w:proofErr w:type="gramEnd"/>
      <w:r>
        <w:t xml:space="preserve"> while showing topic words, fix the show more option, show topic model and # topics on top of a table that shows topics.</w:t>
      </w:r>
    </w:p>
    <w:p w14:paraId="67C981DE" w14:textId="77777777" w:rsidR="00455767" w:rsidRDefault="00455767">
      <w:pPr>
        <w:spacing w:line="360" w:lineRule="auto"/>
        <w:ind w:firstLine="0"/>
      </w:pPr>
    </w:p>
    <w:p w14:paraId="388821C7" w14:textId="77777777" w:rsidR="00455767" w:rsidRDefault="00AA0EAB">
      <w:pPr>
        <w:spacing w:line="360" w:lineRule="auto"/>
        <w:ind w:firstLine="0"/>
        <w:rPr>
          <w:u w:val="single"/>
        </w:rPr>
      </w:pPr>
      <w:r>
        <w:rPr>
          <w:u w:val="single"/>
        </w:rPr>
        <w:t>Apr 9</w:t>
      </w:r>
    </w:p>
    <w:p w14:paraId="598499FF" w14:textId="77777777" w:rsidR="00455767" w:rsidRDefault="00AA0EAB">
      <w:pPr>
        <w:spacing w:line="360" w:lineRule="auto"/>
        <w:ind w:firstLine="0"/>
      </w:pPr>
      <w:r>
        <w:t>UI on the full dataset</w:t>
      </w:r>
    </w:p>
    <w:p w14:paraId="4F14A926" w14:textId="77777777" w:rsidR="00455767" w:rsidRDefault="00AA0EAB">
      <w:pPr>
        <w:spacing w:line="360" w:lineRule="auto"/>
        <w:ind w:firstLine="0"/>
      </w:pPr>
      <w:r>
        <w:t>- Run UI on the full dataset using the pre-trained models and dataset provided CSS updates</w:t>
      </w:r>
    </w:p>
    <w:p w14:paraId="66A9E4A7" w14:textId="77777777" w:rsidR="00455767" w:rsidRDefault="00455767">
      <w:pPr>
        <w:spacing w:line="360" w:lineRule="auto"/>
        <w:ind w:firstLine="0"/>
      </w:pPr>
    </w:p>
    <w:p w14:paraId="1EB5D04F" w14:textId="77777777" w:rsidR="00455767" w:rsidRDefault="00AA0EAB">
      <w:pPr>
        <w:spacing w:line="360" w:lineRule="auto"/>
        <w:ind w:firstLine="0"/>
        <w:rPr>
          <w:u w:val="single"/>
        </w:rPr>
      </w:pPr>
      <w:r>
        <w:rPr>
          <w:u w:val="single"/>
        </w:rPr>
        <w:t>Apr 21</w:t>
      </w:r>
    </w:p>
    <w:p w14:paraId="400520EB" w14:textId="77777777" w:rsidR="00455767" w:rsidRDefault="00AA0EAB">
      <w:pPr>
        <w:spacing w:line="360" w:lineRule="auto"/>
        <w:ind w:firstLine="0"/>
      </w:pPr>
      <w:r>
        <w:t>Add search functionality based on topic similarity</w:t>
      </w:r>
    </w:p>
    <w:p w14:paraId="1FCCB662" w14:textId="77777777" w:rsidR="00455767" w:rsidRDefault="00AA0EAB">
      <w:pPr>
        <w:spacing w:line="360" w:lineRule="auto"/>
        <w:ind w:firstLine="0"/>
      </w:pPr>
      <w:r>
        <w:t>- Add fields and buttons on the first page to support search</w:t>
      </w:r>
    </w:p>
    <w:p w14:paraId="0B7D8D5E" w14:textId="77777777" w:rsidR="00455767" w:rsidRDefault="00AA0EAB">
      <w:pPr>
        <w:spacing w:line="360" w:lineRule="auto"/>
        <w:ind w:firstLine="0"/>
      </w:pPr>
      <w:r>
        <w:t>- Create a page that will show search terms on top and a table that will have the title and abstract for matching documents</w:t>
      </w:r>
    </w:p>
    <w:p w14:paraId="6AA518BA" w14:textId="77777777" w:rsidR="00455767" w:rsidRDefault="00455767">
      <w:pPr>
        <w:spacing w:line="360" w:lineRule="auto"/>
        <w:ind w:firstLine="0"/>
      </w:pPr>
    </w:p>
    <w:p w14:paraId="5AB27FA5" w14:textId="77777777" w:rsidR="00455767" w:rsidRDefault="00AA0EAB">
      <w:pPr>
        <w:spacing w:line="360" w:lineRule="auto"/>
        <w:ind w:firstLine="0"/>
        <w:rPr>
          <w:u w:val="single"/>
        </w:rPr>
      </w:pPr>
      <w:r>
        <w:rPr>
          <w:u w:val="single"/>
        </w:rPr>
        <w:t>Apr 28</w:t>
      </w:r>
    </w:p>
    <w:p w14:paraId="0CD7C23F" w14:textId="77777777" w:rsidR="00455767" w:rsidRDefault="00AA0EAB">
      <w:pPr>
        <w:spacing w:line="360" w:lineRule="auto"/>
        <w:ind w:firstLine="0"/>
      </w:pPr>
      <w:r>
        <w:t>- Add a load more button at the bottom of the search results table to allow users to load the next batch of 10 results every time a user clicks on it.</w:t>
      </w:r>
    </w:p>
    <w:p w14:paraId="4C43B48A" w14:textId="77777777" w:rsidR="00455767" w:rsidRDefault="00AA0EAB">
      <w:pPr>
        <w:spacing w:line="360" w:lineRule="auto"/>
        <w:ind w:firstLine="0"/>
      </w:pPr>
      <w:r>
        <w:t>- The next 10 results after “each” click.</w:t>
      </w:r>
    </w:p>
    <w:p w14:paraId="5C72012D" w14:textId="77777777" w:rsidR="00455767" w:rsidRDefault="00455767">
      <w:pPr>
        <w:spacing w:line="360" w:lineRule="auto"/>
        <w:ind w:firstLine="0"/>
      </w:pPr>
    </w:p>
    <w:p w14:paraId="1CA3FC88" w14:textId="77777777" w:rsidR="00455767" w:rsidRDefault="00455767">
      <w:pPr>
        <w:spacing w:line="360" w:lineRule="auto"/>
        <w:ind w:firstLine="0"/>
      </w:pPr>
    </w:p>
    <w:p w14:paraId="5A1BB76F" w14:textId="77777777" w:rsidR="00455767" w:rsidRDefault="00455767">
      <w:pPr>
        <w:spacing w:line="360" w:lineRule="auto"/>
        <w:ind w:firstLine="0"/>
      </w:pPr>
    </w:p>
    <w:p w14:paraId="745908D8" w14:textId="77777777" w:rsidR="00455767" w:rsidRDefault="00455767">
      <w:pPr>
        <w:spacing w:line="360" w:lineRule="auto"/>
        <w:ind w:firstLine="0"/>
      </w:pPr>
    </w:p>
    <w:p w14:paraId="16B53969" w14:textId="77777777" w:rsidR="00455767" w:rsidRDefault="00455767">
      <w:pPr>
        <w:spacing w:line="360" w:lineRule="auto"/>
        <w:ind w:firstLine="0"/>
      </w:pPr>
    </w:p>
    <w:p w14:paraId="41683D32" w14:textId="77777777" w:rsidR="00455767" w:rsidRDefault="00455767">
      <w:pPr>
        <w:spacing w:line="360" w:lineRule="auto"/>
        <w:ind w:firstLine="0"/>
      </w:pPr>
    </w:p>
    <w:p w14:paraId="57008F03" w14:textId="77777777" w:rsidR="00455767" w:rsidRDefault="00AA0EAB">
      <w:pPr>
        <w:spacing w:line="360" w:lineRule="auto"/>
        <w:ind w:firstLine="0"/>
      </w:pPr>
      <w:r>
        <w:tab/>
      </w:r>
    </w:p>
    <w:p w14:paraId="4B7B5CDA" w14:textId="77777777" w:rsidR="00455767" w:rsidRDefault="00455767">
      <w:pPr>
        <w:spacing w:line="360" w:lineRule="auto"/>
        <w:ind w:firstLine="0"/>
      </w:pPr>
    </w:p>
    <w:p w14:paraId="56A5ED36" w14:textId="77777777" w:rsidR="00455767" w:rsidRDefault="00AA0EAB">
      <w:pPr>
        <w:ind w:firstLine="0"/>
      </w:pPr>
      <w:r>
        <w:t xml:space="preserve"> </w:t>
      </w:r>
      <w:r>
        <w:tab/>
      </w:r>
    </w:p>
    <w:p w14:paraId="368A1E8A" w14:textId="77777777" w:rsidR="00455767" w:rsidRDefault="00455767">
      <w:pPr>
        <w:ind w:firstLine="0"/>
      </w:pPr>
    </w:p>
    <w:p w14:paraId="6BC25984" w14:textId="77777777" w:rsidR="00455767" w:rsidRDefault="00AA0EAB">
      <w:pPr>
        <w:pStyle w:val="2"/>
        <w:ind w:firstLine="0"/>
        <w:rPr>
          <w:sz w:val="32"/>
          <w:szCs w:val="32"/>
        </w:rPr>
      </w:pPr>
      <w:bookmarkStart w:id="19" w:name="_heading=h.mlikk0hah95a" w:colFirst="0" w:colLast="0"/>
      <w:bookmarkEnd w:id="19"/>
      <w:r>
        <w:rPr>
          <w:sz w:val="32"/>
          <w:szCs w:val="32"/>
        </w:rPr>
        <w:lastRenderedPageBreak/>
        <w:t>10. Acknowledgments</w:t>
      </w:r>
    </w:p>
    <w:p w14:paraId="19F0FE70" w14:textId="77777777" w:rsidR="00455767" w:rsidRDefault="00455767">
      <w:pPr>
        <w:spacing w:line="360" w:lineRule="auto"/>
      </w:pPr>
    </w:p>
    <w:p w14:paraId="4D5DCE4D" w14:textId="77777777" w:rsidR="00455767" w:rsidRDefault="00AA0EAB">
      <w:pPr>
        <w:spacing w:line="360" w:lineRule="auto"/>
        <w:ind w:firstLine="0"/>
      </w:pPr>
      <w:r>
        <w:t>Aman Ahuja: Client</w:t>
      </w:r>
    </w:p>
    <w:p w14:paraId="22C041FB" w14:textId="77777777" w:rsidR="00455767" w:rsidRDefault="00AA0EAB">
      <w:pPr>
        <w:spacing w:line="360" w:lineRule="auto"/>
        <w:ind w:firstLine="0"/>
      </w:pPr>
      <w:r>
        <w:t xml:space="preserve">Email: </w:t>
      </w:r>
      <w:hyperlink r:id="rId24">
        <w:r>
          <w:rPr>
            <w:color w:val="1155CC"/>
            <w:u w:val="single"/>
          </w:rPr>
          <w:t>aahuja@vt.edu</w:t>
        </w:r>
      </w:hyperlink>
    </w:p>
    <w:p w14:paraId="44B00423" w14:textId="77777777" w:rsidR="00455767" w:rsidRDefault="00455767">
      <w:pPr>
        <w:spacing w:line="360" w:lineRule="auto"/>
      </w:pPr>
    </w:p>
    <w:p w14:paraId="2F9B9745" w14:textId="77777777" w:rsidR="00455767" w:rsidRDefault="00AA0EAB">
      <w:pPr>
        <w:spacing w:line="360" w:lineRule="auto"/>
        <w:ind w:firstLine="0"/>
      </w:pPr>
      <w:r>
        <w:t>Dr. Edward Fox: Professor</w:t>
      </w:r>
    </w:p>
    <w:p w14:paraId="7F0702C3" w14:textId="77777777" w:rsidR="00455767" w:rsidRDefault="00AA0EAB" w:rsidP="005747FA">
      <w:pPr>
        <w:spacing w:line="360" w:lineRule="auto"/>
        <w:ind w:firstLine="0"/>
        <w:rPr>
          <w:color w:val="1155CC"/>
          <w:u w:val="single"/>
        </w:rPr>
      </w:pPr>
      <w:r>
        <w:t xml:space="preserve">Email: </w:t>
      </w:r>
      <w:hyperlink r:id="rId25">
        <w:r>
          <w:rPr>
            <w:color w:val="1155CC"/>
            <w:u w:val="single"/>
          </w:rPr>
          <w:t>fox@vt.edu</w:t>
        </w:r>
      </w:hyperlink>
      <w:bookmarkStart w:id="20" w:name="_heading=h.3j2qqm3" w:colFirst="0" w:colLast="0"/>
      <w:bookmarkEnd w:id="20"/>
    </w:p>
    <w:p w14:paraId="4B01E4BB" w14:textId="77777777" w:rsidR="005747FA" w:rsidRDefault="005747FA" w:rsidP="005747FA">
      <w:pPr>
        <w:spacing w:line="360" w:lineRule="auto"/>
        <w:ind w:firstLine="0"/>
      </w:pPr>
    </w:p>
    <w:p w14:paraId="22B0B75F" w14:textId="77777777" w:rsidR="00455767" w:rsidRDefault="00AA0EAB">
      <w:pPr>
        <w:ind w:firstLine="0"/>
      </w:pPr>
      <w:r>
        <w:t xml:space="preserve">Part of the report comes from a recently submitted paper sent to ETD 2022, listed as [1] in the reference section. The paper is still under review. A preprint of the paper is uploaded as part of the submission to </w:t>
      </w:r>
      <w:proofErr w:type="spellStart"/>
      <w:r>
        <w:t>VTechWorks</w:t>
      </w:r>
      <w:proofErr w:type="spellEnd"/>
      <w:r>
        <w:t xml:space="preserve"> that includes this report. </w:t>
      </w:r>
    </w:p>
    <w:p w14:paraId="70777E64" w14:textId="77777777" w:rsidR="00455767" w:rsidRDefault="00455767"/>
    <w:p w14:paraId="3338BC16" w14:textId="77777777" w:rsidR="00455767" w:rsidRDefault="00455767"/>
    <w:p w14:paraId="22947847" w14:textId="77777777" w:rsidR="00455767" w:rsidRDefault="00455767"/>
    <w:p w14:paraId="34D6FEEE" w14:textId="77777777" w:rsidR="00455767" w:rsidRDefault="00455767"/>
    <w:p w14:paraId="36FEC0B6" w14:textId="77777777" w:rsidR="00455767" w:rsidRDefault="00455767"/>
    <w:p w14:paraId="6633CE32" w14:textId="77777777" w:rsidR="00455767" w:rsidRDefault="00455767"/>
    <w:p w14:paraId="6C7A4A53" w14:textId="77777777" w:rsidR="00455767" w:rsidRDefault="00455767"/>
    <w:p w14:paraId="2A823D27" w14:textId="77777777" w:rsidR="00455767" w:rsidRDefault="00455767"/>
    <w:p w14:paraId="6170C354" w14:textId="77777777" w:rsidR="00455767" w:rsidRDefault="00455767"/>
    <w:p w14:paraId="3E025644" w14:textId="77777777" w:rsidR="00455767" w:rsidRDefault="00455767"/>
    <w:p w14:paraId="7AB445FE" w14:textId="77777777" w:rsidR="00455767" w:rsidRDefault="00455767"/>
    <w:p w14:paraId="70EE1290" w14:textId="77777777" w:rsidR="00455767" w:rsidRDefault="00455767"/>
    <w:p w14:paraId="784B10BA" w14:textId="77777777" w:rsidR="00455767" w:rsidRDefault="00455767"/>
    <w:p w14:paraId="72CD977E" w14:textId="77777777" w:rsidR="00455767" w:rsidRDefault="00AA0EAB">
      <w:pPr>
        <w:pStyle w:val="2"/>
        <w:ind w:firstLine="0"/>
        <w:rPr>
          <w:sz w:val="32"/>
          <w:szCs w:val="32"/>
        </w:rPr>
      </w:pPr>
      <w:bookmarkStart w:id="21" w:name="_heading=h.1y810tw" w:colFirst="0" w:colLast="0"/>
      <w:bookmarkEnd w:id="21"/>
      <w:r>
        <w:rPr>
          <w:sz w:val="32"/>
          <w:szCs w:val="32"/>
        </w:rPr>
        <w:lastRenderedPageBreak/>
        <w:t>11. References</w:t>
      </w:r>
    </w:p>
    <w:p w14:paraId="5439BA94" w14:textId="77777777" w:rsidR="00455767" w:rsidRDefault="00455767"/>
    <w:p w14:paraId="45B798B5" w14:textId="77777777" w:rsidR="00455767" w:rsidRDefault="00AA0EAB">
      <w:pPr>
        <w:pBdr>
          <w:top w:val="nil"/>
          <w:left w:val="nil"/>
          <w:bottom w:val="nil"/>
          <w:right w:val="nil"/>
          <w:between w:val="nil"/>
        </w:pBdr>
        <w:ind w:firstLine="0"/>
      </w:pPr>
      <w:r>
        <w:t xml:space="preserve">[1] Aman Ahuja, </w:t>
      </w:r>
      <w:proofErr w:type="spellStart"/>
      <w:r>
        <w:t>Chenyu</w:t>
      </w:r>
      <w:proofErr w:type="spellEnd"/>
      <w:r>
        <w:t xml:space="preserve"> Mao, </w:t>
      </w:r>
      <w:proofErr w:type="spellStart"/>
      <w:r>
        <w:t>Chongyu</w:t>
      </w:r>
      <w:proofErr w:type="spellEnd"/>
      <w:r>
        <w:t xml:space="preserve"> He, Jianchi Wei, Edward A. Fox, 25th International Symposium on Electronic Theses and Dissertations – ETD 2022, Novi Sad, Serbia,</w:t>
      </w:r>
    </w:p>
    <w:p w14:paraId="2F6A2289" w14:textId="77777777" w:rsidR="00455767" w:rsidRDefault="00AA0EAB">
      <w:pPr>
        <w:pBdr>
          <w:top w:val="nil"/>
          <w:left w:val="nil"/>
          <w:bottom w:val="nil"/>
          <w:right w:val="nil"/>
          <w:between w:val="nil"/>
        </w:pBdr>
        <w:ind w:firstLine="0"/>
        <w:rPr>
          <w:rFonts w:ascii="Roboto" w:eastAsia="Roboto" w:hAnsi="Roboto" w:cs="Roboto"/>
          <w:color w:val="202124"/>
          <w:sz w:val="21"/>
          <w:szCs w:val="21"/>
          <w:highlight w:val="white"/>
        </w:rPr>
      </w:pPr>
      <w:r>
        <w:t>September 7 - 9, 2022, under review for possible publication</w:t>
      </w:r>
    </w:p>
    <w:p w14:paraId="15BB9FE3" w14:textId="77777777" w:rsidR="00455767" w:rsidRDefault="00455767">
      <w:pPr>
        <w:pBdr>
          <w:top w:val="nil"/>
          <w:left w:val="nil"/>
          <w:bottom w:val="nil"/>
          <w:right w:val="nil"/>
          <w:between w:val="nil"/>
        </w:pBdr>
        <w:ind w:firstLine="0"/>
        <w:rPr>
          <w:rFonts w:ascii="Roboto" w:eastAsia="Roboto" w:hAnsi="Roboto" w:cs="Roboto"/>
          <w:color w:val="202124"/>
          <w:sz w:val="21"/>
          <w:szCs w:val="21"/>
          <w:highlight w:val="white"/>
        </w:rPr>
      </w:pPr>
    </w:p>
    <w:p w14:paraId="59F19131" w14:textId="77777777" w:rsidR="00455767" w:rsidRDefault="00AA0EAB">
      <w:pPr>
        <w:ind w:firstLine="0"/>
      </w:pPr>
      <w:r>
        <w:t>[2] T. Hofmann, Probabilistic latent semantic indexing, in Proceedings of the 22nd annual international ACM SIGIR conference on Research and development in information retrieval (1999), pp. 50–57</w:t>
      </w:r>
    </w:p>
    <w:p w14:paraId="235BFAD1" w14:textId="77777777" w:rsidR="00455767" w:rsidRDefault="00455767">
      <w:pPr>
        <w:spacing w:line="360" w:lineRule="auto"/>
        <w:ind w:firstLine="0"/>
      </w:pPr>
    </w:p>
    <w:p w14:paraId="1AB1DAA0" w14:textId="77777777" w:rsidR="00455767" w:rsidRDefault="00AA0EAB">
      <w:pPr>
        <w:spacing w:line="360" w:lineRule="auto"/>
        <w:ind w:firstLine="0"/>
      </w:pPr>
      <w:r>
        <w:t xml:space="preserve">[3] D.M. </w:t>
      </w:r>
      <w:proofErr w:type="spellStart"/>
      <w:r>
        <w:t>Blei</w:t>
      </w:r>
      <w:proofErr w:type="spellEnd"/>
      <w:r>
        <w:t>, A.Y. Ng, M.I. Jordan, Latent Dirichlet Allocation, Journal of machine learning research 3, 993 (2003)</w:t>
      </w:r>
    </w:p>
    <w:p w14:paraId="341CF688" w14:textId="77777777" w:rsidR="00455767" w:rsidRDefault="00455767">
      <w:pPr>
        <w:spacing w:line="360" w:lineRule="auto"/>
        <w:ind w:firstLine="0"/>
      </w:pPr>
    </w:p>
    <w:p w14:paraId="562A810B" w14:textId="77777777" w:rsidR="00455767" w:rsidRDefault="00AA0EAB">
      <w:pPr>
        <w:spacing w:line="360" w:lineRule="auto"/>
        <w:ind w:firstLine="0"/>
      </w:pPr>
      <w:r>
        <w:t>[4] A. Srivastava, C. Sutton, Autoencoding Variational Inference for Topic Models, in 5th International Conference on Learning Representations (2017)</w:t>
      </w:r>
    </w:p>
    <w:p w14:paraId="37A56155" w14:textId="77777777" w:rsidR="00455767" w:rsidRDefault="00455767">
      <w:pPr>
        <w:spacing w:line="360" w:lineRule="auto"/>
        <w:ind w:firstLine="0"/>
      </w:pPr>
    </w:p>
    <w:p w14:paraId="5E93C7A7" w14:textId="77777777" w:rsidR="00455767" w:rsidRDefault="00AA0EAB">
      <w:pPr>
        <w:spacing w:line="360" w:lineRule="auto"/>
        <w:ind w:firstLine="0"/>
      </w:pPr>
      <w:r>
        <w:t xml:space="preserve">[5] F. Bianchi, S. </w:t>
      </w:r>
      <w:proofErr w:type="spellStart"/>
      <w:r>
        <w:t>Terragni</w:t>
      </w:r>
      <w:proofErr w:type="spellEnd"/>
      <w:r>
        <w:t xml:space="preserve">, D. </w:t>
      </w:r>
      <w:proofErr w:type="spellStart"/>
      <w:r>
        <w:t>Hovy</w:t>
      </w:r>
      <w:proofErr w:type="spellEnd"/>
      <w:r>
        <w:t>, Pre-training is a Hot Topic: Contextualized Document Embeddings Improve Topic Coherence, in Proceedings of the 59th Annual Meeting of the Association for Computational Linguistics and the 11th International Joint Conference on Natural Language Processing (Volume 2: Short Papers) (2021), pp. 759–766</w:t>
      </w:r>
    </w:p>
    <w:p w14:paraId="665F4056" w14:textId="77777777" w:rsidR="00455767" w:rsidRDefault="00455767">
      <w:pPr>
        <w:spacing w:line="360" w:lineRule="auto"/>
        <w:ind w:firstLine="0"/>
      </w:pPr>
    </w:p>
    <w:p w14:paraId="6F3407F1" w14:textId="77777777" w:rsidR="00455767" w:rsidRDefault="00AA0EAB">
      <w:pPr>
        <w:spacing w:line="360" w:lineRule="auto"/>
        <w:ind w:firstLine="0"/>
      </w:pPr>
      <w:r>
        <w:t xml:space="preserve">[6] D.P. </w:t>
      </w:r>
      <w:proofErr w:type="spellStart"/>
      <w:r>
        <w:t>Kingma</w:t>
      </w:r>
      <w:proofErr w:type="spellEnd"/>
      <w:r>
        <w:t>, M. Welling, Auto-encoding variational Bayes, in The International Conference on Learning Representations (ICLR) (2014)</w:t>
      </w:r>
    </w:p>
    <w:p w14:paraId="3A21AD8D" w14:textId="77777777" w:rsidR="00455767" w:rsidRDefault="00455767">
      <w:pPr>
        <w:spacing w:line="360" w:lineRule="auto"/>
      </w:pPr>
    </w:p>
    <w:p w14:paraId="390BBD95" w14:textId="77777777" w:rsidR="00455767" w:rsidRDefault="00AA0EAB">
      <w:pPr>
        <w:spacing w:line="360" w:lineRule="auto"/>
        <w:ind w:firstLine="0"/>
      </w:pPr>
      <w:r>
        <w:t>[7] J. Devlin, M.W. Chang, K. Lee, K. Toutanova, BERT: Pre-training of Deep Bidirectional Transformers for Language Understanding, in Proceedings of NAACL-HLT (2019), pp. 4171–4186</w:t>
      </w:r>
    </w:p>
    <w:p w14:paraId="1274E249" w14:textId="77777777" w:rsidR="00455767" w:rsidRDefault="00455767">
      <w:pPr>
        <w:spacing w:line="360" w:lineRule="auto"/>
        <w:ind w:firstLine="0"/>
      </w:pPr>
    </w:p>
    <w:p w14:paraId="2919C63D" w14:textId="77777777" w:rsidR="00455767" w:rsidRDefault="00AA0EAB">
      <w:pPr>
        <w:spacing w:line="360" w:lineRule="auto"/>
        <w:ind w:firstLine="0"/>
      </w:pPr>
      <w:r>
        <w:lastRenderedPageBreak/>
        <w:t xml:space="preserve">[8] S. </w:t>
      </w:r>
      <w:proofErr w:type="spellStart"/>
      <w:r>
        <w:t>Terragni</w:t>
      </w:r>
      <w:proofErr w:type="spellEnd"/>
      <w:r>
        <w:t xml:space="preserve">, E. </w:t>
      </w:r>
      <w:proofErr w:type="spellStart"/>
      <w:r>
        <w:t>Fersini</w:t>
      </w:r>
      <w:proofErr w:type="spellEnd"/>
      <w:r>
        <w:t xml:space="preserve">, B.G. </w:t>
      </w:r>
      <w:proofErr w:type="spellStart"/>
      <w:r>
        <w:t>Galuzzi</w:t>
      </w:r>
      <w:proofErr w:type="spellEnd"/>
      <w:r>
        <w:t xml:space="preserve">, P. </w:t>
      </w:r>
      <w:proofErr w:type="spellStart"/>
      <w:r>
        <w:t>Tropeano</w:t>
      </w:r>
      <w:proofErr w:type="spellEnd"/>
      <w:r>
        <w:t xml:space="preserve">, A. </w:t>
      </w:r>
      <w:proofErr w:type="spellStart"/>
      <w:r>
        <w:t>Candelieri</w:t>
      </w:r>
      <w:proofErr w:type="spellEnd"/>
      <w:r>
        <w:t xml:space="preserve">, OCTIS: Comparing and Optimizing Topic models is </w:t>
      </w:r>
      <w:proofErr w:type="gramStart"/>
      <w:r>
        <w:t>Simple!,</w:t>
      </w:r>
      <w:proofErr w:type="gramEnd"/>
      <w:r>
        <w:t xml:space="preserve"> in Proceedings of the 16th Conference of the European Chapter of the Association for Computational Linguistics: System Demonstrations (2021), pp. 263–270</w:t>
      </w:r>
    </w:p>
    <w:p w14:paraId="5CD6E315" w14:textId="77777777" w:rsidR="00455767" w:rsidRDefault="00455767">
      <w:pPr>
        <w:spacing w:line="360" w:lineRule="auto"/>
        <w:ind w:firstLine="0"/>
      </w:pPr>
    </w:p>
    <w:p w14:paraId="3AD27D10" w14:textId="77777777" w:rsidR="00455767" w:rsidRDefault="00AA0EAB">
      <w:pPr>
        <w:spacing w:line="360" w:lineRule="auto"/>
        <w:ind w:firstLine="0"/>
      </w:pPr>
      <w:r>
        <w:t>[9] Develop Paper</w:t>
      </w:r>
      <w:r>
        <w:rPr>
          <w:i/>
        </w:rPr>
        <w:t xml:space="preserve">, </w:t>
      </w:r>
      <w:r>
        <w:t xml:space="preserve">“Take Stock of the Advantages and Disadvantages of These Seven Python Open Source Frameworks.”, 8 Jan. 2022, </w:t>
      </w:r>
      <w:hyperlink r:id="rId26">
        <w:r>
          <w:rPr>
            <w:color w:val="1155CC"/>
            <w:u w:val="single"/>
          </w:rPr>
          <w:t>https://developpaper.com/take-stock-of-the-advantages-and-disadvantages-of-these-seven-python-open-source-frameworks/</w:t>
        </w:r>
      </w:hyperlink>
      <w:r>
        <w:t xml:space="preserve">. </w:t>
      </w:r>
    </w:p>
    <w:sectPr w:rsidR="00455767">
      <w:footerReference w:type="default" r:id="rId27"/>
      <w:footerReference w:type="first" r:id="rId28"/>
      <w:pgSz w:w="12240" w:h="15840"/>
      <w:pgMar w:top="1440" w:right="1440" w:bottom="1440" w:left="1440" w:header="720" w:footer="720" w:gutter="0"/>
      <w:pgNumType w:start="0"/>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DF3BBD8" w14:textId="77777777" w:rsidR="003B55FF" w:rsidRDefault="003B55FF">
      <w:pPr>
        <w:spacing w:line="240" w:lineRule="auto"/>
      </w:pPr>
      <w:r>
        <w:separator/>
      </w:r>
    </w:p>
  </w:endnote>
  <w:endnote w:type="continuationSeparator" w:id="0">
    <w:p w14:paraId="16C2273C" w14:textId="77777777" w:rsidR="003B55FF" w:rsidRDefault="003B55FF">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Roboto">
    <w:altName w:val="Roboto"/>
    <w:charset w:val="00"/>
    <w:family w:val="auto"/>
    <w:pitch w:val="variable"/>
    <w:sig w:usb0="E00002FF" w:usb1="5000205B" w:usb2="00000020" w:usb3="00000000" w:csb0="0000019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76D0217" w14:textId="77777777" w:rsidR="00455767" w:rsidRDefault="00AA0EAB">
    <w:pPr>
      <w:jc w:val="right"/>
    </w:pPr>
    <w:r>
      <w:fldChar w:fldCharType="begin"/>
    </w:r>
    <w:r>
      <w:instrText>PAGE</w:instrText>
    </w:r>
    <w:r>
      <w:fldChar w:fldCharType="separate"/>
    </w:r>
    <w:r w:rsidR="005747FA">
      <w:rPr>
        <w:noProof/>
      </w:rPr>
      <w:t>1</w:t>
    </w:r>
    <w:r>
      <w:fldChar w:fldCharType="end"/>
    </w:r>
  </w:p>
  <w:p w14:paraId="5BF60C30" w14:textId="77777777" w:rsidR="00455767" w:rsidRDefault="00455767">
    <w:pPr>
      <w:widowControl w:val="0"/>
      <w:pBdr>
        <w:top w:val="nil"/>
        <w:left w:val="nil"/>
        <w:bottom w:val="nil"/>
        <w:right w:val="nil"/>
        <w:between w:val="nil"/>
      </w:pBdr>
      <w:spacing w:line="276" w:lineRule="auto"/>
      <w:ind w:firstLine="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BE16B63" w14:textId="77777777" w:rsidR="00455767" w:rsidRDefault="00455767"/>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D0E32D4" w14:textId="77777777" w:rsidR="003B55FF" w:rsidRDefault="003B55FF">
      <w:pPr>
        <w:spacing w:line="240" w:lineRule="auto"/>
      </w:pPr>
      <w:r>
        <w:separator/>
      </w:r>
    </w:p>
  </w:footnote>
  <w:footnote w:type="continuationSeparator" w:id="0">
    <w:p w14:paraId="638FE399" w14:textId="77777777" w:rsidR="003B55FF" w:rsidRDefault="003B55FF">
      <w:pPr>
        <w:spacing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61432C4"/>
    <w:multiLevelType w:val="multilevel"/>
    <w:tmpl w:val="AE72E97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 w15:restartNumberingAfterBreak="0">
    <w:nsid w:val="49B72D20"/>
    <w:multiLevelType w:val="multilevel"/>
    <w:tmpl w:val="CCEAD91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15:restartNumberingAfterBreak="0">
    <w:nsid w:val="6B7C35B7"/>
    <w:multiLevelType w:val="multilevel"/>
    <w:tmpl w:val="D1A890F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 w15:restartNumberingAfterBreak="0">
    <w:nsid w:val="6CE43624"/>
    <w:multiLevelType w:val="multilevel"/>
    <w:tmpl w:val="64FA5F5C"/>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4" w15:restartNumberingAfterBreak="0">
    <w:nsid w:val="7F7F7A1D"/>
    <w:multiLevelType w:val="multilevel"/>
    <w:tmpl w:val="EF30BD86"/>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num w:numId="1" w16cid:durableId="1775057781">
    <w:abstractNumId w:val="3"/>
  </w:num>
  <w:num w:numId="2" w16cid:durableId="23291048">
    <w:abstractNumId w:val="2"/>
  </w:num>
  <w:num w:numId="3" w16cid:durableId="229122361">
    <w:abstractNumId w:val="1"/>
  </w:num>
  <w:num w:numId="4" w16cid:durableId="1938979267">
    <w:abstractNumId w:val="0"/>
  </w:num>
  <w:num w:numId="5" w16cid:durableId="463817391">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0"/>
  <w:bordersDoNotSurroundHeader/>
  <w:bordersDoNotSurroundFooter/>
  <w:proofState w:spelling="clean" w:grammar="clean"/>
  <w:defaultTabStop w:val="720"/>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55767"/>
    <w:rsid w:val="000F5D1B"/>
    <w:rsid w:val="001410F2"/>
    <w:rsid w:val="00331F8D"/>
    <w:rsid w:val="003563A0"/>
    <w:rsid w:val="003A635C"/>
    <w:rsid w:val="003B55FF"/>
    <w:rsid w:val="00455767"/>
    <w:rsid w:val="00476F88"/>
    <w:rsid w:val="004B0AF0"/>
    <w:rsid w:val="005747FA"/>
    <w:rsid w:val="005C0E86"/>
    <w:rsid w:val="00697894"/>
    <w:rsid w:val="00715F01"/>
    <w:rsid w:val="00824FEC"/>
    <w:rsid w:val="00AA0EAB"/>
    <w:rsid w:val="00AC511E"/>
    <w:rsid w:val="00BB2334"/>
    <w:rsid w:val="00C44FC2"/>
    <w:rsid w:val="00C532DF"/>
    <w:rsid w:val="00E17A42"/>
    <w:rsid w:val="00E82C2C"/>
    <w:rsid w:val="00EA07AE"/>
    <w:rsid w:val="00F6619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2584F7D"/>
  <w15:docId w15:val="{EBF20978-9B91-48D7-838C-C98CFF2AA12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heme="minorEastAsia" w:hAnsi="Times New Roman" w:cs="Times New Roman"/>
        <w:sz w:val="24"/>
        <w:szCs w:val="24"/>
        <w:lang w:val="en" w:eastAsia="zh-CN" w:bidi="ar-SA"/>
      </w:rPr>
    </w:rPrDefault>
    <w:pPrDefault>
      <w:pPr>
        <w:spacing w:line="480" w:lineRule="auto"/>
        <w:ind w:firstLine="72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paragraph" w:styleId="1">
    <w:name w:val="heading 1"/>
    <w:basedOn w:val="a"/>
    <w:next w:val="a"/>
    <w:uiPriority w:val="9"/>
    <w:qFormat/>
    <w:pPr>
      <w:keepNext/>
      <w:keepLines/>
      <w:spacing w:before="400" w:after="120"/>
      <w:outlineLvl w:val="0"/>
    </w:pPr>
    <w:rPr>
      <w:sz w:val="40"/>
      <w:szCs w:val="40"/>
    </w:rPr>
  </w:style>
  <w:style w:type="paragraph" w:styleId="2">
    <w:name w:val="heading 2"/>
    <w:basedOn w:val="a"/>
    <w:next w:val="a"/>
    <w:uiPriority w:val="9"/>
    <w:unhideWhenUsed/>
    <w:qFormat/>
    <w:pPr>
      <w:keepNext/>
      <w:keepLines/>
      <w:spacing w:line="360" w:lineRule="auto"/>
      <w:outlineLvl w:val="1"/>
    </w:pPr>
    <w:rPr>
      <w:sz w:val="30"/>
      <w:szCs w:val="30"/>
    </w:rPr>
  </w:style>
  <w:style w:type="paragraph" w:styleId="3">
    <w:name w:val="heading 3"/>
    <w:basedOn w:val="a"/>
    <w:next w:val="a"/>
    <w:uiPriority w:val="9"/>
    <w:semiHidden/>
    <w:unhideWhenUsed/>
    <w:qFormat/>
    <w:pPr>
      <w:keepNext/>
      <w:keepLines/>
      <w:spacing w:before="320" w:after="80"/>
      <w:outlineLvl w:val="2"/>
    </w:pPr>
    <w:rPr>
      <w:color w:val="434343"/>
      <w:sz w:val="28"/>
      <w:szCs w:val="28"/>
    </w:rPr>
  </w:style>
  <w:style w:type="paragraph" w:styleId="4">
    <w:name w:val="heading 4"/>
    <w:basedOn w:val="a"/>
    <w:next w:val="a"/>
    <w:uiPriority w:val="9"/>
    <w:semiHidden/>
    <w:unhideWhenUsed/>
    <w:qFormat/>
    <w:pPr>
      <w:keepNext/>
      <w:keepLines/>
      <w:spacing w:before="280" w:after="80"/>
      <w:outlineLvl w:val="3"/>
    </w:pPr>
    <w:rPr>
      <w:color w:val="666666"/>
    </w:rPr>
  </w:style>
  <w:style w:type="paragraph" w:styleId="5">
    <w:name w:val="heading 5"/>
    <w:basedOn w:val="a"/>
    <w:next w:val="a"/>
    <w:uiPriority w:val="9"/>
    <w:semiHidden/>
    <w:unhideWhenUsed/>
    <w:qFormat/>
    <w:pPr>
      <w:keepNext/>
      <w:keepLines/>
      <w:spacing w:before="240" w:after="80"/>
      <w:outlineLvl w:val="4"/>
    </w:pPr>
    <w:rPr>
      <w:color w:val="666666"/>
      <w:sz w:val="22"/>
      <w:szCs w:val="22"/>
    </w:rPr>
  </w:style>
  <w:style w:type="paragraph" w:styleId="6">
    <w:name w:val="heading 6"/>
    <w:basedOn w:val="a"/>
    <w:next w:val="a"/>
    <w:uiPriority w:val="9"/>
    <w:semiHidden/>
    <w:unhideWhenUsed/>
    <w:qFormat/>
    <w:pPr>
      <w:keepNext/>
      <w:keepLines/>
      <w:spacing w:before="240" w:after="80"/>
      <w:outlineLvl w:val="5"/>
    </w:pPr>
    <w:rPr>
      <w:i/>
      <w:color w:val="666666"/>
      <w:sz w:val="22"/>
      <w:szCs w:val="22"/>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a3">
    <w:name w:val="Title"/>
    <w:basedOn w:val="a"/>
    <w:next w:val="a"/>
    <w:uiPriority w:val="10"/>
    <w:qFormat/>
    <w:pPr>
      <w:keepNext/>
      <w:keepLines/>
      <w:spacing w:after="60"/>
    </w:pPr>
    <w:rPr>
      <w:sz w:val="52"/>
      <w:szCs w:val="52"/>
    </w:rPr>
  </w:style>
  <w:style w:type="table" w:customStyle="1" w:styleId="TableNormal0">
    <w:name w:val="Table Normal"/>
    <w:tblPr>
      <w:tblCellMar>
        <w:top w:w="0" w:type="dxa"/>
        <w:left w:w="0" w:type="dxa"/>
        <w:bottom w:w="0" w:type="dxa"/>
        <w:right w:w="0" w:type="dxa"/>
      </w:tblCellMar>
    </w:tblPr>
  </w:style>
  <w:style w:type="paragraph" w:styleId="a4">
    <w:name w:val="Subtitle"/>
    <w:basedOn w:val="a"/>
    <w:next w:val="a"/>
    <w:uiPriority w:val="11"/>
    <w:qFormat/>
    <w:pPr>
      <w:keepNext/>
      <w:keepLines/>
      <w:spacing w:after="320"/>
    </w:pPr>
    <w:rPr>
      <w:rFonts w:ascii="Arial" w:eastAsia="Arial" w:hAnsi="Arial" w:cs="Arial"/>
      <w:color w:val="666666"/>
      <w:sz w:val="30"/>
      <w:szCs w:val="30"/>
    </w:rPr>
  </w:style>
  <w:style w:type="table" w:customStyle="1" w:styleId="a5">
    <w:basedOn w:val="a1"/>
    <w:tblPr>
      <w:tblStyleRowBandSize w:val="1"/>
      <w:tblStyleColBandSize w:val="1"/>
      <w:tblCellMar>
        <w:top w:w="100" w:type="dxa"/>
        <w:left w:w="100" w:type="dxa"/>
        <w:bottom w:w="100" w:type="dxa"/>
        <w:right w:w="100" w:type="dxa"/>
      </w:tblCellMar>
    </w:tblPr>
    <w:tcPr>
      <w:shd w:val="clear" w:color="auto" w:fill="FFFFFF"/>
    </w:tcPr>
  </w:style>
  <w:style w:type="table" w:customStyle="1" w:styleId="a6">
    <w:basedOn w:val="a1"/>
    <w:tblPr>
      <w:tblStyleRowBandSize w:val="1"/>
      <w:tblStyleColBandSize w:val="1"/>
      <w:tblCellMar>
        <w:top w:w="100" w:type="dxa"/>
        <w:left w:w="100" w:type="dxa"/>
        <w:bottom w:w="100" w:type="dxa"/>
        <w:right w:w="100" w:type="dxa"/>
      </w:tblCellMar>
    </w:tblPr>
  </w:style>
  <w:style w:type="table" w:customStyle="1" w:styleId="a7">
    <w:basedOn w:val="a1"/>
    <w:tblPr>
      <w:tblStyleRowBandSize w:val="1"/>
      <w:tblStyleColBandSize w:val="1"/>
      <w:tblCellMar>
        <w:top w:w="100" w:type="dxa"/>
        <w:left w:w="100" w:type="dxa"/>
        <w:bottom w:w="100" w:type="dxa"/>
        <w:right w:w="100" w:type="dxa"/>
      </w:tblCellMar>
    </w:tblPr>
  </w:style>
  <w:style w:type="table" w:customStyle="1" w:styleId="a8">
    <w:basedOn w:val="a1"/>
    <w:tblPr>
      <w:tblStyleRowBandSize w:val="1"/>
      <w:tblStyleColBandSize w:val="1"/>
      <w:tblCellMar>
        <w:top w:w="100" w:type="dxa"/>
        <w:left w:w="100" w:type="dxa"/>
        <w:bottom w:w="100" w:type="dxa"/>
        <w:right w:w="100" w:type="dxa"/>
      </w:tblCellMar>
    </w:tblPr>
  </w:style>
  <w:style w:type="table" w:customStyle="1" w:styleId="a9">
    <w:basedOn w:val="a1"/>
    <w:tblPr>
      <w:tblStyleRowBandSize w:val="1"/>
      <w:tblStyleColBandSize w:val="1"/>
      <w:tblCellMar>
        <w:top w:w="100" w:type="dxa"/>
        <w:left w:w="100" w:type="dxa"/>
        <w:bottom w:w="100" w:type="dxa"/>
        <w:right w:w="100" w:type="dxa"/>
      </w:tblCellMar>
    </w:tblPr>
  </w:style>
  <w:style w:type="paragraph" w:styleId="aa">
    <w:name w:val="Revision"/>
    <w:hidden/>
    <w:uiPriority w:val="99"/>
    <w:semiHidden/>
    <w:rsid w:val="00712D2F"/>
    <w:pPr>
      <w:spacing w:line="240" w:lineRule="auto"/>
      <w:ind w:firstLine="0"/>
    </w:pPr>
  </w:style>
  <w:style w:type="character" w:styleId="ab">
    <w:name w:val="annotation reference"/>
    <w:basedOn w:val="a0"/>
    <w:uiPriority w:val="99"/>
    <w:semiHidden/>
    <w:unhideWhenUsed/>
    <w:rsid w:val="00712D2F"/>
    <w:rPr>
      <w:sz w:val="16"/>
      <w:szCs w:val="16"/>
    </w:rPr>
  </w:style>
  <w:style w:type="paragraph" w:styleId="ac">
    <w:name w:val="annotation text"/>
    <w:basedOn w:val="a"/>
    <w:link w:val="ad"/>
    <w:uiPriority w:val="99"/>
    <w:semiHidden/>
    <w:unhideWhenUsed/>
    <w:rsid w:val="00712D2F"/>
    <w:pPr>
      <w:spacing w:line="240" w:lineRule="auto"/>
    </w:pPr>
    <w:rPr>
      <w:sz w:val="20"/>
      <w:szCs w:val="20"/>
    </w:rPr>
  </w:style>
  <w:style w:type="character" w:customStyle="1" w:styleId="ad">
    <w:name w:val="批注文字 字符"/>
    <w:basedOn w:val="a0"/>
    <w:link w:val="ac"/>
    <w:uiPriority w:val="99"/>
    <w:semiHidden/>
    <w:rsid w:val="00712D2F"/>
    <w:rPr>
      <w:sz w:val="20"/>
      <w:szCs w:val="20"/>
    </w:rPr>
  </w:style>
  <w:style w:type="paragraph" w:styleId="ae">
    <w:name w:val="annotation subject"/>
    <w:basedOn w:val="ac"/>
    <w:next w:val="ac"/>
    <w:link w:val="af"/>
    <w:uiPriority w:val="99"/>
    <w:semiHidden/>
    <w:unhideWhenUsed/>
    <w:rsid w:val="00712D2F"/>
    <w:rPr>
      <w:b/>
      <w:bCs/>
    </w:rPr>
  </w:style>
  <w:style w:type="character" w:customStyle="1" w:styleId="af">
    <w:name w:val="批注主题 字符"/>
    <w:basedOn w:val="ad"/>
    <w:link w:val="ae"/>
    <w:uiPriority w:val="99"/>
    <w:semiHidden/>
    <w:rsid w:val="00712D2F"/>
    <w:rPr>
      <w:b/>
      <w:bCs/>
      <w:sz w:val="20"/>
      <w:szCs w:val="20"/>
    </w:rPr>
  </w:style>
  <w:style w:type="table" w:customStyle="1" w:styleId="af0">
    <w:basedOn w:val="a1"/>
    <w:tblPr>
      <w:tblStyleRowBandSize w:val="1"/>
      <w:tblStyleColBandSize w:val="1"/>
      <w:tblCellMar>
        <w:top w:w="100" w:type="dxa"/>
        <w:left w:w="100" w:type="dxa"/>
        <w:bottom w:w="100" w:type="dxa"/>
        <w:right w:w="100" w:type="dxa"/>
      </w:tblCellMar>
    </w:tblPr>
    <w:tcPr>
      <w:shd w:val="clear" w:color="auto" w:fill="FFFFFF"/>
    </w:tcPr>
  </w:style>
  <w:style w:type="table" w:customStyle="1" w:styleId="af1">
    <w:basedOn w:val="a1"/>
    <w:tblPr>
      <w:tblStyleRowBandSize w:val="1"/>
      <w:tblStyleColBandSize w:val="1"/>
      <w:tblCellMar>
        <w:top w:w="100" w:type="dxa"/>
        <w:left w:w="100" w:type="dxa"/>
        <w:bottom w:w="100" w:type="dxa"/>
        <w:right w:w="100" w:type="dxa"/>
      </w:tblCellMar>
    </w:tblPr>
    <w:tcPr>
      <w:shd w:val="clear" w:color="auto" w:fill="FFFFFF"/>
    </w:tcPr>
  </w:style>
  <w:style w:type="table" w:customStyle="1" w:styleId="af2">
    <w:basedOn w:val="a1"/>
    <w:tblPr>
      <w:tblStyleRowBandSize w:val="1"/>
      <w:tblStyleColBandSize w:val="1"/>
      <w:tblCellMar>
        <w:top w:w="100" w:type="dxa"/>
        <w:left w:w="100" w:type="dxa"/>
        <w:bottom w:w="100" w:type="dxa"/>
        <w:right w:w="100" w:type="dxa"/>
      </w:tblCellMar>
    </w:tblPr>
    <w:tcPr>
      <w:shd w:val="clear" w:color="auto" w:fill="FFFFFF"/>
    </w:tcPr>
  </w:style>
  <w:style w:type="table" w:customStyle="1" w:styleId="af3">
    <w:basedOn w:val="a1"/>
    <w:tblPr>
      <w:tblStyleRowBandSize w:val="1"/>
      <w:tblStyleColBandSize w:val="1"/>
      <w:tblCellMar>
        <w:top w:w="100" w:type="dxa"/>
        <w:left w:w="100" w:type="dxa"/>
        <w:bottom w:w="100" w:type="dxa"/>
        <w:right w:w="100" w:type="dxa"/>
      </w:tblCellMar>
    </w:tblPr>
    <w:tcPr>
      <w:shd w:val="clear" w:color="auto" w:fill="FFFFFF"/>
    </w:tcPr>
  </w:style>
  <w:style w:type="table" w:customStyle="1" w:styleId="af4">
    <w:basedOn w:val="a1"/>
    <w:tblPr>
      <w:tblStyleRowBandSize w:val="1"/>
      <w:tblStyleColBandSize w:val="1"/>
      <w:tblCellMar>
        <w:top w:w="100" w:type="dxa"/>
        <w:left w:w="100" w:type="dxa"/>
        <w:bottom w:w="100" w:type="dxa"/>
        <w:right w:w="100" w:type="dxa"/>
      </w:tblCellMar>
    </w:tblPr>
    <w:tcPr>
      <w:shd w:val="clear" w:color="auto" w:fill="FFFFFF"/>
    </w:tcPr>
  </w:style>
  <w:style w:type="table" w:customStyle="1" w:styleId="af5">
    <w:basedOn w:val="a1"/>
    <w:tblPr>
      <w:tblStyleRowBandSize w:val="1"/>
      <w:tblStyleColBandSize w:val="1"/>
      <w:tblCellMar>
        <w:left w:w="115" w:type="dxa"/>
        <w:right w:w="115" w:type="dxa"/>
      </w:tblCellMar>
    </w:tblPr>
    <w:tcPr>
      <w:shd w:val="clear" w:color="auto" w:fill="FFFFFF"/>
    </w:tcPr>
  </w:style>
  <w:style w:type="table" w:customStyle="1" w:styleId="af6">
    <w:basedOn w:val="a1"/>
    <w:tblPr>
      <w:tblStyleRowBandSize w:val="1"/>
      <w:tblStyleColBandSize w:val="1"/>
      <w:tblCellMar>
        <w:left w:w="115" w:type="dxa"/>
        <w:right w:w="115" w:type="dxa"/>
      </w:tblCellMar>
    </w:tblPr>
    <w:tcPr>
      <w:shd w:val="clear" w:color="auto" w:fill="FFFFFF"/>
    </w:tcPr>
  </w:style>
  <w:style w:type="table" w:customStyle="1" w:styleId="af7">
    <w:basedOn w:val="a1"/>
    <w:tblPr>
      <w:tblStyleRowBandSize w:val="1"/>
      <w:tblStyleColBandSize w:val="1"/>
      <w:tblCellMar>
        <w:left w:w="115" w:type="dxa"/>
        <w:right w:w="115" w:type="dxa"/>
      </w:tblCellMar>
    </w:tblPr>
    <w:tcPr>
      <w:shd w:val="clear" w:color="auto" w:fill="FFFFFF"/>
    </w:tcPr>
  </w:style>
  <w:style w:type="table" w:customStyle="1" w:styleId="af8">
    <w:basedOn w:val="a1"/>
    <w:tblPr>
      <w:tblStyleRowBandSize w:val="1"/>
      <w:tblStyleColBandSize w:val="1"/>
      <w:tblCellMar>
        <w:left w:w="115" w:type="dxa"/>
        <w:right w:w="115" w:type="dxa"/>
      </w:tblCellMar>
    </w:tblPr>
    <w:tcPr>
      <w:shd w:val="clear" w:color="auto" w:fill="FFFFFF"/>
    </w:tcPr>
  </w:style>
  <w:style w:type="table" w:customStyle="1" w:styleId="af9">
    <w:basedOn w:val="a1"/>
    <w:tblPr>
      <w:tblStyleRowBandSize w:val="1"/>
      <w:tblStyleColBandSize w:val="1"/>
      <w:tblCellMar>
        <w:left w:w="115" w:type="dxa"/>
        <w:right w:w="115" w:type="dxa"/>
      </w:tblCellMar>
    </w:tblPr>
    <w:tcPr>
      <w:shd w:val="clear" w:color="auto" w:fill="FFFFFF"/>
    </w:tc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png"/><Relationship Id="rId18" Type="http://schemas.openxmlformats.org/officeDocument/2006/relationships/image" Target="media/image11.png"/><Relationship Id="rId26" Type="http://schemas.openxmlformats.org/officeDocument/2006/relationships/hyperlink" Target="https://developpaper.com/take-stock-of-the-advantages-and-disadvantages-of-these-seven-python-open-source-frameworks/" TargetMode="External"/><Relationship Id="rId3" Type="http://schemas.openxmlformats.org/officeDocument/2006/relationships/styles" Target="styles.xml"/><Relationship Id="rId21" Type="http://schemas.openxmlformats.org/officeDocument/2006/relationships/image" Target="media/image14.png"/><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image" Target="media/image10.png"/><Relationship Id="rId25" Type="http://schemas.openxmlformats.org/officeDocument/2006/relationships/hyperlink" Target="mailto:fox@vt.edu" TargetMode="External"/><Relationship Id="rId2" Type="http://schemas.openxmlformats.org/officeDocument/2006/relationships/numbering" Target="numbering.xml"/><Relationship Id="rId16" Type="http://schemas.openxmlformats.org/officeDocument/2006/relationships/image" Target="media/image9.png"/><Relationship Id="rId20" Type="http://schemas.openxmlformats.org/officeDocument/2006/relationships/image" Target="media/image13.png"/><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hyperlink" Target="mailto:aahuja@vt.edu" TargetMode="External"/><Relationship Id="rId5" Type="http://schemas.openxmlformats.org/officeDocument/2006/relationships/webSettings" Target="webSettings.xml"/><Relationship Id="rId15" Type="http://schemas.openxmlformats.org/officeDocument/2006/relationships/image" Target="media/image8.png"/><Relationship Id="rId23" Type="http://schemas.openxmlformats.org/officeDocument/2006/relationships/image" Target="media/image16.png"/><Relationship Id="rId28" Type="http://schemas.openxmlformats.org/officeDocument/2006/relationships/footer" Target="footer2.xml"/><Relationship Id="rId10" Type="http://schemas.openxmlformats.org/officeDocument/2006/relationships/image" Target="media/image3.png"/><Relationship Id="rId19" Type="http://schemas.openxmlformats.org/officeDocument/2006/relationships/image" Target="media/image12.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 Id="rId22" Type="http://schemas.openxmlformats.org/officeDocument/2006/relationships/image" Target="media/image15.png"/><Relationship Id="rId27" Type="http://schemas.openxmlformats.org/officeDocument/2006/relationships/footer" Target="footer1.xml"/><Relationship Id="rId30"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hLpldBcM2dIyPWjWdsnwiWmGT20A==">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</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Normal.dotm</Template>
  <TotalTime>34</TotalTime>
  <Pages>36</Pages>
  <Words>4879</Words>
  <Characters>27812</Characters>
  <Application>Microsoft Office Word</Application>
  <DocSecurity>0</DocSecurity>
  <Lines>231</Lines>
  <Paragraphs>65</Paragraphs>
  <ScaleCrop>false</ScaleCrop>
  <Company/>
  <LinksUpToDate>false</LinksUpToDate>
  <CharactersWithSpaces>32626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Jianchi Wei</dc:creator>
  <cp:lastModifiedBy>Wei Jianchi</cp:lastModifiedBy>
  <cp:revision>14</cp:revision>
  <cp:lastPrinted>2022-05-10T18:22:00Z</cp:lastPrinted>
  <dcterms:created xsi:type="dcterms:W3CDTF">2022-05-10T04:21:00Z</dcterms:created>
  <dcterms:modified xsi:type="dcterms:W3CDTF">2022-05-10T18:25:00Z</dcterms:modified>
</cp:coreProperties>
</file>