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727F6F" w14:textId="7049CEDE" w:rsidR="00317C92" w:rsidRPr="00DE7805" w:rsidRDefault="00317C92" w:rsidP="00317C92">
      <w:pPr>
        <w:spacing w:line="276" w:lineRule="auto"/>
        <w:jc w:val="center"/>
        <w:rPr>
          <w:rFonts w:ascii="Times New Roman" w:hAnsi="Times New Roman" w:cs="Times New Roman"/>
          <w:b/>
          <w:bCs/>
          <w:iCs/>
          <w:sz w:val="24"/>
          <w:szCs w:val="24"/>
        </w:rPr>
      </w:pPr>
      <w:r w:rsidRPr="00DE7805">
        <w:rPr>
          <w:rFonts w:ascii="Times New Roman" w:hAnsi="Times New Roman" w:cs="Times New Roman"/>
          <w:b/>
          <w:bCs/>
          <w:iCs/>
          <w:sz w:val="24"/>
          <w:szCs w:val="24"/>
        </w:rPr>
        <w:t xml:space="preserve">Colonization efficiency of multidrug-resistant </w:t>
      </w:r>
      <w:r w:rsidRPr="00DE7805">
        <w:rPr>
          <w:rFonts w:ascii="Times New Roman" w:hAnsi="Times New Roman" w:cs="Times New Roman"/>
          <w:b/>
          <w:bCs/>
          <w:i/>
          <w:iCs/>
          <w:sz w:val="24"/>
          <w:szCs w:val="24"/>
        </w:rPr>
        <w:t>Neisseria gonorrhoeae</w:t>
      </w:r>
      <w:r w:rsidRPr="00DE7805">
        <w:rPr>
          <w:rFonts w:ascii="Times New Roman" w:hAnsi="Times New Roman" w:cs="Times New Roman"/>
          <w:b/>
          <w:bCs/>
          <w:iCs/>
          <w:sz w:val="24"/>
          <w:szCs w:val="24"/>
        </w:rPr>
        <w:t xml:space="preserve"> in a </w:t>
      </w:r>
      <w:r w:rsidR="00A766BA" w:rsidRPr="00DE7805">
        <w:rPr>
          <w:rFonts w:ascii="Times New Roman" w:hAnsi="Times New Roman" w:cs="Times New Roman"/>
          <w:b/>
          <w:bCs/>
          <w:iCs/>
          <w:sz w:val="24"/>
          <w:szCs w:val="24"/>
        </w:rPr>
        <w:t xml:space="preserve">female </w:t>
      </w:r>
      <w:r w:rsidRPr="00DE7805">
        <w:rPr>
          <w:rFonts w:ascii="Times New Roman" w:hAnsi="Times New Roman" w:cs="Times New Roman"/>
          <w:b/>
          <w:bCs/>
          <w:iCs/>
          <w:sz w:val="24"/>
          <w:szCs w:val="24"/>
        </w:rPr>
        <w:t>mouse model</w:t>
      </w:r>
    </w:p>
    <w:p w14:paraId="59FF8B17" w14:textId="77777777" w:rsidR="00317C92" w:rsidRPr="00DE7805" w:rsidRDefault="00317C92" w:rsidP="00854269">
      <w:pPr>
        <w:spacing w:line="276" w:lineRule="auto"/>
        <w:jc w:val="center"/>
        <w:rPr>
          <w:rFonts w:ascii="Times New Roman" w:hAnsi="Times New Roman" w:cs="Times New Roman"/>
          <w:b/>
          <w:bCs/>
          <w:iCs/>
          <w:sz w:val="24"/>
          <w:szCs w:val="24"/>
        </w:rPr>
      </w:pPr>
    </w:p>
    <w:p w14:paraId="6CC47685" w14:textId="77777777" w:rsidR="008D752B" w:rsidRPr="00DE7805" w:rsidRDefault="008D752B" w:rsidP="00854269">
      <w:pPr>
        <w:spacing w:line="276" w:lineRule="auto"/>
        <w:jc w:val="center"/>
        <w:rPr>
          <w:rFonts w:ascii="Times New Roman" w:hAnsi="Times New Roman" w:cs="Times New Roman"/>
          <w:b/>
          <w:bCs/>
          <w:sz w:val="24"/>
          <w:szCs w:val="24"/>
        </w:rPr>
      </w:pPr>
    </w:p>
    <w:p w14:paraId="3008240F" w14:textId="47E3385F" w:rsidR="00A848B1" w:rsidRPr="00DE7805" w:rsidRDefault="00A848B1" w:rsidP="00854269">
      <w:pPr>
        <w:pStyle w:val="BodyText"/>
        <w:spacing w:after="240" w:line="276" w:lineRule="auto"/>
        <w:ind w:left="120"/>
        <w:rPr>
          <w:rFonts w:ascii="Times New Roman" w:hAnsi="Times New Roman" w:cs="Times New Roman"/>
          <w:color w:val="000000" w:themeColor="text1"/>
          <w:sz w:val="24"/>
          <w:szCs w:val="24"/>
        </w:rPr>
      </w:pPr>
      <w:r w:rsidRPr="00DE7805">
        <w:rPr>
          <w:rFonts w:ascii="Times New Roman" w:hAnsi="Times New Roman" w:cs="Times New Roman"/>
          <w:color w:val="000000" w:themeColor="text1"/>
          <w:sz w:val="24"/>
          <w:szCs w:val="24"/>
        </w:rPr>
        <w:t>Babatomiwa</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Kikiowo</w:t>
      </w:r>
      <w:r w:rsidR="00FB25EF" w:rsidRPr="00DE7805">
        <w:rPr>
          <w:rFonts w:ascii="Times New Roman" w:hAnsi="Times New Roman" w:cs="Times New Roman"/>
          <w:sz w:val="24"/>
          <w:szCs w:val="24"/>
          <w:vertAlign w:val="superscript"/>
        </w:rPr>
        <w:t>1,2</w:t>
      </w:r>
      <w:r w:rsidRPr="00DE7805">
        <w:rPr>
          <w:rFonts w:ascii="Times New Roman" w:hAnsi="Times New Roman" w:cs="Times New Roman"/>
          <w:color w:val="000000" w:themeColor="text1"/>
          <w:sz w:val="24"/>
          <w:szCs w:val="24"/>
        </w:rPr>
        <w:t>,</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Aloka</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B.</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Bandara</w:t>
      </w:r>
      <w:r w:rsidRPr="00DE7805">
        <w:rPr>
          <w:rFonts w:ascii="Times New Roman" w:hAnsi="Times New Roman" w:cs="Times New Roman"/>
          <w:color w:val="000000" w:themeColor="text1"/>
          <w:sz w:val="24"/>
          <w:szCs w:val="24"/>
          <w:vertAlign w:val="superscript"/>
        </w:rPr>
        <w:t>1</w:t>
      </w:r>
      <w:r w:rsidR="00BD5DA1" w:rsidRPr="00DE7805">
        <w:rPr>
          <w:rFonts w:ascii="Times New Roman" w:hAnsi="Times New Roman" w:cs="Times New Roman"/>
          <w:color w:val="000000" w:themeColor="text1"/>
          <w:sz w:val="24"/>
          <w:szCs w:val="24"/>
          <w:vertAlign w:val="superscript"/>
        </w:rPr>
        <w:t>,2</w:t>
      </w:r>
      <w:r w:rsidRPr="00DE7805">
        <w:rPr>
          <w:rFonts w:ascii="Times New Roman" w:hAnsi="Times New Roman" w:cs="Times New Roman"/>
          <w:color w:val="000000" w:themeColor="text1"/>
          <w:sz w:val="24"/>
          <w:szCs w:val="24"/>
        </w:rPr>
        <w:t>,</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Nader</w:t>
      </w:r>
      <w:r w:rsidRPr="00DE7805">
        <w:rPr>
          <w:rFonts w:ascii="Times New Roman" w:hAnsi="Times New Roman" w:cs="Times New Roman"/>
          <w:color w:val="000000" w:themeColor="text1"/>
          <w:spacing w:val="-6"/>
          <w:sz w:val="24"/>
          <w:szCs w:val="24"/>
        </w:rPr>
        <w:t xml:space="preserve"> </w:t>
      </w:r>
      <w:r w:rsidRPr="00DE7805">
        <w:rPr>
          <w:rFonts w:ascii="Times New Roman" w:hAnsi="Times New Roman" w:cs="Times New Roman"/>
          <w:color w:val="000000" w:themeColor="text1"/>
          <w:sz w:val="24"/>
          <w:szCs w:val="24"/>
        </w:rPr>
        <w:t>S.</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Abutaleb</w:t>
      </w:r>
      <w:r w:rsidRPr="00DE7805">
        <w:rPr>
          <w:rFonts w:ascii="Times New Roman" w:hAnsi="Times New Roman" w:cs="Times New Roman"/>
          <w:color w:val="000000" w:themeColor="text1"/>
          <w:sz w:val="24"/>
          <w:szCs w:val="24"/>
          <w:vertAlign w:val="superscript"/>
        </w:rPr>
        <w:t>1</w:t>
      </w:r>
      <w:r w:rsidR="00BD5DA1" w:rsidRPr="00DE7805">
        <w:rPr>
          <w:rFonts w:ascii="Times New Roman" w:hAnsi="Times New Roman" w:cs="Times New Roman"/>
          <w:color w:val="000000" w:themeColor="text1"/>
          <w:sz w:val="24"/>
          <w:szCs w:val="24"/>
          <w:vertAlign w:val="superscript"/>
        </w:rPr>
        <w:t>,2</w:t>
      </w:r>
      <w:r w:rsidRPr="00DE7805">
        <w:rPr>
          <w:rFonts w:ascii="Times New Roman" w:hAnsi="Times New Roman" w:cs="Times New Roman"/>
          <w:color w:val="000000" w:themeColor="text1"/>
          <w:sz w:val="24"/>
          <w:szCs w:val="24"/>
        </w:rPr>
        <w:t>,</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and</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Mohamed</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N.</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Seleem</w:t>
      </w:r>
      <w:r w:rsidRPr="00DE7805">
        <w:rPr>
          <w:rFonts w:ascii="Times New Roman" w:hAnsi="Times New Roman" w:cs="Times New Roman"/>
          <w:color w:val="000000" w:themeColor="text1"/>
          <w:sz w:val="24"/>
          <w:szCs w:val="24"/>
          <w:vertAlign w:val="superscript"/>
        </w:rPr>
        <w:t>1,2*</w:t>
      </w:r>
    </w:p>
    <w:p w14:paraId="435C1F80" w14:textId="1920BAA7" w:rsidR="00A848B1" w:rsidRPr="00DE7805" w:rsidRDefault="00A848B1" w:rsidP="00854269">
      <w:pPr>
        <w:pStyle w:val="BodyText"/>
        <w:spacing w:after="240" w:line="276" w:lineRule="auto"/>
        <w:ind w:left="120" w:right="139"/>
        <w:jc w:val="both"/>
        <w:rPr>
          <w:rFonts w:ascii="Times New Roman" w:hAnsi="Times New Roman" w:cs="Times New Roman"/>
          <w:sz w:val="24"/>
          <w:szCs w:val="24"/>
        </w:rPr>
      </w:pPr>
      <w:r w:rsidRPr="00DE7805">
        <w:rPr>
          <w:rFonts w:ascii="Times New Roman" w:hAnsi="Times New Roman" w:cs="Times New Roman"/>
          <w:sz w:val="24"/>
          <w:szCs w:val="24"/>
          <w:vertAlign w:val="superscript"/>
        </w:rPr>
        <w:t>1</w:t>
      </w:r>
      <w:r w:rsidRPr="00DE7805">
        <w:rPr>
          <w:rFonts w:ascii="Times New Roman" w:hAnsi="Times New Roman" w:cs="Times New Roman"/>
          <w:sz w:val="24"/>
          <w:szCs w:val="24"/>
        </w:rPr>
        <w:t>Department of Biomedical Sciences and Pathobiology, Virginia-Maryland College of Veterinary</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Medicine,</w:t>
      </w:r>
      <w:r w:rsidRPr="00DE7805">
        <w:rPr>
          <w:rFonts w:ascii="Times New Roman" w:hAnsi="Times New Roman" w:cs="Times New Roman"/>
          <w:spacing w:val="-3"/>
          <w:sz w:val="24"/>
          <w:szCs w:val="24"/>
        </w:rPr>
        <w:t xml:space="preserve"> </w:t>
      </w:r>
      <w:r w:rsidRPr="00DE7805">
        <w:rPr>
          <w:rFonts w:ascii="Times New Roman" w:hAnsi="Times New Roman" w:cs="Times New Roman"/>
          <w:sz w:val="24"/>
          <w:szCs w:val="24"/>
        </w:rPr>
        <w:t>Virginia</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Polytechnic</w:t>
      </w:r>
      <w:r w:rsidRPr="00DE7805">
        <w:rPr>
          <w:rFonts w:ascii="Times New Roman" w:hAnsi="Times New Roman" w:cs="Times New Roman"/>
          <w:spacing w:val="-4"/>
          <w:sz w:val="24"/>
          <w:szCs w:val="24"/>
        </w:rPr>
        <w:t xml:space="preserve"> </w:t>
      </w:r>
      <w:r w:rsidRPr="00DE7805">
        <w:rPr>
          <w:rFonts w:ascii="Times New Roman" w:hAnsi="Times New Roman" w:cs="Times New Roman"/>
          <w:sz w:val="24"/>
          <w:szCs w:val="24"/>
        </w:rPr>
        <w:t>Institute</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and</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State</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University,</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Blacksburg,</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VA</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24061,</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USA</w:t>
      </w:r>
    </w:p>
    <w:p w14:paraId="4031595A" w14:textId="17A550CB" w:rsidR="00A848B1" w:rsidRPr="00DE7805" w:rsidRDefault="00A848B1" w:rsidP="00854269">
      <w:pPr>
        <w:pStyle w:val="BodyText"/>
        <w:spacing w:after="240" w:line="276" w:lineRule="auto"/>
        <w:ind w:left="120" w:right="139"/>
        <w:jc w:val="both"/>
        <w:rPr>
          <w:rFonts w:ascii="Times New Roman" w:hAnsi="Times New Roman" w:cs="Times New Roman"/>
          <w:sz w:val="24"/>
          <w:szCs w:val="24"/>
        </w:rPr>
      </w:pPr>
      <w:r w:rsidRPr="00DE7805">
        <w:rPr>
          <w:rFonts w:ascii="Times New Roman" w:hAnsi="Times New Roman" w:cs="Times New Roman"/>
          <w:sz w:val="24"/>
          <w:szCs w:val="24"/>
          <w:vertAlign w:val="superscript"/>
        </w:rPr>
        <w:t>2</w:t>
      </w:r>
      <w:r w:rsidR="00BD5DA1" w:rsidRPr="00DE7805">
        <w:rPr>
          <w:rFonts w:ascii="Times New Roman" w:hAnsi="Times New Roman" w:cs="Times New Roman"/>
          <w:sz w:val="24"/>
          <w:szCs w:val="24"/>
        </w:rPr>
        <w:t>Center for One Health Research, Virginia Polytechnic Institute and State University, Blacksburg, VA 24061, USA</w:t>
      </w:r>
    </w:p>
    <w:p w14:paraId="403DA218" w14:textId="77777777" w:rsidR="00A848B1" w:rsidRPr="00DE7805" w:rsidRDefault="00A848B1" w:rsidP="00854269">
      <w:pPr>
        <w:pStyle w:val="BodyText"/>
        <w:spacing w:after="240" w:line="276" w:lineRule="auto"/>
        <w:ind w:left="120"/>
        <w:rPr>
          <w:rFonts w:ascii="Times New Roman" w:hAnsi="Times New Roman" w:cs="Times New Roman"/>
          <w:sz w:val="24"/>
          <w:szCs w:val="24"/>
        </w:rPr>
      </w:pPr>
      <w:r w:rsidRPr="00DE7805">
        <w:rPr>
          <w:rFonts w:ascii="Times New Roman" w:hAnsi="Times New Roman" w:cs="Times New Roman"/>
          <w:sz w:val="24"/>
          <w:szCs w:val="24"/>
          <w:vertAlign w:val="superscript"/>
        </w:rPr>
        <w:t>*</w:t>
      </w:r>
      <w:r w:rsidRPr="00DE7805">
        <w:rPr>
          <w:rFonts w:ascii="Times New Roman" w:hAnsi="Times New Roman" w:cs="Times New Roman"/>
          <w:sz w:val="24"/>
          <w:szCs w:val="24"/>
        </w:rPr>
        <w:t>Corresponding</w:t>
      </w:r>
      <w:r w:rsidRPr="00DE7805">
        <w:rPr>
          <w:rFonts w:ascii="Times New Roman" w:hAnsi="Times New Roman" w:cs="Times New Roman"/>
          <w:spacing w:val="-6"/>
          <w:sz w:val="24"/>
          <w:szCs w:val="24"/>
        </w:rPr>
        <w:t xml:space="preserve"> </w:t>
      </w:r>
      <w:r w:rsidRPr="00DE7805">
        <w:rPr>
          <w:rFonts w:ascii="Times New Roman" w:hAnsi="Times New Roman" w:cs="Times New Roman"/>
          <w:sz w:val="24"/>
          <w:szCs w:val="24"/>
        </w:rPr>
        <w:t>author:</w:t>
      </w:r>
    </w:p>
    <w:p w14:paraId="0E26B255" w14:textId="77777777" w:rsidR="00A56710" w:rsidRPr="00DE7805" w:rsidRDefault="00A56710" w:rsidP="00854269">
      <w:pPr>
        <w:pStyle w:val="BodyText"/>
        <w:spacing w:line="276" w:lineRule="auto"/>
        <w:ind w:left="841" w:right="134"/>
        <w:rPr>
          <w:rFonts w:ascii="Times New Roman" w:hAnsi="Times New Roman" w:cs="Times New Roman"/>
          <w:sz w:val="24"/>
          <w:szCs w:val="24"/>
        </w:rPr>
      </w:pPr>
      <w:r w:rsidRPr="00DE7805">
        <w:rPr>
          <w:rFonts w:ascii="Times New Roman" w:hAnsi="Times New Roman" w:cs="Times New Roman"/>
          <w:sz w:val="24"/>
          <w:szCs w:val="24"/>
        </w:rPr>
        <w:t>Mohamed N. Seleem</w:t>
      </w:r>
    </w:p>
    <w:p w14:paraId="7D941601" w14:textId="77777777" w:rsidR="00A56710" w:rsidRPr="00DE7805" w:rsidRDefault="00A56710" w:rsidP="00854269">
      <w:pPr>
        <w:pStyle w:val="BodyText"/>
        <w:spacing w:line="276" w:lineRule="auto"/>
        <w:ind w:left="841" w:right="134"/>
        <w:rPr>
          <w:rFonts w:ascii="Times New Roman" w:hAnsi="Times New Roman" w:cs="Times New Roman"/>
          <w:sz w:val="24"/>
          <w:szCs w:val="24"/>
        </w:rPr>
      </w:pPr>
      <w:r w:rsidRPr="00DE7805">
        <w:rPr>
          <w:rFonts w:ascii="Times New Roman" w:hAnsi="Times New Roman" w:cs="Times New Roman"/>
          <w:sz w:val="24"/>
          <w:szCs w:val="24"/>
        </w:rPr>
        <w:t>Department of Biomedical Sciences and Pathobiology</w:t>
      </w:r>
    </w:p>
    <w:p w14:paraId="351D2E3B" w14:textId="77777777" w:rsidR="00A56710" w:rsidRPr="00DE7805" w:rsidRDefault="00A56710" w:rsidP="00854269">
      <w:pPr>
        <w:pStyle w:val="BodyText"/>
        <w:spacing w:line="276" w:lineRule="auto"/>
        <w:ind w:left="841" w:right="134"/>
        <w:rPr>
          <w:rFonts w:ascii="Times New Roman" w:hAnsi="Times New Roman" w:cs="Times New Roman"/>
          <w:sz w:val="24"/>
          <w:szCs w:val="24"/>
        </w:rPr>
      </w:pPr>
      <w:r w:rsidRPr="00DE7805">
        <w:rPr>
          <w:rFonts w:ascii="Times New Roman" w:hAnsi="Times New Roman" w:cs="Times New Roman"/>
          <w:sz w:val="24"/>
          <w:szCs w:val="24"/>
        </w:rPr>
        <w:t>Virginia-Maryland College of Veterinary Medicine</w:t>
      </w:r>
    </w:p>
    <w:p w14:paraId="3B836FAA" w14:textId="77777777" w:rsidR="00A56710" w:rsidRPr="00DE7805" w:rsidRDefault="00A56710" w:rsidP="00854269">
      <w:pPr>
        <w:pStyle w:val="BodyText"/>
        <w:spacing w:line="276" w:lineRule="auto"/>
        <w:ind w:left="841" w:right="134"/>
        <w:rPr>
          <w:rFonts w:ascii="Times New Roman" w:hAnsi="Times New Roman" w:cs="Times New Roman"/>
          <w:sz w:val="24"/>
          <w:szCs w:val="24"/>
        </w:rPr>
      </w:pPr>
      <w:r w:rsidRPr="00DE7805">
        <w:rPr>
          <w:rFonts w:ascii="Times New Roman" w:hAnsi="Times New Roman" w:cs="Times New Roman"/>
          <w:sz w:val="24"/>
          <w:szCs w:val="24"/>
        </w:rPr>
        <w:t>Virginia Polytechnic Institute and State University</w:t>
      </w:r>
    </w:p>
    <w:p w14:paraId="3C5FAB9E" w14:textId="3C194819" w:rsidR="00A56710" w:rsidRPr="00DE7805" w:rsidRDefault="00A56710" w:rsidP="00854269">
      <w:pPr>
        <w:pStyle w:val="BodyText"/>
        <w:spacing w:line="276" w:lineRule="auto"/>
        <w:ind w:left="841" w:right="134"/>
        <w:rPr>
          <w:rFonts w:ascii="Times New Roman" w:hAnsi="Times New Roman" w:cs="Times New Roman"/>
          <w:sz w:val="24"/>
          <w:szCs w:val="24"/>
        </w:rPr>
      </w:pPr>
      <w:r w:rsidRPr="00DE7805">
        <w:rPr>
          <w:rFonts w:ascii="Times New Roman" w:hAnsi="Times New Roman" w:cs="Times New Roman"/>
          <w:sz w:val="24"/>
          <w:szCs w:val="24"/>
        </w:rPr>
        <w:t>1410 Prices Fork Rd, Blacksburg, VA 24061, USA</w:t>
      </w:r>
    </w:p>
    <w:p w14:paraId="3D47A497" w14:textId="77777777" w:rsidR="00A56710" w:rsidRPr="00DE7805" w:rsidRDefault="00A56710" w:rsidP="00854269">
      <w:pPr>
        <w:pStyle w:val="BodyText"/>
        <w:spacing w:line="276" w:lineRule="auto"/>
        <w:ind w:left="841" w:right="134"/>
        <w:rPr>
          <w:rFonts w:ascii="Times New Roman" w:hAnsi="Times New Roman" w:cs="Times New Roman"/>
          <w:sz w:val="24"/>
          <w:szCs w:val="24"/>
        </w:rPr>
      </w:pPr>
      <w:r w:rsidRPr="00DE7805">
        <w:rPr>
          <w:rFonts w:ascii="Times New Roman" w:hAnsi="Times New Roman" w:cs="Times New Roman"/>
          <w:sz w:val="24"/>
          <w:szCs w:val="24"/>
        </w:rPr>
        <w:t>Phone: 540-231-2703</w:t>
      </w:r>
    </w:p>
    <w:p w14:paraId="5F1416E0" w14:textId="74A1D1FA" w:rsidR="008052AD" w:rsidRPr="00DE7805" w:rsidRDefault="00A56710" w:rsidP="00854269">
      <w:pPr>
        <w:pStyle w:val="BodyText"/>
        <w:spacing w:line="276" w:lineRule="auto"/>
        <w:ind w:left="841"/>
        <w:rPr>
          <w:rFonts w:ascii="Times New Roman" w:hAnsi="Times New Roman" w:cs="Times New Roman"/>
          <w:sz w:val="24"/>
          <w:szCs w:val="24"/>
        </w:rPr>
      </w:pPr>
      <w:r w:rsidRPr="00DE7805">
        <w:rPr>
          <w:rFonts w:ascii="Times New Roman" w:hAnsi="Times New Roman" w:cs="Times New Roman"/>
          <w:sz w:val="24"/>
          <w:szCs w:val="24"/>
        </w:rPr>
        <w:t xml:space="preserve">Email: </w:t>
      </w:r>
      <w:hyperlink r:id="rId11" w:history="1">
        <w:r w:rsidR="00B80FB3" w:rsidRPr="00DE7805">
          <w:rPr>
            <w:rStyle w:val="Hyperlink"/>
            <w:rFonts w:ascii="Times New Roman" w:hAnsi="Times New Roman" w:cs="Times New Roman"/>
            <w:sz w:val="24"/>
            <w:szCs w:val="24"/>
          </w:rPr>
          <w:t>seleem@vt.edu</w:t>
        </w:r>
      </w:hyperlink>
    </w:p>
    <w:p w14:paraId="2B06C8C6" w14:textId="77777777" w:rsidR="00B80FB3" w:rsidRPr="00DE7805" w:rsidRDefault="00B80FB3" w:rsidP="00854269">
      <w:pPr>
        <w:pStyle w:val="BodyText"/>
        <w:spacing w:line="276" w:lineRule="auto"/>
        <w:ind w:left="841"/>
        <w:rPr>
          <w:rFonts w:ascii="Times New Roman" w:hAnsi="Times New Roman" w:cs="Times New Roman"/>
          <w:sz w:val="24"/>
          <w:szCs w:val="24"/>
        </w:rPr>
      </w:pPr>
    </w:p>
    <w:p w14:paraId="3A789855" w14:textId="34F34771" w:rsidR="00B80FB3" w:rsidRPr="00DE7805" w:rsidRDefault="00B80FB3" w:rsidP="00B80FB3">
      <w:pPr>
        <w:pStyle w:val="BodyText"/>
        <w:spacing w:after="240" w:line="276" w:lineRule="auto"/>
        <w:ind w:left="120"/>
        <w:jc w:val="both"/>
        <w:rPr>
          <w:rFonts w:ascii="Times New Roman" w:hAnsi="Times New Roman" w:cs="Times New Roman"/>
          <w:color w:val="000000" w:themeColor="text1"/>
          <w:sz w:val="24"/>
          <w:szCs w:val="24"/>
        </w:rPr>
      </w:pPr>
      <w:r w:rsidRPr="00DE7805">
        <w:rPr>
          <w:rFonts w:ascii="Times New Roman" w:hAnsi="Times New Roman" w:cs="Times New Roman"/>
          <w:sz w:val="24"/>
          <w:szCs w:val="24"/>
        </w:rPr>
        <w:t xml:space="preserve">ORCID IDs: </w:t>
      </w:r>
      <w:r w:rsidRPr="00DE7805">
        <w:rPr>
          <w:rFonts w:ascii="Times New Roman" w:hAnsi="Times New Roman" w:cs="Times New Roman"/>
          <w:color w:val="000000" w:themeColor="text1"/>
          <w:sz w:val="24"/>
          <w:szCs w:val="24"/>
        </w:rPr>
        <w:t>Babatomiwa</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Kikiowo: 0000-0002-3893-3610,</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Aloka</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B.</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Bandara: 0000-0002-2562-1810,</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Nader</w:t>
      </w:r>
      <w:r w:rsidRPr="00DE7805">
        <w:rPr>
          <w:rFonts w:ascii="Times New Roman" w:hAnsi="Times New Roman" w:cs="Times New Roman"/>
          <w:color w:val="000000" w:themeColor="text1"/>
          <w:spacing w:val="-6"/>
          <w:sz w:val="24"/>
          <w:szCs w:val="24"/>
        </w:rPr>
        <w:t xml:space="preserve"> </w:t>
      </w:r>
      <w:r w:rsidRPr="00DE7805">
        <w:rPr>
          <w:rFonts w:ascii="Times New Roman" w:hAnsi="Times New Roman" w:cs="Times New Roman"/>
          <w:color w:val="000000" w:themeColor="text1"/>
          <w:sz w:val="24"/>
          <w:szCs w:val="24"/>
        </w:rPr>
        <w:t>S.</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Abutaleb: 0000-0003-1730-4150,</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and</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Mohamed</w:t>
      </w:r>
      <w:r w:rsidRPr="00DE7805">
        <w:rPr>
          <w:rFonts w:ascii="Times New Roman" w:hAnsi="Times New Roman" w:cs="Times New Roman"/>
          <w:color w:val="000000" w:themeColor="text1"/>
          <w:spacing w:val="-3"/>
          <w:sz w:val="24"/>
          <w:szCs w:val="24"/>
        </w:rPr>
        <w:t xml:space="preserve"> </w:t>
      </w:r>
      <w:r w:rsidRPr="00DE7805">
        <w:rPr>
          <w:rFonts w:ascii="Times New Roman" w:hAnsi="Times New Roman" w:cs="Times New Roman"/>
          <w:color w:val="000000" w:themeColor="text1"/>
          <w:sz w:val="24"/>
          <w:szCs w:val="24"/>
        </w:rPr>
        <w:t>N.</w:t>
      </w:r>
      <w:r w:rsidRPr="00DE7805">
        <w:rPr>
          <w:rFonts w:ascii="Times New Roman" w:hAnsi="Times New Roman" w:cs="Times New Roman"/>
          <w:color w:val="000000" w:themeColor="text1"/>
          <w:spacing w:val="-2"/>
          <w:sz w:val="24"/>
          <w:szCs w:val="24"/>
        </w:rPr>
        <w:t xml:space="preserve"> </w:t>
      </w:r>
      <w:r w:rsidRPr="00DE7805">
        <w:rPr>
          <w:rFonts w:ascii="Times New Roman" w:hAnsi="Times New Roman" w:cs="Times New Roman"/>
          <w:color w:val="000000" w:themeColor="text1"/>
          <w:sz w:val="24"/>
          <w:szCs w:val="24"/>
        </w:rPr>
        <w:t>Seleem: 0000-0003-0939-0458</w:t>
      </w:r>
      <w:r w:rsidR="00CB2582" w:rsidRPr="00DE7805">
        <w:rPr>
          <w:rFonts w:ascii="Times New Roman" w:hAnsi="Times New Roman" w:cs="Times New Roman"/>
          <w:color w:val="000000" w:themeColor="text1"/>
          <w:sz w:val="24"/>
          <w:szCs w:val="24"/>
        </w:rPr>
        <w:t>.</w:t>
      </w:r>
    </w:p>
    <w:p w14:paraId="74BFFC68" w14:textId="3F78D337" w:rsidR="00B80FB3" w:rsidRPr="00DE7805" w:rsidRDefault="00B80FB3" w:rsidP="00B80FB3">
      <w:pPr>
        <w:pStyle w:val="BodyText"/>
        <w:spacing w:line="276" w:lineRule="auto"/>
        <w:rPr>
          <w:rFonts w:ascii="Times New Roman" w:hAnsi="Times New Roman" w:cs="Times New Roman"/>
          <w:sz w:val="24"/>
          <w:szCs w:val="24"/>
        </w:rPr>
      </w:pPr>
    </w:p>
    <w:p w14:paraId="575BC6AD" w14:textId="77777777" w:rsidR="00A56710" w:rsidRPr="00DE7805" w:rsidRDefault="00A56710" w:rsidP="00854269">
      <w:pPr>
        <w:pStyle w:val="Heading1"/>
        <w:spacing w:after="240" w:line="276" w:lineRule="auto"/>
        <w:rPr>
          <w:rFonts w:ascii="Times New Roman" w:hAnsi="Times New Roman" w:cs="Times New Roman"/>
          <w:sz w:val="24"/>
          <w:szCs w:val="24"/>
        </w:rPr>
      </w:pPr>
    </w:p>
    <w:p w14:paraId="4EBAC3C2" w14:textId="6EBFEE40" w:rsidR="00A56710" w:rsidRPr="00DE7805" w:rsidRDefault="00A56710" w:rsidP="00854269">
      <w:pPr>
        <w:pStyle w:val="Heading1"/>
        <w:spacing w:after="240" w:line="276" w:lineRule="auto"/>
        <w:rPr>
          <w:rFonts w:ascii="Times New Roman" w:hAnsi="Times New Roman" w:cs="Times New Roman"/>
          <w:sz w:val="24"/>
          <w:szCs w:val="24"/>
        </w:rPr>
      </w:pPr>
    </w:p>
    <w:p w14:paraId="54240F79" w14:textId="6199681F" w:rsidR="007365DA" w:rsidRPr="00DE7805" w:rsidRDefault="007365DA" w:rsidP="00854269">
      <w:pPr>
        <w:pStyle w:val="Heading1"/>
        <w:spacing w:after="240" w:line="276" w:lineRule="auto"/>
        <w:rPr>
          <w:rFonts w:ascii="Times New Roman" w:hAnsi="Times New Roman" w:cs="Times New Roman"/>
          <w:sz w:val="24"/>
          <w:szCs w:val="24"/>
        </w:rPr>
      </w:pPr>
    </w:p>
    <w:p w14:paraId="553C4DD8" w14:textId="1329215C" w:rsidR="007365DA" w:rsidRPr="00DE7805" w:rsidRDefault="007365DA" w:rsidP="00854269">
      <w:pPr>
        <w:pStyle w:val="Heading1"/>
        <w:spacing w:after="240" w:line="276" w:lineRule="auto"/>
        <w:rPr>
          <w:rFonts w:ascii="Times New Roman" w:hAnsi="Times New Roman" w:cs="Times New Roman"/>
          <w:sz w:val="24"/>
          <w:szCs w:val="24"/>
        </w:rPr>
      </w:pPr>
    </w:p>
    <w:p w14:paraId="2BF18823" w14:textId="0C55D3B2" w:rsidR="007365DA" w:rsidRPr="00DE7805" w:rsidRDefault="007365DA" w:rsidP="00854269">
      <w:pPr>
        <w:pStyle w:val="Heading1"/>
        <w:spacing w:after="240" w:line="276" w:lineRule="auto"/>
        <w:rPr>
          <w:rFonts w:ascii="Times New Roman" w:hAnsi="Times New Roman" w:cs="Times New Roman"/>
          <w:sz w:val="24"/>
          <w:szCs w:val="24"/>
        </w:rPr>
      </w:pPr>
    </w:p>
    <w:p w14:paraId="53A71573" w14:textId="7EA05607" w:rsidR="007365DA" w:rsidRPr="00DE7805" w:rsidRDefault="007365DA" w:rsidP="00854269">
      <w:pPr>
        <w:pStyle w:val="Heading1"/>
        <w:spacing w:after="240" w:line="276" w:lineRule="auto"/>
        <w:rPr>
          <w:rFonts w:ascii="Times New Roman" w:hAnsi="Times New Roman" w:cs="Times New Roman"/>
          <w:sz w:val="24"/>
          <w:szCs w:val="24"/>
        </w:rPr>
      </w:pPr>
    </w:p>
    <w:p w14:paraId="68114E91" w14:textId="7516B79A" w:rsidR="007365DA" w:rsidRPr="00DE7805" w:rsidRDefault="007365DA" w:rsidP="00854269">
      <w:pPr>
        <w:pStyle w:val="Heading1"/>
        <w:spacing w:after="240" w:line="276" w:lineRule="auto"/>
        <w:rPr>
          <w:rFonts w:ascii="Times New Roman" w:hAnsi="Times New Roman" w:cs="Times New Roman"/>
          <w:sz w:val="24"/>
          <w:szCs w:val="24"/>
        </w:rPr>
      </w:pPr>
    </w:p>
    <w:p w14:paraId="038E759A" w14:textId="0403B5FC" w:rsidR="007365DA" w:rsidRPr="00DE7805" w:rsidRDefault="007365DA" w:rsidP="00854269">
      <w:pPr>
        <w:pStyle w:val="Heading1"/>
        <w:spacing w:after="240" w:line="276" w:lineRule="auto"/>
        <w:rPr>
          <w:rFonts w:ascii="Times New Roman" w:hAnsi="Times New Roman" w:cs="Times New Roman"/>
          <w:sz w:val="24"/>
          <w:szCs w:val="24"/>
        </w:rPr>
      </w:pPr>
    </w:p>
    <w:p w14:paraId="1D69364D" w14:textId="77777777" w:rsidR="007365DA" w:rsidRPr="00DE7805" w:rsidRDefault="007365DA" w:rsidP="00854269">
      <w:pPr>
        <w:pStyle w:val="Heading1"/>
        <w:spacing w:after="240" w:line="276" w:lineRule="auto"/>
        <w:rPr>
          <w:rFonts w:ascii="Times New Roman" w:hAnsi="Times New Roman" w:cs="Times New Roman"/>
          <w:sz w:val="24"/>
          <w:szCs w:val="24"/>
        </w:rPr>
      </w:pPr>
    </w:p>
    <w:p w14:paraId="35793712" w14:textId="77777777" w:rsidR="004B63A0" w:rsidRPr="00DE7805" w:rsidRDefault="004B63A0" w:rsidP="00854269">
      <w:pPr>
        <w:pStyle w:val="Heading1"/>
        <w:spacing w:after="240" w:line="276" w:lineRule="auto"/>
        <w:rPr>
          <w:rFonts w:ascii="Times New Roman" w:hAnsi="Times New Roman" w:cs="Times New Roman"/>
          <w:sz w:val="24"/>
          <w:szCs w:val="24"/>
        </w:rPr>
      </w:pPr>
    </w:p>
    <w:p w14:paraId="43316509" w14:textId="6C788F64" w:rsidR="00A848B1" w:rsidRPr="00DE7805" w:rsidRDefault="00A848B1" w:rsidP="008257A9">
      <w:pPr>
        <w:pStyle w:val="Heading1"/>
        <w:spacing w:after="240" w:line="276" w:lineRule="auto"/>
        <w:ind w:left="0"/>
        <w:rPr>
          <w:rFonts w:ascii="Times New Roman" w:hAnsi="Times New Roman" w:cs="Times New Roman"/>
          <w:sz w:val="24"/>
          <w:szCs w:val="24"/>
        </w:rPr>
      </w:pPr>
      <w:r w:rsidRPr="00DE7805">
        <w:rPr>
          <w:rFonts w:ascii="Times New Roman" w:hAnsi="Times New Roman" w:cs="Times New Roman"/>
          <w:sz w:val="24"/>
          <w:szCs w:val="24"/>
        </w:rPr>
        <w:lastRenderedPageBreak/>
        <w:t>ABSTRACT</w:t>
      </w:r>
    </w:p>
    <w:p w14:paraId="313AE5B4" w14:textId="6697CAA0" w:rsidR="00E63E53" w:rsidRPr="00DE7805" w:rsidRDefault="00A848B1" w:rsidP="00E63E53">
      <w:pPr>
        <w:spacing w:line="276" w:lineRule="auto"/>
        <w:jc w:val="both"/>
        <w:rPr>
          <w:rFonts w:ascii="Times New Roman" w:hAnsi="Times New Roman" w:cs="Times New Roman"/>
          <w:sz w:val="24"/>
          <w:szCs w:val="24"/>
        </w:rPr>
      </w:pPr>
      <w:r w:rsidRPr="00DE7805">
        <w:rPr>
          <w:rFonts w:ascii="Times New Roman" w:hAnsi="Times New Roman" w:cs="Times New Roman"/>
          <w:sz w:val="24"/>
          <w:szCs w:val="24"/>
        </w:rPr>
        <w:t>The</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rapid</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occurrence of</w:t>
      </w:r>
      <w:r w:rsidR="00E63E53" w:rsidRPr="00DE7805">
        <w:rPr>
          <w:rFonts w:ascii="Times New Roman" w:hAnsi="Times New Roman" w:cs="Times New Roman"/>
          <w:sz w:val="24"/>
          <w:szCs w:val="24"/>
        </w:rPr>
        <w:t xml:space="preserve"> gonococcal</w:t>
      </w:r>
      <w:r w:rsidR="005F6FC5" w:rsidRPr="00DE7805">
        <w:rPr>
          <w:rFonts w:ascii="Times New Roman" w:hAnsi="Times New Roman" w:cs="Times New Roman"/>
          <w:sz w:val="24"/>
          <w:szCs w:val="24"/>
        </w:rPr>
        <w:t xml:space="preserve"> </w:t>
      </w:r>
      <w:r w:rsidRPr="00DE7805">
        <w:rPr>
          <w:rFonts w:ascii="Times New Roman" w:hAnsi="Times New Roman" w:cs="Times New Roman"/>
          <w:sz w:val="24"/>
          <w:szCs w:val="24"/>
        </w:rPr>
        <w:t>resistance to all classes of antibiotics could lead to untreatable</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gonorrhea. Thus, development of novel anti-</w:t>
      </w:r>
      <w:r w:rsidRPr="00DE7805">
        <w:rPr>
          <w:rFonts w:ascii="Times New Roman" w:hAnsi="Times New Roman" w:cs="Times New Roman"/>
          <w:i/>
          <w:sz w:val="24"/>
          <w:szCs w:val="24"/>
        </w:rPr>
        <w:t>N</w:t>
      </w:r>
      <w:r w:rsidR="00E63E53" w:rsidRPr="00DE7805">
        <w:rPr>
          <w:rFonts w:ascii="Times New Roman" w:hAnsi="Times New Roman" w:cs="Times New Roman"/>
          <w:i/>
          <w:sz w:val="24"/>
          <w:szCs w:val="24"/>
        </w:rPr>
        <w:t xml:space="preserve">eisseria </w:t>
      </w:r>
      <w:r w:rsidRPr="00DE7805">
        <w:rPr>
          <w:rFonts w:ascii="Times New Roman" w:hAnsi="Times New Roman" w:cs="Times New Roman"/>
          <w:i/>
          <w:sz w:val="24"/>
          <w:szCs w:val="24"/>
        </w:rPr>
        <w:t xml:space="preserve">gonorrhoeae </w:t>
      </w:r>
      <w:r w:rsidRPr="00DE7805">
        <w:rPr>
          <w:rFonts w:ascii="Times New Roman" w:hAnsi="Times New Roman" w:cs="Times New Roman"/>
          <w:sz w:val="24"/>
          <w:szCs w:val="24"/>
        </w:rPr>
        <w:t xml:space="preserve">drugs is urgently needed. </w:t>
      </w:r>
      <w:r w:rsidRPr="00DE7805">
        <w:rPr>
          <w:rFonts w:ascii="Times New Roman" w:hAnsi="Times New Roman" w:cs="Times New Roman"/>
          <w:i/>
          <w:sz w:val="24"/>
          <w:szCs w:val="24"/>
        </w:rPr>
        <w:t>N.</w:t>
      </w:r>
      <w:r w:rsidRPr="00DE7805">
        <w:rPr>
          <w:rFonts w:ascii="Times New Roman" w:hAnsi="Times New Roman" w:cs="Times New Roman"/>
          <w:i/>
          <w:spacing w:val="1"/>
          <w:sz w:val="24"/>
          <w:szCs w:val="24"/>
        </w:rPr>
        <w:t xml:space="preserve"> </w:t>
      </w:r>
      <w:r w:rsidRPr="00DE7805">
        <w:rPr>
          <w:rFonts w:ascii="Times New Roman" w:hAnsi="Times New Roman" w:cs="Times New Roman"/>
          <w:i/>
          <w:sz w:val="24"/>
          <w:szCs w:val="24"/>
        </w:rPr>
        <w:t>gonorrhoeae</w:t>
      </w:r>
      <w:r w:rsidRPr="00DE7805">
        <w:rPr>
          <w:rFonts w:ascii="Times New Roman" w:hAnsi="Times New Roman" w:cs="Times New Roman"/>
          <w:i/>
          <w:spacing w:val="-9"/>
          <w:sz w:val="24"/>
          <w:szCs w:val="24"/>
        </w:rPr>
        <w:t xml:space="preserve"> </w:t>
      </w:r>
      <w:r w:rsidRPr="00DE7805">
        <w:rPr>
          <w:rFonts w:ascii="Times New Roman" w:hAnsi="Times New Roman" w:cs="Times New Roman"/>
          <w:sz w:val="24"/>
          <w:szCs w:val="24"/>
        </w:rPr>
        <w:t>FA1090</w:t>
      </w:r>
      <w:r w:rsidRPr="00DE7805">
        <w:rPr>
          <w:rFonts w:ascii="Times New Roman" w:hAnsi="Times New Roman" w:cs="Times New Roman"/>
          <w:spacing w:val="-7"/>
          <w:sz w:val="24"/>
          <w:szCs w:val="24"/>
        </w:rPr>
        <w:t xml:space="preserve"> </w:t>
      </w:r>
      <w:r w:rsidRPr="00DE7805">
        <w:rPr>
          <w:rFonts w:ascii="Times New Roman" w:hAnsi="Times New Roman" w:cs="Times New Roman"/>
          <w:sz w:val="24"/>
          <w:szCs w:val="24"/>
        </w:rPr>
        <w:t>is</w:t>
      </w:r>
      <w:r w:rsidRPr="00DE7805">
        <w:rPr>
          <w:rFonts w:ascii="Times New Roman" w:hAnsi="Times New Roman" w:cs="Times New Roman"/>
          <w:spacing w:val="-14"/>
          <w:sz w:val="24"/>
          <w:szCs w:val="24"/>
        </w:rPr>
        <w:t xml:space="preserve"> </w:t>
      </w:r>
      <w:r w:rsidRPr="00DE7805">
        <w:rPr>
          <w:rFonts w:ascii="Times New Roman" w:hAnsi="Times New Roman" w:cs="Times New Roman"/>
          <w:sz w:val="24"/>
          <w:szCs w:val="24"/>
        </w:rPr>
        <w:t>the</w:t>
      </w:r>
      <w:r w:rsidRPr="00DE7805">
        <w:rPr>
          <w:rFonts w:ascii="Times New Roman" w:hAnsi="Times New Roman" w:cs="Times New Roman"/>
          <w:spacing w:val="-10"/>
          <w:sz w:val="24"/>
          <w:szCs w:val="24"/>
        </w:rPr>
        <w:t xml:space="preserve"> </w:t>
      </w:r>
      <w:r w:rsidR="005F6FC5" w:rsidRPr="00DE7805">
        <w:rPr>
          <w:rFonts w:ascii="Times New Roman" w:hAnsi="Times New Roman" w:cs="Times New Roman"/>
          <w:sz w:val="24"/>
          <w:szCs w:val="24"/>
        </w:rPr>
        <w:t>most used</w:t>
      </w:r>
      <w:r w:rsidR="0029012F" w:rsidRPr="00DE7805">
        <w:rPr>
          <w:rFonts w:ascii="Times New Roman" w:hAnsi="Times New Roman" w:cs="Times New Roman"/>
          <w:spacing w:val="-12"/>
          <w:sz w:val="24"/>
          <w:szCs w:val="24"/>
        </w:rPr>
        <w:t xml:space="preserve"> </w:t>
      </w:r>
      <w:r w:rsidR="00452334" w:rsidRPr="00DE7805">
        <w:rPr>
          <w:rFonts w:ascii="Times New Roman" w:hAnsi="Times New Roman" w:cs="Times New Roman"/>
          <w:sz w:val="24"/>
          <w:szCs w:val="24"/>
        </w:rPr>
        <w:t>in</w:t>
      </w:r>
      <w:r w:rsidRPr="00DE7805">
        <w:rPr>
          <w:rFonts w:ascii="Times New Roman" w:hAnsi="Times New Roman" w:cs="Times New Roman"/>
          <w:i/>
          <w:spacing w:val="-9"/>
          <w:sz w:val="24"/>
          <w:szCs w:val="24"/>
        </w:rPr>
        <w:t xml:space="preserve"> </w:t>
      </w:r>
      <w:r w:rsidR="008E09CD" w:rsidRPr="00DE7805">
        <w:rPr>
          <w:rFonts w:ascii="Times New Roman" w:hAnsi="Times New Roman" w:cs="Times New Roman"/>
          <w:iCs/>
          <w:spacing w:val="-9"/>
          <w:sz w:val="24"/>
          <w:szCs w:val="24"/>
        </w:rPr>
        <w:t xml:space="preserve">gonococcal infection </w:t>
      </w:r>
      <w:r w:rsidRPr="00DE7805">
        <w:rPr>
          <w:rFonts w:ascii="Times New Roman" w:hAnsi="Times New Roman" w:cs="Times New Roman"/>
          <w:sz w:val="24"/>
          <w:szCs w:val="24"/>
        </w:rPr>
        <w:t>mouse</w:t>
      </w:r>
      <w:r w:rsidRPr="00DE7805">
        <w:rPr>
          <w:rFonts w:ascii="Times New Roman" w:hAnsi="Times New Roman" w:cs="Times New Roman"/>
          <w:spacing w:val="-12"/>
          <w:sz w:val="24"/>
          <w:szCs w:val="24"/>
        </w:rPr>
        <w:t xml:space="preserve"> </w:t>
      </w:r>
      <w:r w:rsidRPr="00DE7805">
        <w:rPr>
          <w:rFonts w:ascii="Times New Roman" w:hAnsi="Times New Roman" w:cs="Times New Roman"/>
          <w:sz w:val="24"/>
          <w:szCs w:val="24"/>
        </w:rPr>
        <w:t>model</w:t>
      </w:r>
      <w:r w:rsidR="0029012F" w:rsidRPr="00DE7805">
        <w:rPr>
          <w:rFonts w:ascii="Times New Roman" w:hAnsi="Times New Roman" w:cs="Times New Roman"/>
          <w:sz w:val="24"/>
          <w:szCs w:val="24"/>
        </w:rPr>
        <w:t>s</w:t>
      </w:r>
      <w:r w:rsidRPr="00DE7805">
        <w:rPr>
          <w:rFonts w:ascii="Times New Roman" w:hAnsi="Times New Roman" w:cs="Times New Roman"/>
          <w:spacing w:val="-14"/>
          <w:sz w:val="24"/>
          <w:szCs w:val="24"/>
        </w:rPr>
        <w:t xml:space="preserve"> </w:t>
      </w:r>
      <w:r w:rsidRPr="00DE7805">
        <w:rPr>
          <w:rFonts w:ascii="Times New Roman" w:hAnsi="Times New Roman" w:cs="Times New Roman"/>
          <w:sz w:val="24"/>
          <w:szCs w:val="24"/>
        </w:rPr>
        <w:t>because</w:t>
      </w:r>
      <w:r w:rsidRPr="00DE7805">
        <w:rPr>
          <w:rFonts w:ascii="Times New Roman" w:hAnsi="Times New Roman" w:cs="Times New Roman"/>
          <w:spacing w:val="-12"/>
          <w:sz w:val="24"/>
          <w:szCs w:val="24"/>
        </w:rPr>
        <w:t xml:space="preserve"> </w:t>
      </w:r>
      <w:r w:rsidRPr="00DE7805">
        <w:rPr>
          <w:rFonts w:ascii="Times New Roman" w:hAnsi="Times New Roman" w:cs="Times New Roman"/>
          <w:sz w:val="24"/>
          <w:szCs w:val="24"/>
        </w:rPr>
        <w:t>of</w:t>
      </w:r>
      <w:r w:rsidRPr="00DE7805">
        <w:rPr>
          <w:rFonts w:ascii="Times New Roman" w:hAnsi="Times New Roman" w:cs="Times New Roman"/>
          <w:spacing w:val="-5"/>
          <w:sz w:val="24"/>
          <w:szCs w:val="24"/>
        </w:rPr>
        <w:t xml:space="preserve"> </w:t>
      </w:r>
      <w:r w:rsidR="005F6FC5" w:rsidRPr="00DE7805">
        <w:rPr>
          <w:rFonts w:ascii="Times New Roman" w:hAnsi="Times New Roman" w:cs="Times New Roman"/>
          <w:sz w:val="24"/>
          <w:szCs w:val="24"/>
        </w:rPr>
        <w:t>it</w:t>
      </w:r>
      <w:r w:rsidR="0029012F" w:rsidRPr="00DE7805">
        <w:rPr>
          <w:rFonts w:ascii="Times New Roman" w:hAnsi="Times New Roman" w:cs="Times New Roman"/>
          <w:sz w:val="24"/>
          <w:szCs w:val="24"/>
        </w:rPr>
        <w:t>s</w:t>
      </w:r>
      <w:r w:rsidRPr="00DE7805">
        <w:rPr>
          <w:rFonts w:ascii="Times New Roman" w:hAnsi="Times New Roman" w:cs="Times New Roman"/>
          <w:spacing w:val="-14"/>
          <w:sz w:val="24"/>
          <w:szCs w:val="24"/>
        </w:rPr>
        <w:t xml:space="preserve"> </w:t>
      </w:r>
      <w:r w:rsidR="001E473B" w:rsidRPr="00DE7805">
        <w:rPr>
          <w:rFonts w:ascii="Times New Roman" w:hAnsi="Times New Roman" w:cs="Times New Roman"/>
          <w:sz w:val="24"/>
          <w:szCs w:val="24"/>
        </w:rPr>
        <w:t>natural resistance</w:t>
      </w:r>
      <w:r w:rsidRPr="00DE7805">
        <w:rPr>
          <w:rFonts w:ascii="Times New Roman" w:hAnsi="Times New Roman" w:cs="Times New Roman"/>
          <w:sz w:val="24"/>
          <w:szCs w:val="24"/>
        </w:rPr>
        <w:t xml:space="preserve"> to streptomycin</w:t>
      </w:r>
      <w:r w:rsidR="0029012F" w:rsidRPr="00DE7805">
        <w:rPr>
          <w:rFonts w:ascii="Times New Roman" w:hAnsi="Times New Roman" w:cs="Times New Roman"/>
          <w:sz w:val="24"/>
          <w:szCs w:val="24"/>
        </w:rPr>
        <w:t>.</w:t>
      </w:r>
      <w:r w:rsidRPr="00DE7805">
        <w:rPr>
          <w:rFonts w:ascii="Times New Roman" w:hAnsi="Times New Roman" w:cs="Times New Roman"/>
          <w:sz w:val="24"/>
          <w:szCs w:val="24"/>
        </w:rPr>
        <w:t xml:space="preserve"> </w:t>
      </w:r>
      <w:r w:rsidR="005F6FC5" w:rsidRPr="00DE7805">
        <w:rPr>
          <w:rFonts w:ascii="Times New Roman" w:hAnsi="Times New Roman" w:cs="Times New Roman"/>
          <w:sz w:val="24"/>
          <w:szCs w:val="24"/>
        </w:rPr>
        <w:t>Streptomycin</w:t>
      </w:r>
      <w:r w:rsidRPr="00DE7805">
        <w:rPr>
          <w:rFonts w:ascii="Times New Roman" w:hAnsi="Times New Roman" w:cs="Times New Roman"/>
          <w:sz w:val="24"/>
          <w:szCs w:val="24"/>
        </w:rPr>
        <w:t xml:space="preserve"> inhibit</w:t>
      </w:r>
      <w:r w:rsidR="0029012F" w:rsidRPr="00DE7805">
        <w:rPr>
          <w:rFonts w:ascii="Times New Roman" w:hAnsi="Times New Roman" w:cs="Times New Roman"/>
          <w:sz w:val="24"/>
          <w:szCs w:val="24"/>
        </w:rPr>
        <w:t>s</w:t>
      </w:r>
      <w:r w:rsidRPr="00DE7805">
        <w:rPr>
          <w:rFonts w:ascii="Times New Roman" w:hAnsi="Times New Roman" w:cs="Times New Roman"/>
          <w:sz w:val="24"/>
          <w:szCs w:val="24"/>
        </w:rPr>
        <w:t xml:space="preserve"> the </w:t>
      </w:r>
      <w:r w:rsidR="00CD2A90" w:rsidRPr="00DE7805">
        <w:rPr>
          <w:rFonts w:ascii="Times New Roman" w:hAnsi="Times New Roman" w:cs="Times New Roman"/>
          <w:sz w:val="24"/>
          <w:szCs w:val="24"/>
        </w:rPr>
        <w:t xml:space="preserve">urogenital </w:t>
      </w:r>
      <w:r w:rsidRPr="00DE7805">
        <w:rPr>
          <w:rFonts w:ascii="Times New Roman" w:hAnsi="Times New Roman" w:cs="Times New Roman"/>
          <w:sz w:val="24"/>
          <w:szCs w:val="24"/>
        </w:rPr>
        <w:t>commensal</w:t>
      </w:r>
      <w:r w:rsidR="00E141AC" w:rsidRPr="00DE7805">
        <w:rPr>
          <w:rFonts w:ascii="Times New Roman" w:hAnsi="Times New Roman" w:cs="Times New Roman"/>
          <w:sz w:val="24"/>
          <w:szCs w:val="24"/>
        </w:rPr>
        <w:t xml:space="preserve"> </w:t>
      </w:r>
      <w:r w:rsidRPr="00DE7805">
        <w:rPr>
          <w:rFonts w:ascii="Times New Roman" w:hAnsi="Times New Roman" w:cs="Times New Roman"/>
          <w:sz w:val="24"/>
          <w:szCs w:val="24"/>
        </w:rPr>
        <w:t xml:space="preserve">flora </w:t>
      </w:r>
      <w:r w:rsidR="00FF3EE7" w:rsidRPr="00DE7805">
        <w:rPr>
          <w:rFonts w:ascii="Times New Roman" w:hAnsi="Times New Roman" w:cs="Times New Roman"/>
          <w:sz w:val="24"/>
          <w:szCs w:val="24"/>
        </w:rPr>
        <w:t>that</w:t>
      </w:r>
      <w:r w:rsidRPr="00DE7805">
        <w:rPr>
          <w:rFonts w:ascii="Times New Roman" w:hAnsi="Times New Roman" w:cs="Times New Roman"/>
          <w:sz w:val="24"/>
          <w:szCs w:val="24"/>
        </w:rPr>
        <w:t xml:space="preserve"> </w:t>
      </w:r>
      <w:r w:rsidR="00452334" w:rsidRPr="00DE7805">
        <w:rPr>
          <w:rFonts w:ascii="Times New Roman" w:hAnsi="Times New Roman" w:cs="Times New Roman"/>
          <w:sz w:val="24"/>
          <w:szCs w:val="24"/>
        </w:rPr>
        <w:t>permit</w:t>
      </w:r>
      <w:r w:rsidR="0029012F" w:rsidRPr="00DE7805">
        <w:rPr>
          <w:rFonts w:ascii="Times New Roman" w:hAnsi="Times New Roman" w:cs="Times New Roman"/>
          <w:sz w:val="24"/>
          <w:szCs w:val="24"/>
        </w:rPr>
        <w:t xml:space="preserve">s </w:t>
      </w:r>
      <w:r w:rsidR="005F6FC5" w:rsidRPr="00DE7805">
        <w:rPr>
          <w:rFonts w:ascii="Times New Roman" w:hAnsi="Times New Roman" w:cs="Times New Roman"/>
          <w:sz w:val="24"/>
          <w:szCs w:val="24"/>
        </w:rPr>
        <w:t xml:space="preserve">gonococcal </w:t>
      </w:r>
      <w:r w:rsidR="0029012F" w:rsidRPr="00DE7805">
        <w:rPr>
          <w:rFonts w:ascii="Times New Roman" w:hAnsi="Times New Roman" w:cs="Times New Roman"/>
          <w:sz w:val="24"/>
          <w:szCs w:val="24"/>
        </w:rPr>
        <w:t>colonization</w:t>
      </w:r>
      <w:r w:rsidRPr="00DE7805">
        <w:rPr>
          <w:rFonts w:ascii="Times New Roman" w:hAnsi="Times New Roman" w:cs="Times New Roman"/>
          <w:sz w:val="24"/>
          <w:szCs w:val="24"/>
        </w:rPr>
        <w:t>. However, this</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strain is</w:t>
      </w:r>
      <w:r w:rsidR="00CD2A90" w:rsidRPr="00DE7805">
        <w:rPr>
          <w:rFonts w:ascii="Times New Roman" w:hAnsi="Times New Roman" w:cs="Times New Roman"/>
          <w:sz w:val="24"/>
          <w:szCs w:val="24"/>
        </w:rPr>
        <w:t xml:space="preserve"> drug-susceptible</w:t>
      </w:r>
      <w:r w:rsidR="005F6FC5" w:rsidRPr="00DE7805">
        <w:rPr>
          <w:rFonts w:ascii="Times New Roman" w:hAnsi="Times New Roman" w:cs="Times New Roman"/>
          <w:sz w:val="24"/>
          <w:szCs w:val="24"/>
        </w:rPr>
        <w:t xml:space="preserve"> and</w:t>
      </w:r>
      <w:r w:rsidR="0029012F" w:rsidRPr="00DE7805">
        <w:rPr>
          <w:rFonts w:ascii="Times New Roman" w:hAnsi="Times New Roman" w:cs="Times New Roman"/>
          <w:sz w:val="24"/>
          <w:szCs w:val="24"/>
        </w:rPr>
        <w:t xml:space="preserve"> </w:t>
      </w:r>
      <w:r w:rsidR="00452334" w:rsidRPr="00DE7805">
        <w:rPr>
          <w:rFonts w:ascii="Times New Roman" w:hAnsi="Times New Roman" w:cs="Times New Roman"/>
          <w:sz w:val="24"/>
          <w:szCs w:val="24"/>
        </w:rPr>
        <w:t>can</w:t>
      </w:r>
      <w:r w:rsidRPr="00DE7805">
        <w:rPr>
          <w:rFonts w:ascii="Times New Roman" w:hAnsi="Times New Roman" w:cs="Times New Roman"/>
          <w:sz w:val="24"/>
          <w:szCs w:val="24"/>
        </w:rPr>
        <w:t xml:space="preserve">not </w:t>
      </w:r>
      <w:r w:rsidR="00452334" w:rsidRPr="00DE7805">
        <w:rPr>
          <w:rFonts w:ascii="Times New Roman" w:hAnsi="Times New Roman" w:cs="Times New Roman"/>
          <w:sz w:val="24"/>
          <w:szCs w:val="24"/>
        </w:rPr>
        <w:t xml:space="preserve">be used to investigate the efficacy of novel agents against multidrug-resistant </w:t>
      </w:r>
      <w:r w:rsidR="00452334" w:rsidRPr="00DE7805">
        <w:rPr>
          <w:rFonts w:ascii="Times New Roman" w:hAnsi="Times New Roman" w:cs="Times New Roman"/>
          <w:i/>
          <w:iCs/>
          <w:sz w:val="24"/>
          <w:szCs w:val="24"/>
        </w:rPr>
        <w:t xml:space="preserve">N. gonorrhoeae. </w:t>
      </w:r>
      <w:r w:rsidR="008278C9" w:rsidRPr="00DE7805">
        <w:rPr>
          <w:rFonts w:ascii="Times New Roman" w:hAnsi="Times New Roman" w:cs="Times New Roman"/>
          <w:sz w:val="24"/>
          <w:szCs w:val="24"/>
        </w:rPr>
        <w:t>Hence, t</w:t>
      </w:r>
      <w:r w:rsidRPr="00DE7805">
        <w:rPr>
          <w:rFonts w:ascii="Times New Roman" w:hAnsi="Times New Roman" w:cs="Times New Roman"/>
          <w:sz w:val="24"/>
          <w:szCs w:val="24"/>
        </w:rPr>
        <w:t xml:space="preserve">o test the </w:t>
      </w:r>
      <w:r w:rsidR="008278C9" w:rsidRPr="00DE7805">
        <w:rPr>
          <w:rFonts w:ascii="Times New Roman" w:hAnsi="Times New Roman" w:cs="Times New Roman"/>
          <w:i/>
          <w:sz w:val="24"/>
          <w:szCs w:val="24"/>
        </w:rPr>
        <w:t>in vivo</w:t>
      </w:r>
      <w:r w:rsidR="008278C9" w:rsidRPr="00DE7805">
        <w:rPr>
          <w:rFonts w:ascii="Times New Roman" w:hAnsi="Times New Roman" w:cs="Times New Roman"/>
          <w:sz w:val="24"/>
          <w:szCs w:val="24"/>
        </w:rPr>
        <w:t xml:space="preserve"> </w:t>
      </w:r>
      <w:r w:rsidRPr="00DE7805">
        <w:rPr>
          <w:rFonts w:ascii="Times New Roman" w:hAnsi="Times New Roman" w:cs="Times New Roman"/>
          <w:sz w:val="24"/>
          <w:szCs w:val="24"/>
        </w:rPr>
        <w:t>efficacy of new therapeutics against</w:t>
      </w:r>
      <w:r w:rsidR="005F6FC5" w:rsidRPr="00DE7805">
        <w:rPr>
          <w:rFonts w:ascii="Times New Roman" w:hAnsi="Times New Roman" w:cs="Times New Roman"/>
          <w:sz w:val="24"/>
          <w:szCs w:val="24"/>
        </w:rPr>
        <w:t xml:space="preserve"> </w:t>
      </w:r>
      <w:r w:rsidR="005F6FC5" w:rsidRPr="00DE7805">
        <w:rPr>
          <w:rFonts w:ascii="Times New Roman" w:hAnsi="Times New Roman" w:cs="Times New Roman"/>
          <w:i/>
          <w:iCs/>
          <w:sz w:val="24"/>
          <w:szCs w:val="24"/>
        </w:rPr>
        <w:t>N. gonorrhoeae</w:t>
      </w:r>
      <w:r w:rsidRPr="00DE7805">
        <w:rPr>
          <w:rFonts w:ascii="Times New Roman" w:hAnsi="Times New Roman" w:cs="Times New Roman"/>
          <w:sz w:val="24"/>
          <w:szCs w:val="24"/>
        </w:rPr>
        <w:t xml:space="preserve"> </w:t>
      </w:r>
      <w:r w:rsidR="008278C9" w:rsidRPr="00DE7805">
        <w:rPr>
          <w:rFonts w:ascii="Times New Roman" w:hAnsi="Times New Roman" w:cs="Times New Roman"/>
          <w:sz w:val="24"/>
          <w:szCs w:val="24"/>
        </w:rPr>
        <w:t xml:space="preserve">resistant to </w:t>
      </w:r>
      <w:r w:rsidR="005F6FC5" w:rsidRPr="00DE7805">
        <w:rPr>
          <w:rFonts w:ascii="Times New Roman" w:hAnsi="Times New Roman" w:cs="Times New Roman"/>
          <w:sz w:val="24"/>
          <w:szCs w:val="24"/>
        </w:rPr>
        <w:t xml:space="preserve">the frontline antibiotics, </w:t>
      </w:r>
      <w:r w:rsidR="008278C9" w:rsidRPr="00DE7805">
        <w:rPr>
          <w:rFonts w:ascii="Times New Roman" w:hAnsi="Times New Roman" w:cs="Times New Roman"/>
          <w:sz w:val="24"/>
          <w:szCs w:val="24"/>
        </w:rPr>
        <w:t>azithromycin or</w:t>
      </w:r>
      <w:r w:rsidRPr="00DE7805">
        <w:rPr>
          <w:rFonts w:ascii="Times New Roman" w:hAnsi="Times New Roman" w:cs="Times New Roman"/>
          <w:sz w:val="24"/>
          <w:szCs w:val="24"/>
        </w:rPr>
        <w:t xml:space="preserve"> ceftriaxone,</w:t>
      </w:r>
      <w:r w:rsidR="008278C9" w:rsidRPr="00DE7805">
        <w:rPr>
          <w:rFonts w:ascii="Times New Roman" w:hAnsi="Times New Roman" w:cs="Times New Roman"/>
          <w:sz w:val="24"/>
          <w:szCs w:val="24"/>
        </w:rPr>
        <w:t xml:space="preserve"> we constructed</w:t>
      </w:r>
      <w:r w:rsidR="008278C9" w:rsidRPr="00DE7805">
        <w:rPr>
          <w:rFonts w:ascii="Times New Roman" w:hAnsi="Times New Roman" w:cs="Times New Roman"/>
          <w:spacing w:val="1"/>
          <w:sz w:val="24"/>
          <w:szCs w:val="24"/>
        </w:rPr>
        <w:t xml:space="preserve"> </w:t>
      </w:r>
      <w:r w:rsidR="008278C9" w:rsidRPr="00DE7805">
        <w:rPr>
          <w:rFonts w:ascii="Times New Roman" w:hAnsi="Times New Roman" w:cs="Times New Roman"/>
          <w:sz w:val="24"/>
          <w:szCs w:val="24"/>
        </w:rPr>
        <w:t>streptomycin</w:t>
      </w:r>
      <w:r w:rsidR="008278C9" w:rsidRPr="00DE7805">
        <w:rPr>
          <w:rFonts w:ascii="Times New Roman" w:hAnsi="Times New Roman" w:cs="Times New Roman"/>
          <w:spacing w:val="-1"/>
          <w:sz w:val="24"/>
          <w:szCs w:val="24"/>
        </w:rPr>
        <w:t>-resistant mutant</w:t>
      </w:r>
      <w:r w:rsidR="00CE030E" w:rsidRPr="00DE7805">
        <w:rPr>
          <w:rFonts w:ascii="Times New Roman" w:hAnsi="Times New Roman" w:cs="Times New Roman"/>
          <w:spacing w:val="-1"/>
          <w:sz w:val="24"/>
          <w:szCs w:val="24"/>
        </w:rPr>
        <w:t>s</w:t>
      </w:r>
      <w:r w:rsidR="008278C9" w:rsidRPr="00DE7805">
        <w:rPr>
          <w:rFonts w:ascii="Times New Roman" w:hAnsi="Times New Roman" w:cs="Times New Roman"/>
          <w:spacing w:val="-7"/>
          <w:sz w:val="24"/>
          <w:szCs w:val="24"/>
        </w:rPr>
        <w:t xml:space="preserve"> </w:t>
      </w:r>
      <w:r w:rsidR="008278C9" w:rsidRPr="00DE7805">
        <w:rPr>
          <w:rFonts w:ascii="Times New Roman" w:hAnsi="Times New Roman" w:cs="Times New Roman"/>
          <w:spacing w:val="-1"/>
          <w:sz w:val="24"/>
          <w:szCs w:val="24"/>
        </w:rPr>
        <w:t>of</w:t>
      </w:r>
      <w:r w:rsidR="008278C9" w:rsidRPr="00DE7805">
        <w:rPr>
          <w:rFonts w:ascii="Times New Roman" w:hAnsi="Times New Roman" w:cs="Times New Roman"/>
          <w:sz w:val="24"/>
          <w:szCs w:val="24"/>
        </w:rPr>
        <w:t xml:space="preserve"> </w:t>
      </w:r>
      <w:r w:rsidR="008278C9" w:rsidRPr="00DE7805">
        <w:rPr>
          <w:rFonts w:ascii="Times New Roman" w:hAnsi="Times New Roman" w:cs="Times New Roman"/>
          <w:i/>
          <w:spacing w:val="-1"/>
          <w:sz w:val="24"/>
          <w:szCs w:val="24"/>
        </w:rPr>
        <w:t>N.</w:t>
      </w:r>
      <w:r w:rsidR="008278C9" w:rsidRPr="00DE7805">
        <w:rPr>
          <w:rFonts w:ascii="Times New Roman" w:hAnsi="Times New Roman" w:cs="Times New Roman"/>
          <w:i/>
          <w:spacing w:val="-14"/>
          <w:sz w:val="24"/>
          <w:szCs w:val="24"/>
        </w:rPr>
        <w:t xml:space="preserve"> </w:t>
      </w:r>
      <w:r w:rsidR="008278C9" w:rsidRPr="00DE7805">
        <w:rPr>
          <w:rFonts w:ascii="Times New Roman" w:hAnsi="Times New Roman" w:cs="Times New Roman"/>
          <w:i/>
          <w:spacing w:val="-1"/>
          <w:sz w:val="24"/>
          <w:szCs w:val="24"/>
        </w:rPr>
        <w:t>gonorrhoeae</w:t>
      </w:r>
      <w:r w:rsidR="008278C9" w:rsidRPr="00DE7805">
        <w:rPr>
          <w:rFonts w:ascii="Times New Roman" w:hAnsi="Times New Roman" w:cs="Times New Roman"/>
          <w:spacing w:val="-5"/>
          <w:sz w:val="24"/>
          <w:szCs w:val="24"/>
        </w:rPr>
        <w:t xml:space="preserve"> </w:t>
      </w:r>
      <w:r w:rsidR="008278C9" w:rsidRPr="00DE7805">
        <w:rPr>
          <w:rFonts w:ascii="Times New Roman" w:hAnsi="Times New Roman" w:cs="Times New Roman"/>
          <w:spacing w:val="-1"/>
          <w:sz w:val="24"/>
          <w:szCs w:val="24"/>
        </w:rPr>
        <w:t>CDC-181</w:t>
      </w:r>
      <w:r w:rsidR="008278C9" w:rsidRPr="00DE7805">
        <w:rPr>
          <w:rFonts w:ascii="Times New Roman" w:hAnsi="Times New Roman" w:cs="Times New Roman"/>
          <w:spacing w:val="-5"/>
          <w:sz w:val="24"/>
          <w:szCs w:val="24"/>
        </w:rPr>
        <w:t xml:space="preserve"> (</w:t>
      </w:r>
      <w:r w:rsidR="008278C9" w:rsidRPr="00DE7805">
        <w:rPr>
          <w:rFonts w:ascii="Times New Roman" w:hAnsi="Times New Roman" w:cs="Times New Roman"/>
          <w:sz w:val="24"/>
          <w:szCs w:val="24"/>
        </w:rPr>
        <w:t>azithromycin-resistant)</w:t>
      </w:r>
      <w:r w:rsidR="005F6FC5" w:rsidRPr="00DE7805">
        <w:rPr>
          <w:rFonts w:ascii="Times New Roman" w:hAnsi="Times New Roman" w:cs="Times New Roman"/>
          <w:sz w:val="24"/>
          <w:szCs w:val="24"/>
        </w:rPr>
        <w:t xml:space="preserve"> </w:t>
      </w:r>
      <w:r w:rsidR="008278C9" w:rsidRPr="00DE7805">
        <w:rPr>
          <w:rFonts w:ascii="Times New Roman" w:hAnsi="Times New Roman" w:cs="Times New Roman"/>
          <w:sz w:val="24"/>
          <w:szCs w:val="24"/>
        </w:rPr>
        <w:t>and WHO-X</w:t>
      </w:r>
      <w:r w:rsidR="008278C9" w:rsidRPr="00DE7805">
        <w:rPr>
          <w:rFonts w:ascii="Times New Roman" w:hAnsi="Times New Roman" w:cs="Times New Roman"/>
          <w:spacing w:val="-6"/>
          <w:sz w:val="24"/>
          <w:szCs w:val="24"/>
        </w:rPr>
        <w:t xml:space="preserve"> (</w:t>
      </w:r>
      <w:r w:rsidR="008278C9" w:rsidRPr="00DE7805">
        <w:rPr>
          <w:rFonts w:ascii="Times New Roman" w:hAnsi="Times New Roman" w:cs="Times New Roman"/>
          <w:sz w:val="24"/>
          <w:szCs w:val="24"/>
        </w:rPr>
        <w:t>ceftriaxone</w:t>
      </w:r>
      <w:r w:rsidR="008278C9" w:rsidRPr="00DE7805">
        <w:rPr>
          <w:rFonts w:ascii="Times New Roman" w:hAnsi="Times New Roman" w:cs="Times New Roman"/>
          <w:spacing w:val="-8"/>
          <w:sz w:val="24"/>
          <w:szCs w:val="24"/>
        </w:rPr>
        <w:t>-</w:t>
      </w:r>
      <w:r w:rsidR="008278C9" w:rsidRPr="00DE7805">
        <w:rPr>
          <w:rFonts w:ascii="Times New Roman" w:hAnsi="Times New Roman" w:cs="Times New Roman"/>
          <w:sz w:val="24"/>
          <w:szCs w:val="24"/>
        </w:rPr>
        <w:t>resistant).</w:t>
      </w:r>
      <w:r w:rsidR="004B63A0" w:rsidRPr="00DE7805">
        <w:rPr>
          <w:rFonts w:ascii="Times New Roman" w:hAnsi="Times New Roman" w:cs="Times New Roman"/>
          <w:sz w:val="24"/>
          <w:szCs w:val="24"/>
        </w:rPr>
        <w:t xml:space="preserve"> </w:t>
      </w:r>
      <w:r w:rsidR="00762EB7" w:rsidRPr="00DE7805">
        <w:rPr>
          <w:rFonts w:ascii="Times New Roman" w:hAnsi="Times New Roman" w:cs="Times New Roman"/>
          <w:sz w:val="24"/>
          <w:szCs w:val="24"/>
        </w:rPr>
        <w:t xml:space="preserve">We identified the inoculum </w:t>
      </w:r>
      <w:r w:rsidR="008F69B9" w:rsidRPr="00DE7805">
        <w:rPr>
          <w:rFonts w:ascii="Times New Roman" w:hAnsi="Times New Roman" w:cs="Times New Roman"/>
          <w:sz w:val="24"/>
          <w:szCs w:val="24"/>
        </w:rPr>
        <w:t>size needed to</w:t>
      </w:r>
      <w:r w:rsidR="00762EB7" w:rsidRPr="00DE7805">
        <w:rPr>
          <w:rFonts w:ascii="Times New Roman" w:hAnsi="Times New Roman" w:cs="Times New Roman"/>
          <w:sz w:val="24"/>
          <w:szCs w:val="24"/>
        </w:rPr>
        <w:t xml:space="preserve"> successful</w:t>
      </w:r>
      <w:r w:rsidR="008F69B9" w:rsidRPr="00DE7805">
        <w:rPr>
          <w:rFonts w:ascii="Times New Roman" w:hAnsi="Times New Roman" w:cs="Times New Roman"/>
          <w:sz w:val="24"/>
          <w:szCs w:val="24"/>
        </w:rPr>
        <w:t>ly</w:t>
      </w:r>
      <w:r w:rsidR="00762EB7" w:rsidRPr="00DE7805">
        <w:rPr>
          <w:rFonts w:ascii="Times New Roman" w:hAnsi="Times New Roman" w:cs="Times New Roman"/>
          <w:sz w:val="24"/>
          <w:szCs w:val="24"/>
        </w:rPr>
        <w:t xml:space="preserve"> coloniz</w:t>
      </w:r>
      <w:r w:rsidR="008F69B9" w:rsidRPr="00DE7805">
        <w:rPr>
          <w:rFonts w:ascii="Times New Roman" w:hAnsi="Times New Roman" w:cs="Times New Roman"/>
          <w:sz w:val="24"/>
          <w:szCs w:val="24"/>
        </w:rPr>
        <w:t>e</w:t>
      </w:r>
      <w:r w:rsidR="00762EB7" w:rsidRPr="00DE7805">
        <w:rPr>
          <w:rFonts w:ascii="Times New Roman" w:hAnsi="Times New Roman" w:cs="Times New Roman"/>
          <w:sz w:val="24"/>
          <w:szCs w:val="24"/>
        </w:rPr>
        <w:t xml:space="preserve"> m</w:t>
      </w:r>
      <w:r w:rsidR="008F69B9" w:rsidRPr="00DE7805">
        <w:rPr>
          <w:rFonts w:ascii="Times New Roman" w:hAnsi="Times New Roman" w:cs="Times New Roman"/>
          <w:sz w:val="24"/>
          <w:szCs w:val="24"/>
        </w:rPr>
        <w:t>ice</w:t>
      </w:r>
      <w:r w:rsidR="00762EB7" w:rsidRPr="00DE7805">
        <w:rPr>
          <w:rFonts w:ascii="Times New Roman" w:hAnsi="Times New Roman" w:cs="Times New Roman"/>
          <w:sz w:val="24"/>
          <w:szCs w:val="24"/>
        </w:rPr>
        <w:t>.</w:t>
      </w:r>
      <w:r w:rsidR="004B63A0" w:rsidRPr="00DE7805">
        <w:rPr>
          <w:rFonts w:ascii="Times New Roman" w:hAnsi="Times New Roman" w:cs="Times New Roman"/>
          <w:sz w:val="24"/>
          <w:szCs w:val="24"/>
        </w:rPr>
        <w:t xml:space="preserve"> </w:t>
      </w:r>
      <w:r w:rsidR="008F69B9" w:rsidRPr="00DE7805">
        <w:rPr>
          <w:rFonts w:ascii="Times New Roman" w:hAnsi="Times New Roman" w:cs="Times New Roman"/>
          <w:color w:val="0D0F1A"/>
          <w:sz w:val="24"/>
          <w:szCs w:val="24"/>
        </w:rPr>
        <w:t>Both</w:t>
      </w:r>
      <w:r w:rsidR="008257A9" w:rsidRPr="00DE7805">
        <w:rPr>
          <w:rFonts w:ascii="Times New Roman" w:hAnsi="Times New Roman" w:cs="Times New Roman"/>
          <w:color w:val="0D0F1A"/>
          <w:sz w:val="24"/>
          <w:szCs w:val="24"/>
        </w:rPr>
        <w:t xml:space="preserve"> </w:t>
      </w:r>
      <w:r w:rsidR="00E63E53" w:rsidRPr="00DE7805">
        <w:rPr>
          <w:rFonts w:ascii="Times New Roman" w:hAnsi="Times New Roman" w:cs="Times New Roman"/>
          <w:color w:val="0D0F1A"/>
          <w:sz w:val="24"/>
          <w:szCs w:val="24"/>
        </w:rPr>
        <w:t xml:space="preserve">mutants,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8257A9" w:rsidRPr="00DE7805">
        <w:rPr>
          <w:rFonts w:ascii="Times New Roman" w:hAnsi="Times New Roman" w:cs="Times New Roman"/>
          <w:color w:val="0D0F1A"/>
          <w:sz w:val="24"/>
          <w:szCs w:val="24"/>
        </w:rPr>
        <w:t xml:space="preserve"> and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E63E53" w:rsidRPr="00DE7805">
        <w:rPr>
          <w:rFonts w:ascii="Times New Roman" w:hAnsi="Times New Roman" w:cs="Times New Roman"/>
          <w:iCs/>
          <w:color w:val="0D0F1A"/>
          <w:sz w:val="24"/>
          <w:szCs w:val="24"/>
        </w:rPr>
        <w:t>,</w:t>
      </w:r>
      <w:r w:rsidR="008257A9" w:rsidRPr="00DE7805">
        <w:rPr>
          <w:rFonts w:ascii="Times New Roman" w:hAnsi="Times New Roman" w:cs="Times New Roman"/>
          <w:color w:val="0D0F1A"/>
          <w:sz w:val="24"/>
          <w:szCs w:val="24"/>
        </w:rPr>
        <w:t xml:space="preserve"> colonized</w:t>
      </w:r>
      <w:r w:rsidR="0030595D" w:rsidRPr="00DE7805">
        <w:rPr>
          <w:rFonts w:ascii="Times New Roman" w:hAnsi="Times New Roman" w:cs="Times New Roman"/>
          <w:color w:val="0D0F1A"/>
          <w:sz w:val="24"/>
          <w:szCs w:val="24"/>
        </w:rPr>
        <w:t xml:space="preserve"> the genital tract of mice</w:t>
      </w:r>
      <w:r w:rsidR="008257A9" w:rsidRPr="00DE7805">
        <w:rPr>
          <w:rFonts w:ascii="Times New Roman" w:hAnsi="Times New Roman" w:cs="Times New Roman"/>
          <w:color w:val="0D0F1A"/>
          <w:sz w:val="24"/>
          <w:szCs w:val="24"/>
        </w:rPr>
        <w:t xml:space="preserve"> for 14 days with 100</w:t>
      </w:r>
      <w:r w:rsidR="00A766BA" w:rsidRPr="00DE7805">
        <w:rPr>
          <w:rFonts w:ascii="Times New Roman" w:hAnsi="Times New Roman" w:cs="Times New Roman"/>
          <w:color w:val="0D0F1A"/>
          <w:sz w:val="24"/>
          <w:szCs w:val="24"/>
        </w:rPr>
        <w:t xml:space="preserve">% </w:t>
      </w:r>
      <w:r w:rsidR="0030595D" w:rsidRPr="00DE7805">
        <w:rPr>
          <w:rFonts w:ascii="Times New Roman" w:hAnsi="Times New Roman" w:cs="Times New Roman"/>
          <w:color w:val="0D0F1A"/>
          <w:sz w:val="24"/>
          <w:szCs w:val="24"/>
        </w:rPr>
        <w:t>colonization</w:t>
      </w:r>
      <w:r w:rsidR="008257A9" w:rsidRPr="00DE7805">
        <w:rPr>
          <w:rFonts w:ascii="Times New Roman" w:hAnsi="Times New Roman" w:cs="Times New Roman"/>
          <w:color w:val="0D0F1A"/>
          <w:sz w:val="24"/>
          <w:szCs w:val="24"/>
        </w:rPr>
        <w:t xml:space="preserve"> </w:t>
      </w:r>
      <w:r w:rsidR="008F69B9" w:rsidRPr="00DE7805">
        <w:rPr>
          <w:rFonts w:ascii="Times New Roman" w:hAnsi="Times New Roman" w:cs="Times New Roman"/>
          <w:color w:val="0D0F1A"/>
          <w:sz w:val="24"/>
          <w:szCs w:val="24"/>
        </w:rPr>
        <w:t xml:space="preserve">observed </w:t>
      </w:r>
      <w:r w:rsidR="008257A9" w:rsidRPr="00DE7805">
        <w:rPr>
          <w:rFonts w:ascii="Times New Roman" w:hAnsi="Times New Roman" w:cs="Times New Roman"/>
          <w:color w:val="0D0F1A"/>
          <w:sz w:val="24"/>
          <w:szCs w:val="24"/>
        </w:rPr>
        <w:t>for at least 7</w:t>
      </w:r>
      <w:r w:rsidR="008F69B9" w:rsidRPr="00DE7805">
        <w:rPr>
          <w:rFonts w:ascii="Times New Roman" w:hAnsi="Times New Roman" w:cs="Times New Roman"/>
          <w:color w:val="0D0F1A"/>
          <w:sz w:val="24"/>
          <w:szCs w:val="24"/>
        </w:rPr>
        <w:t> </w:t>
      </w:r>
      <w:r w:rsidR="008257A9" w:rsidRPr="00DE7805">
        <w:rPr>
          <w:rFonts w:ascii="Times New Roman" w:hAnsi="Times New Roman" w:cs="Times New Roman"/>
          <w:color w:val="0D0F1A"/>
          <w:sz w:val="24"/>
          <w:szCs w:val="24"/>
        </w:rPr>
        <w:t xml:space="preserve">days.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8257A9" w:rsidRPr="00DE7805">
        <w:rPr>
          <w:rFonts w:ascii="Times New Roman" w:hAnsi="Times New Roman" w:cs="Times New Roman"/>
          <w:color w:val="0D0F1A"/>
          <w:sz w:val="24"/>
          <w:szCs w:val="24"/>
        </w:rPr>
        <w:t xml:space="preserve"> </w:t>
      </w:r>
      <w:r w:rsidR="008F69B9" w:rsidRPr="00DE7805">
        <w:rPr>
          <w:rFonts w:ascii="Times New Roman" w:hAnsi="Times New Roman" w:cs="Times New Roman"/>
          <w:color w:val="0D0F1A"/>
          <w:sz w:val="24"/>
          <w:szCs w:val="24"/>
        </w:rPr>
        <w:t xml:space="preserve">demonstrated </w:t>
      </w:r>
      <w:r w:rsidR="008257A9" w:rsidRPr="00DE7805">
        <w:rPr>
          <w:rFonts w:ascii="Times New Roman" w:hAnsi="Times New Roman" w:cs="Times New Roman"/>
          <w:color w:val="0D0F1A"/>
          <w:sz w:val="24"/>
          <w:szCs w:val="24"/>
        </w:rPr>
        <w:t xml:space="preserve">better colonization </w:t>
      </w:r>
      <w:r w:rsidR="008F69B9" w:rsidRPr="00DE7805">
        <w:rPr>
          <w:rFonts w:ascii="Times New Roman" w:hAnsi="Times New Roman" w:cs="Times New Roman"/>
          <w:color w:val="0D0F1A"/>
          <w:sz w:val="24"/>
          <w:szCs w:val="24"/>
        </w:rPr>
        <w:t>of the murine genital tract compared to</w:t>
      </w:r>
      <w:r w:rsidR="00A766BA" w:rsidRPr="00DE7805">
        <w:rPr>
          <w:rFonts w:ascii="Times New Roman" w:hAnsi="Times New Roman" w:cs="Times New Roman"/>
          <w:color w:val="0D0F1A"/>
          <w:sz w:val="24"/>
          <w:szCs w:val="24"/>
        </w:rPr>
        <w:t xml:space="preserve">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8257A9" w:rsidRPr="00DE7805">
        <w:rPr>
          <w:rFonts w:ascii="Times New Roman" w:hAnsi="Times New Roman" w:cs="Times New Roman"/>
          <w:color w:val="0D0F1A"/>
          <w:sz w:val="24"/>
          <w:szCs w:val="24"/>
        </w:rPr>
        <w:t xml:space="preserve">. Lower </w:t>
      </w:r>
      <w:r w:rsidR="00233E5C" w:rsidRPr="00DE7805">
        <w:rPr>
          <w:rFonts w:ascii="Times New Roman" w:hAnsi="Times New Roman" w:cs="Times New Roman"/>
          <w:color w:val="0D0F1A"/>
          <w:sz w:val="24"/>
          <w:szCs w:val="24"/>
        </w:rPr>
        <w:t>inoculum</w:t>
      </w:r>
      <w:r w:rsidR="008257A9" w:rsidRPr="00DE7805">
        <w:rPr>
          <w:rFonts w:ascii="Times New Roman" w:hAnsi="Times New Roman" w:cs="Times New Roman"/>
          <w:color w:val="0D0F1A"/>
          <w:sz w:val="24"/>
          <w:szCs w:val="24"/>
        </w:rPr>
        <w:t xml:space="preserve"> of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8257A9" w:rsidRPr="00DE7805">
        <w:rPr>
          <w:rFonts w:ascii="Times New Roman" w:hAnsi="Times New Roman" w:cs="Times New Roman"/>
          <w:color w:val="0D0F1A"/>
          <w:sz w:val="24"/>
          <w:szCs w:val="24"/>
        </w:rPr>
        <w:t xml:space="preserve"> (</w:t>
      </w:r>
      <w:r w:rsidR="008257A9" w:rsidRPr="00DE7805">
        <w:rPr>
          <w:rFonts w:ascii="Times New Roman" w:hAnsi="Times New Roman" w:cs="Times New Roman"/>
          <w:color w:val="0D0F1A"/>
          <w:spacing w:val="-1"/>
          <w:sz w:val="24"/>
          <w:szCs w:val="24"/>
        </w:rPr>
        <w:t>10</w:t>
      </w:r>
      <w:r w:rsidR="008257A9" w:rsidRPr="00DE7805">
        <w:rPr>
          <w:rFonts w:ascii="Times New Roman" w:hAnsi="Times New Roman" w:cs="Times New Roman"/>
          <w:color w:val="0D0F1A"/>
          <w:spacing w:val="-1"/>
          <w:sz w:val="24"/>
          <w:szCs w:val="24"/>
          <w:vertAlign w:val="superscript"/>
        </w:rPr>
        <w:t>5</w:t>
      </w:r>
      <w:r w:rsidR="008257A9" w:rsidRPr="00DE7805">
        <w:rPr>
          <w:rFonts w:ascii="Times New Roman" w:hAnsi="Times New Roman" w:cs="Times New Roman"/>
          <w:color w:val="0D0F1A"/>
          <w:spacing w:val="-12"/>
          <w:sz w:val="24"/>
          <w:szCs w:val="24"/>
        </w:rPr>
        <w:t xml:space="preserve"> </w:t>
      </w:r>
      <w:r w:rsidR="008257A9" w:rsidRPr="00DE7805">
        <w:rPr>
          <w:rFonts w:ascii="Times New Roman" w:hAnsi="Times New Roman" w:cs="Times New Roman"/>
          <w:color w:val="0D0F1A"/>
          <w:spacing w:val="-1"/>
          <w:sz w:val="24"/>
          <w:szCs w:val="24"/>
        </w:rPr>
        <w:t>and</w:t>
      </w:r>
      <w:r w:rsidR="008257A9" w:rsidRPr="00DE7805">
        <w:rPr>
          <w:rFonts w:ascii="Times New Roman" w:hAnsi="Times New Roman" w:cs="Times New Roman"/>
          <w:color w:val="0D0F1A"/>
          <w:spacing w:val="-27"/>
          <w:sz w:val="24"/>
          <w:szCs w:val="24"/>
        </w:rPr>
        <w:t xml:space="preserve"> </w:t>
      </w:r>
      <w:r w:rsidR="008257A9" w:rsidRPr="00DE7805">
        <w:rPr>
          <w:rFonts w:ascii="Times New Roman" w:hAnsi="Times New Roman" w:cs="Times New Roman"/>
          <w:color w:val="0D0F1A"/>
          <w:spacing w:val="-1"/>
          <w:sz w:val="24"/>
          <w:szCs w:val="24"/>
        </w:rPr>
        <w:t>10</w:t>
      </w:r>
      <w:r w:rsidR="008257A9" w:rsidRPr="00DE7805">
        <w:rPr>
          <w:rFonts w:ascii="Times New Roman" w:hAnsi="Times New Roman" w:cs="Times New Roman"/>
          <w:color w:val="0D0F1A"/>
          <w:spacing w:val="-1"/>
          <w:sz w:val="24"/>
          <w:szCs w:val="24"/>
          <w:vertAlign w:val="superscript"/>
        </w:rPr>
        <w:t>6</w:t>
      </w:r>
      <w:r w:rsidR="008257A9" w:rsidRPr="00DE7805">
        <w:rPr>
          <w:rFonts w:ascii="Times New Roman" w:hAnsi="Times New Roman" w:cs="Times New Roman"/>
          <w:color w:val="0D0F1A"/>
          <w:spacing w:val="-31"/>
          <w:sz w:val="24"/>
          <w:szCs w:val="24"/>
        </w:rPr>
        <w:t xml:space="preserve"> </w:t>
      </w:r>
      <w:r w:rsidR="008257A9" w:rsidRPr="00DE7805">
        <w:rPr>
          <w:rFonts w:ascii="Times New Roman" w:hAnsi="Times New Roman" w:cs="Times New Roman"/>
          <w:color w:val="0D0F1A"/>
          <w:sz w:val="24"/>
          <w:szCs w:val="24"/>
        </w:rPr>
        <w:t xml:space="preserve">CFU) colonized </w:t>
      </w:r>
      <w:r w:rsidR="008F69B9" w:rsidRPr="00DE7805">
        <w:rPr>
          <w:rFonts w:ascii="Times New Roman" w:hAnsi="Times New Roman" w:cs="Times New Roman"/>
          <w:color w:val="0D0F1A"/>
          <w:sz w:val="24"/>
          <w:szCs w:val="24"/>
        </w:rPr>
        <w:t xml:space="preserve">mice </w:t>
      </w:r>
      <w:r w:rsidR="008257A9" w:rsidRPr="00DE7805">
        <w:rPr>
          <w:rFonts w:ascii="Times New Roman" w:hAnsi="Times New Roman" w:cs="Times New Roman"/>
          <w:color w:val="0D0F1A"/>
          <w:sz w:val="24"/>
          <w:szCs w:val="24"/>
        </w:rPr>
        <w:t>better than highe</w:t>
      </w:r>
      <w:r w:rsidR="00CE030E" w:rsidRPr="00DE7805">
        <w:rPr>
          <w:rFonts w:ascii="Times New Roman" w:hAnsi="Times New Roman" w:cs="Times New Roman"/>
          <w:color w:val="0D0F1A"/>
          <w:sz w:val="24"/>
          <w:szCs w:val="24"/>
        </w:rPr>
        <w:t>r</w:t>
      </w:r>
      <w:r w:rsidR="008257A9" w:rsidRPr="00DE7805">
        <w:rPr>
          <w:rFonts w:ascii="Times New Roman" w:hAnsi="Times New Roman" w:cs="Times New Roman"/>
          <w:color w:val="0D0F1A"/>
          <w:sz w:val="24"/>
          <w:szCs w:val="24"/>
        </w:rPr>
        <w:t xml:space="preserve"> </w:t>
      </w:r>
      <w:r w:rsidR="008F69B9" w:rsidRPr="00DE7805">
        <w:rPr>
          <w:rFonts w:ascii="Times New Roman" w:hAnsi="Times New Roman" w:cs="Times New Roman"/>
          <w:color w:val="0D0F1A"/>
          <w:sz w:val="24"/>
          <w:szCs w:val="24"/>
        </w:rPr>
        <w:t>inoculum</w:t>
      </w:r>
      <w:r w:rsidR="008257A9" w:rsidRPr="00DE7805">
        <w:rPr>
          <w:rFonts w:ascii="Times New Roman" w:hAnsi="Times New Roman" w:cs="Times New Roman"/>
          <w:color w:val="0D0F1A"/>
          <w:sz w:val="24"/>
          <w:szCs w:val="24"/>
        </w:rPr>
        <w:t xml:space="preserve">. </w:t>
      </w:r>
      <w:r w:rsidRPr="00DE7805">
        <w:rPr>
          <w:rFonts w:ascii="Times New Roman" w:hAnsi="Times New Roman" w:cs="Times New Roman"/>
          <w:sz w:val="24"/>
          <w:szCs w:val="24"/>
        </w:rPr>
        <w:t xml:space="preserve">Overall, our </w:t>
      </w:r>
      <w:r w:rsidR="008278C9" w:rsidRPr="00DE7805">
        <w:rPr>
          <w:rFonts w:ascii="Times New Roman" w:hAnsi="Times New Roman" w:cs="Times New Roman"/>
          <w:sz w:val="24"/>
          <w:szCs w:val="24"/>
        </w:rPr>
        <w:t xml:space="preserve">results indicate that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CE030E" w:rsidRPr="00DE7805">
        <w:rPr>
          <w:rFonts w:ascii="Times New Roman" w:hAnsi="Times New Roman" w:cs="Times New Roman"/>
          <w:color w:val="0D0F1A"/>
          <w:sz w:val="24"/>
          <w:szCs w:val="24"/>
        </w:rPr>
        <w:t xml:space="preserve"> and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Pr="00DE7805">
        <w:rPr>
          <w:rFonts w:ascii="Times New Roman" w:hAnsi="Times New Roman" w:cs="Times New Roman"/>
          <w:spacing w:val="-3"/>
          <w:sz w:val="24"/>
          <w:szCs w:val="24"/>
        </w:rPr>
        <w:t xml:space="preserve"> </w:t>
      </w:r>
      <w:r w:rsidR="00123E06" w:rsidRPr="00DE7805">
        <w:rPr>
          <w:rFonts w:ascii="Times New Roman" w:hAnsi="Times New Roman" w:cs="Times New Roman"/>
          <w:sz w:val="24"/>
          <w:szCs w:val="24"/>
        </w:rPr>
        <w:t>can colonize</w:t>
      </w:r>
      <w:r w:rsidR="008278C9" w:rsidRPr="00DE7805">
        <w:rPr>
          <w:rFonts w:ascii="Times New Roman" w:hAnsi="Times New Roman" w:cs="Times New Roman"/>
          <w:sz w:val="24"/>
          <w:szCs w:val="24"/>
        </w:rPr>
        <w:t xml:space="preserve"> the lower genital tract of </w:t>
      </w:r>
      <w:r w:rsidR="00CE030E" w:rsidRPr="00DE7805">
        <w:rPr>
          <w:rFonts w:ascii="Times New Roman" w:hAnsi="Times New Roman" w:cs="Times New Roman"/>
          <w:sz w:val="24"/>
          <w:szCs w:val="24"/>
        </w:rPr>
        <w:t>mice and</w:t>
      </w:r>
      <w:r w:rsidRPr="00DE7805">
        <w:rPr>
          <w:rFonts w:ascii="Times New Roman" w:hAnsi="Times New Roman" w:cs="Times New Roman"/>
          <w:sz w:val="24"/>
          <w:szCs w:val="24"/>
        </w:rPr>
        <w:t xml:space="preserve"> are suitable to be used in mouse models</w:t>
      </w:r>
      <w:r w:rsidR="00123E06" w:rsidRPr="00DE7805">
        <w:rPr>
          <w:rFonts w:ascii="Times New Roman" w:hAnsi="Times New Roman" w:cs="Times New Roman"/>
          <w:sz w:val="24"/>
          <w:szCs w:val="24"/>
        </w:rPr>
        <w:t xml:space="preserve"> to investigate the efficacy of anti-gonococcal agents</w:t>
      </w:r>
      <w:r w:rsidR="00CE030E" w:rsidRPr="00DE7805">
        <w:rPr>
          <w:rFonts w:ascii="Times New Roman" w:hAnsi="Times New Roman" w:cs="Times New Roman"/>
          <w:sz w:val="24"/>
          <w:szCs w:val="24"/>
        </w:rPr>
        <w:t>.</w:t>
      </w:r>
    </w:p>
    <w:p w14:paraId="4406DDE3" w14:textId="77777777" w:rsidR="00E63E53" w:rsidRPr="00DE7805" w:rsidRDefault="00E63E53" w:rsidP="00E63E53">
      <w:pPr>
        <w:spacing w:line="276" w:lineRule="auto"/>
        <w:jc w:val="both"/>
        <w:rPr>
          <w:rFonts w:ascii="Times New Roman" w:hAnsi="Times New Roman" w:cs="Times New Roman"/>
          <w:sz w:val="24"/>
          <w:szCs w:val="24"/>
        </w:rPr>
      </w:pPr>
    </w:p>
    <w:p w14:paraId="5D05CFA2" w14:textId="77777777" w:rsidR="00E63E53" w:rsidRPr="00DE7805" w:rsidRDefault="00E63E53" w:rsidP="00E63E53">
      <w:pPr>
        <w:spacing w:line="276" w:lineRule="auto"/>
        <w:jc w:val="both"/>
        <w:rPr>
          <w:rFonts w:ascii="Times New Roman" w:hAnsi="Times New Roman" w:cs="Times New Roman"/>
          <w:color w:val="0D0F1A"/>
          <w:sz w:val="24"/>
          <w:szCs w:val="24"/>
        </w:rPr>
      </w:pPr>
    </w:p>
    <w:p w14:paraId="22B07355" w14:textId="77DB4033" w:rsidR="00A848B1" w:rsidRPr="00DE7805" w:rsidRDefault="00A848B1" w:rsidP="00854269">
      <w:pPr>
        <w:pStyle w:val="Heading1"/>
        <w:spacing w:after="240" w:line="276" w:lineRule="auto"/>
        <w:ind w:left="0"/>
        <w:rPr>
          <w:rFonts w:ascii="Times New Roman" w:hAnsi="Times New Roman" w:cs="Times New Roman"/>
          <w:sz w:val="24"/>
          <w:szCs w:val="24"/>
        </w:rPr>
      </w:pPr>
      <w:r w:rsidRPr="00DE7805">
        <w:rPr>
          <w:rFonts w:ascii="Times New Roman" w:hAnsi="Times New Roman" w:cs="Times New Roman"/>
          <w:sz w:val="24"/>
          <w:szCs w:val="24"/>
        </w:rPr>
        <w:t>KEYWORDS</w:t>
      </w:r>
    </w:p>
    <w:p w14:paraId="66454AC2" w14:textId="18F40213" w:rsidR="00A848B1" w:rsidRPr="00DE7805" w:rsidRDefault="00A848B1" w:rsidP="00854269">
      <w:pPr>
        <w:pStyle w:val="BodyText"/>
        <w:spacing w:after="240" w:line="276" w:lineRule="auto"/>
        <w:ind w:right="-10"/>
        <w:jc w:val="both"/>
        <w:rPr>
          <w:rFonts w:ascii="Times New Roman" w:hAnsi="Times New Roman" w:cs="Times New Roman"/>
          <w:sz w:val="24"/>
          <w:szCs w:val="24"/>
        </w:rPr>
      </w:pPr>
      <w:r w:rsidRPr="00DE7805">
        <w:rPr>
          <w:rFonts w:ascii="Times New Roman" w:hAnsi="Times New Roman" w:cs="Times New Roman"/>
          <w:i/>
          <w:sz w:val="24"/>
          <w:szCs w:val="24"/>
        </w:rPr>
        <w:t>Neisseria</w:t>
      </w:r>
      <w:r w:rsidRPr="00DE7805">
        <w:rPr>
          <w:rFonts w:ascii="Times New Roman" w:hAnsi="Times New Roman" w:cs="Times New Roman"/>
          <w:i/>
          <w:spacing w:val="1"/>
          <w:sz w:val="24"/>
          <w:szCs w:val="24"/>
        </w:rPr>
        <w:t xml:space="preserve"> </w:t>
      </w:r>
      <w:r w:rsidRPr="00DE7805">
        <w:rPr>
          <w:rFonts w:ascii="Times New Roman" w:hAnsi="Times New Roman" w:cs="Times New Roman"/>
          <w:i/>
          <w:sz w:val="24"/>
          <w:szCs w:val="24"/>
        </w:rPr>
        <w:t>gonorrhoeae</w:t>
      </w:r>
      <w:r w:rsidRPr="00DE7805">
        <w:rPr>
          <w:rFonts w:ascii="Times New Roman" w:hAnsi="Times New Roman" w:cs="Times New Roman"/>
          <w:sz w:val="24"/>
          <w:szCs w:val="24"/>
        </w:rPr>
        <w:t>,</w:t>
      </w:r>
      <w:r w:rsidRPr="00DE7805">
        <w:rPr>
          <w:rFonts w:ascii="Times New Roman" w:hAnsi="Times New Roman" w:cs="Times New Roman"/>
          <w:spacing w:val="1"/>
          <w:sz w:val="24"/>
          <w:szCs w:val="24"/>
        </w:rPr>
        <w:t xml:space="preserve"> </w:t>
      </w:r>
      <w:proofErr w:type="spellStart"/>
      <w:r w:rsidR="00174CB4" w:rsidRPr="00DE7805">
        <w:rPr>
          <w:rFonts w:ascii="Times New Roman" w:hAnsi="Times New Roman" w:cs="Times New Roman"/>
          <w:i/>
          <w:iCs/>
          <w:sz w:val="24"/>
          <w:szCs w:val="24"/>
        </w:rPr>
        <w:t>rpsL</w:t>
      </w:r>
      <w:proofErr w:type="spellEnd"/>
      <w:r w:rsidR="008278C9" w:rsidRPr="00DE7805">
        <w:rPr>
          <w:rFonts w:ascii="Times New Roman" w:hAnsi="Times New Roman" w:cs="Times New Roman"/>
          <w:i/>
          <w:sz w:val="24"/>
          <w:szCs w:val="24"/>
        </w:rPr>
        <w:t xml:space="preserve"> </w:t>
      </w:r>
      <w:r w:rsidR="008278C9" w:rsidRPr="00DE7805">
        <w:rPr>
          <w:rFonts w:ascii="Times New Roman" w:hAnsi="Times New Roman" w:cs="Times New Roman"/>
          <w:sz w:val="24"/>
          <w:szCs w:val="24"/>
        </w:rPr>
        <w:t>gene</w:t>
      </w:r>
      <w:r w:rsidRPr="00DE7805">
        <w:rPr>
          <w:rFonts w:ascii="Times New Roman" w:hAnsi="Times New Roman" w:cs="Times New Roman"/>
          <w:sz w:val="24"/>
          <w:szCs w:val="24"/>
        </w:rPr>
        <w:t>,</w:t>
      </w:r>
      <w:r w:rsidRPr="00DE7805">
        <w:rPr>
          <w:rFonts w:ascii="Times New Roman" w:hAnsi="Times New Roman" w:cs="Times New Roman"/>
          <w:spacing w:val="1"/>
          <w:sz w:val="24"/>
          <w:szCs w:val="24"/>
        </w:rPr>
        <w:t xml:space="preserve"> </w:t>
      </w:r>
      <w:r w:rsidR="008278C9" w:rsidRPr="00DE7805">
        <w:rPr>
          <w:rFonts w:ascii="Times New Roman" w:hAnsi="Times New Roman" w:cs="Times New Roman"/>
          <w:spacing w:val="1"/>
          <w:sz w:val="24"/>
          <w:szCs w:val="24"/>
        </w:rPr>
        <w:t xml:space="preserve">gonococcal </w:t>
      </w:r>
      <w:r w:rsidR="008278C9" w:rsidRPr="00DE7805">
        <w:rPr>
          <w:rFonts w:ascii="Times New Roman" w:hAnsi="Times New Roman" w:cs="Times New Roman"/>
          <w:sz w:val="24"/>
          <w:szCs w:val="24"/>
        </w:rPr>
        <w:t>mouse model</w:t>
      </w:r>
      <w:r w:rsidRPr="00DE7805">
        <w:rPr>
          <w:rFonts w:ascii="Times New Roman" w:hAnsi="Times New Roman" w:cs="Times New Roman"/>
          <w:sz w:val="24"/>
          <w:szCs w:val="24"/>
        </w:rPr>
        <w:t>,</w:t>
      </w:r>
      <w:r w:rsidRPr="00DE7805">
        <w:rPr>
          <w:rFonts w:ascii="Times New Roman" w:hAnsi="Times New Roman" w:cs="Times New Roman"/>
          <w:spacing w:val="1"/>
          <w:sz w:val="24"/>
          <w:szCs w:val="24"/>
        </w:rPr>
        <w:t xml:space="preserve"> </w:t>
      </w:r>
      <w:r w:rsidR="008278C9" w:rsidRPr="00DE7805">
        <w:rPr>
          <w:rFonts w:ascii="Times New Roman" w:hAnsi="Times New Roman" w:cs="Times New Roman"/>
          <w:sz w:val="24"/>
          <w:szCs w:val="24"/>
        </w:rPr>
        <w:t>antibiotic resistance</w:t>
      </w:r>
      <w:r w:rsidRPr="00DE7805">
        <w:rPr>
          <w:rFonts w:ascii="Times New Roman" w:hAnsi="Times New Roman" w:cs="Times New Roman"/>
          <w:sz w:val="24"/>
          <w:szCs w:val="24"/>
        </w:rPr>
        <w:t>,</w:t>
      </w:r>
      <w:r w:rsidRPr="00DE7805">
        <w:rPr>
          <w:rFonts w:ascii="Times New Roman" w:hAnsi="Times New Roman" w:cs="Times New Roman"/>
          <w:spacing w:val="1"/>
          <w:sz w:val="24"/>
          <w:szCs w:val="24"/>
        </w:rPr>
        <w:t xml:space="preserve"> </w:t>
      </w:r>
      <w:r w:rsidR="00EA4354" w:rsidRPr="00DE7805">
        <w:rPr>
          <w:rFonts w:ascii="Times New Roman" w:hAnsi="Times New Roman" w:cs="Times New Roman"/>
          <w:sz w:val="24"/>
          <w:szCs w:val="24"/>
        </w:rPr>
        <w:t>allelic exchange</w:t>
      </w:r>
    </w:p>
    <w:p w14:paraId="0B51EE3D" w14:textId="77777777" w:rsidR="00A848B1" w:rsidRPr="00DE7805" w:rsidRDefault="00A848B1" w:rsidP="00854269">
      <w:pPr>
        <w:spacing w:after="240" w:line="276" w:lineRule="auto"/>
        <w:jc w:val="both"/>
        <w:rPr>
          <w:rFonts w:ascii="Times New Roman" w:hAnsi="Times New Roman" w:cs="Times New Roman"/>
          <w:sz w:val="24"/>
          <w:szCs w:val="24"/>
        </w:rPr>
        <w:sectPr w:rsidR="00A848B1" w:rsidRPr="00DE7805" w:rsidSect="00A848B1">
          <w:pgSz w:w="12240" w:h="15840"/>
          <w:pgMar w:top="1530" w:right="1300" w:bottom="1440" w:left="1320" w:header="720" w:footer="720" w:gutter="0"/>
          <w:cols w:space="720"/>
        </w:sectPr>
      </w:pPr>
    </w:p>
    <w:p w14:paraId="612D5401" w14:textId="77777777" w:rsidR="00A848B1" w:rsidRPr="00DE7805" w:rsidRDefault="00A848B1" w:rsidP="00854269">
      <w:pPr>
        <w:pStyle w:val="Heading1"/>
        <w:numPr>
          <w:ilvl w:val="0"/>
          <w:numId w:val="2"/>
        </w:numPr>
        <w:spacing w:after="240" w:line="276" w:lineRule="auto"/>
        <w:ind w:left="0" w:firstLine="0"/>
        <w:rPr>
          <w:rFonts w:ascii="Times New Roman" w:hAnsi="Times New Roman" w:cs="Times New Roman"/>
          <w:sz w:val="24"/>
          <w:szCs w:val="24"/>
        </w:rPr>
      </w:pPr>
      <w:r w:rsidRPr="00DE7805">
        <w:rPr>
          <w:rFonts w:ascii="Times New Roman" w:hAnsi="Times New Roman" w:cs="Times New Roman"/>
          <w:color w:val="0D0F1A"/>
          <w:sz w:val="24"/>
          <w:szCs w:val="24"/>
        </w:rPr>
        <w:lastRenderedPageBreak/>
        <w:t>INTRODUCTION</w:t>
      </w:r>
    </w:p>
    <w:p w14:paraId="6B2D8719" w14:textId="08571DC3" w:rsidR="005B65F4" w:rsidRPr="00DE7805" w:rsidRDefault="002A54B2" w:rsidP="00854269">
      <w:pPr>
        <w:pStyle w:val="ListParagraph"/>
        <w:adjustRightInd w:val="0"/>
        <w:spacing w:before="0" w:after="240" w:line="276" w:lineRule="auto"/>
        <w:ind w:left="0" w:firstLine="0"/>
        <w:jc w:val="both"/>
        <w:rPr>
          <w:rFonts w:ascii="Times New Roman" w:hAnsi="Times New Roman" w:cs="Times New Roman"/>
          <w:sz w:val="24"/>
          <w:szCs w:val="24"/>
        </w:rPr>
      </w:pPr>
      <w:r w:rsidRPr="00DE7805">
        <w:rPr>
          <w:rFonts w:ascii="Times New Roman" w:hAnsi="Times New Roman" w:cs="Times New Roman"/>
          <w:sz w:val="24"/>
          <w:szCs w:val="24"/>
        </w:rPr>
        <w:t xml:space="preserve">The </w:t>
      </w:r>
      <w:r w:rsidR="008E09CD" w:rsidRPr="00DE7805">
        <w:rPr>
          <w:rFonts w:ascii="Times New Roman" w:hAnsi="Times New Roman" w:cs="Times New Roman"/>
          <w:sz w:val="24"/>
          <w:szCs w:val="24"/>
        </w:rPr>
        <w:t>Gram</w:t>
      </w:r>
      <w:r w:rsidRPr="00DE7805">
        <w:rPr>
          <w:rFonts w:ascii="Times New Roman" w:hAnsi="Times New Roman" w:cs="Times New Roman"/>
          <w:sz w:val="24"/>
          <w:szCs w:val="24"/>
        </w:rPr>
        <w:t xml:space="preserve">-negative diplococcus </w:t>
      </w:r>
      <w:r w:rsidR="00123E06" w:rsidRPr="00DE7805">
        <w:rPr>
          <w:rFonts w:ascii="Times New Roman" w:hAnsi="Times New Roman" w:cs="Times New Roman"/>
          <w:sz w:val="24"/>
          <w:szCs w:val="24"/>
        </w:rPr>
        <w:t xml:space="preserve">bacterium </w:t>
      </w:r>
      <w:r w:rsidR="00A848B1" w:rsidRPr="00DE7805">
        <w:rPr>
          <w:rFonts w:ascii="Times New Roman" w:hAnsi="Times New Roman" w:cs="Times New Roman"/>
          <w:i/>
          <w:iCs/>
          <w:sz w:val="24"/>
          <w:szCs w:val="24"/>
        </w:rPr>
        <w:t>Neisseria gonorrh</w:t>
      </w:r>
      <w:r w:rsidR="00D01F8F" w:rsidRPr="00DE7805">
        <w:rPr>
          <w:rFonts w:ascii="Times New Roman" w:hAnsi="Times New Roman" w:cs="Times New Roman"/>
          <w:i/>
          <w:iCs/>
          <w:sz w:val="24"/>
          <w:szCs w:val="24"/>
        </w:rPr>
        <w:t>o</w:t>
      </w:r>
      <w:r w:rsidR="00A848B1" w:rsidRPr="00DE7805">
        <w:rPr>
          <w:rFonts w:ascii="Times New Roman" w:hAnsi="Times New Roman" w:cs="Times New Roman"/>
          <w:i/>
          <w:iCs/>
          <w:sz w:val="24"/>
          <w:szCs w:val="24"/>
        </w:rPr>
        <w:t>ea</w:t>
      </w:r>
      <w:r w:rsidRPr="00DE7805">
        <w:rPr>
          <w:rFonts w:ascii="Times New Roman" w:hAnsi="Times New Roman" w:cs="Times New Roman"/>
          <w:i/>
          <w:iCs/>
          <w:sz w:val="24"/>
          <w:szCs w:val="24"/>
        </w:rPr>
        <w:t>e</w:t>
      </w:r>
      <w:r w:rsidR="00A848B1" w:rsidRPr="00DE7805">
        <w:rPr>
          <w:rFonts w:ascii="Times New Roman" w:hAnsi="Times New Roman" w:cs="Times New Roman"/>
          <w:sz w:val="24"/>
          <w:szCs w:val="24"/>
        </w:rPr>
        <w:t xml:space="preserve"> is </w:t>
      </w:r>
      <w:r w:rsidRPr="00DE7805">
        <w:rPr>
          <w:rFonts w:ascii="Times New Roman" w:hAnsi="Times New Roman" w:cs="Times New Roman"/>
          <w:sz w:val="24"/>
          <w:szCs w:val="24"/>
        </w:rPr>
        <w:t xml:space="preserve">the </w:t>
      </w:r>
      <w:r w:rsidR="008E09CD" w:rsidRPr="00DE7805">
        <w:rPr>
          <w:rFonts w:ascii="Times New Roman" w:hAnsi="Times New Roman" w:cs="Times New Roman"/>
          <w:sz w:val="24"/>
          <w:szCs w:val="24"/>
        </w:rPr>
        <w:t xml:space="preserve">causative </w:t>
      </w:r>
      <w:r w:rsidRPr="00DE7805">
        <w:rPr>
          <w:rFonts w:ascii="Times New Roman" w:hAnsi="Times New Roman" w:cs="Times New Roman"/>
          <w:sz w:val="24"/>
          <w:szCs w:val="24"/>
        </w:rPr>
        <w:t xml:space="preserve">agent of gonorrhea, </w:t>
      </w:r>
      <w:r w:rsidR="00123E06" w:rsidRPr="00DE7805">
        <w:rPr>
          <w:rFonts w:ascii="Times New Roman" w:hAnsi="Times New Roman" w:cs="Times New Roman"/>
          <w:sz w:val="24"/>
          <w:szCs w:val="24"/>
        </w:rPr>
        <w:t xml:space="preserve">which is </w:t>
      </w:r>
      <w:r w:rsidR="00A848B1" w:rsidRPr="00DE7805">
        <w:rPr>
          <w:rFonts w:ascii="Times New Roman" w:hAnsi="Times New Roman" w:cs="Times New Roman"/>
          <w:sz w:val="24"/>
          <w:szCs w:val="24"/>
        </w:rPr>
        <w:t xml:space="preserve">the second most common sexually transmitted </w:t>
      </w:r>
      <w:r w:rsidRPr="00DE7805">
        <w:rPr>
          <w:rFonts w:ascii="Times New Roman" w:hAnsi="Times New Roman" w:cs="Times New Roman"/>
          <w:sz w:val="24"/>
          <w:szCs w:val="24"/>
        </w:rPr>
        <w:t xml:space="preserve">bacterial </w:t>
      </w:r>
      <w:r w:rsidR="00A848B1" w:rsidRPr="00DE7805">
        <w:rPr>
          <w:rFonts w:ascii="Times New Roman" w:hAnsi="Times New Roman" w:cs="Times New Roman"/>
          <w:sz w:val="24"/>
          <w:szCs w:val="24"/>
        </w:rPr>
        <w:t>infection</w:t>
      </w:r>
      <w:r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 xml:space="preserve">in the United States and the United Kingdom </w:t>
      </w:r>
      <w:r w:rsidR="00A848B1"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&lt;EndNote&gt;&lt;Cite&gt;&lt;Author&gt;Green&lt;/Author&gt;&lt;Year&gt;2022&lt;/Year&gt;&lt;RecNum&gt;123&lt;/RecNum&gt;&lt;DisplayText&gt;(Green et al. 2022; Katz et al. 2020)&lt;/DisplayText&gt;&lt;record&gt;&lt;rec-number&gt;123&lt;/rec-number&gt;&lt;foreign-keys&gt;&lt;key app="EN" db-id="sdrevzw22wz2z4e5ttp5dtfp2ree5p2xtp92" timestamp="1673278223"&gt;123&lt;/key&gt;&lt;/foreign-keys&gt;&lt;ref-type name="Journal Article"&gt;17&lt;/ref-type&gt;&lt;contributors&gt;&lt;authors&gt;&lt;author&gt;Green, Luke R&lt;/author&gt;&lt;author&gt;Cole, Joby&lt;/author&gt;&lt;author&gt;Parga, Ernesto Feliz Diaz&lt;/author&gt;&lt;author&gt;Shaw, Jonathan G&lt;/author&gt;&lt;/authors&gt;&lt;/contributors&gt;&lt;titles&gt;&lt;title&gt;Neisseria gonorrhoeae physiology and pathogenesis&lt;/title&gt;&lt;secondary-title&gt;Advances in microbial physiology&lt;/secondary-title&gt;&lt;/titles&gt;&lt;periodical&gt;&lt;full-title&gt;Advances in microbial physiology&lt;/full-title&gt;&lt;/periodical&gt;&lt;pages&gt;35-83&lt;/pages&gt;&lt;volume&gt;80&lt;/volume&gt;&lt;dates&gt;&lt;year&gt;2022&lt;/year&gt;&lt;/dates&gt;&lt;isbn&gt;2162-5468&lt;/isbn&gt;&lt;urls&gt;&lt;/urls&gt;&lt;/record&gt;&lt;/Cite&gt;&lt;Cite&gt;&lt;Author&gt;Katz&lt;/Author&gt;&lt;Year&gt;2020&lt;/Year&gt;&lt;RecNum&gt;125&lt;/RecNum&gt;&lt;record&gt;&lt;rec-number&gt;125&lt;/rec-number&gt;&lt;foreign-keys&gt;&lt;key app="EN" db-id="sdrevzw22wz2z4e5ttp5dtfp2ree5p2xtp92" timestamp="1673278939"&gt;125&lt;/key&gt;&lt;/foreign-keys&gt;&lt;ref-type name="Journal Article"&gt;17&lt;/ref-type&gt;&lt;contributors&gt;&lt;authors&gt;&lt;author&gt;Katz, Alan R&lt;/author&gt;&lt;author&gt;Komeya, Alan Y&lt;/author&gt;&lt;author&gt;Dewater, Jo M&lt;/author&gt;&lt;author&gt;Tomas, Juval E&lt;/author&gt;&lt;author&gt;Chinna, Lance&lt;/author&gt;&lt;author&gt;Wasserman, Glenn M&lt;/author&gt;&lt;/authors&gt;&lt;/contributors&gt;&lt;titles&gt;&lt;title&gt;Emerging Trends in Antibiotic Resistant Neisseria gonorrhoeae: A National and Hawai ‘i Perspective&lt;/title&gt;&lt;secondary-title&gt;Hawai&amp;apos;i Journal of Health &amp;amp; Social Welfare&lt;/secondary-title&gt;&lt;/titles&gt;&lt;periodical&gt;&lt;full-title&gt;Hawai&amp;apos;i Journal of Health &amp;amp; Social Welfare&lt;/full-title&gt;&lt;/periodical&gt;&lt;pages&gt;68&lt;/pages&gt;&lt;volume&gt;79&lt;/volume&gt;&lt;number&gt;3&lt;/number&gt;&lt;dates&gt;&lt;year&gt;2020&lt;/year&gt;&lt;/dates&gt;&lt;urls&gt;&lt;/urls&gt;&lt;/record&gt;&lt;/Cite&gt;&lt;/EndNote&gt;</w:instrText>
      </w:r>
      <w:r w:rsidR="00A848B1"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(Green et al. 2022; Katz et al. 2020)</w:t>
      </w:r>
      <w:r w:rsidR="00A848B1"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t xml:space="preserve">. The </w:t>
      </w:r>
      <w:r w:rsidR="00123E06" w:rsidRPr="00DE7805">
        <w:rPr>
          <w:rFonts w:ascii="Times New Roman" w:hAnsi="Times New Roman" w:cs="Times New Roman"/>
          <w:sz w:val="24"/>
          <w:szCs w:val="24"/>
        </w:rPr>
        <w:t xml:space="preserve">United States </w:t>
      </w:r>
      <w:r w:rsidR="00A848B1" w:rsidRPr="00DE7805">
        <w:rPr>
          <w:rFonts w:ascii="Times New Roman" w:hAnsi="Times New Roman" w:cs="Times New Roman"/>
          <w:sz w:val="24"/>
          <w:szCs w:val="24"/>
        </w:rPr>
        <w:t>Centers for Disease Control and Prevention (CDC) estimate</w:t>
      </w:r>
      <w:r w:rsidR="00B86438" w:rsidRPr="00DE7805">
        <w:rPr>
          <w:rFonts w:ascii="Times New Roman" w:hAnsi="Times New Roman" w:cs="Times New Roman"/>
          <w:sz w:val="24"/>
          <w:szCs w:val="24"/>
        </w:rPr>
        <w:t xml:space="preserve">s that </w:t>
      </w:r>
      <w:r w:rsidR="00A848B1" w:rsidRPr="00DE7805">
        <w:rPr>
          <w:rFonts w:ascii="Times New Roman" w:hAnsi="Times New Roman" w:cs="Times New Roman"/>
          <w:sz w:val="24"/>
          <w:szCs w:val="24"/>
        </w:rPr>
        <w:t xml:space="preserve">1.6 million new cases </w:t>
      </w:r>
      <w:r w:rsidR="00B86438" w:rsidRPr="00DE7805">
        <w:rPr>
          <w:rFonts w:ascii="Times New Roman" w:hAnsi="Times New Roman" w:cs="Times New Roman"/>
          <w:sz w:val="24"/>
          <w:szCs w:val="24"/>
        </w:rPr>
        <w:t xml:space="preserve">of gonorrhea occurs every year and half of these cases </w:t>
      </w:r>
      <w:r w:rsidR="008B79DD" w:rsidRPr="00DE7805">
        <w:rPr>
          <w:rFonts w:ascii="Times New Roman" w:hAnsi="Times New Roman" w:cs="Times New Roman"/>
          <w:sz w:val="24"/>
          <w:szCs w:val="24"/>
        </w:rPr>
        <w:t xml:space="preserve">are </w:t>
      </w:r>
      <w:r w:rsidR="00B86438" w:rsidRPr="00DE7805">
        <w:rPr>
          <w:rFonts w:ascii="Times New Roman" w:hAnsi="Times New Roman" w:cs="Times New Roman"/>
          <w:sz w:val="24"/>
          <w:szCs w:val="24"/>
        </w:rPr>
        <w:t>resistant</w:t>
      </w:r>
      <w:r w:rsidR="00C3648A" w:rsidRPr="00DE7805">
        <w:rPr>
          <w:rFonts w:ascii="Times New Roman" w:hAnsi="Times New Roman" w:cs="Times New Roman"/>
          <w:sz w:val="24"/>
          <w:szCs w:val="24"/>
        </w:rPr>
        <w:t xml:space="preserve"> </w:t>
      </w:r>
      <w:r w:rsidR="00123E06" w:rsidRPr="00DE7805">
        <w:rPr>
          <w:rFonts w:ascii="Times New Roman" w:hAnsi="Times New Roman" w:cs="Times New Roman"/>
          <w:sz w:val="24"/>
          <w:szCs w:val="24"/>
        </w:rPr>
        <w:t xml:space="preserve">to one or more antibiotics </w:t>
      </w:r>
      <w:r w:rsidR="005B62B7"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&lt;EndNote&gt;&lt;Cite&gt;&lt;Year&gt;2022&lt;/Year&gt;&lt;RecNum&gt;191&lt;/RecNum&gt;&lt;DisplayText&gt;(&amp;apos;Centers for Disease Control and Prevention. Gonorrhea&amp;apos;  2022)&lt;/DisplayText&gt;&lt;record&gt;&lt;rec-number&gt;191&lt;/rec-number&gt;&lt;foreign-keys&gt;&lt;key app="EN" db-id="sdrevzw22wz2z4e5ttp5dtfp2ree5p2xtp92" timestamp="1678129608"&gt;191&lt;/key&gt;&lt;/foreign-keys&gt;&lt;ref-type name="Web Page"&gt;12&lt;/ref-type&gt;&lt;contributors&gt;&lt;/contributors&gt;&lt;titles&gt;&lt;title&gt;Centers for Disease Control and Prevention. Gonorrhea&lt;/title&gt;&lt;/titles&gt;&lt;dates&gt;&lt;year&gt;2022&lt;/year&gt;&lt;/dates&gt;&lt;urls&gt;&lt;related-urls&gt;&lt;url&gt;https://www.cdc.gov/std/gonorrhea/arg/public-health-threat/public-health-threat-text-only.htm#:~:text=Gonorrhea%20is%20the%20second%20most,to%20at%20least%20one%20antibiotic.&lt;/url&gt;&lt;/related-urls&gt;&lt;/urls&gt;&lt;/record&gt;&lt;/Cite&gt;&lt;/EndNote&gt;</w:instrText>
      </w:r>
      <w:r w:rsidR="005B62B7"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('Centers for Disease Control and Prevention. Gonorrhea'  2022)</w:t>
      </w:r>
      <w:r w:rsidR="005B62B7"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t>. G</w:t>
      </w:r>
      <w:r w:rsidR="00481050" w:rsidRPr="00DE7805">
        <w:rPr>
          <w:rFonts w:ascii="Times New Roman" w:hAnsi="Times New Roman" w:cs="Times New Roman"/>
          <w:sz w:val="24"/>
          <w:szCs w:val="24"/>
        </w:rPr>
        <w:t>lobally, g</w:t>
      </w:r>
      <w:r w:rsidR="00A848B1" w:rsidRPr="00DE7805">
        <w:rPr>
          <w:rFonts w:ascii="Times New Roman" w:hAnsi="Times New Roman" w:cs="Times New Roman"/>
          <w:sz w:val="24"/>
          <w:szCs w:val="24"/>
        </w:rPr>
        <w:t xml:space="preserve">onorrhea is a </w:t>
      </w:r>
      <w:r w:rsidR="00481050" w:rsidRPr="00DE7805">
        <w:rPr>
          <w:rFonts w:ascii="Times New Roman" w:hAnsi="Times New Roman" w:cs="Times New Roman"/>
          <w:sz w:val="24"/>
          <w:szCs w:val="24"/>
        </w:rPr>
        <w:t xml:space="preserve">serious </w:t>
      </w:r>
      <w:r w:rsidR="00A848B1" w:rsidRPr="00DE7805">
        <w:rPr>
          <w:rFonts w:ascii="Times New Roman" w:hAnsi="Times New Roman" w:cs="Times New Roman"/>
          <w:sz w:val="24"/>
          <w:szCs w:val="24"/>
        </w:rPr>
        <w:t xml:space="preserve">public health threat </w:t>
      </w:r>
      <w:r w:rsidR="00D56A69" w:rsidRPr="00DE7805">
        <w:rPr>
          <w:rFonts w:ascii="Times New Roman" w:hAnsi="Times New Roman" w:cs="Times New Roman"/>
          <w:sz w:val="24"/>
          <w:szCs w:val="24"/>
        </w:rPr>
        <w:t xml:space="preserve">associated with </w:t>
      </w:r>
      <w:r w:rsidR="00757F14" w:rsidRPr="00DE7805">
        <w:rPr>
          <w:rFonts w:ascii="Times New Roman" w:hAnsi="Times New Roman" w:cs="Times New Roman"/>
          <w:sz w:val="24"/>
          <w:szCs w:val="24"/>
        </w:rPr>
        <w:t xml:space="preserve">significant socioeconomic consequences and </w:t>
      </w:r>
      <w:r w:rsidR="00123E06" w:rsidRPr="00DE7805">
        <w:rPr>
          <w:rFonts w:ascii="Times New Roman" w:hAnsi="Times New Roman" w:cs="Times New Roman"/>
          <w:sz w:val="24"/>
          <w:szCs w:val="24"/>
        </w:rPr>
        <w:t xml:space="preserve">a </w:t>
      </w:r>
      <w:r w:rsidR="00D56A69" w:rsidRPr="00DE7805">
        <w:rPr>
          <w:rFonts w:ascii="Times New Roman" w:hAnsi="Times New Roman" w:cs="Times New Roman"/>
          <w:sz w:val="24"/>
          <w:szCs w:val="24"/>
        </w:rPr>
        <w:t>high incidence</w:t>
      </w:r>
      <w:r w:rsidR="00481050" w:rsidRPr="00DE7805">
        <w:rPr>
          <w:rFonts w:ascii="Times New Roman" w:hAnsi="Times New Roman" w:cs="Times New Roman"/>
          <w:sz w:val="24"/>
          <w:szCs w:val="24"/>
        </w:rPr>
        <w:t xml:space="preserve"> </w:t>
      </w:r>
      <w:r w:rsidR="00123E06" w:rsidRPr="00DE7805">
        <w:rPr>
          <w:rFonts w:ascii="Times New Roman" w:hAnsi="Times New Roman" w:cs="Times New Roman"/>
          <w:sz w:val="24"/>
          <w:szCs w:val="24"/>
        </w:rPr>
        <w:t xml:space="preserve">rate </w:t>
      </w:r>
      <w:r w:rsidR="00481050" w:rsidRPr="00DE7805">
        <w:rPr>
          <w:rFonts w:ascii="Times New Roman" w:hAnsi="Times New Roman" w:cs="Times New Roman"/>
          <w:sz w:val="24"/>
          <w:szCs w:val="24"/>
        </w:rPr>
        <w:t xml:space="preserve">that reached a high </w:t>
      </w:r>
      <w:r w:rsidR="00123E06" w:rsidRPr="00DE7805">
        <w:rPr>
          <w:rFonts w:ascii="Times New Roman" w:hAnsi="Times New Roman" w:cs="Times New Roman"/>
          <w:sz w:val="24"/>
          <w:szCs w:val="24"/>
        </w:rPr>
        <w:t>of</w:t>
      </w:r>
      <w:r w:rsidR="00481050" w:rsidRPr="00DE7805">
        <w:rPr>
          <w:rFonts w:ascii="Times New Roman" w:hAnsi="Times New Roman" w:cs="Times New Roman"/>
          <w:sz w:val="24"/>
          <w:szCs w:val="24"/>
        </w:rPr>
        <w:t xml:space="preserve"> 82</w:t>
      </w:r>
      <w:r w:rsidR="00123E06" w:rsidRPr="00DE7805">
        <w:rPr>
          <w:rFonts w:ascii="Times New Roman" w:hAnsi="Times New Roman" w:cs="Times New Roman"/>
          <w:sz w:val="24"/>
          <w:szCs w:val="24"/>
        </w:rPr>
        <w:t> </w:t>
      </w:r>
      <w:r w:rsidR="00481050" w:rsidRPr="00DE7805">
        <w:rPr>
          <w:rFonts w:ascii="Times New Roman" w:hAnsi="Times New Roman" w:cs="Times New Roman"/>
          <w:sz w:val="24"/>
          <w:szCs w:val="24"/>
        </w:rPr>
        <w:t>million cases in 202</w:t>
      </w:r>
      <w:r w:rsidR="00E41BB7" w:rsidRPr="00DE7805">
        <w:rPr>
          <w:rFonts w:ascii="Times New Roman" w:hAnsi="Times New Roman" w:cs="Times New Roman"/>
          <w:sz w:val="24"/>
          <w:szCs w:val="24"/>
        </w:rPr>
        <w:t>1</w:t>
      </w:r>
      <w:r w:rsidR="004B63A0"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fldChar w:fldCharType="begin">
          <w:fldData xml:space="preserve">PEVuZE5vdGU+PENpdGU+PEF1dGhvcj5VbmVtbzwvQXV0aG9yPjxZZWFyPjIwMTU8L1llYXI+PFJl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</w:fldData>
        </w:fldChar>
      </w:r>
      <w:r w:rsidR="00644737" w:rsidRPr="00DE7805">
        <w:rPr>
          <w:rFonts w:ascii="Times New Roman" w:hAnsi="Times New Roman" w:cs="Times New Roman"/>
          <w:sz w:val="24"/>
          <w:szCs w:val="24"/>
        </w:rPr>
        <w:instrText xml:space="preserve"> ADDIN EN.CITE </w:instrText>
      </w:r>
      <w:r w:rsidR="00644737" w:rsidRPr="00DE7805">
        <w:rPr>
          <w:rFonts w:ascii="Times New Roman" w:hAnsi="Times New Roman" w:cs="Times New Roman"/>
          <w:sz w:val="24"/>
          <w:szCs w:val="24"/>
        </w:rPr>
        <w:fldChar w:fldCharType="begin">
          <w:fldData xml:space="preserve">PEVuZE5vdGU+PENpdGU+PEF1dGhvcj5VbmVtbzwvQXV0aG9yPjxZZWFyPjIwMTU8L1llYXI+PFJl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</w:fldData>
        </w:fldChar>
      </w:r>
      <w:r w:rsidR="00644737" w:rsidRPr="00DE7805">
        <w:rPr>
          <w:rFonts w:ascii="Times New Roman" w:hAnsi="Times New Roman" w:cs="Times New Roman"/>
          <w:sz w:val="24"/>
          <w:szCs w:val="24"/>
        </w:rPr>
        <w:instrText xml:space="preserve"> ADDIN EN.CITE.DATA </w:instrText>
      </w:r>
      <w:r w:rsidR="00644737" w:rsidRPr="00DE7805">
        <w:rPr>
          <w:rFonts w:ascii="Times New Roman" w:hAnsi="Times New Roman" w:cs="Times New Roman"/>
          <w:sz w:val="24"/>
          <w:szCs w:val="24"/>
        </w:rPr>
      </w:r>
      <w:r w:rsidR="00644737"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r>
      <w:r w:rsidR="00A848B1"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(Unemo and Shafer 2015; Yarwood 2022; Vashishtha, Singh, and Kundu 2022)</w:t>
      </w:r>
      <w:r w:rsidR="00A848B1"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t xml:space="preserve">. This </w:t>
      </w:r>
      <w:r w:rsidR="00B86438" w:rsidRPr="00DE7805">
        <w:rPr>
          <w:rFonts w:ascii="Times New Roman" w:hAnsi="Times New Roman" w:cs="Times New Roman"/>
          <w:sz w:val="24"/>
          <w:szCs w:val="24"/>
        </w:rPr>
        <w:t xml:space="preserve">number </w:t>
      </w:r>
      <w:r w:rsidR="00A848B1" w:rsidRPr="00DE7805">
        <w:rPr>
          <w:rFonts w:ascii="Times New Roman" w:hAnsi="Times New Roman" w:cs="Times New Roman"/>
          <w:sz w:val="24"/>
          <w:szCs w:val="24"/>
        </w:rPr>
        <w:t xml:space="preserve">may be </w:t>
      </w:r>
      <w:r w:rsidR="00123E06" w:rsidRPr="00DE7805">
        <w:rPr>
          <w:rFonts w:ascii="Times New Roman" w:hAnsi="Times New Roman" w:cs="Times New Roman"/>
          <w:sz w:val="24"/>
          <w:szCs w:val="24"/>
        </w:rPr>
        <w:t xml:space="preserve">an </w:t>
      </w:r>
      <w:r w:rsidR="00A848B1" w:rsidRPr="00DE7805">
        <w:rPr>
          <w:rFonts w:ascii="Times New Roman" w:hAnsi="Times New Roman" w:cs="Times New Roman"/>
          <w:sz w:val="24"/>
          <w:szCs w:val="24"/>
        </w:rPr>
        <w:t xml:space="preserve">underestimate because </w:t>
      </w:r>
      <w:r w:rsidR="00123E06" w:rsidRPr="00DE7805">
        <w:rPr>
          <w:rFonts w:ascii="Times New Roman" w:hAnsi="Times New Roman" w:cs="Times New Roman"/>
          <w:sz w:val="24"/>
          <w:szCs w:val="24"/>
        </w:rPr>
        <w:t>gonococcal</w:t>
      </w:r>
      <w:r w:rsidR="00A848B1" w:rsidRPr="00DE7805">
        <w:rPr>
          <w:rFonts w:ascii="Times New Roman" w:hAnsi="Times New Roman" w:cs="Times New Roman"/>
          <w:sz w:val="24"/>
          <w:szCs w:val="24"/>
        </w:rPr>
        <w:t xml:space="preserve"> infection</w:t>
      </w:r>
      <w:r w:rsidR="00123E06" w:rsidRPr="00DE7805">
        <w:rPr>
          <w:rFonts w:ascii="Times New Roman" w:hAnsi="Times New Roman" w:cs="Times New Roman"/>
          <w:sz w:val="24"/>
          <w:szCs w:val="24"/>
        </w:rPr>
        <w:t>s</w:t>
      </w:r>
      <w:r w:rsidR="00A848B1" w:rsidRPr="00DE7805">
        <w:rPr>
          <w:rFonts w:ascii="Times New Roman" w:hAnsi="Times New Roman" w:cs="Times New Roman"/>
          <w:sz w:val="24"/>
          <w:szCs w:val="24"/>
        </w:rPr>
        <w:t xml:space="preserve"> can be asymptomatic</w:t>
      </w:r>
      <w:r w:rsidR="00875644" w:rsidRPr="00DE7805">
        <w:rPr>
          <w:rFonts w:ascii="Times New Roman" w:hAnsi="Times New Roman" w:cs="Times New Roman"/>
          <w:sz w:val="24"/>
          <w:szCs w:val="24"/>
        </w:rPr>
        <w:t xml:space="preserve"> </w:t>
      </w:r>
      <w:r w:rsidR="00123E06" w:rsidRPr="00DE7805">
        <w:rPr>
          <w:rFonts w:ascii="Times New Roman" w:hAnsi="Times New Roman" w:cs="Times New Roman"/>
          <w:sz w:val="24"/>
          <w:szCs w:val="24"/>
        </w:rPr>
        <w:t>and there is an</w:t>
      </w:r>
      <w:r w:rsidR="00A848B1" w:rsidRPr="00DE7805">
        <w:rPr>
          <w:rFonts w:ascii="Times New Roman" w:hAnsi="Times New Roman" w:cs="Times New Roman"/>
          <w:sz w:val="24"/>
          <w:szCs w:val="24"/>
        </w:rPr>
        <w:t xml:space="preserve"> </w:t>
      </w:r>
      <w:r w:rsidR="00481050" w:rsidRPr="00DE7805">
        <w:rPr>
          <w:rFonts w:ascii="Times New Roman" w:hAnsi="Times New Roman" w:cs="Times New Roman"/>
          <w:sz w:val="24"/>
          <w:szCs w:val="24"/>
        </w:rPr>
        <w:t xml:space="preserve">absence of surveillance </w:t>
      </w:r>
      <w:r w:rsidR="00123E06" w:rsidRPr="00DE7805">
        <w:rPr>
          <w:rFonts w:ascii="Times New Roman" w:hAnsi="Times New Roman" w:cs="Times New Roman"/>
          <w:sz w:val="24"/>
          <w:szCs w:val="24"/>
        </w:rPr>
        <w:t>programs to track</w:t>
      </w:r>
      <w:r w:rsidR="00A848B1" w:rsidRPr="00DE7805">
        <w:rPr>
          <w:rFonts w:ascii="Times New Roman" w:hAnsi="Times New Roman" w:cs="Times New Roman"/>
          <w:sz w:val="24"/>
          <w:szCs w:val="24"/>
        </w:rPr>
        <w:t xml:space="preserve"> infections in several countries </w:t>
      </w:r>
      <w:r w:rsidR="00A848B1"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&lt;EndNote&gt;&lt;Cite&gt;&lt;Author&gt;Elhassanny&lt;/Author&gt;&lt;Year&gt;2022&lt;/Year&gt;&lt;RecNum&gt;128&lt;/RecNum&gt;&lt;DisplayText&gt;(Elhassanny, Abutaleb, and Seleem 2022)&lt;/DisplayText&gt;&lt;record&gt;&lt;rec-number&gt;128&lt;/rec-number&gt;&lt;foreign-keys&gt;&lt;key app="EN" db-id="sdrevzw22wz2z4e5ttp5dtfp2ree5p2xtp92" timestamp="1673279957"&gt;128&lt;/key&gt;&lt;/foreign-keys&gt;&lt;ref-type name="Journal Article"&gt;17&lt;/ref-type&gt;&lt;contributors&gt;&lt;authors&gt;&lt;author&gt;Elhassanny, Ahmed EM&lt;/author&gt;&lt;author&gt;Abutaleb, Nader S&lt;/author&gt;&lt;author&gt;Seleem, Mohamed N&lt;/author&gt;&lt;/authors&gt;&lt;/contributors&gt;&lt;titles&gt;&lt;title&gt;Auranofin exerts antibacterial activity against Neisseria gonorrhoeae in a female mouse model of genital tract infection&lt;/title&gt;&lt;secondary-title&gt;Plos one&lt;/secondary-title&gt;&lt;/titles&gt;&lt;periodical&gt;&lt;full-title&gt;PloS one&lt;/full-title&gt;&lt;/periodical&gt;&lt;pages&gt;e0266764&lt;/pages&gt;&lt;volume&gt;17&lt;/volume&gt;&lt;number&gt;4&lt;/number&gt;&lt;dates&gt;&lt;year&gt;2022&lt;/year&gt;&lt;/dates&gt;&lt;isbn&gt;1932-6203&lt;/isbn&gt;&lt;urls&gt;&lt;/urls&gt;&lt;/record&gt;&lt;/Cite&gt;&lt;/EndNote&gt;</w:instrText>
      </w:r>
      <w:r w:rsidR="00A848B1"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(Elhassanny, Abutaleb, and Seleem 2022)</w:t>
      </w:r>
      <w:r w:rsidR="00A848B1"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t xml:space="preserve">. </w:t>
      </w:r>
    </w:p>
    <w:p w14:paraId="0418C594" w14:textId="76BDB9E7" w:rsidR="005B09D6" w:rsidRPr="00DE7805" w:rsidRDefault="00AF5F6A" w:rsidP="00854269">
      <w:pPr>
        <w:pStyle w:val="ListParagraph"/>
        <w:adjustRightInd w:val="0"/>
        <w:spacing w:before="0" w:after="240" w:line="276" w:lineRule="auto"/>
        <w:ind w:left="0" w:firstLine="0"/>
        <w:jc w:val="both"/>
        <w:rPr>
          <w:rFonts w:ascii="Times New Roman" w:eastAsia="STIX-Regular" w:hAnsi="Times New Roman" w:cs="Times New Roman"/>
          <w:sz w:val="24"/>
          <w:szCs w:val="24"/>
        </w:rPr>
      </w:pPr>
      <w:bookmarkStart w:id="0" w:name="_Hlk129208149"/>
      <w:r w:rsidRPr="00DE7805">
        <w:rPr>
          <w:rFonts w:ascii="Times New Roman" w:hAnsi="Times New Roman" w:cs="Times New Roman"/>
          <w:i/>
          <w:iCs/>
          <w:sz w:val="24"/>
          <w:szCs w:val="24"/>
        </w:rPr>
        <w:t>N</w:t>
      </w:r>
      <w:r w:rsidR="00123E06" w:rsidRPr="00DE7805">
        <w:rPr>
          <w:rFonts w:ascii="Times New Roman" w:hAnsi="Times New Roman" w:cs="Times New Roman"/>
          <w:i/>
          <w:iCs/>
          <w:sz w:val="24"/>
          <w:szCs w:val="24"/>
        </w:rPr>
        <w:t>.</w:t>
      </w:r>
      <w:r w:rsidR="005B09D6" w:rsidRPr="00DE7805">
        <w:rPr>
          <w:rFonts w:ascii="Times New Roman" w:hAnsi="Times New Roman" w:cs="Times New Roman"/>
          <w:i/>
          <w:iCs/>
          <w:sz w:val="24"/>
          <w:szCs w:val="24"/>
        </w:rPr>
        <w:t xml:space="preserve"> </w:t>
      </w:r>
      <w:bookmarkEnd w:id="0"/>
      <w:r w:rsidR="005B09D6" w:rsidRPr="00DE7805">
        <w:rPr>
          <w:rFonts w:ascii="Times New Roman" w:hAnsi="Times New Roman" w:cs="Times New Roman"/>
          <w:i/>
          <w:iCs/>
          <w:sz w:val="24"/>
          <w:szCs w:val="24"/>
        </w:rPr>
        <w:t>gonorrhoeae</w:t>
      </w:r>
      <w:r w:rsidR="005B09D6" w:rsidRPr="00DE7805">
        <w:rPr>
          <w:rFonts w:ascii="Times New Roman" w:hAnsi="Times New Roman" w:cs="Times New Roman"/>
          <w:sz w:val="24"/>
          <w:szCs w:val="24"/>
        </w:rPr>
        <w:t xml:space="preserve"> primarily colonizes human mucosal surfaces. </w:t>
      </w:r>
      <w:r w:rsidR="00D81B75" w:rsidRPr="00DE7805">
        <w:rPr>
          <w:rFonts w:ascii="Times New Roman" w:hAnsi="Times New Roman" w:cs="Times New Roman"/>
          <w:sz w:val="24"/>
          <w:szCs w:val="24"/>
        </w:rPr>
        <w:t>Gonococcal</w:t>
      </w:r>
      <w:r w:rsidR="00E1313D" w:rsidRPr="00DE7805">
        <w:rPr>
          <w:rFonts w:ascii="Times New Roman" w:hAnsi="Times New Roman" w:cs="Times New Roman"/>
          <w:sz w:val="24"/>
          <w:szCs w:val="24"/>
        </w:rPr>
        <w:t xml:space="preserve"> infection</w:t>
      </w:r>
      <w:r w:rsidR="00D81B75" w:rsidRPr="00DE7805">
        <w:rPr>
          <w:rFonts w:ascii="Times New Roman" w:hAnsi="Times New Roman" w:cs="Times New Roman"/>
          <w:sz w:val="24"/>
          <w:szCs w:val="24"/>
        </w:rPr>
        <w:t>s</w:t>
      </w:r>
      <w:r w:rsidR="00E1313D" w:rsidRPr="00DE7805">
        <w:rPr>
          <w:rFonts w:ascii="Times New Roman" w:hAnsi="Times New Roman" w:cs="Times New Roman"/>
          <w:sz w:val="24"/>
          <w:szCs w:val="24"/>
        </w:rPr>
        <w:t xml:space="preserve"> </w:t>
      </w:r>
      <w:r w:rsidR="005B09D6" w:rsidRPr="00DE7805">
        <w:rPr>
          <w:rFonts w:ascii="Times New Roman" w:hAnsi="Times New Roman" w:cs="Times New Roman"/>
          <w:sz w:val="24"/>
          <w:szCs w:val="24"/>
        </w:rPr>
        <w:t xml:space="preserve"> </w:t>
      </w:r>
      <w:r w:rsidR="00D81B75" w:rsidRPr="00DE7805">
        <w:rPr>
          <w:rFonts w:ascii="Times New Roman" w:hAnsi="Times New Roman" w:cs="Times New Roman"/>
          <w:sz w:val="24"/>
          <w:szCs w:val="24"/>
        </w:rPr>
        <w:t xml:space="preserve">are </w:t>
      </w:r>
      <w:r w:rsidR="005B09D6" w:rsidRPr="00DE7805">
        <w:rPr>
          <w:rFonts w:ascii="Times New Roman" w:hAnsi="Times New Roman" w:cs="Times New Roman"/>
          <w:sz w:val="24"/>
          <w:szCs w:val="24"/>
        </w:rPr>
        <w:t>transmitted through direct contact with the mucosal membranes of the urogenital tract, oropharynx</w:t>
      </w:r>
      <w:r w:rsidR="00D81B75" w:rsidRPr="00DE7805">
        <w:rPr>
          <w:rFonts w:ascii="Times New Roman" w:hAnsi="Times New Roman" w:cs="Times New Roman"/>
          <w:sz w:val="24"/>
          <w:szCs w:val="24"/>
        </w:rPr>
        <w:t>,</w:t>
      </w:r>
      <w:r w:rsidR="00E1313D" w:rsidRPr="00DE7805">
        <w:rPr>
          <w:rFonts w:ascii="Times New Roman" w:hAnsi="Times New Roman" w:cs="Times New Roman"/>
          <w:sz w:val="24"/>
          <w:szCs w:val="24"/>
        </w:rPr>
        <w:t xml:space="preserve"> and</w:t>
      </w:r>
      <w:r w:rsidR="005B09D6" w:rsidRPr="00DE7805">
        <w:rPr>
          <w:rFonts w:ascii="Times New Roman" w:hAnsi="Times New Roman" w:cs="Times New Roman"/>
          <w:sz w:val="24"/>
          <w:szCs w:val="24"/>
        </w:rPr>
        <w:t xml:space="preserve"> anal canal of an infected individual, usually during sexual intercourse </w:t>
      </w:r>
      <w:r w:rsidR="005B09D6"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&lt;EndNote&gt;&lt;Cite&gt;&lt;Author&gt;Rice&lt;/Author&gt;&lt;Year&gt;2017&lt;/Year&gt;&lt;RecNum&gt;134&lt;/RecNum&gt;&lt;DisplayText&gt;(Rice et al. 2017)&lt;/DisplayText&gt;&lt;record&gt;&lt;rec-number&gt;134&lt;/rec-number&gt;&lt;foreign-keys&gt;&lt;key app="EN" db-id="sdrevzw22wz2z4e5ttp5dtfp2ree5p2xtp92" timestamp="1673280525"&gt;134&lt;/key&gt;&lt;/foreign-keys&gt;&lt;ref-type name="Journal Article"&gt;17&lt;/ref-type&gt;&lt;contributors&gt;&lt;authors&gt;&lt;author&gt;Rice, Peter A&lt;/author&gt;&lt;author&gt;Shafer, William M&lt;/author&gt;&lt;author&gt;Ram, Sanjay&lt;/author&gt;&lt;author&gt;Jerse, Ann E&lt;/author&gt;&lt;/authors&gt;&lt;/contributors&gt;&lt;titles&gt;&lt;title&gt;Neisseria gonorrhoeae: drug resistance, mouse models, and vaccine development&lt;/title&gt;&lt;secondary-title&gt;Annu Rev Microbiol&lt;/secondary-title&gt;&lt;/titles&gt;&lt;periodical&gt;&lt;full-title&gt;Annu Rev Microbiol&lt;/full-title&gt;&lt;/periodical&gt;&lt;pages&gt;665-686&lt;/pages&gt;&lt;volume&gt;71&lt;/volume&gt;&lt;number&gt;1&lt;/number&gt;&lt;dates&gt;&lt;year&gt;2017&lt;/year&gt;&lt;/dates&gt;&lt;urls&gt;&lt;/urls&gt;&lt;/record&gt;&lt;/Cite&gt;&lt;/EndNote&gt;</w:instrText>
      </w:r>
      <w:r w:rsidR="005B09D6"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(Rice et al. 2017)</w:t>
      </w:r>
      <w:r w:rsidR="005B09D6" w:rsidRPr="00DE7805">
        <w:rPr>
          <w:rFonts w:ascii="Times New Roman" w:hAnsi="Times New Roman" w:cs="Times New Roman"/>
          <w:sz w:val="24"/>
          <w:szCs w:val="24"/>
        </w:rPr>
        <w:fldChar w:fldCharType="end"/>
      </w:r>
      <w:r w:rsidR="005B09D6" w:rsidRPr="00DE7805">
        <w:rPr>
          <w:rFonts w:ascii="Times New Roman" w:hAnsi="Times New Roman" w:cs="Times New Roman"/>
          <w:sz w:val="24"/>
          <w:szCs w:val="24"/>
        </w:rPr>
        <w:t xml:space="preserve">. Birth-related transmission of </w:t>
      </w:r>
      <w:r w:rsidR="005B09D6" w:rsidRPr="00DE7805">
        <w:rPr>
          <w:rFonts w:ascii="Times New Roman" w:hAnsi="Times New Roman" w:cs="Times New Roman"/>
          <w:i/>
          <w:iCs/>
          <w:sz w:val="24"/>
          <w:szCs w:val="24"/>
        </w:rPr>
        <w:t>N. gonorrhoeae</w:t>
      </w:r>
      <w:r w:rsidR="005B09D6" w:rsidRPr="00DE7805">
        <w:rPr>
          <w:rFonts w:ascii="Times New Roman" w:hAnsi="Times New Roman" w:cs="Times New Roman"/>
          <w:sz w:val="24"/>
          <w:szCs w:val="24"/>
        </w:rPr>
        <w:t xml:space="preserve"> is also possible, which can result in ophthalmia neonatorum and/or, rarely, disseminated infection </w:t>
      </w:r>
      <w:r w:rsidR="005B09D6" w:rsidRPr="00DE7805">
        <w:rPr>
          <w:rFonts w:ascii="Times New Roman" w:eastAsia="STIX-Regular" w:hAnsi="Times New Roman" w:cs="Times New Roman"/>
          <w:sz w:val="24"/>
          <w:szCs w:val="24"/>
        </w:rPr>
        <w:fldChar w:fldCharType="begin">
          <w:fldData xml:space="preserve">PEVuZE5vdGU+PENpdGU+PEF1dGhvcj5NxYJ5bmFyY3p5ay1Cb25pa293c2thPC9BdXRob3I+PFll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</w:fldData>
        </w:fldChar>
      </w:r>
      <w:r w:rsidR="00644737" w:rsidRPr="00DE7805">
        <w:rPr>
          <w:rFonts w:ascii="Times New Roman" w:eastAsia="STIX-Regular" w:hAnsi="Times New Roman" w:cs="Times New Roman"/>
          <w:sz w:val="24"/>
          <w:szCs w:val="24"/>
        </w:rPr>
        <w:instrText xml:space="preserve"> ADDIN EN.CITE </w:instrText>
      </w:r>
      <w:r w:rsidR="00644737" w:rsidRPr="00DE7805">
        <w:rPr>
          <w:rFonts w:ascii="Times New Roman" w:eastAsia="STIX-Regular" w:hAnsi="Times New Roman" w:cs="Times New Roman"/>
          <w:sz w:val="24"/>
          <w:szCs w:val="24"/>
        </w:rPr>
        <w:fldChar w:fldCharType="begin">
          <w:fldData xml:space="preserve">PEVuZE5vdGU+PENpdGU+PEF1dGhvcj5NxYJ5bmFyY3p5ay1Cb25pa293c2thPC9BdXRob3I+PFll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</w:fldData>
        </w:fldChar>
      </w:r>
      <w:r w:rsidR="00644737" w:rsidRPr="00DE7805">
        <w:rPr>
          <w:rFonts w:ascii="Times New Roman" w:eastAsia="STIX-Regular" w:hAnsi="Times New Roman" w:cs="Times New Roman"/>
          <w:sz w:val="24"/>
          <w:szCs w:val="24"/>
        </w:rPr>
        <w:instrText xml:space="preserve"> ADDIN EN.CITE.DATA </w:instrText>
      </w:r>
      <w:r w:rsidR="00644737" w:rsidRPr="00DE7805">
        <w:rPr>
          <w:rFonts w:ascii="Times New Roman" w:eastAsia="STIX-Regular" w:hAnsi="Times New Roman" w:cs="Times New Roman"/>
          <w:sz w:val="24"/>
          <w:szCs w:val="24"/>
        </w:rPr>
      </w:r>
      <w:r w:rsidR="00644737" w:rsidRPr="00DE7805">
        <w:rPr>
          <w:rFonts w:ascii="Times New Roman" w:eastAsia="STIX-Regular" w:hAnsi="Times New Roman" w:cs="Times New Roman"/>
          <w:sz w:val="24"/>
          <w:szCs w:val="24"/>
        </w:rPr>
        <w:fldChar w:fldCharType="end"/>
      </w:r>
      <w:r w:rsidR="005B09D6" w:rsidRPr="00DE7805">
        <w:rPr>
          <w:rFonts w:ascii="Times New Roman" w:eastAsia="STIX-Regular" w:hAnsi="Times New Roman" w:cs="Times New Roman"/>
          <w:sz w:val="24"/>
          <w:szCs w:val="24"/>
        </w:rPr>
      </w:r>
      <w:r w:rsidR="005B09D6" w:rsidRPr="00DE7805">
        <w:rPr>
          <w:rFonts w:ascii="Times New Roman" w:eastAsia="STIX-Regular" w:hAnsi="Times New Roman" w:cs="Times New Roman"/>
          <w:sz w:val="24"/>
          <w:szCs w:val="24"/>
        </w:rPr>
        <w:fldChar w:fldCharType="separate"/>
      </w:r>
      <w:r w:rsidR="00644737" w:rsidRPr="00DE7805">
        <w:rPr>
          <w:rFonts w:ascii="Times New Roman" w:eastAsia="STIX-Regular" w:hAnsi="Times New Roman" w:cs="Times New Roman"/>
          <w:noProof/>
          <w:sz w:val="24"/>
          <w:szCs w:val="24"/>
        </w:rPr>
        <w:t>(Młynarczyk-Bonikowska et al. 2020; Rice et al. 2017; Lin, Adamson, and Klausner 2021)</w:t>
      </w:r>
      <w:r w:rsidR="005B09D6" w:rsidRPr="00DE7805">
        <w:rPr>
          <w:rFonts w:ascii="Times New Roman" w:eastAsia="STIX-Regular" w:hAnsi="Times New Roman" w:cs="Times New Roman"/>
          <w:sz w:val="24"/>
          <w:szCs w:val="24"/>
        </w:rPr>
        <w:fldChar w:fldCharType="end"/>
      </w:r>
      <w:r w:rsidR="005B09D6" w:rsidRPr="00DE7805">
        <w:rPr>
          <w:rFonts w:ascii="Times New Roman" w:eastAsia="STIX-Regular" w:hAnsi="Times New Roman" w:cs="Times New Roman"/>
          <w:sz w:val="24"/>
          <w:szCs w:val="24"/>
        </w:rPr>
        <w:t xml:space="preserve">. If left untreated, gonorrhea can cause several complications </w:t>
      </w:r>
      <w:r w:rsidR="00D81B75" w:rsidRPr="00DE7805">
        <w:rPr>
          <w:rFonts w:ascii="Times New Roman" w:eastAsia="STIX-Regular" w:hAnsi="Times New Roman" w:cs="Times New Roman"/>
          <w:sz w:val="24"/>
          <w:szCs w:val="24"/>
        </w:rPr>
        <w:t xml:space="preserve">that </w:t>
      </w:r>
      <w:r w:rsidR="005B09D6" w:rsidRPr="00DE7805">
        <w:rPr>
          <w:rFonts w:ascii="Times New Roman" w:eastAsia="STIX-Regular" w:hAnsi="Times New Roman" w:cs="Times New Roman"/>
          <w:sz w:val="24"/>
          <w:szCs w:val="24"/>
        </w:rPr>
        <w:t>includ</w:t>
      </w:r>
      <w:r w:rsidR="00D81B75" w:rsidRPr="00DE7805">
        <w:rPr>
          <w:rFonts w:ascii="Times New Roman" w:eastAsia="STIX-Regular" w:hAnsi="Times New Roman" w:cs="Times New Roman"/>
          <w:sz w:val="24"/>
          <w:szCs w:val="24"/>
        </w:rPr>
        <w:t>e</w:t>
      </w:r>
      <w:r w:rsidR="005B09D6" w:rsidRPr="00DE7805">
        <w:rPr>
          <w:rFonts w:ascii="Times New Roman" w:eastAsia="STIX-Regular" w:hAnsi="Times New Roman" w:cs="Times New Roman"/>
          <w:sz w:val="24"/>
          <w:szCs w:val="24"/>
        </w:rPr>
        <w:t xml:space="preserve"> infertility, pelvic inflammatory</w:t>
      </w:r>
      <w:r w:rsidR="005B09D6" w:rsidRPr="00DE7805">
        <w:rPr>
          <w:rFonts w:ascii="Times New Roman" w:hAnsi="Times New Roman" w:cs="Times New Roman"/>
          <w:sz w:val="24"/>
          <w:szCs w:val="24"/>
        </w:rPr>
        <w:t xml:space="preserve"> </w:t>
      </w:r>
      <w:r w:rsidR="005B09D6" w:rsidRPr="00DE7805">
        <w:rPr>
          <w:rFonts w:ascii="Times New Roman" w:eastAsia="STIX-Regular" w:hAnsi="Times New Roman" w:cs="Times New Roman"/>
          <w:sz w:val="24"/>
          <w:szCs w:val="24"/>
        </w:rPr>
        <w:t>disease</w:t>
      </w:r>
      <w:r w:rsidR="00D81B75" w:rsidRPr="00DE7805">
        <w:rPr>
          <w:rFonts w:ascii="Times New Roman" w:eastAsia="STIX-Regular" w:hAnsi="Times New Roman" w:cs="Times New Roman"/>
          <w:sz w:val="24"/>
          <w:szCs w:val="24"/>
        </w:rPr>
        <w:t>,</w:t>
      </w:r>
      <w:r w:rsidR="005B09D6" w:rsidRPr="00DE7805">
        <w:rPr>
          <w:rFonts w:ascii="Times New Roman" w:eastAsia="STIX-Regular" w:hAnsi="Times New Roman" w:cs="Times New Roman"/>
          <w:sz w:val="24"/>
          <w:szCs w:val="24"/>
        </w:rPr>
        <w:t xml:space="preserve"> and ectopic pregnancy</w:t>
      </w:r>
      <w:r w:rsidR="00D81B75" w:rsidRPr="00DE7805">
        <w:rPr>
          <w:rFonts w:ascii="Times New Roman" w:eastAsia="STIX-Regular" w:hAnsi="Times New Roman" w:cs="Times New Roman"/>
          <w:sz w:val="24"/>
          <w:szCs w:val="24"/>
        </w:rPr>
        <w:t>; furthermore, gonococcal infections</w:t>
      </w:r>
      <w:r w:rsidR="005B09D6" w:rsidRPr="00DE7805">
        <w:rPr>
          <w:rFonts w:ascii="Times New Roman" w:eastAsia="STIX-Regular" w:hAnsi="Times New Roman" w:cs="Times New Roman"/>
          <w:sz w:val="24"/>
          <w:szCs w:val="24"/>
        </w:rPr>
        <w:t xml:space="preserve"> can</w:t>
      </w:r>
      <w:r w:rsidR="005B09D6" w:rsidRPr="00DE7805">
        <w:rPr>
          <w:rStyle w:val="CommentReference"/>
          <w:rFonts w:ascii="Times New Roman" w:hAnsi="Times New Roman" w:cs="Times New Roman"/>
          <w:sz w:val="24"/>
          <w:szCs w:val="24"/>
        </w:rPr>
        <w:t xml:space="preserve"> e</w:t>
      </w:r>
      <w:r w:rsidR="005B09D6" w:rsidRPr="00DE7805">
        <w:rPr>
          <w:rFonts w:ascii="Times New Roman" w:eastAsia="STIX-Regular" w:hAnsi="Times New Roman" w:cs="Times New Roman"/>
          <w:sz w:val="24"/>
          <w:szCs w:val="24"/>
        </w:rPr>
        <w:t xml:space="preserve">nhance the acquisition and transmission of the human immunodeficiency virus </w:t>
      </w:r>
      <w:r w:rsidR="005B09D6" w:rsidRPr="00DE7805">
        <w:rPr>
          <w:rFonts w:ascii="Times New Roman" w:eastAsia="STIX-Regular" w:hAnsi="Times New Roman" w:cs="Times New Roman"/>
          <w:sz w:val="24"/>
          <w:szCs w:val="24"/>
        </w:rPr>
        <w:fldChar w:fldCharType="begin"/>
      </w:r>
      <w:r w:rsidR="00644737" w:rsidRPr="00DE7805">
        <w:rPr>
          <w:rFonts w:ascii="Times New Roman" w:eastAsia="STIX-Regular" w:hAnsi="Times New Roman" w:cs="Times New Roman"/>
          <w:sz w:val="24"/>
          <w:szCs w:val="24"/>
        </w:rPr>
        <w:instrText xml:space="preserve"> ADDIN EN.CITE &lt;EndNote&gt;&lt;Cite&gt;&lt;Author&gt;Lin&lt;/Author&gt;&lt;Year&gt;2021&lt;/Year&gt;&lt;RecNum&gt;122&lt;/RecNum&gt;&lt;DisplayText&gt;(Lin, Adamson, and Klausner 2021)&lt;/DisplayText&gt;&lt;record&gt;&lt;rec-number&gt;122&lt;/rec-number&gt;&lt;foreign-keys&gt;&lt;key app="EN" db-id="sdrevzw22wz2z4e5ttp5dtfp2ree5p2xtp92" timestamp="1668267017"&gt;122&lt;/key&gt;&lt;/foreign-keys&gt;&lt;ref-type name="Journal Article"&gt;17&lt;/ref-type&gt;&lt;contributors&gt;&lt;authors&gt;&lt;author&gt;Lin, Eric Y&lt;/author&gt;&lt;author&gt;Adamson, Paul C&lt;/author&gt;&lt;author&gt;Klausner, Jeffrey D&lt;/author&gt;&lt;/authors&gt;&lt;/contributors&gt;&lt;titles&gt;&lt;title&gt;Epidemiology, treatments, and vaccine development for antimicrobial-resistant Neisseria gonorrhoeae: current strategies and future directions&lt;/title&gt;&lt;secondary-title&gt;Drugs&lt;/secondary-title&gt;&lt;/titles&gt;&lt;periodical&gt;&lt;full-title&gt;Drugs&lt;/full-title&gt;&lt;/periodical&gt;&lt;pages&gt;1153-1169&lt;/pages&gt;&lt;volume&gt;81&lt;/volume&gt;&lt;number&gt;10&lt;/number&gt;&lt;dates&gt;&lt;year&gt;2021&lt;/year&gt;&lt;/dates&gt;&lt;isbn&gt;1179-1950&lt;/isbn&gt;&lt;urls&gt;&lt;/urls&gt;&lt;/record&gt;&lt;/Cite&gt;&lt;/EndNote&gt;</w:instrText>
      </w:r>
      <w:r w:rsidR="005B09D6" w:rsidRPr="00DE7805">
        <w:rPr>
          <w:rFonts w:ascii="Times New Roman" w:eastAsia="STIX-Regular" w:hAnsi="Times New Roman" w:cs="Times New Roman"/>
          <w:sz w:val="24"/>
          <w:szCs w:val="24"/>
        </w:rPr>
        <w:fldChar w:fldCharType="separate"/>
      </w:r>
      <w:r w:rsidR="00644737" w:rsidRPr="00DE7805">
        <w:rPr>
          <w:rFonts w:ascii="Times New Roman" w:eastAsia="STIX-Regular" w:hAnsi="Times New Roman" w:cs="Times New Roman"/>
          <w:noProof/>
          <w:sz w:val="24"/>
          <w:szCs w:val="24"/>
        </w:rPr>
        <w:t>(Lin, Adamson, and Klausner 2021)</w:t>
      </w:r>
      <w:r w:rsidR="005B09D6" w:rsidRPr="00DE7805">
        <w:rPr>
          <w:rFonts w:ascii="Times New Roman" w:eastAsia="STIX-Regular" w:hAnsi="Times New Roman" w:cs="Times New Roman"/>
          <w:sz w:val="24"/>
          <w:szCs w:val="24"/>
        </w:rPr>
        <w:fldChar w:fldCharType="end"/>
      </w:r>
      <w:r w:rsidR="005B09D6" w:rsidRPr="00DE7805">
        <w:rPr>
          <w:rFonts w:ascii="Times New Roman" w:eastAsia="STIX-Regular" w:hAnsi="Times New Roman" w:cs="Times New Roman"/>
          <w:sz w:val="24"/>
          <w:szCs w:val="24"/>
        </w:rPr>
        <w:t xml:space="preserve">. </w:t>
      </w:r>
      <w:r w:rsidR="00E1313D" w:rsidRPr="00DE7805">
        <w:rPr>
          <w:rFonts w:ascii="Times New Roman" w:eastAsia="STIX-Regular" w:hAnsi="Times New Roman" w:cs="Times New Roman"/>
          <w:sz w:val="24"/>
          <w:szCs w:val="24"/>
        </w:rPr>
        <w:t xml:space="preserve">If </w:t>
      </w:r>
      <w:r w:rsidR="00E1313D" w:rsidRPr="00DE7805">
        <w:rPr>
          <w:rFonts w:ascii="Times New Roman" w:hAnsi="Times New Roman" w:cs="Times New Roman"/>
          <w:sz w:val="24"/>
          <w:szCs w:val="24"/>
        </w:rPr>
        <w:t>the</w:t>
      </w:r>
      <w:r w:rsidR="00D81B75" w:rsidRPr="00DE7805">
        <w:rPr>
          <w:rFonts w:ascii="Times New Roman" w:hAnsi="Times New Roman" w:cs="Times New Roman"/>
          <w:sz w:val="24"/>
          <w:szCs w:val="24"/>
        </w:rPr>
        <w:t xml:space="preserve"> bacteria</w:t>
      </w:r>
      <w:r w:rsidR="00E1313D" w:rsidRPr="00DE7805">
        <w:rPr>
          <w:rFonts w:ascii="Times New Roman" w:hAnsi="Times New Roman" w:cs="Times New Roman"/>
          <w:sz w:val="24"/>
          <w:szCs w:val="24"/>
        </w:rPr>
        <w:t xml:space="preserve"> </w:t>
      </w:r>
      <w:r w:rsidR="00D81B75" w:rsidRPr="00DE7805">
        <w:rPr>
          <w:rFonts w:ascii="Times New Roman" w:hAnsi="Times New Roman" w:cs="Times New Roman"/>
          <w:sz w:val="24"/>
          <w:szCs w:val="24"/>
        </w:rPr>
        <w:t>spread</w:t>
      </w:r>
      <w:r w:rsidR="00E1313D" w:rsidRPr="00DE7805">
        <w:rPr>
          <w:rFonts w:ascii="Times New Roman" w:hAnsi="Times New Roman" w:cs="Times New Roman"/>
          <w:sz w:val="24"/>
          <w:szCs w:val="24"/>
        </w:rPr>
        <w:t xml:space="preserve"> to</w:t>
      </w:r>
      <w:r w:rsidR="005B09D6" w:rsidRPr="00DE7805">
        <w:rPr>
          <w:rFonts w:ascii="Times New Roman" w:hAnsi="Times New Roman" w:cs="Times New Roman"/>
          <w:sz w:val="24"/>
          <w:szCs w:val="24"/>
        </w:rPr>
        <w:t xml:space="preserve"> the</w:t>
      </w:r>
      <w:r w:rsidR="005B09D6" w:rsidRPr="00DE7805">
        <w:rPr>
          <w:rFonts w:ascii="Times New Roman" w:eastAsia="STIX-Regular" w:hAnsi="Times New Roman" w:cs="Times New Roman"/>
          <w:sz w:val="24"/>
          <w:szCs w:val="24"/>
        </w:rPr>
        <w:t xml:space="preserve"> </w:t>
      </w:r>
      <w:r w:rsidR="005B09D6" w:rsidRPr="00DE7805">
        <w:rPr>
          <w:rFonts w:ascii="Times New Roman" w:hAnsi="Times New Roman" w:cs="Times New Roman"/>
          <w:sz w:val="24"/>
          <w:szCs w:val="24"/>
        </w:rPr>
        <w:t xml:space="preserve">blood, </w:t>
      </w:r>
      <w:r w:rsidR="00D81B75" w:rsidRPr="00DE7805">
        <w:rPr>
          <w:rFonts w:ascii="Times New Roman" w:hAnsi="Times New Roman" w:cs="Times New Roman"/>
          <w:sz w:val="24"/>
          <w:szCs w:val="24"/>
        </w:rPr>
        <w:t>the infection</w:t>
      </w:r>
      <w:r w:rsidR="00E1313D" w:rsidRPr="00DE7805">
        <w:rPr>
          <w:rFonts w:ascii="Times New Roman" w:hAnsi="Times New Roman" w:cs="Times New Roman"/>
          <w:sz w:val="24"/>
          <w:szCs w:val="24"/>
        </w:rPr>
        <w:t xml:space="preserve"> can lead to</w:t>
      </w:r>
      <w:r w:rsidR="005B09D6" w:rsidRPr="00DE7805">
        <w:rPr>
          <w:rFonts w:ascii="Times New Roman" w:hAnsi="Times New Roman" w:cs="Times New Roman"/>
          <w:sz w:val="24"/>
          <w:szCs w:val="24"/>
        </w:rPr>
        <w:t xml:space="preserve"> skin and/or joint/tendon infection</w:t>
      </w:r>
      <w:r w:rsidR="00E1313D" w:rsidRPr="00DE7805">
        <w:rPr>
          <w:rFonts w:ascii="Times New Roman" w:hAnsi="Times New Roman" w:cs="Times New Roman"/>
          <w:sz w:val="24"/>
          <w:szCs w:val="24"/>
        </w:rPr>
        <w:t>s</w:t>
      </w:r>
      <w:r w:rsidR="005B09D6" w:rsidRPr="00DE7805">
        <w:rPr>
          <w:rFonts w:ascii="Times New Roman" w:hAnsi="Times New Roman" w:cs="Times New Roman"/>
          <w:sz w:val="24"/>
          <w:szCs w:val="24"/>
        </w:rPr>
        <w:t xml:space="preserve"> and rarely, meningitis or endocarditis </w:t>
      </w:r>
      <w:r w:rsidR="005B09D6"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&lt;EndNote&gt;&lt;Cite&gt;&lt;Author&gt;Rice&lt;/Author&gt;&lt;Year&gt;2017&lt;/Year&gt;&lt;RecNum&gt;134&lt;/RecNum&gt;&lt;DisplayText&gt;(Rice et al. 2017)&lt;/DisplayText&gt;&lt;record&gt;&lt;rec-number&gt;134&lt;/rec-number&gt;&lt;foreign-keys&gt;&lt;key app="EN" db-id="sdrevzw22wz2z4e5ttp5dtfp2ree5p2xtp92" timestamp="1673280525"&gt;134&lt;/key&gt;&lt;/foreign-keys&gt;&lt;ref-type name="Journal Article"&gt;17&lt;/ref-type&gt;&lt;contributors&gt;&lt;authors&gt;&lt;author&gt;Rice, Peter A&lt;/author&gt;&lt;author&gt;Shafer, William M&lt;/author&gt;&lt;author&gt;Ram, Sanjay&lt;/author&gt;&lt;author&gt;Jerse, Ann E&lt;/author&gt;&lt;/authors&gt;&lt;/contributors&gt;&lt;titles&gt;&lt;title&gt;Neisseria gonorrhoeae: drug resistance, mouse models, and vaccine development&lt;/title&gt;&lt;secondary-title&gt;Annu Rev Microbiol&lt;/secondary-title&gt;&lt;/titles&gt;&lt;periodical&gt;&lt;full-title&gt;Annu Rev Microbiol&lt;/full-title&gt;&lt;/periodical&gt;&lt;pages&gt;665-686&lt;/pages&gt;&lt;volume&gt;71&lt;/volume&gt;&lt;number&gt;1&lt;/number&gt;&lt;dates&gt;&lt;year&gt;2017&lt;/year&gt;&lt;/dates&gt;&lt;urls&gt;&lt;/urls&gt;&lt;/record&gt;&lt;/Cite&gt;&lt;/EndNote&gt;</w:instrText>
      </w:r>
      <w:r w:rsidR="005B09D6"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(Rice et al. 2017)</w:t>
      </w:r>
      <w:r w:rsidR="005B09D6" w:rsidRPr="00DE7805">
        <w:rPr>
          <w:rFonts w:ascii="Times New Roman" w:hAnsi="Times New Roman" w:cs="Times New Roman"/>
          <w:sz w:val="24"/>
          <w:szCs w:val="24"/>
        </w:rPr>
        <w:fldChar w:fldCharType="end"/>
      </w:r>
      <w:r w:rsidR="005B09D6" w:rsidRPr="00DE7805">
        <w:rPr>
          <w:rFonts w:ascii="Times New Roman" w:hAnsi="Times New Roman" w:cs="Times New Roman"/>
          <w:sz w:val="24"/>
          <w:szCs w:val="24"/>
        </w:rPr>
        <w:t xml:space="preserve">. </w:t>
      </w:r>
    </w:p>
    <w:p w14:paraId="475370AA" w14:textId="7FCE2C36" w:rsidR="00CE0B02" w:rsidRPr="00DE7805" w:rsidRDefault="00A848B1" w:rsidP="00854269">
      <w:pPr>
        <w:pStyle w:val="ListParagraph"/>
        <w:adjustRightInd w:val="0"/>
        <w:spacing w:before="0" w:after="240" w:line="276" w:lineRule="auto"/>
        <w:ind w:left="0" w:firstLine="0"/>
        <w:jc w:val="both"/>
        <w:rPr>
          <w:rFonts w:ascii="Times New Roman" w:hAnsi="Times New Roman" w:cs="Times New Roman"/>
          <w:sz w:val="24"/>
          <w:szCs w:val="24"/>
        </w:rPr>
      </w:pPr>
      <w:r w:rsidRPr="00DE7805">
        <w:rPr>
          <w:rFonts w:ascii="Times New Roman" w:hAnsi="Times New Roman" w:cs="Times New Roman"/>
          <w:sz w:val="24"/>
          <w:szCs w:val="24"/>
        </w:rPr>
        <w:t>The</w:t>
      </w:r>
      <w:r w:rsidR="002F3C40" w:rsidRPr="00DE7805">
        <w:rPr>
          <w:rFonts w:ascii="Times New Roman" w:hAnsi="Times New Roman" w:cs="Times New Roman"/>
          <w:sz w:val="24"/>
          <w:szCs w:val="24"/>
        </w:rPr>
        <w:t xml:space="preserve"> </w:t>
      </w:r>
      <w:r w:rsidR="00875644" w:rsidRPr="00DE7805">
        <w:rPr>
          <w:rFonts w:ascii="Times New Roman" w:hAnsi="Times New Roman" w:cs="Times New Roman"/>
          <w:sz w:val="24"/>
          <w:szCs w:val="24"/>
        </w:rPr>
        <w:t>increase</w:t>
      </w:r>
      <w:r w:rsidR="00D81B75" w:rsidRPr="00DE7805">
        <w:rPr>
          <w:rFonts w:ascii="Times New Roman" w:hAnsi="Times New Roman" w:cs="Times New Roman"/>
          <w:sz w:val="24"/>
          <w:szCs w:val="24"/>
        </w:rPr>
        <w:t>d</w:t>
      </w:r>
      <w:r w:rsidR="00875644" w:rsidRPr="00DE7805">
        <w:rPr>
          <w:rFonts w:ascii="Times New Roman" w:hAnsi="Times New Roman" w:cs="Times New Roman"/>
          <w:sz w:val="24"/>
          <w:szCs w:val="24"/>
        </w:rPr>
        <w:t xml:space="preserve"> </w:t>
      </w:r>
      <w:r w:rsidRPr="00DE7805">
        <w:rPr>
          <w:rFonts w:ascii="Times New Roman" w:hAnsi="Times New Roman" w:cs="Times New Roman"/>
          <w:sz w:val="24"/>
          <w:szCs w:val="24"/>
        </w:rPr>
        <w:t xml:space="preserve">prevalence of </w:t>
      </w:r>
      <w:r w:rsidRPr="00DE7805">
        <w:rPr>
          <w:rFonts w:ascii="Times New Roman" w:hAnsi="Times New Roman" w:cs="Times New Roman"/>
          <w:i/>
          <w:iCs/>
          <w:sz w:val="24"/>
          <w:szCs w:val="24"/>
        </w:rPr>
        <w:t xml:space="preserve">N. gonorrhoeae </w:t>
      </w:r>
      <w:r w:rsidRPr="00DE7805">
        <w:rPr>
          <w:rFonts w:ascii="Times New Roman" w:hAnsi="Times New Roman" w:cs="Times New Roman"/>
          <w:sz w:val="24"/>
          <w:szCs w:val="24"/>
        </w:rPr>
        <w:t xml:space="preserve">infections has been due to the emergence of antimicrobial-resistant strains of this bacterium. </w:t>
      </w:r>
      <w:r w:rsidR="005F78DF" w:rsidRPr="00DE7805">
        <w:rPr>
          <w:rFonts w:ascii="Times New Roman" w:hAnsi="Times New Roman" w:cs="Times New Roman"/>
          <w:sz w:val="24"/>
          <w:szCs w:val="24"/>
        </w:rPr>
        <w:t xml:space="preserve">Strains of </w:t>
      </w:r>
      <w:r w:rsidR="005F78DF" w:rsidRPr="00DE7805">
        <w:rPr>
          <w:rFonts w:ascii="Times New Roman" w:hAnsi="Times New Roman" w:cs="Times New Roman"/>
          <w:i/>
          <w:iCs/>
          <w:sz w:val="24"/>
          <w:szCs w:val="24"/>
        </w:rPr>
        <w:t>N. gonorrhoeae</w:t>
      </w:r>
      <w:r w:rsidR="005F78DF" w:rsidRPr="00DE7805">
        <w:rPr>
          <w:rFonts w:ascii="Times New Roman" w:hAnsi="Times New Roman" w:cs="Times New Roman"/>
          <w:sz w:val="24"/>
          <w:szCs w:val="24"/>
        </w:rPr>
        <w:t xml:space="preserve"> exhibiting</w:t>
      </w:r>
      <w:r w:rsidR="00875644" w:rsidRPr="00DE7805">
        <w:rPr>
          <w:rFonts w:ascii="Times New Roman" w:hAnsi="Times New Roman" w:cs="Times New Roman"/>
          <w:sz w:val="24"/>
          <w:szCs w:val="24"/>
        </w:rPr>
        <w:t xml:space="preserve"> resistance </w:t>
      </w:r>
      <w:r w:rsidR="005F78DF" w:rsidRPr="00DE7805">
        <w:rPr>
          <w:rFonts w:ascii="Times New Roman" w:hAnsi="Times New Roman" w:cs="Times New Roman"/>
          <w:sz w:val="24"/>
          <w:szCs w:val="24"/>
        </w:rPr>
        <w:t>to antibiotics have been</w:t>
      </w:r>
      <w:r w:rsidR="00875644" w:rsidRPr="00DE7805">
        <w:rPr>
          <w:rFonts w:ascii="Times New Roman" w:hAnsi="Times New Roman" w:cs="Times New Roman"/>
          <w:sz w:val="24"/>
          <w:szCs w:val="24"/>
        </w:rPr>
        <w:t xml:space="preserve"> increasing worldwide. Most worrisome,</w:t>
      </w:r>
      <w:r w:rsidR="00690B42" w:rsidRPr="00DE7805">
        <w:rPr>
          <w:rFonts w:ascii="Times New Roman" w:hAnsi="Times New Roman" w:cs="Times New Roman"/>
          <w:sz w:val="24"/>
          <w:szCs w:val="24"/>
        </w:rPr>
        <w:t xml:space="preserve"> </w:t>
      </w:r>
      <w:r w:rsidR="00E1313D" w:rsidRPr="00DE7805">
        <w:rPr>
          <w:rFonts w:ascii="Times New Roman" w:hAnsi="Times New Roman" w:cs="Times New Roman"/>
          <w:i/>
          <w:iCs/>
          <w:sz w:val="24"/>
          <w:szCs w:val="24"/>
        </w:rPr>
        <w:t xml:space="preserve">N. gonorrhoeae </w:t>
      </w:r>
      <w:r w:rsidR="00E1313D" w:rsidRPr="00DE7805">
        <w:rPr>
          <w:rFonts w:ascii="Times New Roman" w:hAnsi="Times New Roman" w:cs="Times New Roman"/>
          <w:sz w:val="24"/>
          <w:szCs w:val="24"/>
        </w:rPr>
        <w:t xml:space="preserve">has developed resistance to every class of currently available antibiotics </w:t>
      </w:r>
      <w:r w:rsidR="00E1313D"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&lt;EndNote&gt;&lt;Cite&gt;&lt;Author&gt;Lin&lt;/Author&gt;&lt;Year&gt;2021&lt;/Year&gt;&lt;RecNum&gt;122&lt;/RecNum&gt;&lt;DisplayText&gt;(Lin, Adamson, and Klausner 2021)&lt;/DisplayText&gt;&lt;record&gt;&lt;rec-number&gt;122&lt;/rec-number&gt;&lt;foreign-keys&gt;&lt;key app="EN" db-id="sdrevzw22wz2z4e5ttp5dtfp2ree5p2xtp92" timestamp="1668267017"&gt;122&lt;/key&gt;&lt;/foreign-keys&gt;&lt;ref-type name="Journal Article"&gt;17&lt;/ref-type&gt;&lt;contributors&gt;&lt;authors&gt;&lt;author&gt;Lin, Eric Y&lt;/author&gt;&lt;author&gt;Adamson, Paul C&lt;/author&gt;&lt;author&gt;Klausner, Jeffrey D&lt;/author&gt;&lt;/authors&gt;&lt;/contributors&gt;&lt;titles&gt;&lt;title&gt;Epidemiology, treatments, and vaccine development for antimicrobial-resistant Neisseria gonorrhoeae: current strategies and future directions&lt;/title&gt;&lt;secondary-title&gt;Drugs&lt;/secondary-title&gt;&lt;/titles&gt;&lt;periodical&gt;&lt;full-title&gt;Drugs&lt;/full-title&gt;&lt;/periodical&gt;&lt;pages&gt;1153-1169&lt;/pages&gt;&lt;volume&gt;81&lt;/volume&gt;&lt;number&gt;10&lt;/number&gt;&lt;dates&gt;&lt;year&gt;2021&lt;/year&gt;&lt;/dates&gt;&lt;isbn&gt;1179-1950&lt;/isbn&gt;&lt;urls&gt;&lt;/urls&gt;&lt;/record&gt;&lt;/Cite&gt;&lt;/EndNote&gt;</w:instrText>
      </w:r>
      <w:r w:rsidR="00E1313D"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(Lin, Adamson, and Klausner 2021)</w:t>
      </w:r>
      <w:r w:rsidR="00E1313D" w:rsidRPr="00DE7805">
        <w:rPr>
          <w:rFonts w:ascii="Times New Roman" w:hAnsi="Times New Roman" w:cs="Times New Roman"/>
          <w:sz w:val="24"/>
          <w:szCs w:val="24"/>
        </w:rPr>
        <w:fldChar w:fldCharType="end"/>
      </w:r>
      <w:r w:rsidR="00E1313D" w:rsidRPr="00DE7805">
        <w:rPr>
          <w:rFonts w:ascii="Times New Roman" w:hAnsi="Times New Roman" w:cs="Times New Roman"/>
          <w:i/>
          <w:iCs/>
          <w:sz w:val="24"/>
          <w:szCs w:val="24"/>
        </w:rPr>
        <w:t xml:space="preserve">. </w:t>
      </w:r>
      <w:r w:rsidR="00AF1670" w:rsidRPr="00DE7805">
        <w:rPr>
          <w:rFonts w:ascii="Times New Roman" w:hAnsi="Times New Roman" w:cs="Times New Roman"/>
          <w:sz w:val="24"/>
          <w:szCs w:val="24"/>
        </w:rPr>
        <w:t xml:space="preserve">In 2019, the CDC reported </w:t>
      </w:r>
      <w:r w:rsidR="008D6A1E" w:rsidRPr="00DE7805">
        <w:rPr>
          <w:rFonts w:ascii="Times New Roman" w:hAnsi="Times New Roman" w:cs="Times New Roman"/>
          <w:sz w:val="24"/>
          <w:szCs w:val="24"/>
        </w:rPr>
        <w:t xml:space="preserve">a </w:t>
      </w:r>
      <w:r w:rsidR="00AF1670" w:rsidRPr="00DE7805">
        <w:rPr>
          <w:rFonts w:ascii="Times New Roman" w:hAnsi="Times New Roman" w:cs="Times New Roman"/>
          <w:sz w:val="24"/>
          <w:szCs w:val="24"/>
        </w:rPr>
        <w:t xml:space="preserve">124% increase in drug-resistant </w:t>
      </w:r>
      <w:r w:rsidR="00AF1670" w:rsidRPr="00DE7805">
        <w:rPr>
          <w:rFonts w:ascii="Times New Roman" w:hAnsi="Times New Roman" w:cs="Times New Roman"/>
          <w:i/>
          <w:iCs/>
          <w:sz w:val="24"/>
          <w:szCs w:val="24"/>
        </w:rPr>
        <w:t>N. gonorrhoeae</w:t>
      </w:r>
      <w:r w:rsidR="00AF1670" w:rsidRPr="00DE7805">
        <w:rPr>
          <w:rFonts w:ascii="Times New Roman" w:hAnsi="Times New Roman" w:cs="Times New Roman"/>
          <w:sz w:val="24"/>
          <w:szCs w:val="24"/>
        </w:rPr>
        <w:t xml:space="preserve"> </w:t>
      </w:r>
      <w:r w:rsidR="008D6A1E" w:rsidRPr="00DE7805">
        <w:rPr>
          <w:rFonts w:ascii="Times New Roman" w:hAnsi="Times New Roman" w:cs="Times New Roman"/>
          <w:sz w:val="24"/>
          <w:szCs w:val="24"/>
        </w:rPr>
        <w:t xml:space="preserve">infections </w:t>
      </w:r>
      <w:r w:rsidR="00AF1670" w:rsidRPr="00DE7805">
        <w:rPr>
          <w:rFonts w:ascii="Times New Roman" w:hAnsi="Times New Roman" w:cs="Times New Roman"/>
          <w:sz w:val="24"/>
          <w:szCs w:val="24"/>
        </w:rPr>
        <w:t>compared to 2013</w:t>
      </w:r>
      <w:r w:rsidR="008D6A1E" w:rsidRPr="00DE7805">
        <w:rPr>
          <w:rFonts w:ascii="Times New Roman" w:hAnsi="Times New Roman" w:cs="Times New Roman"/>
          <w:sz w:val="24"/>
          <w:szCs w:val="24"/>
        </w:rPr>
        <w:t>.</w:t>
      </w:r>
      <w:r w:rsidR="00AF1670" w:rsidRPr="00DE7805">
        <w:rPr>
          <w:rFonts w:ascii="Times New Roman" w:hAnsi="Times New Roman" w:cs="Times New Roman"/>
          <w:sz w:val="24"/>
          <w:szCs w:val="24"/>
        </w:rPr>
        <w:t xml:space="preserve"> </w:t>
      </w:r>
      <w:r w:rsidR="008D6A1E" w:rsidRPr="00DE7805">
        <w:rPr>
          <w:rFonts w:ascii="Times New Roman" w:hAnsi="Times New Roman" w:cs="Times New Roman"/>
          <w:sz w:val="24"/>
          <w:szCs w:val="24"/>
        </w:rPr>
        <w:t>Consequently</w:t>
      </w:r>
      <w:r w:rsidR="00AF1670" w:rsidRPr="00DE7805">
        <w:rPr>
          <w:rFonts w:ascii="Times New Roman" w:hAnsi="Times New Roman" w:cs="Times New Roman"/>
          <w:sz w:val="24"/>
          <w:szCs w:val="24"/>
        </w:rPr>
        <w:t xml:space="preserve">, this bacterium was recently </w:t>
      </w:r>
      <w:r w:rsidR="00F9402C" w:rsidRPr="00DE7805">
        <w:rPr>
          <w:rFonts w:ascii="Times New Roman" w:hAnsi="Times New Roman" w:cs="Times New Roman"/>
          <w:sz w:val="24"/>
          <w:szCs w:val="24"/>
        </w:rPr>
        <w:t xml:space="preserve">denoted by the World Health Organization (WHO) as a </w:t>
      </w:r>
      <w:r w:rsidR="00AF1670" w:rsidRPr="00DE7805">
        <w:rPr>
          <w:rFonts w:ascii="Times New Roman" w:hAnsi="Times New Roman" w:cs="Times New Roman"/>
          <w:sz w:val="24"/>
          <w:szCs w:val="24"/>
        </w:rPr>
        <w:t>“superbug”</w:t>
      </w:r>
      <w:r w:rsidR="00875644" w:rsidRPr="00DE7805">
        <w:rPr>
          <w:rFonts w:ascii="Times New Roman" w:hAnsi="Times New Roman" w:cs="Times New Roman"/>
          <w:sz w:val="24"/>
          <w:szCs w:val="24"/>
        </w:rPr>
        <w:t xml:space="preserve"> and by the CDC as</w:t>
      </w:r>
      <w:r w:rsidR="004D3ACA" w:rsidRPr="00DE7805">
        <w:rPr>
          <w:rFonts w:ascii="Times New Roman" w:hAnsi="Times New Roman" w:cs="Times New Roman"/>
          <w:sz w:val="24"/>
          <w:szCs w:val="24"/>
        </w:rPr>
        <w:t xml:space="preserve"> an</w:t>
      </w:r>
      <w:r w:rsidR="00875644" w:rsidRPr="00DE7805">
        <w:rPr>
          <w:rFonts w:ascii="Times New Roman" w:hAnsi="Times New Roman" w:cs="Times New Roman"/>
          <w:sz w:val="24"/>
          <w:szCs w:val="24"/>
        </w:rPr>
        <w:t xml:space="preserve"> “urgent threat”</w:t>
      </w:r>
      <w:r w:rsidR="00AF1670" w:rsidRPr="00DE7805">
        <w:rPr>
          <w:rFonts w:ascii="Times New Roman" w:hAnsi="Times New Roman" w:cs="Times New Roman"/>
          <w:sz w:val="24"/>
          <w:szCs w:val="24"/>
        </w:rPr>
        <w:t xml:space="preserve"> </w:t>
      </w:r>
      <w:r w:rsidR="00AF1670"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&lt;EndNote&gt;&lt;Cite&gt;&lt;Author&gt;Abutaleb&lt;/Author&gt;&lt;Year&gt;2022&lt;/Year&gt;&lt;RecNum&gt;132&lt;/RecNum&gt;&lt;DisplayText&gt;(Abutaleb, Elhassanny, and Seleem 2022; Tanwer et al. 2020)&lt;/DisplayText&gt;&lt;record&gt;&lt;rec-number&gt;132&lt;/rec-number&gt;&lt;foreign-keys&gt;&lt;key app="EN" db-id="sdrevzw22wz2z4e5ttp5dtfp2ree5p2xtp92" timestamp="1673280382"&gt;132&lt;/key&gt;&lt;/foreign-keys&gt;&lt;ref-type name="Journal Article"&gt;17&lt;/ref-type&gt;&lt;contributors&gt;&lt;authors&gt;&lt;author&gt;Abutaleb, Nader S&lt;/author&gt;&lt;author&gt;Elhassanny, Ahmed EM&lt;/author&gt;&lt;author&gt;Seleem, Mohamed N&lt;/author&gt;&lt;/authors&gt;&lt;/contributors&gt;&lt;titles&gt;&lt;title&gt;In vivo efficacy of acetazolamide in a mouse model of Neisseria gonorrhoeae infection&lt;/title&gt;&lt;secondary-title&gt;Microbial Pathogenesis&lt;/secondary-title&gt;&lt;/titles&gt;&lt;periodical&gt;&lt;full-title&gt;Microbial Pathogenesis&lt;/full-title&gt;&lt;/periodical&gt;&lt;pages&gt;105454&lt;/pages&gt;&lt;volume&gt;164&lt;/volume&gt;&lt;dates&gt;&lt;year&gt;2022&lt;/year&gt;&lt;/dates&gt;&lt;isbn&gt;0882-4010&lt;/isbn&gt;&lt;urls&gt;&lt;/urls&gt;&lt;/record&gt;&lt;/Cite&gt;&lt;Cite&gt;&lt;Author&gt;Tanwer&lt;/Author&gt;&lt;Year&gt;2020&lt;/Year&gt;&lt;RecNum&gt;133&lt;/RecNum&gt;&lt;record&gt;&lt;rec-number&gt;133&lt;/rec-number&gt;&lt;foreign-keys&gt;&lt;key app="EN" db-id="sdrevzw22wz2z4e5ttp5dtfp2ree5p2xtp92" timestamp="1673280435"&gt;133&lt;/key&gt;&lt;/foreign-keys&gt;&lt;ref-type name="Journal Article"&gt;17&lt;/ref-type&gt;&lt;contributors&gt;&lt;authors&gt;&lt;author&gt;Tanwer, Pooja&lt;/author&gt;&lt;author&gt;Kolora, Sree Rohit Raj&lt;/author&gt;&lt;author&gt;Babbar, Anshu&lt;/author&gt;&lt;author&gt;Saluja, Daman&lt;/author&gt;&lt;author&gt;Chaudhry, Uma&lt;/author&gt;&lt;/authors&gt;&lt;/contributors&gt;&lt;titles&gt;&lt;title&gt;Identification of potential therapeutic targets in Neisseria gonorrhoeae by an in-silico approach&lt;/title&gt;&lt;secondary-title&gt;Journal of Theoretical Biology&lt;/secondary-title&gt;&lt;/titles&gt;&lt;periodical&gt;&lt;full-title&gt;Journal of Theoretical Biology&lt;/full-title&gt;&lt;/periodical&gt;&lt;pages&gt;110172&lt;/pages&gt;&lt;volume&gt;490&lt;/volume&gt;&lt;dates&gt;&lt;year&gt;2020&lt;/year&gt;&lt;/dates&gt;&lt;isbn&gt;0022-5193&lt;/isbn&gt;&lt;urls&gt;&lt;/urls&gt;&lt;/record&gt;&lt;/Cite&gt;&lt;/EndNote&gt;</w:instrText>
      </w:r>
      <w:r w:rsidR="00AF1670"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(Abutaleb, Elhassanny, and Seleem 2022; Tanwer et al. 2020)</w:t>
      </w:r>
      <w:r w:rsidR="00AF1670" w:rsidRPr="00DE7805">
        <w:rPr>
          <w:rFonts w:ascii="Times New Roman" w:hAnsi="Times New Roman" w:cs="Times New Roman"/>
          <w:sz w:val="24"/>
          <w:szCs w:val="24"/>
        </w:rPr>
        <w:fldChar w:fldCharType="end"/>
      </w:r>
      <w:r w:rsidR="00AF1670" w:rsidRPr="00DE7805">
        <w:rPr>
          <w:rFonts w:ascii="Times New Roman" w:hAnsi="Times New Roman" w:cs="Times New Roman"/>
          <w:sz w:val="24"/>
          <w:szCs w:val="24"/>
        </w:rPr>
        <w:t xml:space="preserve">. </w:t>
      </w:r>
      <w:r w:rsidR="00B61EEE" w:rsidRPr="00DE7805">
        <w:rPr>
          <w:rFonts w:ascii="Times New Roman" w:hAnsi="Times New Roman" w:cs="Times New Roman"/>
          <w:sz w:val="24"/>
          <w:szCs w:val="24"/>
        </w:rPr>
        <w:t xml:space="preserve">Dual </w:t>
      </w:r>
      <w:r w:rsidRPr="00DE7805">
        <w:rPr>
          <w:rFonts w:ascii="Times New Roman" w:hAnsi="Times New Roman" w:cs="Times New Roman"/>
          <w:sz w:val="24"/>
          <w:szCs w:val="24"/>
        </w:rPr>
        <w:t xml:space="preserve">therapy </w:t>
      </w:r>
      <w:r w:rsidR="00A40CD5" w:rsidRPr="00DE7805">
        <w:rPr>
          <w:rFonts w:ascii="Times New Roman" w:hAnsi="Times New Roman" w:cs="Times New Roman"/>
          <w:sz w:val="24"/>
          <w:szCs w:val="24"/>
        </w:rPr>
        <w:t xml:space="preserve">comprising </w:t>
      </w:r>
      <w:r w:rsidRPr="00DE7805">
        <w:rPr>
          <w:rFonts w:ascii="Times New Roman" w:hAnsi="Times New Roman" w:cs="Times New Roman"/>
          <w:sz w:val="24"/>
          <w:szCs w:val="24"/>
        </w:rPr>
        <w:t>azithromycin and ceftriaxone</w:t>
      </w:r>
      <w:r w:rsidR="00C236CB" w:rsidRPr="00DE7805">
        <w:rPr>
          <w:rFonts w:ascii="Times New Roman" w:hAnsi="Times New Roman" w:cs="Times New Roman"/>
          <w:sz w:val="24"/>
          <w:szCs w:val="24"/>
        </w:rPr>
        <w:t xml:space="preserve"> was</w:t>
      </w:r>
      <w:r w:rsidR="00F9402C" w:rsidRPr="00DE7805">
        <w:rPr>
          <w:rFonts w:ascii="Times New Roman" w:hAnsi="Times New Roman" w:cs="Times New Roman"/>
          <w:sz w:val="24"/>
          <w:szCs w:val="24"/>
        </w:rPr>
        <w:t xml:space="preserve"> the standard-of-care </w:t>
      </w:r>
      <w:r w:rsidRPr="00DE7805">
        <w:rPr>
          <w:rFonts w:ascii="Times New Roman" w:hAnsi="Times New Roman" w:cs="Times New Roman"/>
          <w:sz w:val="24"/>
          <w:szCs w:val="24"/>
        </w:rPr>
        <w:t xml:space="preserve">for </w:t>
      </w:r>
      <w:r w:rsidR="00F9402C" w:rsidRPr="00DE7805">
        <w:rPr>
          <w:rFonts w:ascii="Times New Roman" w:hAnsi="Times New Roman" w:cs="Times New Roman"/>
          <w:sz w:val="24"/>
          <w:szCs w:val="24"/>
        </w:rPr>
        <w:t xml:space="preserve">treatment of </w:t>
      </w:r>
      <w:r w:rsidRPr="00DE7805">
        <w:rPr>
          <w:rFonts w:ascii="Times New Roman" w:hAnsi="Times New Roman" w:cs="Times New Roman"/>
          <w:sz w:val="24"/>
          <w:szCs w:val="24"/>
        </w:rPr>
        <w:t xml:space="preserve">gonorrhea </w:t>
      </w:r>
      <w:r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&lt;EndNote&gt;&lt;Cite&gt;&lt;Author&gt;Lin&lt;/Author&gt;&lt;Year&gt;2022&lt;/Year&gt;&lt;RecNum&gt;130&lt;/RecNum&gt;&lt;DisplayText&gt;(Lin et al. 2022; Lin, Adamson, and Klausner 2021)&lt;/DisplayText&gt;&lt;record&gt;&lt;rec-number&gt;130&lt;/rec-number&gt;&lt;foreign-keys&gt;&lt;key app="EN" db-id="sdrevzw22wz2z4e5ttp5dtfp2ree5p2xtp92" timestamp="1673280077"&gt;130&lt;/key&gt;&lt;/foreign-keys&gt;&lt;ref-type name="Journal Article"&gt;17&lt;/ref-type&gt;&lt;contributors&gt;&lt;authors&gt;&lt;author&gt;Lin, Xiaomian&lt;/author&gt;&lt;author&gt;Chen, Wentao&lt;/author&gt;&lt;author&gt;Yu, Yuqi&lt;/author&gt;&lt;author&gt;Lan, Yinyuan&lt;/author&gt;&lt;author&gt;Xie, Qinghui&lt;/author&gt;&lt;author&gt;Liao, Yiwen&lt;/author&gt;&lt;author&gt;Wu, Xingzhong&lt;/author&gt;&lt;author&gt;Tang, Sanmei&lt;/author&gt;&lt;author&gt;Qin, Xiaolin&lt;/author&gt;&lt;author&gt;Zheng, Heping&lt;/author&gt;&lt;/authors&gt;&lt;/contributors&gt;&lt;titles&gt;&lt;title&gt;Emergence and Genomic Characterization of Neisseria gonorrhoeae Isolates with High Levels of Ceftriaxone and Azithromycin Resistance in Guangdong, China, from 2016 to 2019&lt;/title&gt;&lt;secondary-title&gt;Microbiology Spectrum&lt;/secondary-title&gt;&lt;/titles&gt;&lt;periodical&gt;&lt;full-title&gt;Microbiology Spectrum&lt;/full-title&gt;&lt;/periodical&gt;&lt;pages&gt;e01570-22&lt;/pages&gt;&lt;volume&gt;10&lt;/volume&gt;&lt;number&gt;6&lt;/number&gt;&lt;dates&gt;&lt;year&gt;2022&lt;/year&gt;&lt;/dates&gt;&lt;isbn&gt;2165-0497&lt;/isbn&gt;&lt;urls&gt;&lt;/urls&gt;&lt;/record&gt;&lt;/Cite&gt;&lt;Cite&gt;&lt;Author&gt;Lin&lt;/Author&gt;&lt;Year&gt;2021&lt;/Year&gt;&lt;RecNum&gt;122&lt;/RecNum&gt;&lt;record&gt;&lt;rec-number&gt;122&lt;/rec-number&gt;&lt;foreign-keys&gt;&lt;key app="EN" db-id="sdrevzw22wz2z4e5ttp5dtfp2ree5p2xtp92" timestamp="1668267017"&gt;122&lt;/key&gt;&lt;/foreign-keys&gt;&lt;ref-type name="Journal Article"&gt;17&lt;/ref-type&gt;&lt;contributors&gt;&lt;authors&gt;&lt;author&gt;Lin, Eric Y&lt;/author&gt;&lt;author&gt;Adamson, Paul C&lt;/author&gt;&lt;author&gt;Klausner, Jeffrey D&lt;/author&gt;&lt;/authors&gt;&lt;/contributors&gt;&lt;titles&gt;&lt;title&gt;Epidemiology, treatments, and vaccine development for antimicrobial-resistant Neisseria gonorrhoeae: current strategies and future directions&lt;/title&gt;&lt;secondary-title&gt;Drugs&lt;/secondary-title&gt;&lt;/titles&gt;&lt;periodical&gt;&lt;full-title&gt;Drugs&lt;/full-title&gt;&lt;/periodical&gt;&lt;pages&gt;1153-1169&lt;/pages&gt;&lt;volume&gt;81&lt;/volume&gt;&lt;number&gt;10&lt;/number&gt;&lt;dates&gt;&lt;year&gt;2021&lt;/year&gt;&lt;/dates&gt;&lt;isbn&gt;1179-1950&lt;/isbn&gt;&lt;urls&gt;&lt;/urls&gt;&lt;/record&gt;&lt;/Cite&gt;&lt;/EndNote&gt;</w:instrText>
      </w:r>
      <w:r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(Lin et al. 2022; Lin, Adamson, and Klausner 2021)</w:t>
      </w:r>
      <w:r w:rsidRPr="00DE7805">
        <w:rPr>
          <w:rFonts w:ascii="Times New Roman" w:hAnsi="Times New Roman" w:cs="Times New Roman"/>
          <w:sz w:val="24"/>
          <w:szCs w:val="24"/>
        </w:rPr>
        <w:fldChar w:fldCharType="end"/>
      </w:r>
      <w:r w:rsidRPr="00DE7805">
        <w:rPr>
          <w:rFonts w:ascii="Times New Roman" w:hAnsi="Times New Roman" w:cs="Times New Roman"/>
          <w:sz w:val="24"/>
          <w:szCs w:val="24"/>
        </w:rPr>
        <w:t xml:space="preserve">. </w:t>
      </w:r>
      <w:r w:rsidR="00211704" w:rsidRPr="00DE7805">
        <w:rPr>
          <w:rFonts w:ascii="Times New Roman" w:hAnsi="Times New Roman" w:cs="Times New Roman"/>
          <w:sz w:val="24"/>
          <w:szCs w:val="24"/>
        </w:rPr>
        <w:t xml:space="preserve">However, </w:t>
      </w:r>
      <w:r w:rsidR="00F9402C" w:rsidRPr="00DE7805">
        <w:rPr>
          <w:rFonts w:ascii="Times New Roman" w:hAnsi="Times New Roman" w:cs="Times New Roman"/>
          <w:sz w:val="24"/>
          <w:szCs w:val="24"/>
        </w:rPr>
        <w:t xml:space="preserve">due to increasing resistance </w:t>
      </w:r>
      <w:r w:rsidR="004D3ACA" w:rsidRPr="00DE7805">
        <w:rPr>
          <w:rFonts w:ascii="Times New Roman" w:hAnsi="Times New Roman" w:cs="Times New Roman"/>
          <w:sz w:val="24"/>
          <w:szCs w:val="24"/>
        </w:rPr>
        <w:t>to</w:t>
      </w:r>
      <w:r w:rsidR="00F9402C" w:rsidRPr="00DE7805">
        <w:rPr>
          <w:rFonts w:ascii="Times New Roman" w:hAnsi="Times New Roman" w:cs="Times New Roman"/>
          <w:sz w:val="24"/>
          <w:szCs w:val="24"/>
        </w:rPr>
        <w:t xml:space="preserve"> azithromycin as well as the more potent anti-commensal activity of dual therapy, azithromycin was removed from the CDC’s guidelines</w:t>
      </w:r>
      <w:r w:rsidR="004D3ACA" w:rsidRPr="00DE7805">
        <w:rPr>
          <w:rFonts w:ascii="Times New Roman" w:hAnsi="Times New Roman" w:cs="Times New Roman"/>
          <w:sz w:val="24"/>
          <w:szCs w:val="24"/>
        </w:rPr>
        <w:t>. This left</w:t>
      </w:r>
      <w:r w:rsidR="00F9402C" w:rsidRPr="00DE7805">
        <w:rPr>
          <w:rFonts w:ascii="Times New Roman" w:hAnsi="Times New Roman" w:cs="Times New Roman"/>
          <w:sz w:val="24"/>
          <w:szCs w:val="24"/>
        </w:rPr>
        <w:t xml:space="preserve"> ceftriaxone</w:t>
      </w:r>
      <w:r w:rsidR="00AB4E0D" w:rsidRPr="00DE7805">
        <w:rPr>
          <w:rFonts w:ascii="Times New Roman" w:hAnsi="Times New Roman" w:cs="Times New Roman"/>
          <w:sz w:val="24"/>
          <w:szCs w:val="24"/>
        </w:rPr>
        <w:t xml:space="preserve"> as the last option for treatment of gonorrhea</w:t>
      </w:r>
      <w:r w:rsidR="00C236CB" w:rsidRPr="00DE7805">
        <w:rPr>
          <w:rFonts w:ascii="Times New Roman" w:hAnsi="Times New Roman" w:cs="Times New Roman"/>
          <w:sz w:val="24"/>
          <w:szCs w:val="24"/>
        </w:rPr>
        <w:t xml:space="preserve"> </w:t>
      </w:r>
      <w:r w:rsidR="00C236CB" w:rsidRPr="00DE7805">
        <w:rPr>
          <w:rFonts w:ascii="Times New Roman" w:hAnsi="Times New Roman" w:cs="Times New Roman"/>
          <w:sz w:val="24"/>
          <w:szCs w:val="24"/>
        </w:rPr>
        <w:fldChar w:fldCharType="begin">
          <w:fldData xml:space="preserve">PEVuZE5vdGU+PENpdGU+PEF1dGhvcj5DeXI8L0F1dGhvcj48WWVhcj4yMDIwPC9ZZWFyPjxSZWNO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</w:fldData>
        </w:fldChar>
      </w:r>
      <w:r w:rsidR="00644737" w:rsidRPr="00DE7805">
        <w:rPr>
          <w:rFonts w:ascii="Times New Roman" w:hAnsi="Times New Roman" w:cs="Times New Roman"/>
          <w:sz w:val="24"/>
          <w:szCs w:val="24"/>
        </w:rPr>
        <w:instrText xml:space="preserve"> ADDIN EN.CITE </w:instrText>
      </w:r>
      <w:r w:rsidR="00644737" w:rsidRPr="00DE7805">
        <w:rPr>
          <w:rFonts w:ascii="Times New Roman" w:hAnsi="Times New Roman" w:cs="Times New Roman"/>
          <w:sz w:val="24"/>
          <w:szCs w:val="24"/>
        </w:rPr>
        <w:fldChar w:fldCharType="begin">
          <w:fldData xml:space="preserve">PEVuZE5vdGU+PENpdGU+PEF1dGhvcj5DeXI8L0F1dGhvcj48WWVhcj4yMDIwPC9ZZWFyPjxSZWNO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</w:fldData>
        </w:fldChar>
      </w:r>
      <w:r w:rsidR="00644737" w:rsidRPr="00DE7805">
        <w:rPr>
          <w:rFonts w:ascii="Times New Roman" w:hAnsi="Times New Roman" w:cs="Times New Roman"/>
          <w:sz w:val="24"/>
          <w:szCs w:val="24"/>
        </w:rPr>
        <w:instrText xml:space="preserve"> ADDIN EN.CITE.DATA </w:instrText>
      </w:r>
      <w:r w:rsidR="00644737" w:rsidRPr="00DE7805">
        <w:rPr>
          <w:rFonts w:ascii="Times New Roman" w:hAnsi="Times New Roman" w:cs="Times New Roman"/>
          <w:sz w:val="24"/>
          <w:szCs w:val="24"/>
        </w:rPr>
      </w:r>
      <w:r w:rsidR="00644737" w:rsidRPr="00DE7805">
        <w:rPr>
          <w:rFonts w:ascii="Times New Roman" w:hAnsi="Times New Roman" w:cs="Times New Roman"/>
          <w:sz w:val="24"/>
          <w:szCs w:val="24"/>
        </w:rPr>
        <w:fldChar w:fldCharType="end"/>
      </w:r>
      <w:r w:rsidR="00C236CB" w:rsidRPr="00DE7805">
        <w:rPr>
          <w:rFonts w:ascii="Times New Roman" w:hAnsi="Times New Roman" w:cs="Times New Roman"/>
          <w:sz w:val="24"/>
          <w:szCs w:val="24"/>
        </w:rPr>
      </w:r>
      <w:r w:rsidR="00C236CB"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(Cyr et al. 2020; Wi et al. 2017)</w:t>
      </w:r>
      <w:r w:rsidR="00C236CB" w:rsidRPr="00DE7805">
        <w:rPr>
          <w:rFonts w:ascii="Times New Roman" w:hAnsi="Times New Roman" w:cs="Times New Roman"/>
          <w:sz w:val="24"/>
          <w:szCs w:val="24"/>
        </w:rPr>
        <w:fldChar w:fldCharType="end"/>
      </w:r>
      <w:r w:rsidR="00AB4E0D" w:rsidRPr="00DE7805">
        <w:rPr>
          <w:rFonts w:ascii="Times New Roman" w:hAnsi="Times New Roman" w:cs="Times New Roman"/>
          <w:sz w:val="24"/>
          <w:szCs w:val="24"/>
        </w:rPr>
        <w:t xml:space="preserve">. </w:t>
      </w:r>
      <w:r w:rsidR="004D3ACA" w:rsidRPr="00DE7805">
        <w:rPr>
          <w:rFonts w:ascii="Times New Roman" w:hAnsi="Times New Roman" w:cs="Times New Roman"/>
          <w:sz w:val="24"/>
          <w:szCs w:val="24"/>
        </w:rPr>
        <w:t>However</w:t>
      </w:r>
      <w:r w:rsidR="00AB4E0D" w:rsidRPr="00DE7805">
        <w:rPr>
          <w:rFonts w:ascii="Times New Roman" w:hAnsi="Times New Roman" w:cs="Times New Roman"/>
          <w:sz w:val="24"/>
          <w:szCs w:val="24"/>
        </w:rPr>
        <w:t xml:space="preserve">, </w:t>
      </w:r>
      <w:r w:rsidR="00211704" w:rsidRPr="00DE7805">
        <w:rPr>
          <w:rFonts w:ascii="Times New Roman" w:hAnsi="Times New Roman" w:cs="Times New Roman"/>
          <w:sz w:val="24"/>
          <w:szCs w:val="24"/>
        </w:rPr>
        <w:t>s</w:t>
      </w:r>
      <w:r w:rsidRPr="00DE7805">
        <w:rPr>
          <w:rFonts w:ascii="Times New Roman" w:hAnsi="Times New Roman" w:cs="Times New Roman"/>
          <w:sz w:val="24"/>
          <w:szCs w:val="24"/>
        </w:rPr>
        <w:t>trains</w:t>
      </w:r>
      <w:r w:rsidR="004D3ACA" w:rsidRPr="00DE7805">
        <w:rPr>
          <w:rFonts w:ascii="Times New Roman" w:hAnsi="Times New Roman" w:cs="Times New Roman"/>
          <w:sz w:val="24"/>
          <w:szCs w:val="24"/>
        </w:rPr>
        <w:t xml:space="preserve"> of </w:t>
      </w:r>
      <w:r w:rsidR="004D3ACA" w:rsidRPr="00DE7805">
        <w:rPr>
          <w:rFonts w:ascii="Times New Roman" w:hAnsi="Times New Roman" w:cs="Times New Roman"/>
          <w:i/>
          <w:iCs/>
          <w:sz w:val="24"/>
          <w:szCs w:val="24"/>
        </w:rPr>
        <w:t>N. gonorrhoeae</w:t>
      </w:r>
      <w:r w:rsidRPr="00DE7805">
        <w:rPr>
          <w:rFonts w:ascii="Times New Roman" w:hAnsi="Times New Roman" w:cs="Times New Roman"/>
          <w:sz w:val="24"/>
          <w:szCs w:val="24"/>
        </w:rPr>
        <w:t xml:space="preserve"> </w:t>
      </w:r>
      <w:r w:rsidR="004D3ACA" w:rsidRPr="00DE7805">
        <w:rPr>
          <w:rFonts w:ascii="Times New Roman" w:hAnsi="Times New Roman" w:cs="Times New Roman"/>
          <w:sz w:val="24"/>
          <w:szCs w:val="24"/>
        </w:rPr>
        <w:t xml:space="preserve">that </w:t>
      </w:r>
      <w:r w:rsidRPr="00DE7805">
        <w:rPr>
          <w:rFonts w:ascii="Times New Roman" w:hAnsi="Times New Roman" w:cs="Times New Roman"/>
          <w:sz w:val="24"/>
          <w:szCs w:val="24"/>
        </w:rPr>
        <w:t xml:space="preserve">exhibit resistance to ceftriaxone have been reported in many countries </w:t>
      </w:r>
      <w:r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&lt;EndNote&gt;&lt;Cite&gt;&lt;Author&gt;Green&lt;/Author&gt;&lt;Year&gt;2022&lt;/Year&gt;&lt;RecNum&gt;123&lt;/RecNum&gt;&lt;DisplayText&gt;(Green et al. 2022; Lin, Adamson, and Klausner 2021)&lt;/DisplayText&gt;&lt;record&gt;&lt;rec-number&gt;123&lt;/rec-number&gt;&lt;foreign-keys&gt;&lt;key app="EN" db-id="sdrevzw22wz2z4e5ttp5dtfp2ree5p2xtp92" timestamp="1673278223"&gt;123&lt;/key&gt;&lt;/foreign-keys&gt;&lt;ref-type name="Journal Article"&gt;17&lt;/ref-type&gt;&lt;contributors&gt;&lt;authors&gt;&lt;author&gt;Green, Luke R&lt;/author&gt;&lt;author&gt;Cole, Joby&lt;/author&gt;&lt;author&gt;Parga, Ernesto Feliz Diaz&lt;/author&gt;&lt;author&gt;Shaw, Jonathan G&lt;/author&gt;&lt;/authors&gt;&lt;/contributors&gt;&lt;titles&gt;&lt;title&gt;Neisseria gonorrhoeae physiology and pathogenesis&lt;/title&gt;&lt;secondary-title&gt;Advances in microbial physiology&lt;/secondary-title&gt;&lt;/titles&gt;&lt;periodical&gt;&lt;full-title&gt;Advances in microbial physiology&lt;/full-title&gt;&lt;/periodical&gt;&lt;pages&gt;35-83&lt;/pages&gt;&lt;volume&gt;80&lt;/volume&gt;&lt;dates&gt;&lt;year&gt;2022&lt;/year&gt;&lt;/dates&gt;&lt;isbn&gt;2162-5468&lt;/isbn&gt;&lt;urls&gt;&lt;/urls&gt;&lt;/record&gt;&lt;/Cite&gt;&lt;Cite&gt;&lt;Author&gt;Lin&lt;/Author&gt;&lt;Year&gt;2021&lt;/Year&gt;&lt;RecNum&gt;122&lt;/RecNum&gt;&lt;record&gt;&lt;rec-number&gt;122&lt;/rec-number&gt;&lt;foreign-keys&gt;&lt;key app="EN" db-id="sdrevzw22wz2z4e5ttp5dtfp2ree5p2xtp92" timestamp="1668267017"&gt;122&lt;/key&gt;&lt;/foreign-keys&gt;&lt;ref-type name="Journal Article"&gt;17&lt;/ref-type&gt;&lt;contributors&gt;&lt;authors&gt;&lt;author&gt;Lin, Eric Y&lt;/author&gt;&lt;author&gt;Adamson, Paul C&lt;/author&gt;&lt;author&gt;Klausner, Jeffrey D&lt;/author&gt;&lt;/authors&gt;&lt;/contributors&gt;&lt;titles&gt;&lt;title&gt;Epidemiology, treatments, and vaccine development for antimicrobial-resistant Neisseria gonorrhoeae: current strategies and future directions&lt;/title&gt;&lt;secondary-title&gt;Drugs&lt;/secondary-title&gt;&lt;/titles&gt;&lt;periodical&gt;&lt;full-title&gt;Drugs&lt;/full-title&gt;&lt;/periodical&gt;&lt;pages&gt;1153-1169&lt;/pages&gt;&lt;volume&gt;81&lt;/volume&gt;&lt;number&gt;10&lt;/number&gt;&lt;dates&gt;&lt;year&gt;2021&lt;/year&gt;&lt;/dates&gt;&lt;isbn&gt;1179-1950&lt;/isbn&gt;&lt;urls&gt;&lt;/urls&gt;&lt;/record&gt;&lt;/Cite&gt;&lt;/EndNote&gt;</w:instrText>
      </w:r>
      <w:r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(Green et al. 2022; Lin, Adamson, and Klausner 2021)</w:t>
      </w:r>
      <w:r w:rsidRPr="00DE7805">
        <w:rPr>
          <w:rFonts w:ascii="Times New Roman" w:hAnsi="Times New Roman" w:cs="Times New Roman"/>
          <w:sz w:val="24"/>
          <w:szCs w:val="24"/>
        </w:rPr>
        <w:fldChar w:fldCharType="end"/>
      </w:r>
      <w:r w:rsidRPr="00DE7805">
        <w:rPr>
          <w:rFonts w:ascii="Times New Roman" w:hAnsi="Times New Roman" w:cs="Times New Roman"/>
          <w:sz w:val="24"/>
          <w:szCs w:val="24"/>
        </w:rPr>
        <w:t xml:space="preserve">. </w:t>
      </w:r>
      <w:r w:rsidR="00211704" w:rsidRPr="00DE7805">
        <w:rPr>
          <w:rFonts w:ascii="Times New Roman" w:hAnsi="Times New Roman" w:cs="Times New Roman"/>
          <w:sz w:val="24"/>
          <w:szCs w:val="24"/>
        </w:rPr>
        <w:t xml:space="preserve">These strains are also resistant to </w:t>
      </w:r>
      <w:r w:rsidR="00AB4E0D" w:rsidRPr="00DE7805">
        <w:rPr>
          <w:rFonts w:ascii="Times New Roman" w:hAnsi="Times New Roman" w:cs="Times New Roman"/>
          <w:sz w:val="24"/>
          <w:szCs w:val="24"/>
        </w:rPr>
        <w:t xml:space="preserve">azithromycin, </w:t>
      </w:r>
      <w:r w:rsidR="00211704" w:rsidRPr="00DE7805">
        <w:rPr>
          <w:rFonts w:ascii="Times New Roman" w:hAnsi="Times New Roman" w:cs="Times New Roman"/>
          <w:sz w:val="24"/>
          <w:szCs w:val="24"/>
        </w:rPr>
        <w:t xml:space="preserve">tetracycline, ciprofloxacin, penicillin, and tetracycline </w:t>
      </w:r>
      <w:r w:rsidR="00211704"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&lt;EndNote&gt;&lt;Cite&gt;&lt;Author&gt;Lin&lt;/Author&gt;&lt;Year&gt;2022&lt;/Year&gt;&lt;RecNum&gt;130&lt;/RecNum&gt;&lt;DisplayText&gt;(Lin et al. 2022)&lt;/DisplayText&gt;&lt;record&gt;&lt;rec-number&gt;130&lt;/rec-number&gt;&lt;foreign-keys&gt;&lt;key app="EN" db-id="sdrevzw22wz2z4e5ttp5dtfp2ree5p2xtp92" timestamp="1673280077"&gt;130&lt;/key&gt;&lt;/foreign-keys&gt;&lt;ref-type name="Journal Article"&gt;17&lt;/ref-type&gt;&lt;contributors&gt;&lt;authors&gt;&lt;author&gt;Lin, Xiaomian&lt;/author&gt;&lt;author&gt;Chen, Wentao&lt;/author&gt;&lt;author&gt;Yu, Yuqi&lt;/author&gt;&lt;author&gt;Lan, Yinyuan&lt;/author&gt;&lt;author&gt;Xie, Qinghui&lt;/author&gt;&lt;author&gt;Liao, Yiwen&lt;/author&gt;&lt;author&gt;Wu, Xingzhong&lt;/author&gt;&lt;author&gt;Tang, Sanmei&lt;/author&gt;&lt;author&gt;Qin, Xiaolin&lt;/author&gt;&lt;author&gt;Zheng, Heping&lt;/author&gt;&lt;/authors&gt;&lt;/contributors&gt;&lt;titles&gt;&lt;title&gt;Emergence and Genomic Characterization of Neisseria gonorrhoeae Isolates with High Levels of Ceftriaxone and Azithromycin Resistance in Guangdong, China, from 2016 to 2019&lt;/title&gt;&lt;secondary-title&gt;Microbiology Spectrum&lt;/secondary-title&gt;&lt;/titles&gt;&lt;periodical&gt;&lt;full-title&gt;Microbiology Spectrum&lt;/full-title&gt;&lt;/periodical&gt;&lt;pages&gt;e01570-22&lt;/pages&gt;&lt;volume&gt;10&lt;/volume&gt;&lt;number&gt;6&lt;/number&gt;&lt;dates&gt;&lt;year&gt;2022&lt;/year&gt;&lt;/dates&gt;&lt;isbn&gt;2165-0497&lt;/isbn&gt;&lt;urls&gt;&lt;/urls&gt;&lt;/record&gt;&lt;/Cite&gt;&lt;/EndNote&gt;</w:instrText>
      </w:r>
      <w:r w:rsidR="00211704"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(Lin et al. 2022)</w:t>
      </w:r>
      <w:r w:rsidR="00211704" w:rsidRPr="00DE7805">
        <w:rPr>
          <w:rFonts w:ascii="Times New Roman" w:hAnsi="Times New Roman" w:cs="Times New Roman"/>
          <w:sz w:val="24"/>
          <w:szCs w:val="24"/>
        </w:rPr>
        <w:fldChar w:fldCharType="end"/>
      </w:r>
      <w:r w:rsidR="00211704" w:rsidRPr="00DE7805">
        <w:rPr>
          <w:rFonts w:ascii="Times New Roman" w:hAnsi="Times New Roman" w:cs="Times New Roman"/>
          <w:sz w:val="24"/>
          <w:szCs w:val="24"/>
        </w:rPr>
        <w:t xml:space="preserve">. </w:t>
      </w:r>
      <w:r w:rsidR="00AB4E0D" w:rsidRPr="00DE7805">
        <w:rPr>
          <w:rFonts w:ascii="Times New Roman" w:hAnsi="Times New Roman" w:cs="Times New Roman"/>
          <w:sz w:val="24"/>
          <w:szCs w:val="24"/>
        </w:rPr>
        <w:t xml:space="preserve">Consequently, a future with untreatable </w:t>
      </w:r>
      <w:r w:rsidR="00AB4E0D" w:rsidRPr="00DE7805">
        <w:rPr>
          <w:rFonts w:ascii="Times New Roman" w:hAnsi="Times New Roman" w:cs="Times New Roman"/>
          <w:i/>
          <w:iCs/>
          <w:sz w:val="24"/>
          <w:szCs w:val="24"/>
        </w:rPr>
        <w:t>N. gonorrhoeae</w:t>
      </w:r>
      <w:r w:rsidR="00AB4E0D" w:rsidRPr="00DE7805">
        <w:rPr>
          <w:rFonts w:ascii="Times New Roman" w:hAnsi="Times New Roman" w:cs="Times New Roman"/>
          <w:sz w:val="24"/>
          <w:szCs w:val="24"/>
        </w:rPr>
        <w:t xml:space="preserve"> infection is highly possible</w:t>
      </w:r>
      <w:r w:rsidR="00992ED9" w:rsidRPr="00DE7805">
        <w:rPr>
          <w:rFonts w:ascii="Times New Roman" w:hAnsi="Times New Roman" w:cs="Times New Roman"/>
          <w:sz w:val="24"/>
          <w:szCs w:val="24"/>
        </w:rPr>
        <w:t xml:space="preserve"> </w:t>
      </w:r>
      <w:r w:rsidR="00C236CB"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&lt;EndNote&gt;&lt;Cite&gt;&lt;Author&gt;Bolan&lt;/Author&gt;&lt;Year&gt;2012&lt;/Year&gt;&lt;RecNum&gt;196&lt;/RecNum&gt;&lt;DisplayText&gt;(Bolan, Sparling, and Wasserheit 2012)&lt;/DisplayText&gt;&lt;record&gt;&lt;rec-number&gt;196&lt;/rec-number&gt;&lt;foreign-keys&gt;&lt;key app="EN" db-id="sdrevzw22wz2z4e5ttp5dtfp2ree5p2xtp92" timestamp="1678131991"&gt;196&lt;/key&gt;&lt;/foreign-keys&gt;&lt;ref-type name="Journal Article"&gt;17&lt;/ref-type&gt;&lt;contributors&gt;&lt;authors&gt;&lt;author&gt;Bolan, Gail A&lt;/author&gt;&lt;author&gt;Sparling, P Frederick&lt;/author&gt;&lt;author&gt;Wasserheit, Judith N&lt;/author&gt;&lt;/authors&gt;&lt;/contributors&gt;&lt;titles&gt;&lt;title&gt;The emerging threat of untreatable gonococcal infection&lt;/title&gt;&lt;secondary-title&gt;The New England journal of medicine&lt;/secondary-title&gt;&lt;/titles&gt;&lt;periodical&gt;&lt;full-title&gt;The New England journal of medicine&lt;/full-title&gt;&lt;/periodical&gt;&lt;pages&gt;485&lt;/pages&gt;&lt;volume&gt;366&lt;/volume&gt;&lt;number&gt;6&lt;/number&gt;&lt;dates&gt;&lt;year&gt;2012&lt;/year&gt;&lt;/dates&gt;&lt;isbn&gt;0028-4793&lt;/isbn&gt;&lt;urls&gt;&lt;/urls&gt;&lt;/record&gt;&lt;/Cite&gt;&lt;/EndNote&gt;</w:instrText>
      </w:r>
      <w:r w:rsidR="00C236CB"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(Bolan, Sparling, and Wasserheit 2012)</w:t>
      </w:r>
      <w:r w:rsidR="00C236CB" w:rsidRPr="00DE7805">
        <w:rPr>
          <w:rFonts w:ascii="Times New Roman" w:hAnsi="Times New Roman" w:cs="Times New Roman"/>
          <w:sz w:val="24"/>
          <w:szCs w:val="24"/>
        </w:rPr>
        <w:fldChar w:fldCharType="end"/>
      </w:r>
      <w:r w:rsidR="00AB4E0D" w:rsidRPr="00DE7805">
        <w:rPr>
          <w:rFonts w:ascii="Times New Roman" w:hAnsi="Times New Roman" w:cs="Times New Roman"/>
          <w:sz w:val="24"/>
          <w:szCs w:val="24"/>
        </w:rPr>
        <w:t xml:space="preserve">. </w:t>
      </w:r>
      <w:r w:rsidRPr="00DE7805">
        <w:rPr>
          <w:rFonts w:ascii="Times New Roman" w:hAnsi="Times New Roman" w:cs="Times New Roman"/>
          <w:sz w:val="24"/>
          <w:szCs w:val="24"/>
        </w:rPr>
        <w:lastRenderedPageBreak/>
        <w:t xml:space="preserve">Therefore, there is a </w:t>
      </w:r>
      <w:r w:rsidR="00AB4E0D" w:rsidRPr="00DE7805">
        <w:rPr>
          <w:rFonts w:ascii="Times New Roman" w:hAnsi="Times New Roman" w:cs="Times New Roman"/>
          <w:sz w:val="24"/>
          <w:szCs w:val="24"/>
        </w:rPr>
        <w:t>critical and urgent</w:t>
      </w:r>
      <w:r w:rsidRPr="00DE7805">
        <w:rPr>
          <w:rFonts w:ascii="Times New Roman" w:hAnsi="Times New Roman" w:cs="Times New Roman"/>
          <w:sz w:val="24"/>
          <w:szCs w:val="24"/>
        </w:rPr>
        <w:t xml:space="preserve"> need </w:t>
      </w:r>
      <w:r w:rsidR="004D3ACA" w:rsidRPr="00DE7805">
        <w:rPr>
          <w:rFonts w:ascii="Times New Roman" w:hAnsi="Times New Roman" w:cs="Times New Roman"/>
          <w:sz w:val="24"/>
          <w:szCs w:val="24"/>
        </w:rPr>
        <w:t>to develop</w:t>
      </w:r>
      <w:r w:rsidRPr="00DE7805">
        <w:rPr>
          <w:rFonts w:ascii="Times New Roman" w:hAnsi="Times New Roman" w:cs="Times New Roman"/>
          <w:sz w:val="24"/>
          <w:szCs w:val="24"/>
        </w:rPr>
        <w:t xml:space="preserve"> </w:t>
      </w:r>
      <w:r w:rsidR="00AB4E0D" w:rsidRPr="00DE7805">
        <w:rPr>
          <w:rFonts w:ascii="Times New Roman" w:hAnsi="Times New Roman" w:cs="Times New Roman"/>
          <w:sz w:val="24"/>
          <w:szCs w:val="24"/>
        </w:rPr>
        <w:t xml:space="preserve">new </w:t>
      </w:r>
      <w:r w:rsidR="00CE0B02" w:rsidRPr="00DE7805">
        <w:rPr>
          <w:rFonts w:ascii="Times New Roman" w:hAnsi="Times New Roman" w:cs="Times New Roman"/>
          <w:sz w:val="24"/>
          <w:szCs w:val="24"/>
        </w:rPr>
        <w:t xml:space="preserve">therapeutics </w:t>
      </w:r>
      <w:r w:rsidR="004D3ACA" w:rsidRPr="00DE7805">
        <w:rPr>
          <w:rFonts w:ascii="Times New Roman" w:hAnsi="Times New Roman" w:cs="Times New Roman"/>
          <w:sz w:val="24"/>
          <w:szCs w:val="24"/>
        </w:rPr>
        <w:t xml:space="preserve">effective </w:t>
      </w:r>
      <w:r w:rsidR="00AB4E0D" w:rsidRPr="00DE7805">
        <w:rPr>
          <w:rFonts w:ascii="Times New Roman" w:hAnsi="Times New Roman" w:cs="Times New Roman"/>
          <w:sz w:val="24"/>
          <w:szCs w:val="24"/>
        </w:rPr>
        <w:t xml:space="preserve">against </w:t>
      </w:r>
      <w:bookmarkStart w:id="1" w:name="_Hlk144106461"/>
      <w:r w:rsidR="00AB4E0D" w:rsidRPr="00DE7805">
        <w:rPr>
          <w:rFonts w:ascii="Times New Roman" w:hAnsi="Times New Roman" w:cs="Times New Roman"/>
          <w:i/>
          <w:iCs/>
          <w:sz w:val="24"/>
          <w:szCs w:val="24"/>
        </w:rPr>
        <w:t>N. gonorrhoeae</w:t>
      </w:r>
      <w:bookmarkEnd w:id="1"/>
      <w:r w:rsidR="00CE0B02" w:rsidRPr="00DE7805">
        <w:rPr>
          <w:rFonts w:ascii="Times New Roman" w:hAnsi="Times New Roman" w:cs="Times New Roman"/>
          <w:sz w:val="24"/>
          <w:szCs w:val="24"/>
        </w:rPr>
        <w:t>.</w:t>
      </w:r>
    </w:p>
    <w:p w14:paraId="18688A48" w14:textId="1ABFF586" w:rsidR="00D01F8F" w:rsidRPr="00DE7805" w:rsidRDefault="00A848B1" w:rsidP="00854269">
      <w:pPr>
        <w:pStyle w:val="ListParagraph"/>
        <w:autoSpaceDE/>
        <w:autoSpaceDN/>
        <w:spacing w:before="0" w:after="240" w:line="276" w:lineRule="auto"/>
        <w:ind w:left="0" w:firstLine="0"/>
        <w:jc w:val="both"/>
        <w:rPr>
          <w:rFonts w:ascii="Times New Roman" w:hAnsi="Times New Roman" w:cs="Times New Roman"/>
          <w:sz w:val="24"/>
          <w:szCs w:val="24"/>
          <w:shd w:val="clear" w:color="auto" w:fill="FFFFFF"/>
        </w:rPr>
      </w:pPr>
      <w:r w:rsidRPr="00DE7805">
        <w:rPr>
          <w:rFonts w:ascii="Times New Roman" w:hAnsi="Times New Roman" w:cs="Times New Roman"/>
          <w:sz w:val="24"/>
          <w:szCs w:val="24"/>
        </w:rPr>
        <w:t xml:space="preserve">The use of animal models has produced essential data </w:t>
      </w:r>
      <w:r w:rsidR="004D3ACA" w:rsidRPr="00DE7805">
        <w:rPr>
          <w:rFonts w:ascii="Times New Roman" w:hAnsi="Times New Roman" w:cs="Times New Roman"/>
          <w:sz w:val="24"/>
          <w:szCs w:val="24"/>
        </w:rPr>
        <w:t>for the development of new medicines in</w:t>
      </w:r>
      <w:r w:rsidRPr="00DE7805">
        <w:rPr>
          <w:rFonts w:ascii="Times New Roman" w:hAnsi="Times New Roman" w:cs="Times New Roman"/>
          <w:sz w:val="24"/>
          <w:szCs w:val="24"/>
        </w:rPr>
        <w:t xml:space="preserve"> human healthcare </w:t>
      </w:r>
      <w:r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&lt;EndNote&gt;&lt;Cite&gt;&lt;Author&gt;Robinson&lt;/Author&gt;&lt;Year&gt;2019&lt;/Year&gt;&lt;RecNum&gt;136&lt;/RecNum&gt;&lt;DisplayText&gt;(Robinson et al. 2019)&lt;/DisplayText&gt;&lt;record&gt;&lt;rec-number&gt;136&lt;/rec-number&gt;&lt;foreign-keys&gt;&lt;key app="EN" db-id="sdrevzw22wz2z4e5ttp5dtfp2ree5p2xtp92" timestamp="1673281124"&gt;136&lt;/key&gt;&lt;/foreign-keys&gt;&lt;ref-type name="Journal Article"&gt;17&lt;/ref-type&gt;&lt;contributors&gt;&lt;authors&gt;&lt;author&gt;Robinson, N Bryce&lt;/author&gt;&lt;author&gt;Krieger, Katherine&lt;/author&gt;&lt;author&gt;Khan, Faiza M&lt;/author&gt;&lt;author&gt;Huffman, William&lt;/author&gt;&lt;author&gt;Chang, Michelle&lt;/author&gt;&lt;author&gt;Naik, Ajita&lt;/author&gt;&lt;author&gt;Yongle, Ruan&lt;/author&gt;&lt;author&gt;Hameed, Irbaz&lt;/author&gt;&lt;author&gt;Krieger, Karl&lt;/author&gt;&lt;author&gt;Girardi, Leonard N&lt;/author&gt;&lt;/authors&gt;&lt;/contributors&gt;&lt;titles&gt;&lt;title&gt;The current state of animal models in research: A review&lt;/title&gt;&lt;secondary-title&gt;International Journal of Surgery&lt;/secondary-title&gt;&lt;/titles&gt;&lt;periodical&gt;&lt;full-title&gt;International Journal of Surgery&lt;/full-title&gt;&lt;/periodical&gt;&lt;pages&gt;9-13&lt;/pages&gt;&lt;volume&gt;72&lt;/volume&gt;&lt;dates&gt;&lt;year&gt;2019&lt;/year&gt;&lt;/dates&gt;&lt;isbn&gt;1743-9191&lt;/isbn&gt;&lt;urls&gt;&lt;/urls&gt;&lt;/record&gt;&lt;/Cite&gt;&lt;/EndNote&gt;</w:instrText>
      </w:r>
      <w:r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(Robinson et al. 2019)</w:t>
      </w:r>
      <w:r w:rsidRPr="00DE7805">
        <w:rPr>
          <w:rFonts w:ascii="Times New Roman" w:hAnsi="Times New Roman" w:cs="Times New Roman"/>
          <w:sz w:val="24"/>
          <w:szCs w:val="24"/>
        </w:rPr>
        <w:fldChar w:fldCharType="end"/>
      </w:r>
      <w:r w:rsidRPr="00DE7805">
        <w:rPr>
          <w:rFonts w:ascii="Times New Roman" w:hAnsi="Times New Roman" w:cs="Times New Roman"/>
          <w:sz w:val="24"/>
          <w:szCs w:val="24"/>
        </w:rPr>
        <w:t xml:space="preserve">. </w:t>
      </w:r>
      <w:r w:rsidR="00992ED9" w:rsidRPr="00DE7805">
        <w:rPr>
          <w:rFonts w:ascii="Times New Roman" w:hAnsi="Times New Roman" w:cs="Times New Roman"/>
          <w:sz w:val="24"/>
          <w:szCs w:val="24"/>
        </w:rPr>
        <w:t>In the past,</w:t>
      </w:r>
      <w:r w:rsidR="002F3C40" w:rsidRPr="00DE7805">
        <w:rPr>
          <w:rFonts w:ascii="Times New Roman" w:hAnsi="Times New Roman" w:cs="Times New Roman"/>
          <w:sz w:val="24"/>
          <w:szCs w:val="24"/>
        </w:rPr>
        <w:t xml:space="preserve"> a</w:t>
      </w:r>
      <w:r w:rsidR="00A54D22" w:rsidRPr="00DE7805">
        <w:rPr>
          <w:rFonts w:ascii="Times New Roman" w:hAnsi="Times New Roman" w:cs="Times New Roman"/>
          <w:sz w:val="24"/>
          <w:szCs w:val="24"/>
        </w:rPr>
        <w:t xml:space="preserve">ll antibiotics were tested in animal models </w:t>
      </w:r>
      <w:r w:rsidR="00847F7F" w:rsidRPr="00DE7805">
        <w:rPr>
          <w:rFonts w:ascii="Times New Roman" w:hAnsi="Times New Roman" w:cs="Times New Roman"/>
          <w:sz w:val="24"/>
          <w:szCs w:val="24"/>
        </w:rPr>
        <w:t>prior to advancing to clinical trials with</w:t>
      </w:r>
      <w:r w:rsidR="00A54D22" w:rsidRPr="00DE7805">
        <w:rPr>
          <w:rFonts w:ascii="Times New Roman" w:hAnsi="Times New Roman" w:cs="Times New Roman"/>
          <w:sz w:val="24"/>
          <w:szCs w:val="24"/>
        </w:rPr>
        <w:t xml:space="preserve"> human </w:t>
      </w:r>
      <w:r w:rsidR="00847F7F" w:rsidRPr="00DE7805">
        <w:rPr>
          <w:rFonts w:ascii="Times New Roman" w:hAnsi="Times New Roman" w:cs="Times New Roman"/>
          <w:sz w:val="24"/>
          <w:szCs w:val="24"/>
        </w:rPr>
        <w:t>participants</w:t>
      </w:r>
      <w:r w:rsidR="00A54D22" w:rsidRPr="00DE7805">
        <w:rPr>
          <w:rFonts w:ascii="Times New Roman" w:hAnsi="Times New Roman" w:cs="Times New Roman"/>
          <w:sz w:val="24"/>
          <w:szCs w:val="24"/>
        </w:rPr>
        <w:t xml:space="preserve">. </w:t>
      </w:r>
      <w:r w:rsidRPr="00DE7805">
        <w:rPr>
          <w:rFonts w:ascii="Times New Roman" w:hAnsi="Times New Roman" w:cs="Times New Roman"/>
          <w:sz w:val="24"/>
          <w:szCs w:val="24"/>
        </w:rPr>
        <w:t xml:space="preserve">The </w:t>
      </w:r>
      <w:r w:rsidR="00847F7F" w:rsidRPr="00DE7805">
        <w:rPr>
          <w:rFonts w:ascii="Times New Roman" w:hAnsi="Times New Roman" w:cs="Times New Roman"/>
          <w:sz w:val="24"/>
          <w:szCs w:val="24"/>
        </w:rPr>
        <w:t xml:space="preserve">United States </w:t>
      </w:r>
      <w:r w:rsidR="00BF2761" w:rsidRPr="00DE7805">
        <w:rPr>
          <w:rFonts w:ascii="Times New Roman" w:hAnsi="Times New Roman" w:cs="Times New Roman"/>
          <w:sz w:val="24"/>
          <w:szCs w:val="24"/>
        </w:rPr>
        <w:t>Food and Drug Administration (</w:t>
      </w:r>
      <w:r w:rsidRPr="00DE7805">
        <w:rPr>
          <w:rFonts w:ascii="Times New Roman" w:hAnsi="Times New Roman" w:cs="Times New Roman"/>
          <w:sz w:val="24"/>
          <w:szCs w:val="24"/>
        </w:rPr>
        <w:t>FDA</w:t>
      </w:r>
      <w:r w:rsidR="00BF2761" w:rsidRPr="00DE7805">
        <w:rPr>
          <w:rFonts w:ascii="Times New Roman" w:hAnsi="Times New Roman" w:cs="Times New Roman"/>
          <w:sz w:val="24"/>
          <w:szCs w:val="24"/>
        </w:rPr>
        <w:t>)</w:t>
      </w:r>
      <w:r w:rsidRPr="00DE7805">
        <w:rPr>
          <w:rFonts w:ascii="Times New Roman" w:hAnsi="Times New Roman" w:cs="Times New Roman"/>
          <w:sz w:val="24"/>
          <w:szCs w:val="24"/>
        </w:rPr>
        <w:t xml:space="preserve"> evaluates the efficacy and safety of novel drug entities using information derived from animal models </w:t>
      </w:r>
      <w:r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 ExcludeYear="1"&gt;&lt;Author&gt;Taconic&lt;/Author&gt;&lt;RecNum&gt;137&lt;/RecNum&gt;&lt;DisplayText&gt;(Taconic ; Robinson et al. 2019)&lt;/DisplayText&gt;&lt;record&gt;&lt;rec-number&gt;137&lt;/rec-number&gt;&lt;foreign-keys&gt;&lt;key app="EN" db-id="sdrevzw22wz2z4e5ttp5dtfp2ree5p2xtp92" timestamp="1673282433"&gt;137&lt;/key&gt;&lt;/foreign-keys&gt;&lt;ref-type name="Web Page"&gt;12&lt;/ref-type&gt;&lt;contributors&gt;&lt;authors&gt;&lt;author&gt;Taconic &lt;/author&gt;&lt;/authors&gt;&lt;/contributors&gt;&lt;titles&gt;&lt;title&gt;https://www.taconic.com/taconic-insights/quality/animal-models-drug-discovery.html?&lt;/title&gt;&lt;/titles&gt;&lt;dates&gt;&lt;/dates&gt;&lt;urls&gt;&lt;/urls&gt;&lt;/record&gt;&lt;/Cite&gt;&lt;Cite&gt;&lt;Author&gt;Robinson&lt;/Author&gt;&lt;Year&gt;2019&lt;/Year&gt;&lt;RecNum&gt;136&lt;/RecNum&gt;&lt;record&gt;&lt;rec-number&gt;136&lt;/rec-number&gt;&lt;foreign-keys&gt;&lt;key app="EN" db-id="sdrevzw22wz2z4e5ttp5dtfp2ree5p2xtp92" timestamp="1673281124"&gt;136&lt;/key&gt;&lt;/foreign-keys&gt;&lt;ref-type name="Journal Article"&gt;17&lt;/ref-type&gt;&lt;contributors&gt;&lt;authors&gt;&lt;author&gt;Robinson, N Bryce&lt;/author&gt;&lt;author&gt;Krieger, Katherine&lt;/author&gt;&lt;author&gt;Khan, Faiza M&lt;/author&gt;&lt;author&gt;Huffman, William&lt;/author&gt;&lt;author&gt;Chang, Michelle&lt;/author&gt;&lt;author&gt;Naik, Ajita&lt;/author&gt;&lt;author&gt;Yongle, Ruan&lt;/author&gt;&lt;author&gt;Hameed, Irbaz&lt;/author&gt;&lt;author&gt;Krieger, Karl&lt;/author&gt;&lt;author&gt;Girardi, Leonard N&lt;/author&gt;&lt;/authors&gt;&lt;/contributors&gt;&lt;titles&gt;&lt;title&gt;The current state of animal models in research: A review&lt;/title&gt;&lt;secondary-title&gt;International Journal of Surgery&lt;/secondary-title&gt;&lt;/titles&gt;&lt;periodical&gt;&lt;full-title&gt;International Journal of Surgery&lt;/full-title&gt;&lt;/periodical&gt;&lt;pages&gt;9-13&lt;/pages&gt;&lt;volume&gt;72&lt;/volume&gt;&lt;dates&gt;&lt;year&gt;2019&lt;/year&gt;&lt;/dates&gt;&lt;isbn&gt;1743-9191&lt;/isbn&gt;&lt;urls&gt;&lt;/urls&gt;&lt;/record&gt;&lt;/Cite&gt;&lt;/EndNote&gt;</w:instrText>
      </w:r>
      <w:r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(Taconic ; Robinson et al. 2019)</w:t>
      </w:r>
      <w:r w:rsidRPr="00DE7805">
        <w:rPr>
          <w:rFonts w:ascii="Times New Roman" w:hAnsi="Times New Roman" w:cs="Times New Roman"/>
          <w:sz w:val="24"/>
          <w:szCs w:val="24"/>
        </w:rPr>
        <w:fldChar w:fldCharType="end"/>
      </w:r>
      <w:r w:rsidRPr="00DE7805">
        <w:rPr>
          <w:rFonts w:ascii="Times New Roman" w:hAnsi="Times New Roman" w:cs="Times New Roman"/>
          <w:sz w:val="24"/>
          <w:szCs w:val="24"/>
        </w:rPr>
        <w:t>. Mouse models are the most</w:t>
      </w:r>
      <w:r w:rsidR="00A54D22" w:rsidRPr="00DE7805">
        <w:rPr>
          <w:rFonts w:ascii="Times New Roman" w:hAnsi="Times New Roman" w:cs="Times New Roman"/>
          <w:sz w:val="24"/>
          <w:szCs w:val="24"/>
        </w:rPr>
        <w:t xml:space="preserve"> common</w:t>
      </w:r>
      <w:r w:rsidRPr="00DE7805">
        <w:rPr>
          <w:rFonts w:ascii="Times New Roman" w:hAnsi="Times New Roman" w:cs="Times New Roman"/>
          <w:sz w:val="24"/>
          <w:szCs w:val="24"/>
        </w:rPr>
        <w:t xml:space="preserve"> animal model</w:t>
      </w:r>
      <w:r w:rsidR="00A54D22" w:rsidRPr="00DE7805">
        <w:rPr>
          <w:rFonts w:ascii="Times New Roman" w:hAnsi="Times New Roman" w:cs="Times New Roman"/>
          <w:sz w:val="24"/>
          <w:szCs w:val="24"/>
        </w:rPr>
        <w:t>s</w:t>
      </w:r>
      <w:r w:rsidRPr="00DE7805">
        <w:rPr>
          <w:rFonts w:ascii="Times New Roman" w:hAnsi="Times New Roman" w:cs="Times New Roman"/>
          <w:sz w:val="24"/>
          <w:szCs w:val="24"/>
        </w:rPr>
        <w:t xml:space="preserve"> </w:t>
      </w:r>
      <w:r w:rsidR="00AF3D6F" w:rsidRPr="00DE7805">
        <w:rPr>
          <w:rFonts w:ascii="Times New Roman" w:hAnsi="Times New Roman" w:cs="Times New Roman"/>
          <w:sz w:val="24"/>
          <w:szCs w:val="24"/>
        </w:rPr>
        <w:t>used to</w:t>
      </w:r>
      <w:r w:rsidRPr="00DE7805">
        <w:rPr>
          <w:rFonts w:ascii="Times New Roman" w:hAnsi="Times New Roman" w:cs="Times New Roman"/>
          <w:sz w:val="24"/>
          <w:szCs w:val="24"/>
        </w:rPr>
        <w:t xml:space="preserve"> study disease</w:t>
      </w:r>
      <w:r w:rsidR="00AF3D6F" w:rsidRPr="00DE7805">
        <w:rPr>
          <w:rFonts w:ascii="Times New Roman" w:hAnsi="Times New Roman" w:cs="Times New Roman"/>
          <w:sz w:val="24"/>
          <w:szCs w:val="24"/>
        </w:rPr>
        <w:t>s that impact humans</w:t>
      </w:r>
      <w:r w:rsidR="00452334" w:rsidRPr="00DE7805">
        <w:rPr>
          <w:rFonts w:ascii="Times New Roman" w:hAnsi="Times New Roman" w:cs="Times New Roman"/>
          <w:sz w:val="24"/>
          <w:szCs w:val="24"/>
        </w:rPr>
        <w:t xml:space="preserve">. </w:t>
      </w:r>
      <w:r w:rsidR="00AF3D6F" w:rsidRPr="00DE7805">
        <w:rPr>
          <w:rFonts w:ascii="Times New Roman" w:hAnsi="Times New Roman" w:cs="Times New Roman"/>
          <w:sz w:val="24"/>
          <w:szCs w:val="24"/>
        </w:rPr>
        <w:t>In addition to the lower costs compared to other animal models, m</w:t>
      </w:r>
      <w:r w:rsidRPr="00DE7805">
        <w:rPr>
          <w:rFonts w:ascii="Times New Roman" w:hAnsi="Times New Roman" w:cs="Times New Roman"/>
          <w:sz w:val="24"/>
          <w:szCs w:val="24"/>
        </w:rPr>
        <w:t xml:space="preserve">ice </w:t>
      </w:r>
      <w:r w:rsidR="00452334" w:rsidRPr="00DE7805">
        <w:rPr>
          <w:rFonts w:ascii="Times New Roman" w:hAnsi="Times New Roman" w:cs="Times New Roman"/>
          <w:sz w:val="24"/>
          <w:szCs w:val="24"/>
        </w:rPr>
        <w:t>are</w:t>
      </w:r>
      <w:r w:rsidR="00076C4F" w:rsidRPr="00DE7805">
        <w:rPr>
          <w:rFonts w:ascii="Times New Roman" w:hAnsi="Times New Roman" w:cs="Times New Roman"/>
          <w:sz w:val="24"/>
          <w:szCs w:val="24"/>
        </w:rPr>
        <w:t xml:space="preserve"> </w:t>
      </w:r>
      <w:r w:rsidR="00452334" w:rsidRPr="00DE7805">
        <w:rPr>
          <w:rFonts w:ascii="Times New Roman" w:hAnsi="Times New Roman" w:cs="Times New Roman"/>
          <w:sz w:val="24"/>
          <w:szCs w:val="24"/>
        </w:rPr>
        <w:t xml:space="preserve">strikingly similar to humans at the genomic level and the pathophysiology of disease in mice display similarities to that of humans </w:t>
      </w:r>
      <w:r w:rsidRPr="00DE7805">
        <w:rPr>
          <w:rFonts w:ascii="Times New Roman" w:hAnsi="Times New Roman" w:cs="Times New Roman"/>
          <w:sz w:val="24"/>
          <w:szCs w:val="24"/>
        </w:rPr>
        <w:fldChar w:fldCharType="begin">
          <w:fldData xml:space="preserve">PEVuZE5vdGU+PENpdGU+PEF1dGhvcj5QZXJsbWFuPC9BdXRob3I+PFllYXI+MjAxNjwvWWVhcj48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</w:fldData>
        </w:fldChar>
      </w:r>
      <w:r w:rsidR="00644737" w:rsidRPr="00DE7805">
        <w:rPr>
          <w:rFonts w:ascii="Times New Roman" w:hAnsi="Times New Roman" w:cs="Times New Roman"/>
          <w:sz w:val="24"/>
          <w:szCs w:val="24"/>
        </w:rPr>
        <w:instrText xml:space="preserve"> ADDIN EN.CITE </w:instrText>
      </w:r>
      <w:r w:rsidR="00644737" w:rsidRPr="00DE7805">
        <w:rPr>
          <w:rFonts w:ascii="Times New Roman" w:hAnsi="Times New Roman" w:cs="Times New Roman"/>
          <w:sz w:val="24"/>
          <w:szCs w:val="24"/>
        </w:rPr>
        <w:fldChar w:fldCharType="begin">
          <w:fldData xml:space="preserve">PEVuZE5vdGU+PENpdGU+PEF1dGhvcj5QZXJsbWFuPC9BdXRob3I+PFllYXI+MjAxNjwvWWVhcj48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</w:fldData>
        </w:fldChar>
      </w:r>
      <w:r w:rsidR="00644737" w:rsidRPr="00DE7805">
        <w:rPr>
          <w:rFonts w:ascii="Times New Roman" w:hAnsi="Times New Roman" w:cs="Times New Roman"/>
          <w:sz w:val="24"/>
          <w:szCs w:val="24"/>
        </w:rPr>
        <w:instrText xml:space="preserve"> ADDIN EN.CITE.DATA </w:instrText>
      </w:r>
      <w:r w:rsidR="00644737" w:rsidRPr="00DE7805">
        <w:rPr>
          <w:rFonts w:ascii="Times New Roman" w:hAnsi="Times New Roman" w:cs="Times New Roman"/>
          <w:sz w:val="24"/>
          <w:szCs w:val="24"/>
        </w:rPr>
      </w:r>
      <w:r w:rsidR="00644737" w:rsidRPr="00DE7805">
        <w:rPr>
          <w:rFonts w:ascii="Times New Roman" w:hAnsi="Times New Roman" w:cs="Times New Roman"/>
          <w:sz w:val="24"/>
          <w:szCs w:val="24"/>
        </w:rPr>
        <w:fldChar w:fldCharType="end"/>
      </w:r>
      <w:r w:rsidRPr="00DE7805">
        <w:rPr>
          <w:rFonts w:ascii="Times New Roman" w:hAnsi="Times New Roman" w:cs="Times New Roman"/>
          <w:sz w:val="24"/>
          <w:szCs w:val="24"/>
        </w:rPr>
      </w:r>
      <w:r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(Perlman 2016; Taconic ; Robinson et al. 2019)</w:t>
      </w:r>
      <w:r w:rsidRPr="00DE7805">
        <w:rPr>
          <w:rFonts w:ascii="Times New Roman" w:hAnsi="Times New Roman" w:cs="Times New Roman"/>
          <w:sz w:val="24"/>
          <w:szCs w:val="24"/>
        </w:rPr>
        <w:fldChar w:fldCharType="end"/>
      </w:r>
      <w:r w:rsidRPr="00DE7805">
        <w:rPr>
          <w:rFonts w:ascii="Times New Roman" w:hAnsi="Times New Roman" w:cs="Times New Roman"/>
          <w:sz w:val="24"/>
          <w:szCs w:val="24"/>
        </w:rPr>
        <w:t xml:space="preserve">. Mouse models in drug discovery </w:t>
      </w:r>
      <w:r w:rsidR="00534506" w:rsidRPr="00DE7805">
        <w:rPr>
          <w:rFonts w:ascii="Times New Roman" w:hAnsi="Times New Roman" w:cs="Times New Roman"/>
          <w:sz w:val="24"/>
          <w:szCs w:val="24"/>
        </w:rPr>
        <w:t xml:space="preserve">also </w:t>
      </w:r>
      <w:r w:rsidRPr="00DE7805">
        <w:rPr>
          <w:rFonts w:ascii="Times New Roman" w:hAnsi="Times New Roman" w:cs="Times New Roman"/>
          <w:sz w:val="24"/>
          <w:szCs w:val="24"/>
        </w:rPr>
        <w:t>support a "</w:t>
      </w:r>
      <w:hyperlink r:id="rId12" w:anchor="74ba41a4c177" w:tgtFrame="_blank" w:history="1">
        <w:r w:rsidRPr="00DE7805">
          <w:rPr>
            <w:rStyle w:val="Hyperlink"/>
            <w:rFonts w:ascii="Times New Roman" w:hAnsi="Times New Roman" w:cs="Times New Roman"/>
            <w:color w:val="auto"/>
            <w:sz w:val="24"/>
            <w:szCs w:val="24"/>
            <w:u w:val="none"/>
          </w:rPr>
          <w:t>fail fast</w:t>
        </w:r>
      </w:hyperlink>
      <w:r w:rsidRPr="00DE7805">
        <w:rPr>
          <w:rFonts w:ascii="Times New Roman" w:hAnsi="Times New Roman" w:cs="Times New Roman"/>
          <w:sz w:val="24"/>
          <w:szCs w:val="24"/>
        </w:rPr>
        <w:t>" philosophy</w:t>
      </w:r>
      <w:r w:rsidR="00AB3414" w:rsidRPr="00DE7805">
        <w:rPr>
          <w:rFonts w:ascii="Times New Roman" w:hAnsi="Times New Roman" w:cs="Times New Roman"/>
          <w:sz w:val="24"/>
          <w:szCs w:val="24"/>
        </w:rPr>
        <w:t xml:space="preserve">, </w:t>
      </w:r>
      <w:r w:rsidR="00AF3D6F" w:rsidRPr="00DE7805">
        <w:rPr>
          <w:rFonts w:ascii="Times New Roman" w:hAnsi="Times New Roman" w:cs="Times New Roman"/>
          <w:sz w:val="24"/>
          <w:szCs w:val="24"/>
        </w:rPr>
        <w:t>which</w:t>
      </w:r>
      <w:r w:rsidR="00AB3414" w:rsidRPr="00DE7805">
        <w:rPr>
          <w:rFonts w:ascii="Times New Roman" w:hAnsi="Times New Roman" w:cs="Times New Roman"/>
          <w:sz w:val="24"/>
          <w:szCs w:val="24"/>
        </w:rPr>
        <w:t xml:space="preserve"> helps to uncover issue</w:t>
      </w:r>
      <w:r w:rsidR="0084674F" w:rsidRPr="00DE7805">
        <w:rPr>
          <w:rFonts w:ascii="Times New Roman" w:hAnsi="Times New Roman" w:cs="Times New Roman"/>
          <w:sz w:val="24"/>
          <w:szCs w:val="24"/>
        </w:rPr>
        <w:t>s</w:t>
      </w:r>
      <w:r w:rsidR="00AB3414" w:rsidRPr="00DE7805">
        <w:rPr>
          <w:rFonts w:ascii="Times New Roman" w:hAnsi="Times New Roman" w:cs="Times New Roman"/>
          <w:sz w:val="24"/>
          <w:szCs w:val="24"/>
        </w:rPr>
        <w:t xml:space="preserve"> early before clinical trials.</w:t>
      </w:r>
      <w:r w:rsidRPr="00DE7805">
        <w:rPr>
          <w:rFonts w:ascii="Times New Roman" w:hAnsi="Times New Roman" w:cs="Times New Roman"/>
          <w:sz w:val="24"/>
          <w:szCs w:val="24"/>
        </w:rPr>
        <w:t xml:space="preserve"> </w:t>
      </w:r>
      <w:r w:rsidR="00AB3414" w:rsidRPr="00DE7805">
        <w:rPr>
          <w:rFonts w:ascii="Times New Roman" w:hAnsi="Times New Roman" w:cs="Times New Roman"/>
          <w:sz w:val="24"/>
          <w:szCs w:val="24"/>
        </w:rPr>
        <w:t xml:space="preserve">Potential drug candidates </w:t>
      </w:r>
      <w:r w:rsidR="00395900" w:rsidRPr="00DE7805">
        <w:rPr>
          <w:rFonts w:ascii="Times New Roman" w:hAnsi="Times New Roman" w:cs="Times New Roman"/>
          <w:sz w:val="24"/>
          <w:szCs w:val="24"/>
        </w:rPr>
        <w:t xml:space="preserve">must </w:t>
      </w:r>
      <w:r w:rsidR="001B5A87" w:rsidRPr="00DE7805">
        <w:rPr>
          <w:rFonts w:ascii="Times New Roman" w:hAnsi="Times New Roman" w:cs="Times New Roman"/>
          <w:sz w:val="24"/>
          <w:szCs w:val="24"/>
        </w:rPr>
        <w:t>demonstrate</w:t>
      </w:r>
      <w:r w:rsidR="000A4B3F" w:rsidRPr="00DE7805">
        <w:rPr>
          <w:rFonts w:ascii="Times New Roman" w:hAnsi="Times New Roman" w:cs="Times New Roman"/>
          <w:sz w:val="24"/>
          <w:szCs w:val="24"/>
        </w:rPr>
        <w:t xml:space="preserve"> </w:t>
      </w:r>
      <w:r w:rsidR="00452334" w:rsidRPr="00DE7805">
        <w:rPr>
          <w:rFonts w:ascii="Times New Roman" w:hAnsi="Times New Roman" w:cs="Times New Roman"/>
          <w:sz w:val="24"/>
          <w:szCs w:val="24"/>
        </w:rPr>
        <w:t>eff</w:t>
      </w:r>
      <w:r w:rsidR="001B5A87" w:rsidRPr="00DE7805">
        <w:rPr>
          <w:rFonts w:ascii="Times New Roman" w:hAnsi="Times New Roman" w:cs="Times New Roman"/>
          <w:sz w:val="24"/>
          <w:szCs w:val="24"/>
        </w:rPr>
        <w:t>icacy</w:t>
      </w:r>
      <w:r w:rsidR="00452334" w:rsidRPr="00DE7805">
        <w:rPr>
          <w:rFonts w:ascii="Times New Roman" w:hAnsi="Times New Roman" w:cs="Times New Roman"/>
          <w:sz w:val="24"/>
          <w:szCs w:val="24"/>
        </w:rPr>
        <w:t xml:space="preserve"> in </w:t>
      </w:r>
      <w:r w:rsidR="001B5A87" w:rsidRPr="00DE7805">
        <w:rPr>
          <w:rFonts w:ascii="Times New Roman" w:hAnsi="Times New Roman" w:cs="Times New Roman"/>
          <w:sz w:val="24"/>
          <w:szCs w:val="24"/>
        </w:rPr>
        <w:t>a</w:t>
      </w:r>
      <w:r w:rsidR="00C236CB" w:rsidRPr="00DE7805">
        <w:rPr>
          <w:rFonts w:ascii="Times New Roman" w:hAnsi="Times New Roman" w:cs="Times New Roman"/>
          <w:sz w:val="24"/>
          <w:szCs w:val="24"/>
        </w:rPr>
        <w:t xml:space="preserve"> </w:t>
      </w:r>
      <w:r w:rsidR="00452334" w:rsidRPr="00DE7805">
        <w:rPr>
          <w:rFonts w:ascii="Times New Roman" w:hAnsi="Times New Roman" w:cs="Times New Roman"/>
          <w:sz w:val="24"/>
          <w:szCs w:val="24"/>
        </w:rPr>
        <w:t xml:space="preserve">corresponding mouse model before </w:t>
      </w:r>
      <w:r w:rsidR="001B5A87" w:rsidRPr="00DE7805">
        <w:rPr>
          <w:rFonts w:ascii="Times New Roman" w:hAnsi="Times New Roman" w:cs="Times New Roman"/>
          <w:sz w:val="24"/>
          <w:szCs w:val="24"/>
        </w:rPr>
        <w:t xml:space="preserve">being </w:t>
      </w:r>
      <w:r w:rsidR="00452334" w:rsidRPr="00DE7805">
        <w:rPr>
          <w:rFonts w:ascii="Times New Roman" w:hAnsi="Times New Roman" w:cs="Times New Roman"/>
          <w:sz w:val="24"/>
          <w:szCs w:val="24"/>
        </w:rPr>
        <w:t>mov</w:t>
      </w:r>
      <w:r w:rsidR="001B5A87" w:rsidRPr="00DE7805">
        <w:rPr>
          <w:rFonts w:ascii="Times New Roman" w:hAnsi="Times New Roman" w:cs="Times New Roman"/>
          <w:sz w:val="24"/>
          <w:szCs w:val="24"/>
        </w:rPr>
        <w:t>ed</w:t>
      </w:r>
      <w:r w:rsidR="00452334" w:rsidRPr="00DE7805">
        <w:rPr>
          <w:rFonts w:ascii="Times New Roman" w:hAnsi="Times New Roman" w:cs="Times New Roman"/>
          <w:sz w:val="24"/>
          <w:szCs w:val="24"/>
        </w:rPr>
        <w:t xml:space="preserve"> to clinical trials</w:t>
      </w:r>
      <w:r w:rsidR="001B5A87" w:rsidRPr="00DE7805">
        <w:rPr>
          <w:rFonts w:ascii="Times New Roman" w:hAnsi="Times New Roman" w:cs="Times New Roman"/>
          <w:sz w:val="24"/>
          <w:szCs w:val="24"/>
        </w:rPr>
        <w:t xml:space="preserve"> in humans</w:t>
      </w:r>
      <w:r w:rsidR="00452334" w:rsidRPr="00DE7805">
        <w:rPr>
          <w:rFonts w:ascii="Times New Roman" w:hAnsi="Times New Roman" w:cs="Times New Roman"/>
          <w:sz w:val="24"/>
          <w:szCs w:val="24"/>
        </w:rPr>
        <w:t xml:space="preserve"> </w:t>
      </w:r>
      <w:r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&lt;EndNote&gt;&lt;Cite&gt;&lt;Author&gt;Taconic&lt;/Author&gt;&lt;RecNum&gt;137&lt;/RecNum&gt;&lt;DisplayText&gt;(Taconic)&lt;/DisplayText&gt;&lt;record&gt;&lt;rec-number&gt;137&lt;/rec-number&gt;&lt;foreign-keys&gt;&lt;key app="EN" db-id="sdrevzw22wz2z4e5ttp5dtfp2ree5p2xtp92" timestamp="1673282433"&gt;137&lt;/key&gt;&lt;/foreign-keys&gt;&lt;ref-type name="Web Page"&gt;12&lt;/ref-type&gt;&lt;contributors&gt;&lt;authors&gt;&lt;author&gt;Taconic &lt;/author&gt;&lt;/authors&gt;&lt;/contributors&gt;&lt;titles&gt;&lt;title&gt;https://www.taconic.com/taconic-insights/quality/animal-models-drug-discovery.html?&lt;/title&gt;&lt;/titles&gt;&lt;dates&gt;&lt;/dates&gt;&lt;urls&gt;&lt;/urls&gt;&lt;/record&gt;&lt;/Cite&gt;&lt;/EndNote&gt;</w:instrText>
      </w:r>
      <w:r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(Taconic)</w:t>
      </w:r>
      <w:r w:rsidRPr="00DE7805">
        <w:rPr>
          <w:rFonts w:ascii="Times New Roman" w:hAnsi="Times New Roman" w:cs="Times New Roman"/>
          <w:sz w:val="24"/>
          <w:szCs w:val="24"/>
        </w:rPr>
        <w:fldChar w:fldCharType="end"/>
      </w:r>
      <w:r w:rsidRPr="00DE7805">
        <w:rPr>
          <w:rFonts w:ascii="Times New Roman" w:hAnsi="Times New Roman" w:cs="Times New Roman"/>
          <w:sz w:val="24"/>
          <w:szCs w:val="24"/>
        </w:rPr>
        <w:t xml:space="preserve">. </w:t>
      </w:r>
    </w:p>
    <w:p w14:paraId="2AA41621" w14:textId="5AD61799" w:rsidR="0044777F" w:rsidRPr="00DE7805" w:rsidRDefault="00197217" w:rsidP="0044777F">
      <w:pPr>
        <w:spacing w:after="240" w:line="276" w:lineRule="auto"/>
        <w:jc w:val="both"/>
        <w:rPr>
          <w:rFonts w:ascii="Times New Roman" w:hAnsi="Times New Roman" w:cs="Times New Roman"/>
          <w:sz w:val="24"/>
          <w:szCs w:val="24"/>
        </w:rPr>
      </w:pPr>
      <w:r w:rsidRPr="00DE7805">
        <w:rPr>
          <w:rFonts w:ascii="Times New Roman" w:hAnsi="Times New Roman" w:cs="Times New Roman"/>
          <w:i/>
          <w:iCs/>
          <w:sz w:val="24"/>
          <w:szCs w:val="24"/>
        </w:rPr>
        <w:t>N</w:t>
      </w:r>
      <w:r w:rsidR="001B5A87" w:rsidRPr="00DE7805">
        <w:rPr>
          <w:rFonts w:ascii="Times New Roman" w:hAnsi="Times New Roman" w:cs="Times New Roman"/>
          <w:i/>
          <w:iCs/>
          <w:sz w:val="24"/>
          <w:szCs w:val="24"/>
        </w:rPr>
        <w:t>.</w:t>
      </w:r>
      <w:r w:rsidR="00C272CD" w:rsidRPr="00DE7805">
        <w:rPr>
          <w:rFonts w:ascii="Times New Roman" w:hAnsi="Times New Roman" w:cs="Times New Roman"/>
          <w:i/>
          <w:iCs/>
          <w:color w:val="000000" w:themeColor="text1"/>
          <w:sz w:val="24"/>
          <w:szCs w:val="24"/>
        </w:rPr>
        <w:t xml:space="preserve"> gonorrhoeae</w:t>
      </w:r>
      <w:r w:rsidR="00C20E16" w:rsidRPr="00DE7805">
        <w:rPr>
          <w:rFonts w:ascii="Times New Roman" w:hAnsi="Times New Roman" w:cs="Times New Roman"/>
          <w:color w:val="000000" w:themeColor="text1"/>
          <w:sz w:val="24"/>
          <w:szCs w:val="24"/>
        </w:rPr>
        <w:t xml:space="preserve"> FA 1090</w:t>
      </w:r>
      <w:r w:rsidR="00C272CD" w:rsidRPr="00DE7805">
        <w:rPr>
          <w:rFonts w:ascii="Times New Roman" w:hAnsi="Times New Roman" w:cs="Times New Roman"/>
          <w:color w:val="000000" w:themeColor="text1"/>
          <w:sz w:val="24"/>
          <w:szCs w:val="24"/>
        </w:rPr>
        <w:t>,</w:t>
      </w:r>
      <w:r w:rsidR="00C20E16" w:rsidRPr="00DE7805">
        <w:rPr>
          <w:rFonts w:ascii="Times New Roman" w:hAnsi="Times New Roman" w:cs="Times New Roman"/>
          <w:color w:val="000000" w:themeColor="text1"/>
          <w:sz w:val="24"/>
          <w:szCs w:val="24"/>
        </w:rPr>
        <w:t xml:space="preserve"> </w:t>
      </w:r>
      <w:r w:rsidR="001B5A87" w:rsidRPr="00DE7805">
        <w:rPr>
          <w:rFonts w:ascii="Times New Roman" w:hAnsi="Times New Roman" w:cs="Times New Roman"/>
          <w:color w:val="000000" w:themeColor="text1"/>
          <w:sz w:val="24"/>
          <w:szCs w:val="24"/>
        </w:rPr>
        <w:t xml:space="preserve">which was </w:t>
      </w:r>
      <w:r w:rsidR="00C20E16" w:rsidRPr="00DE7805">
        <w:rPr>
          <w:rFonts w:ascii="Times New Roman" w:hAnsi="Times New Roman" w:cs="Times New Roman"/>
          <w:color w:val="000000" w:themeColor="text1"/>
          <w:sz w:val="24"/>
          <w:szCs w:val="24"/>
        </w:rPr>
        <w:t xml:space="preserve">originally isolated from a </w:t>
      </w:r>
      <w:r w:rsidR="001B5A87" w:rsidRPr="00DE7805">
        <w:rPr>
          <w:rFonts w:ascii="Times New Roman" w:hAnsi="Times New Roman" w:cs="Times New Roman"/>
          <w:color w:val="000000" w:themeColor="text1"/>
          <w:sz w:val="24"/>
          <w:szCs w:val="24"/>
        </w:rPr>
        <w:t>female patient</w:t>
      </w:r>
      <w:r w:rsidR="00C20E16" w:rsidRPr="00DE7805">
        <w:rPr>
          <w:rFonts w:ascii="Times New Roman" w:hAnsi="Times New Roman" w:cs="Times New Roman"/>
          <w:color w:val="000000" w:themeColor="text1"/>
          <w:sz w:val="24"/>
          <w:szCs w:val="24"/>
        </w:rPr>
        <w:t xml:space="preserve"> with a disseminated infection</w:t>
      </w:r>
      <w:r w:rsidR="00C272CD" w:rsidRPr="00DE7805">
        <w:rPr>
          <w:rFonts w:ascii="Times New Roman" w:hAnsi="Times New Roman" w:cs="Times New Roman"/>
          <w:color w:val="000000" w:themeColor="text1"/>
          <w:sz w:val="24"/>
          <w:szCs w:val="24"/>
        </w:rPr>
        <w:t>,</w:t>
      </w:r>
      <w:r w:rsidR="00C20E16" w:rsidRPr="00DE7805">
        <w:rPr>
          <w:rFonts w:ascii="Times New Roman" w:hAnsi="Times New Roman" w:cs="Times New Roman"/>
          <w:color w:val="000000" w:themeColor="text1"/>
          <w:sz w:val="24"/>
          <w:szCs w:val="24"/>
        </w:rPr>
        <w:t xml:space="preserve"> is the </w:t>
      </w:r>
      <w:r w:rsidR="000A4B3F" w:rsidRPr="00DE7805">
        <w:rPr>
          <w:rFonts w:ascii="Times New Roman" w:hAnsi="Times New Roman" w:cs="Times New Roman"/>
          <w:color w:val="000000" w:themeColor="text1"/>
          <w:sz w:val="24"/>
          <w:szCs w:val="24"/>
        </w:rPr>
        <w:t xml:space="preserve">most </w:t>
      </w:r>
      <w:r w:rsidR="001B5A87" w:rsidRPr="00DE7805">
        <w:rPr>
          <w:rFonts w:ascii="Times New Roman" w:hAnsi="Times New Roman" w:cs="Times New Roman"/>
          <w:color w:val="000000" w:themeColor="text1"/>
          <w:sz w:val="24"/>
          <w:szCs w:val="24"/>
        </w:rPr>
        <w:t>common</w:t>
      </w:r>
      <w:r w:rsidR="00C272CD" w:rsidRPr="00DE7805">
        <w:rPr>
          <w:rFonts w:ascii="Times New Roman" w:hAnsi="Times New Roman" w:cs="Times New Roman"/>
          <w:color w:val="000000" w:themeColor="text1"/>
          <w:sz w:val="24"/>
          <w:szCs w:val="24"/>
        </w:rPr>
        <w:t xml:space="preserve"> </w:t>
      </w:r>
      <w:r w:rsidR="00C272CD" w:rsidRPr="00DE7805">
        <w:rPr>
          <w:rFonts w:ascii="Times New Roman" w:hAnsi="Times New Roman" w:cs="Times New Roman"/>
          <w:sz w:val="24"/>
          <w:szCs w:val="24"/>
        </w:rPr>
        <w:t>strain</w:t>
      </w:r>
      <w:r w:rsidR="003C2B10" w:rsidRPr="00DE7805">
        <w:rPr>
          <w:rFonts w:ascii="Times New Roman" w:hAnsi="Times New Roman" w:cs="Times New Roman"/>
          <w:sz w:val="24"/>
          <w:szCs w:val="24"/>
        </w:rPr>
        <w:t xml:space="preserve"> </w:t>
      </w:r>
      <w:r w:rsidR="001B5A87" w:rsidRPr="00DE7805">
        <w:rPr>
          <w:rFonts w:ascii="Times New Roman" w:hAnsi="Times New Roman" w:cs="Times New Roman"/>
          <w:sz w:val="24"/>
          <w:szCs w:val="24"/>
        </w:rPr>
        <w:t xml:space="preserve">used </w:t>
      </w:r>
      <w:r w:rsidR="003C2B10" w:rsidRPr="00DE7805">
        <w:rPr>
          <w:rFonts w:ascii="Times New Roman" w:hAnsi="Times New Roman" w:cs="Times New Roman"/>
          <w:sz w:val="24"/>
          <w:szCs w:val="24"/>
        </w:rPr>
        <w:t>in mouse model</w:t>
      </w:r>
      <w:r w:rsidR="001B5A87" w:rsidRPr="00DE7805">
        <w:rPr>
          <w:rFonts w:ascii="Times New Roman" w:hAnsi="Times New Roman" w:cs="Times New Roman"/>
          <w:sz w:val="24"/>
          <w:szCs w:val="24"/>
        </w:rPr>
        <w:t>s of gonorrhea</w:t>
      </w:r>
      <w:r w:rsidR="003C2B10" w:rsidRPr="00DE7805">
        <w:rPr>
          <w:rFonts w:ascii="Times New Roman" w:hAnsi="Times New Roman" w:cs="Times New Roman"/>
          <w:sz w:val="24"/>
          <w:szCs w:val="24"/>
        </w:rPr>
        <w:t xml:space="preserve"> to test the </w:t>
      </w:r>
      <w:r w:rsidR="00534506" w:rsidRPr="00DE7805">
        <w:rPr>
          <w:rFonts w:ascii="Times New Roman" w:hAnsi="Times New Roman" w:cs="Times New Roman"/>
          <w:sz w:val="24"/>
          <w:szCs w:val="24"/>
        </w:rPr>
        <w:t>efficacy of potential</w:t>
      </w:r>
      <w:r w:rsidR="003C2B10" w:rsidRPr="00DE7805">
        <w:rPr>
          <w:rFonts w:ascii="Times New Roman" w:hAnsi="Times New Roman" w:cs="Times New Roman"/>
          <w:sz w:val="24"/>
          <w:szCs w:val="24"/>
        </w:rPr>
        <w:t xml:space="preserve"> </w:t>
      </w:r>
      <w:r w:rsidR="001B5A87" w:rsidRPr="00DE7805">
        <w:rPr>
          <w:rFonts w:ascii="Times New Roman" w:hAnsi="Times New Roman" w:cs="Times New Roman"/>
          <w:sz w:val="24"/>
          <w:szCs w:val="24"/>
        </w:rPr>
        <w:t>anti-gonococcal</w:t>
      </w:r>
      <w:r w:rsidR="003C2B10" w:rsidRPr="00DE7805">
        <w:rPr>
          <w:rFonts w:ascii="Times New Roman" w:hAnsi="Times New Roman" w:cs="Times New Roman"/>
          <w:sz w:val="24"/>
          <w:szCs w:val="24"/>
        </w:rPr>
        <w:t xml:space="preserve"> </w:t>
      </w:r>
      <w:r w:rsidR="00C272CD" w:rsidRPr="00DE7805">
        <w:rPr>
          <w:rFonts w:ascii="Times New Roman" w:hAnsi="Times New Roman" w:cs="Times New Roman"/>
          <w:sz w:val="24"/>
          <w:szCs w:val="24"/>
        </w:rPr>
        <w:t>agents</w:t>
      </w:r>
      <w:r w:rsidR="008B7D33" w:rsidRPr="00DE7805">
        <w:rPr>
          <w:rFonts w:ascii="Times New Roman" w:hAnsi="Times New Roman" w:cs="Times New Roman"/>
          <w:sz w:val="24"/>
          <w:szCs w:val="24"/>
        </w:rPr>
        <w:t xml:space="preserve"> </w:t>
      </w:r>
      <w:r w:rsidR="008B7D33" w:rsidRPr="00DE7805">
        <w:rPr>
          <w:rFonts w:ascii="Times New Roman" w:hAnsi="Times New Roman" w:cs="Times New Roman"/>
          <w:sz w:val="24"/>
          <w:szCs w:val="24"/>
        </w:rPr>
        <w:fldChar w:fldCharType="begin">
          <w:fldData xml:space="preserve">PEVuZE5vdGU+PENpdGU+PEF1dGhvcj5Db2hlbjwvQXV0aG9yPjxZZWFyPjE5OTQ8L1llYXI+PFJl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</w:fldData>
        </w:fldChar>
      </w:r>
      <w:r w:rsidR="00644737" w:rsidRPr="00DE7805">
        <w:rPr>
          <w:rFonts w:ascii="Times New Roman" w:hAnsi="Times New Roman" w:cs="Times New Roman"/>
          <w:sz w:val="24"/>
          <w:szCs w:val="24"/>
        </w:rPr>
        <w:instrText xml:space="preserve"> ADDIN EN.CITE </w:instrText>
      </w:r>
      <w:r w:rsidR="00644737" w:rsidRPr="00DE7805">
        <w:rPr>
          <w:rFonts w:ascii="Times New Roman" w:hAnsi="Times New Roman" w:cs="Times New Roman"/>
          <w:sz w:val="24"/>
          <w:szCs w:val="24"/>
        </w:rPr>
        <w:fldChar w:fldCharType="begin">
          <w:fldData xml:space="preserve">PEVuZE5vdGU+PENpdGU+PEF1dGhvcj5Db2hlbjwvQXV0aG9yPjxZZWFyPjE5OTQ8L1llYXI+PFJl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</w:fldData>
        </w:fldChar>
      </w:r>
      <w:r w:rsidR="00644737" w:rsidRPr="00DE7805">
        <w:rPr>
          <w:rFonts w:ascii="Times New Roman" w:hAnsi="Times New Roman" w:cs="Times New Roman"/>
          <w:sz w:val="24"/>
          <w:szCs w:val="24"/>
        </w:rPr>
        <w:instrText xml:space="preserve"> ADDIN EN.CITE.DATA </w:instrText>
      </w:r>
      <w:r w:rsidR="00644737" w:rsidRPr="00DE7805">
        <w:rPr>
          <w:rFonts w:ascii="Times New Roman" w:hAnsi="Times New Roman" w:cs="Times New Roman"/>
          <w:sz w:val="24"/>
          <w:szCs w:val="24"/>
        </w:rPr>
      </w:r>
      <w:r w:rsidR="00644737" w:rsidRPr="00DE7805">
        <w:rPr>
          <w:rFonts w:ascii="Times New Roman" w:hAnsi="Times New Roman" w:cs="Times New Roman"/>
          <w:sz w:val="24"/>
          <w:szCs w:val="24"/>
        </w:rPr>
        <w:fldChar w:fldCharType="end"/>
      </w:r>
      <w:r w:rsidR="008B7D33" w:rsidRPr="00DE7805">
        <w:rPr>
          <w:rFonts w:ascii="Times New Roman" w:hAnsi="Times New Roman" w:cs="Times New Roman"/>
          <w:sz w:val="24"/>
          <w:szCs w:val="24"/>
        </w:rPr>
      </w:r>
      <w:r w:rsidR="008B7D33"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(Cohen et al. 1994; Connolly et al. 2019; Nachamkin, Cannon, and Mittler 1981; Hobbs et al. 2011; Cornelissen et al. 1998; Hobbs et al. 2013)</w:t>
      </w:r>
      <w:r w:rsidR="008B7D33" w:rsidRPr="00DE7805">
        <w:rPr>
          <w:rFonts w:ascii="Times New Roman" w:hAnsi="Times New Roman" w:cs="Times New Roman"/>
          <w:sz w:val="24"/>
          <w:szCs w:val="24"/>
        </w:rPr>
        <w:fldChar w:fldCharType="end"/>
      </w:r>
      <w:r w:rsidR="00433ABD" w:rsidRPr="00DE7805">
        <w:rPr>
          <w:rFonts w:ascii="Times New Roman" w:hAnsi="Times New Roman" w:cs="Times New Roman"/>
          <w:sz w:val="24"/>
          <w:szCs w:val="24"/>
        </w:rPr>
        <w:t xml:space="preserve">. </w:t>
      </w:r>
      <w:r w:rsidR="007F43D3" w:rsidRPr="00DE7805">
        <w:rPr>
          <w:rFonts w:ascii="Times New Roman" w:hAnsi="Times New Roman" w:cs="Times New Roman"/>
          <w:sz w:val="24"/>
          <w:szCs w:val="24"/>
        </w:rPr>
        <w:t xml:space="preserve">This strain </w:t>
      </w:r>
      <w:r w:rsidR="00C272CD" w:rsidRPr="00DE7805">
        <w:rPr>
          <w:rFonts w:ascii="Times New Roman" w:hAnsi="Times New Roman" w:cs="Times New Roman"/>
          <w:sz w:val="24"/>
          <w:szCs w:val="24"/>
        </w:rPr>
        <w:t>is</w:t>
      </w:r>
      <w:r w:rsidR="007F43D3" w:rsidRPr="00DE7805">
        <w:rPr>
          <w:rFonts w:ascii="Times New Roman" w:hAnsi="Times New Roman" w:cs="Times New Roman"/>
          <w:sz w:val="24"/>
          <w:szCs w:val="24"/>
        </w:rPr>
        <w:t xml:space="preserve"> </w:t>
      </w:r>
      <w:r w:rsidR="00C272CD" w:rsidRPr="00DE7805">
        <w:rPr>
          <w:rFonts w:ascii="Times New Roman" w:hAnsi="Times New Roman" w:cs="Times New Roman"/>
          <w:sz w:val="24"/>
          <w:szCs w:val="24"/>
        </w:rPr>
        <w:t xml:space="preserve">used </w:t>
      </w:r>
      <w:r w:rsidR="007F43D3" w:rsidRPr="00DE7805">
        <w:rPr>
          <w:rFonts w:ascii="Times New Roman" w:hAnsi="Times New Roman" w:cs="Times New Roman"/>
          <w:sz w:val="24"/>
          <w:szCs w:val="24"/>
        </w:rPr>
        <w:t xml:space="preserve">due to its natural resistance to streptomycin, the antibiotic used to repress other </w:t>
      </w:r>
      <w:r w:rsidR="005314A3" w:rsidRPr="00DE7805">
        <w:rPr>
          <w:rFonts w:ascii="Times New Roman" w:hAnsi="Times New Roman" w:cs="Times New Roman"/>
          <w:sz w:val="24"/>
          <w:szCs w:val="24"/>
        </w:rPr>
        <w:t xml:space="preserve">commensal </w:t>
      </w:r>
      <w:r w:rsidR="007F43D3" w:rsidRPr="00DE7805">
        <w:rPr>
          <w:rFonts w:ascii="Times New Roman" w:hAnsi="Times New Roman" w:cs="Times New Roman"/>
          <w:sz w:val="24"/>
          <w:szCs w:val="24"/>
        </w:rPr>
        <w:t xml:space="preserve">microbes in </w:t>
      </w:r>
      <w:r w:rsidR="00DD2B4B" w:rsidRPr="00DE7805">
        <w:rPr>
          <w:rFonts w:ascii="Times New Roman" w:hAnsi="Times New Roman" w:cs="Times New Roman"/>
          <w:sz w:val="24"/>
          <w:szCs w:val="24"/>
        </w:rPr>
        <w:t xml:space="preserve">the </w:t>
      </w:r>
      <w:r w:rsidR="007F43D3" w:rsidRPr="00DE7805">
        <w:rPr>
          <w:rFonts w:ascii="Times New Roman" w:hAnsi="Times New Roman" w:cs="Times New Roman"/>
          <w:sz w:val="24"/>
          <w:szCs w:val="24"/>
        </w:rPr>
        <w:t xml:space="preserve">lower genital tract during infection </w:t>
      </w:r>
      <w:r w:rsidR="00DD2B4B" w:rsidRPr="00DE7805">
        <w:rPr>
          <w:rFonts w:ascii="Times New Roman" w:hAnsi="Times New Roman" w:cs="Times New Roman"/>
          <w:sz w:val="24"/>
          <w:szCs w:val="24"/>
        </w:rPr>
        <w:t>to</w:t>
      </w:r>
      <w:r w:rsidR="00C272CD" w:rsidRPr="00DE7805">
        <w:rPr>
          <w:rFonts w:ascii="Times New Roman" w:hAnsi="Times New Roman" w:cs="Times New Roman"/>
          <w:sz w:val="24"/>
          <w:szCs w:val="24"/>
        </w:rPr>
        <w:t xml:space="preserve"> permit</w:t>
      </w:r>
      <w:r w:rsidR="00DD2B4B" w:rsidRPr="00DE7805">
        <w:rPr>
          <w:rFonts w:ascii="Times New Roman" w:hAnsi="Times New Roman" w:cs="Times New Roman"/>
          <w:sz w:val="24"/>
          <w:szCs w:val="24"/>
        </w:rPr>
        <w:t xml:space="preserve"> colonization by</w:t>
      </w:r>
      <w:r w:rsidRPr="00DE7805">
        <w:rPr>
          <w:rFonts w:ascii="Times New Roman" w:hAnsi="Times New Roman" w:cs="Times New Roman"/>
          <w:sz w:val="24"/>
          <w:szCs w:val="24"/>
        </w:rPr>
        <w:t xml:space="preserve"> </w:t>
      </w:r>
      <w:r w:rsidR="00C272CD" w:rsidRPr="00DE7805">
        <w:rPr>
          <w:rFonts w:ascii="Times New Roman" w:hAnsi="Times New Roman" w:cs="Times New Roman"/>
          <w:i/>
          <w:iCs/>
          <w:sz w:val="24"/>
          <w:szCs w:val="24"/>
        </w:rPr>
        <w:t>N. gonorrhoeae</w:t>
      </w:r>
      <w:r w:rsidR="00C272CD" w:rsidRPr="00DE7805">
        <w:rPr>
          <w:rFonts w:ascii="Times New Roman" w:hAnsi="Times New Roman" w:cs="Times New Roman"/>
          <w:sz w:val="24"/>
          <w:szCs w:val="24"/>
        </w:rPr>
        <w:t xml:space="preserve"> </w:t>
      </w:r>
      <w:r w:rsidR="008237F3" w:rsidRPr="00DE7805">
        <w:rPr>
          <w:rFonts w:ascii="Times New Roman" w:hAnsi="Times New Roman" w:cs="Times New Roman"/>
          <w:sz w:val="24"/>
          <w:szCs w:val="24"/>
        </w:rPr>
        <w:fldChar w:fldCharType="begin">
          <w:fldData xml:space="preserve">PEVuZE5vdGU+PENpdGU+PEF1dGhvcj5Db25ub2xseTwvQXV0aG9yPjxZZWFyPjIwMTk8L1llYXI+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</w:fldData>
        </w:fldChar>
      </w:r>
      <w:r w:rsidR="00644737" w:rsidRPr="00DE7805">
        <w:rPr>
          <w:rFonts w:ascii="Times New Roman" w:hAnsi="Times New Roman" w:cs="Times New Roman"/>
          <w:sz w:val="24"/>
          <w:szCs w:val="24"/>
        </w:rPr>
        <w:instrText xml:space="preserve"> ADDIN EN.CITE </w:instrText>
      </w:r>
      <w:r w:rsidR="00644737" w:rsidRPr="00DE7805">
        <w:rPr>
          <w:rFonts w:ascii="Times New Roman" w:hAnsi="Times New Roman" w:cs="Times New Roman"/>
          <w:sz w:val="24"/>
          <w:szCs w:val="24"/>
        </w:rPr>
        <w:fldChar w:fldCharType="begin">
          <w:fldData xml:space="preserve">PEVuZE5vdGU+PENpdGU+PEF1dGhvcj5Db25ub2xseTwvQXV0aG9yPjxZZWFyPjIwMTk8L1llYXI+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</w:fldData>
        </w:fldChar>
      </w:r>
      <w:r w:rsidR="00644737" w:rsidRPr="00DE7805">
        <w:rPr>
          <w:rFonts w:ascii="Times New Roman" w:hAnsi="Times New Roman" w:cs="Times New Roman"/>
          <w:sz w:val="24"/>
          <w:szCs w:val="24"/>
        </w:rPr>
        <w:instrText xml:space="preserve"> ADDIN EN.CITE.DATA </w:instrText>
      </w:r>
      <w:r w:rsidR="00644737" w:rsidRPr="00DE7805">
        <w:rPr>
          <w:rFonts w:ascii="Times New Roman" w:hAnsi="Times New Roman" w:cs="Times New Roman"/>
          <w:sz w:val="24"/>
          <w:szCs w:val="24"/>
        </w:rPr>
      </w:r>
      <w:r w:rsidR="00644737" w:rsidRPr="00DE7805">
        <w:rPr>
          <w:rFonts w:ascii="Times New Roman" w:hAnsi="Times New Roman" w:cs="Times New Roman"/>
          <w:sz w:val="24"/>
          <w:szCs w:val="24"/>
        </w:rPr>
        <w:fldChar w:fldCharType="end"/>
      </w:r>
      <w:r w:rsidR="008237F3" w:rsidRPr="00DE7805">
        <w:rPr>
          <w:rFonts w:ascii="Times New Roman" w:hAnsi="Times New Roman" w:cs="Times New Roman"/>
          <w:sz w:val="24"/>
          <w:szCs w:val="24"/>
        </w:rPr>
      </w:r>
      <w:r w:rsidR="008237F3"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(Connolly et al. 2019; Butler et al. 2018)</w:t>
      </w:r>
      <w:r w:rsidR="008237F3" w:rsidRPr="00DE7805">
        <w:rPr>
          <w:rFonts w:ascii="Times New Roman" w:hAnsi="Times New Roman" w:cs="Times New Roman"/>
          <w:sz w:val="24"/>
          <w:szCs w:val="24"/>
        </w:rPr>
        <w:fldChar w:fldCharType="end"/>
      </w:r>
      <w:r w:rsidR="007F43D3" w:rsidRPr="00DE7805">
        <w:rPr>
          <w:rFonts w:ascii="Times New Roman" w:hAnsi="Times New Roman" w:cs="Times New Roman"/>
          <w:sz w:val="24"/>
          <w:szCs w:val="24"/>
        </w:rPr>
        <w:t>. Nevertheless, this strain is sensitiv</w:t>
      </w:r>
      <w:r w:rsidR="00C272CD" w:rsidRPr="00DE7805">
        <w:rPr>
          <w:rFonts w:ascii="Times New Roman" w:hAnsi="Times New Roman" w:cs="Times New Roman"/>
          <w:sz w:val="24"/>
          <w:szCs w:val="24"/>
        </w:rPr>
        <w:t>e</w:t>
      </w:r>
      <w:r w:rsidR="007F43D3" w:rsidRPr="00DE7805">
        <w:rPr>
          <w:rFonts w:ascii="Times New Roman" w:hAnsi="Times New Roman" w:cs="Times New Roman"/>
          <w:sz w:val="24"/>
          <w:szCs w:val="24"/>
        </w:rPr>
        <w:t xml:space="preserve"> to </w:t>
      </w:r>
      <w:r w:rsidR="00C272CD" w:rsidRPr="00DE7805">
        <w:rPr>
          <w:rFonts w:ascii="Times New Roman" w:hAnsi="Times New Roman" w:cs="Times New Roman"/>
          <w:sz w:val="24"/>
          <w:szCs w:val="24"/>
        </w:rPr>
        <w:t xml:space="preserve">most antibiotics including the </w:t>
      </w:r>
      <w:r w:rsidR="00DD2B4B" w:rsidRPr="00DE7805">
        <w:rPr>
          <w:rFonts w:ascii="Times New Roman" w:hAnsi="Times New Roman" w:cs="Times New Roman"/>
          <w:sz w:val="24"/>
          <w:szCs w:val="24"/>
        </w:rPr>
        <w:t xml:space="preserve">two </w:t>
      </w:r>
      <w:r w:rsidR="00E95AE5" w:rsidRPr="00DE7805">
        <w:rPr>
          <w:rFonts w:ascii="Times New Roman" w:hAnsi="Times New Roman" w:cs="Times New Roman"/>
          <w:sz w:val="24"/>
          <w:szCs w:val="24"/>
        </w:rPr>
        <w:t>frontline antibiotics</w:t>
      </w:r>
      <w:r w:rsidR="00DD2B4B" w:rsidRPr="00DE7805">
        <w:rPr>
          <w:rFonts w:ascii="Times New Roman" w:hAnsi="Times New Roman" w:cs="Times New Roman"/>
          <w:sz w:val="24"/>
          <w:szCs w:val="24"/>
        </w:rPr>
        <w:t xml:space="preserve"> used to treat gonorrhea</w:t>
      </w:r>
      <w:r w:rsidR="002257FD" w:rsidRPr="00DE7805">
        <w:rPr>
          <w:rFonts w:ascii="Times New Roman" w:hAnsi="Times New Roman" w:cs="Times New Roman"/>
          <w:sz w:val="24"/>
          <w:szCs w:val="24"/>
        </w:rPr>
        <w:t>,</w:t>
      </w:r>
      <w:r w:rsidR="00E95AE5" w:rsidRPr="00DE7805">
        <w:rPr>
          <w:rFonts w:ascii="Times New Roman" w:hAnsi="Times New Roman" w:cs="Times New Roman"/>
          <w:sz w:val="24"/>
          <w:szCs w:val="24"/>
        </w:rPr>
        <w:t xml:space="preserve"> </w:t>
      </w:r>
      <w:r w:rsidR="008237F3" w:rsidRPr="00DE7805">
        <w:rPr>
          <w:rFonts w:ascii="Times New Roman" w:hAnsi="Times New Roman" w:cs="Times New Roman"/>
          <w:sz w:val="24"/>
          <w:szCs w:val="24"/>
        </w:rPr>
        <w:t>azithromycin</w:t>
      </w:r>
      <w:r w:rsidR="007F43D3" w:rsidRPr="00DE7805">
        <w:rPr>
          <w:rFonts w:ascii="Times New Roman" w:hAnsi="Times New Roman" w:cs="Times New Roman"/>
          <w:sz w:val="24"/>
          <w:szCs w:val="24"/>
        </w:rPr>
        <w:t xml:space="preserve"> and ceftriaxone.</w:t>
      </w:r>
      <w:r w:rsidR="00DA3D31" w:rsidRPr="00DE7805">
        <w:rPr>
          <w:rFonts w:ascii="Times New Roman" w:hAnsi="Times New Roman" w:cs="Times New Roman"/>
          <w:sz w:val="24"/>
          <w:szCs w:val="24"/>
        </w:rPr>
        <w:t xml:space="preserve"> </w:t>
      </w:r>
      <w:r w:rsidR="00C272CD" w:rsidRPr="00DE7805">
        <w:rPr>
          <w:rFonts w:ascii="Times New Roman" w:hAnsi="Times New Roman" w:cs="Times New Roman"/>
          <w:sz w:val="24"/>
          <w:szCs w:val="24"/>
        </w:rPr>
        <w:t xml:space="preserve">Therefore, </w:t>
      </w:r>
      <w:r w:rsidR="00DD2B4B" w:rsidRPr="00DE7805">
        <w:rPr>
          <w:rFonts w:ascii="Times New Roman" w:hAnsi="Times New Roman" w:cs="Times New Roman"/>
          <w:sz w:val="24"/>
          <w:szCs w:val="24"/>
        </w:rPr>
        <w:t>the FA</w:t>
      </w:r>
      <w:r w:rsidR="00233E5C" w:rsidRPr="00DE7805">
        <w:rPr>
          <w:rFonts w:ascii="Times New Roman" w:hAnsi="Times New Roman" w:cs="Times New Roman"/>
          <w:sz w:val="24"/>
          <w:szCs w:val="24"/>
        </w:rPr>
        <w:t xml:space="preserve"> </w:t>
      </w:r>
      <w:r w:rsidR="00DD2B4B" w:rsidRPr="00DE7805">
        <w:rPr>
          <w:rFonts w:ascii="Times New Roman" w:hAnsi="Times New Roman" w:cs="Times New Roman"/>
          <w:sz w:val="24"/>
          <w:szCs w:val="24"/>
        </w:rPr>
        <w:t>1090 strain</w:t>
      </w:r>
      <w:r w:rsidR="00C272CD" w:rsidRPr="00DE7805">
        <w:rPr>
          <w:rFonts w:ascii="Times New Roman" w:hAnsi="Times New Roman" w:cs="Times New Roman"/>
          <w:sz w:val="24"/>
          <w:szCs w:val="24"/>
        </w:rPr>
        <w:t xml:space="preserve"> cannot be </w:t>
      </w:r>
      <w:r w:rsidR="00DD2B4B" w:rsidRPr="00DE7805">
        <w:rPr>
          <w:rFonts w:ascii="Times New Roman" w:hAnsi="Times New Roman" w:cs="Times New Roman"/>
          <w:sz w:val="24"/>
          <w:szCs w:val="24"/>
        </w:rPr>
        <w:t>used</w:t>
      </w:r>
      <w:r w:rsidR="00C272CD" w:rsidRPr="00DE7805">
        <w:rPr>
          <w:rFonts w:ascii="Times New Roman" w:hAnsi="Times New Roman" w:cs="Times New Roman"/>
          <w:sz w:val="24"/>
          <w:szCs w:val="24"/>
        </w:rPr>
        <w:t xml:space="preserve"> to investigate the efficacy of new therapeutic</w:t>
      </w:r>
      <w:r w:rsidR="003816EB" w:rsidRPr="00DE7805">
        <w:rPr>
          <w:rFonts w:ascii="Times New Roman" w:hAnsi="Times New Roman" w:cs="Times New Roman"/>
          <w:sz w:val="24"/>
          <w:szCs w:val="24"/>
        </w:rPr>
        <w:t>s</w:t>
      </w:r>
      <w:r w:rsidR="00C272CD" w:rsidRPr="00DE7805">
        <w:rPr>
          <w:rFonts w:ascii="Times New Roman" w:hAnsi="Times New Roman" w:cs="Times New Roman"/>
          <w:sz w:val="24"/>
          <w:szCs w:val="24"/>
        </w:rPr>
        <w:t xml:space="preserve"> against drug-resistant </w:t>
      </w:r>
      <w:r w:rsidR="00C272CD" w:rsidRPr="00DE7805">
        <w:rPr>
          <w:rFonts w:ascii="Times New Roman" w:hAnsi="Times New Roman" w:cs="Times New Roman"/>
          <w:i/>
          <w:iCs/>
          <w:sz w:val="24"/>
          <w:szCs w:val="24"/>
        </w:rPr>
        <w:t xml:space="preserve">N. gonorrhoeae </w:t>
      </w:r>
      <w:r w:rsidR="000A4B3F"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&lt;EndNote&gt;&lt;Cite&gt;&lt;Author&gt;Control&lt;/Author&gt;&lt;Year&gt;2019&lt;/Year&gt;&lt;RecNum&gt;197&lt;/RecNum&gt;&lt;DisplayText&gt;(Control and Prevention 2019)&lt;/DisplayText&gt;&lt;record&gt;&lt;rec-number&gt;197&lt;/rec-number&gt;&lt;foreign-keys&gt;&lt;key app="EN" db-id="sdrevzw22wz2z4e5ttp5dtfp2ree5p2xtp92" timestamp="1678132897"&gt;197&lt;/key&gt;&lt;/foreign-keys&gt;&lt;ref-type name="Book"&gt;6&lt;/ref-type&gt;&lt;contributors&gt;&lt;authors&gt;&lt;author&gt;Centers for Disease Control&lt;/author&gt;&lt;author&gt;Prevention&lt;/author&gt;&lt;/authors&gt;&lt;/contributors&gt;&lt;titles&gt;&lt;title&gt;Antibiotic resistance threats in the United States, 2019&lt;/title&gt;&lt;/titles&gt;&lt;dates&gt;&lt;year&gt;2019&lt;/year&gt;&lt;/dates&gt;&lt;publisher&gt;US Department of Health and Human Services, Centres for Disease Control and …&lt;/publisher&gt;&lt;urls&gt;&lt;/urls&gt;&lt;/record&gt;&lt;/Cite&gt;&lt;/EndNote&gt;</w:instrText>
      </w:r>
      <w:r w:rsidR="000A4B3F"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(Control and Prevention 2019)</w:t>
      </w:r>
      <w:r w:rsidR="000A4B3F" w:rsidRPr="00DE7805">
        <w:rPr>
          <w:rFonts w:ascii="Times New Roman" w:hAnsi="Times New Roman" w:cs="Times New Roman"/>
          <w:sz w:val="24"/>
          <w:szCs w:val="24"/>
        </w:rPr>
        <w:fldChar w:fldCharType="end"/>
      </w:r>
      <w:r w:rsidR="00C272CD" w:rsidRPr="00DE7805">
        <w:rPr>
          <w:rFonts w:ascii="Times New Roman" w:hAnsi="Times New Roman" w:cs="Times New Roman"/>
          <w:sz w:val="24"/>
          <w:szCs w:val="24"/>
        </w:rPr>
        <w:t xml:space="preserve">. </w:t>
      </w:r>
      <w:r w:rsidR="00E0644E" w:rsidRPr="00DE7805">
        <w:rPr>
          <w:rFonts w:ascii="Times New Roman" w:hAnsi="Times New Roman" w:cs="Times New Roman"/>
          <w:sz w:val="24"/>
          <w:szCs w:val="24"/>
        </w:rPr>
        <w:t>Consequently</w:t>
      </w:r>
      <w:r w:rsidR="00DA3D31" w:rsidRPr="00DE7805">
        <w:rPr>
          <w:rFonts w:ascii="Times New Roman" w:hAnsi="Times New Roman" w:cs="Times New Roman"/>
          <w:sz w:val="24"/>
          <w:szCs w:val="24"/>
        </w:rPr>
        <w:t xml:space="preserve">, </w:t>
      </w:r>
      <w:r w:rsidR="00DD2B4B" w:rsidRPr="00DE7805">
        <w:rPr>
          <w:rFonts w:ascii="Times New Roman" w:hAnsi="Times New Roman" w:cs="Times New Roman"/>
          <w:sz w:val="24"/>
          <w:szCs w:val="24"/>
        </w:rPr>
        <w:t xml:space="preserve">it is important to </w:t>
      </w:r>
      <w:r w:rsidR="00E0644E" w:rsidRPr="00DE7805">
        <w:rPr>
          <w:rFonts w:ascii="Times New Roman" w:hAnsi="Times New Roman" w:cs="Times New Roman"/>
          <w:sz w:val="24"/>
          <w:szCs w:val="24"/>
        </w:rPr>
        <w:t>construct streptomycin-resistant mutants of</w:t>
      </w:r>
      <w:r w:rsidR="00DA3D31" w:rsidRPr="00DE7805">
        <w:rPr>
          <w:rFonts w:ascii="Times New Roman" w:hAnsi="Times New Roman" w:cs="Times New Roman"/>
          <w:sz w:val="24"/>
          <w:szCs w:val="24"/>
        </w:rPr>
        <w:t xml:space="preserve"> </w:t>
      </w:r>
      <w:r w:rsidR="00DA3D31" w:rsidRPr="00DE7805">
        <w:rPr>
          <w:rFonts w:ascii="Times New Roman" w:hAnsi="Times New Roman" w:cs="Times New Roman"/>
          <w:i/>
          <w:iCs/>
          <w:sz w:val="24"/>
          <w:szCs w:val="24"/>
        </w:rPr>
        <w:t xml:space="preserve">N. gonorrhoeae </w:t>
      </w:r>
      <w:r w:rsidR="00DA3D31" w:rsidRPr="00DE7805">
        <w:rPr>
          <w:rFonts w:ascii="Times New Roman" w:hAnsi="Times New Roman" w:cs="Times New Roman"/>
          <w:sz w:val="24"/>
          <w:szCs w:val="24"/>
        </w:rPr>
        <w:t>that are resistant to azithromycin and ceftriaxone</w:t>
      </w:r>
      <w:r w:rsidR="00DD2B4B" w:rsidRPr="00DE7805">
        <w:rPr>
          <w:rFonts w:ascii="Times New Roman" w:hAnsi="Times New Roman" w:cs="Times New Roman"/>
          <w:sz w:val="24"/>
          <w:szCs w:val="24"/>
        </w:rPr>
        <w:t xml:space="preserve"> in order to evaluate novel anti-gonococcal agents</w:t>
      </w:r>
      <w:r w:rsidR="00DA3D31" w:rsidRPr="00DE7805">
        <w:rPr>
          <w:rFonts w:ascii="Times New Roman" w:hAnsi="Times New Roman" w:cs="Times New Roman"/>
          <w:sz w:val="24"/>
          <w:szCs w:val="24"/>
        </w:rPr>
        <w:t>.</w:t>
      </w:r>
      <w:r w:rsidR="0044777F" w:rsidRPr="00DE7805">
        <w:rPr>
          <w:rFonts w:ascii="Times New Roman" w:hAnsi="Times New Roman" w:cs="Times New Roman"/>
          <w:sz w:val="24"/>
          <w:szCs w:val="24"/>
        </w:rPr>
        <w:t xml:space="preserve"> </w:t>
      </w:r>
    </w:p>
    <w:p w14:paraId="35861E23" w14:textId="1BE13B13" w:rsidR="008E4922" w:rsidRPr="00DE7805" w:rsidRDefault="00DD2B4B" w:rsidP="0044777F">
      <w:pPr>
        <w:spacing w:line="276" w:lineRule="auto"/>
        <w:jc w:val="both"/>
        <w:rPr>
          <w:rFonts w:ascii="Times New Roman" w:hAnsi="Times New Roman" w:cs="Times New Roman"/>
          <w:sz w:val="24"/>
          <w:szCs w:val="24"/>
        </w:rPr>
      </w:pPr>
      <w:r w:rsidRPr="00DE7805">
        <w:rPr>
          <w:rFonts w:ascii="Times New Roman" w:hAnsi="Times New Roman" w:cs="Times New Roman"/>
          <w:sz w:val="24"/>
          <w:szCs w:val="24"/>
        </w:rPr>
        <w:t>In this study</w:t>
      </w:r>
      <w:r w:rsidR="002D337B" w:rsidRPr="00DE7805">
        <w:rPr>
          <w:rFonts w:ascii="Times New Roman" w:hAnsi="Times New Roman" w:cs="Times New Roman"/>
          <w:sz w:val="24"/>
          <w:szCs w:val="24"/>
        </w:rPr>
        <w:t>, we genetically manipulat</w:t>
      </w:r>
      <w:r w:rsidR="003568DE" w:rsidRPr="00DE7805">
        <w:rPr>
          <w:rFonts w:ascii="Times New Roman" w:hAnsi="Times New Roman" w:cs="Times New Roman"/>
          <w:sz w:val="24"/>
          <w:szCs w:val="24"/>
        </w:rPr>
        <w:t>ed</w:t>
      </w:r>
      <w:r w:rsidR="002D337B" w:rsidRPr="00DE7805">
        <w:rPr>
          <w:rFonts w:ascii="Times New Roman" w:hAnsi="Times New Roman" w:cs="Times New Roman"/>
          <w:sz w:val="24"/>
          <w:szCs w:val="24"/>
        </w:rPr>
        <w:t xml:space="preserve"> </w:t>
      </w:r>
      <w:r w:rsidR="00395900" w:rsidRPr="00DE7805">
        <w:rPr>
          <w:rFonts w:ascii="Times New Roman" w:hAnsi="Times New Roman" w:cs="Times New Roman"/>
          <w:sz w:val="24"/>
          <w:szCs w:val="24"/>
        </w:rPr>
        <w:t xml:space="preserve">two clinical isolates, </w:t>
      </w:r>
      <w:r w:rsidR="002D337B" w:rsidRPr="00DE7805">
        <w:rPr>
          <w:rFonts w:ascii="Times New Roman" w:hAnsi="Times New Roman" w:cs="Times New Roman"/>
          <w:sz w:val="24"/>
          <w:szCs w:val="24"/>
        </w:rPr>
        <w:t>a</w:t>
      </w:r>
      <w:r w:rsidR="005314A3" w:rsidRPr="00DE7805">
        <w:rPr>
          <w:rFonts w:ascii="Times New Roman" w:hAnsi="Times New Roman" w:cs="Times New Roman"/>
          <w:sz w:val="24"/>
          <w:szCs w:val="24"/>
        </w:rPr>
        <w:t>n</w:t>
      </w:r>
      <w:r w:rsidR="002D337B" w:rsidRPr="00DE7805">
        <w:rPr>
          <w:rFonts w:ascii="Times New Roman" w:hAnsi="Times New Roman" w:cs="Times New Roman"/>
          <w:sz w:val="24"/>
          <w:szCs w:val="24"/>
        </w:rPr>
        <w:t xml:space="preserve"> azithromycin-resistant</w:t>
      </w:r>
      <w:r w:rsidR="005314A3" w:rsidRPr="00DE7805">
        <w:rPr>
          <w:rFonts w:ascii="Times New Roman" w:hAnsi="Times New Roman" w:cs="Times New Roman"/>
          <w:sz w:val="24"/>
          <w:szCs w:val="24"/>
        </w:rPr>
        <w:t xml:space="preserve"> </w:t>
      </w:r>
      <w:r w:rsidR="002D337B" w:rsidRPr="00DE7805">
        <w:rPr>
          <w:rFonts w:ascii="Times New Roman" w:hAnsi="Times New Roman" w:cs="Times New Roman"/>
          <w:sz w:val="24"/>
          <w:szCs w:val="24"/>
        </w:rPr>
        <w:t xml:space="preserve">strain </w:t>
      </w:r>
      <w:r w:rsidR="00620346" w:rsidRPr="00DE7805">
        <w:rPr>
          <w:rFonts w:ascii="Times New Roman" w:hAnsi="Times New Roman" w:cs="Times New Roman"/>
          <w:sz w:val="24"/>
          <w:szCs w:val="24"/>
        </w:rPr>
        <w:t xml:space="preserve">of </w:t>
      </w:r>
      <w:r w:rsidR="00620346" w:rsidRPr="00DE7805">
        <w:rPr>
          <w:rFonts w:ascii="Times New Roman" w:hAnsi="Times New Roman" w:cs="Times New Roman"/>
          <w:i/>
          <w:sz w:val="24"/>
          <w:szCs w:val="24"/>
        </w:rPr>
        <w:t xml:space="preserve">N. gonorrhoeae </w:t>
      </w:r>
      <w:r w:rsidR="00954E1B" w:rsidRPr="00DE7805">
        <w:rPr>
          <w:rFonts w:ascii="Times New Roman" w:hAnsi="Times New Roman" w:cs="Times New Roman"/>
          <w:iCs/>
          <w:sz w:val="24"/>
          <w:szCs w:val="24"/>
        </w:rPr>
        <w:t xml:space="preserve">(CDC-181) </w:t>
      </w:r>
      <w:r w:rsidR="002D337B" w:rsidRPr="00DE7805">
        <w:rPr>
          <w:rFonts w:ascii="Times New Roman" w:hAnsi="Times New Roman" w:cs="Times New Roman"/>
          <w:sz w:val="24"/>
          <w:szCs w:val="24"/>
        </w:rPr>
        <w:t>and a ceftriaxone-resistant strain</w:t>
      </w:r>
      <w:r w:rsidR="00395900" w:rsidRPr="00DE7805">
        <w:t xml:space="preserve"> </w:t>
      </w:r>
      <w:r w:rsidR="00395900" w:rsidRPr="00DE7805">
        <w:rPr>
          <w:rFonts w:ascii="Times New Roman" w:hAnsi="Times New Roman" w:cs="Times New Roman"/>
          <w:sz w:val="24"/>
          <w:szCs w:val="24"/>
        </w:rPr>
        <w:t xml:space="preserve">of </w:t>
      </w:r>
      <w:r w:rsidR="00395900" w:rsidRPr="00DE7805">
        <w:rPr>
          <w:rFonts w:ascii="Times New Roman" w:hAnsi="Times New Roman" w:cs="Times New Roman"/>
          <w:i/>
          <w:sz w:val="24"/>
          <w:szCs w:val="24"/>
        </w:rPr>
        <w:t>N. gonorrhoeae</w:t>
      </w:r>
      <w:r w:rsidR="00954E1B" w:rsidRPr="00DE7805">
        <w:rPr>
          <w:rFonts w:ascii="Times New Roman" w:hAnsi="Times New Roman" w:cs="Times New Roman"/>
          <w:sz w:val="24"/>
          <w:szCs w:val="24"/>
        </w:rPr>
        <w:t xml:space="preserve"> (WHO-X)</w:t>
      </w:r>
      <w:r w:rsidRPr="00DE7805">
        <w:rPr>
          <w:rFonts w:ascii="Times New Roman" w:hAnsi="Times New Roman" w:cs="Times New Roman"/>
          <w:sz w:val="24"/>
          <w:szCs w:val="24"/>
        </w:rPr>
        <w:t>,</w:t>
      </w:r>
      <w:r w:rsidR="002D337B" w:rsidRPr="00DE7805">
        <w:rPr>
          <w:rFonts w:ascii="Times New Roman" w:hAnsi="Times New Roman" w:cs="Times New Roman"/>
          <w:sz w:val="24"/>
          <w:szCs w:val="24"/>
        </w:rPr>
        <w:t xml:space="preserve"> to acquire streptomycin resistance </w:t>
      </w:r>
      <w:r w:rsidRPr="00DE7805">
        <w:rPr>
          <w:rFonts w:ascii="Times New Roman" w:hAnsi="Times New Roman" w:cs="Times New Roman"/>
          <w:sz w:val="24"/>
          <w:szCs w:val="24"/>
        </w:rPr>
        <w:t>which</w:t>
      </w:r>
      <w:r w:rsidR="002D337B" w:rsidRPr="00DE7805">
        <w:rPr>
          <w:rFonts w:ascii="Times New Roman" w:hAnsi="Times New Roman" w:cs="Times New Roman"/>
          <w:sz w:val="24"/>
          <w:szCs w:val="24"/>
        </w:rPr>
        <w:t xml:space="preserve"> </w:t>
      </w:r>
      <w:r w:rsidR="00954E1B" w:rsidRPr="00DE7805">
        <w:rPr>
          <w:rFonts w:ascii="Times New Roman" w:hAnsi="Times New Roman" w:cs="Times New Roman"/>
          <w:sz w:val="24"/>
          <w:szCs w:val="24"/>
        </w:rPr>
        <w:t xml:space="preserve">can be </w:t>
      </w:r>
      <w:r w:rsidR="002D337B" w:rsidRPr="00DE7805">
        <w:rPr>
          <w:rFonts w:ascii="Times New Roman" w:hAnsi="Times New Roman" w:cs="Times New Roman"/>
          <w:sz w:val="24"/>
          <w:szCs w:val="24"/>
        </w:rPr>
        <w:t>successful</w:t>
      </w:r>
      <w:r w:rsidR="00881E1E" w:rsidRPr="00DE7805">
        <w:rPr>
          <w:rFonts w:ascii="Times New Roman" w:hAnsi="Times New Roman" w:cs="Times New Roman"/>
          <w:sz w:val="24"/>
          <w:szCs w:val="24"/>
        </w:rPr>
        <w:t>ly</w:t>
      </w:r>
      <w:r w:rsidR="00197217" w:rsidRPr="00DE7805">
        <w:rPr>
          <w:rFonts w:ascii="Times New Roman" w:hAnsi="Times New Roman" w:cs="Times New Roman"/>
          <w:sz w:val="24"/>
          <w:szCs w:val="24"/>
        </w:rPr>
        <w:t xml:space="preserve"> </w:t>
      </w:r>
      <w:r w:rsidR="002D337B" w:rsidRPr="00DE7805">
        <w:rPr>
          <w:rFonts w:ascii="Times New Roman" w:hAnsi="Times New Roman" w:cs="Times New Roman"/>
          <w:sz w:val="24"/>
          <w:szCs w:val="24"/>
        </w:rPr>
        <w:t>use</w:t>
      </w:r>
      <w:r w:rsidR="00881E1E" w:rsidRPr="00DE7805">
        <w:rPr>
          <w:rFonts w:ascii="Times New Roman" w:hAnsi="Times New Roman" w:cs="Times New Roman"/>
          <w:sz w:val="24"/>
          <w:szCs w:val="24"/>
        </w:rPr>
        <w:t>d</w:t>
      </w:r>
      <w:r w:rsidR="002D337B" w:rsidRPr="00DE7805">
        <w:rPr>
          <w:rFonts w:ascii="Times New Roman" w:hAnsi="Times New Roman" w:cs="Times New Roman"/>
          <w:sz w:val="24"/>
          <w:szCs w:val="24"/>
        </w:rPr>
        <w:t xml:space="preserve"> in</w:t>
      </w:r>
      <w:r w:rsidRPr="00DE7805">
        <w:rPr>
          <w:rFonts w:ascii="Times New Roman" w:hAnsi="Times New Roman" w:cs="Times New Roman"/>
          <w:sz w:val="24"/>
          <w:szCs w:val="24"/>
        </w:rPr>
        <w:t xml:space="preserve"> a</w:t>
      </w:r>
      <w:r w:rsidR="00DC23DC" w:rsidRPr="00DE7805">
        <w:rPr>
          <w:rFonts w:ascii="Times New Roman" w:hAnsi="Times New Roman" w:cs="Times New Roman"/>
          <w:sz w:val="24"/>
          <w:szCs w:val="24"/>
        </w:rPr>
        <w:t xml:space="preserve"> gonococcal infection</w:t>
      </w:r>
      <w:r w:rsidR="00E95AE5" w:rsidRPr="00DE7805">
        <w:rPr>
          <w:rFonts w:ascii="Times New Roman" w:hAnsi="Times New Roman" w:cs="Times New Roman"/>
          <w:sz w:val="24"/>
          <w:szCs w:val="24"/>
        </w:rPr>
        <w:t xml:space="preserve"> </w:t>
      </w:r>
      <w:r w:rsidR="002D337B" w:rsidRPr="00DE7805">
        <w:rPr>
          <w:rFonts w:ascii="Times New Roman" w:hAnsi="Times New Roman" w:cs="Times New Roman"/>
          <w:sz w:val="24"/>
          <w:szCs w:val="24"/>
        </w:rPr>
        <w:t>mouse mode</w:t>
      </w:r>
      <w:r w:rsidR="00E95AE5" w:rsidRPr="00DE7805">
        <w:rPr>
          <w:rFonts w:ascii="Times New Roman" w:hAnsi="Times New Roman" w:cs="Times New Roman"/>
          <w:sz w:val="24"/>
          <w:szCs w:val="24"/>
        </w:rPr>
        <w:t>l</w:t>
      </w:r>
      <w:r w:rsidR="002D337B" w:rsidRPr="00DE7805">
        <w:rPr>
          <w:rFonts w:ascii="Times New Roman" w:hAnsi="Times New Roman" w:cs="Times New Roman"/>
          <w:sz w:val="24"/>
          <w:szCs w:val="24"/>
        </w:rPr>
        <w:t xml:space="preserve">. </w:t>
      </w:r>
      <w:r w:rsidR="00DC23DC" w:rsidRPr="00DE7805">
        <w:rPr>
          <w:rFonts w:ascii="Times New Roman" w:hAnsi="Times New Roman" w:cs="Times New Roman"/>
          <w:sz w:val="24"/>
          <w:szCs w:val="24"/>
        </w:rPr>
        <w:t xml:space="preserve">The antibacterial activity of standard antibiotics was </w:t>
      </w:r>
      <w:r w:rsidR="00501128" w:rsidRPr="00DE7805">
        <w:rPr>
          <w:rFonts w:ascii="Times New Roman" w:hAnsi="Times New Roman" w:cs="Times New Roman"/>
          <w:sz w:val="24"/>
          <w:szCs w:val="24"/>
        </w:rPr>
        <w:t xml:space="preserve">evaluated </w:t>
      </w:r>
      <w:r w:rsidR="00DC23DC" w:rsidRPr="00DE7805">
        <w:rPr>
          <w:rFonts w:ascii="Times New Roman" w:hAnsi="Times New Roman" w:cs="Times New Roman"/>
          <w:sz w:val="24"/>
          <w:szCs w:val="24"/>
        </w:rPr>
        <w:t xml:space="preserve">against these two mutant strains and their colonization efficiency in a </w:t>
      </w:r>
      <w:r w:rsidR="00DC23DC" w:rsidRPr="00DE7805">
        <w:rPr>
          <w:rFonts w:ascii="Times New Roman" w:hAnsi="Times New Roman" w:cs="Times New Roman"/>
          <w:i/>
          <w:iCs/>
          <w:sz w:val="24"/>
          <w:szCs w:val="24"/>
        </w:rPr>
        <w:t xml:space="preserve">N. gonorrhoeae </w:t>
      </w:r>
      <w:r w:rsidR="00DC23DC" w:rsidRPr="00DE7805">
        <w:rPr>
          <w:rFonts w:ascii="Times New Roman" w:hAnsi="Times New Roman" w:cs="Times New Roman"/>
          <w:sz w:val="24"/>
          <w:szCs w:val="24"/>
        </w:rPr>
        <w:t xml:space="preserve">genital tract infection mouse model was </w:t>
      </w:r>
      <w:r w:rsidR="009F50E7" w:rsidRPr="00DE7805">
        <w:rPr>
          <w:rFonts w:ascii="Times New Roman" w:hAnsi="Times New Roman" w:cs="Times New Roman"/>
          <w:sz w:val="24"/>
          <w:szCs w:val="24"/>
        </w:rPr>
        <w:t>also investigated</w:t>
      </w:r>
      <w:r w:rsidR="00DC23DC" w:rsidRPr="00DE7805">
        <w:rPr>
          <w:rFonts w:ascii="Times New Roman" w:hAnsi="Times New Roman" w:cs="Times New Roman"/>
          <w:sz w:val="24"/>
          <w:szCs w:val="24"/>
        </w:rPr>
        <w:t>.</w:t>
      </w:r>
    </w:p>
    <w:p w14:paraId="168D6CC1" w14:textId="77D393F7" w:rsidR="00A848B1" w:rsidRPr="00DE7805" w:rsidRDefault="00A848B1" w:rsidP="00355A4F">
      <w:pPr>
        <w:pStyle w:val="Heading1"/>
        <w:numPr>
          <w:ilvl w:val="0"/>
          <w:numId w:val="2"/>
        </w:numPr>
        <w:tabs>
          <w:tab w:val="left" w:pos="90"/>
        </w:tabs>
        <w:spacing w:before="240" w:after="240" w:line="276" w:lineRule="auto"/>
        <w:ind w:left="0" w:firstLine="0"/>
        <w:rPr>
          <w:rFonts w:ascii="Times New Roman" w:hAnsi="Times New Roman" w:cs="Times New Roman"/>
          <w:sz w:val="24"/>
          <w:szCs w:val="24"/>
        </w:rPr>
      </w:pPr>
      <w:r w:rsidRPr="00DE7805">
        <w:rPr>
          <w:rFonts w:ascii="Times New Roman" w:hAnsi="Times New Roman" w:cs="Times New Roman"/>
          <w:color w:val="0D0F1A"/>
          <w:sz w:val="24"/>
          <w:szCs w:val="24"/>
        </w:rPr>
        <w:t>MATERIALS</w:t>
      </w:r>
      <w:r w:rsidRPr="00DE7805">
        <w:rPr>
          <w:rFonts w:ascii="Times New Roman" w:hAnsi="Times New Roman" w:cs="Times New Roman"/>
          <w:color w:val="0D0F1A"/>
          <w:spacing w:val="-4"/>
          <w:sz w:val="24"/>
          <w:szCs w:val="24"/>
        </w:rPr>
        <w:t xml:space="preserve"> </w:t>
      </w:r>
      <w:r w:rsidRPr="00DE7805">
        <w:rPr>
          <w:rFonts w:ascii="Times New Roman" w:hAnsi="Times New Roman" w:cs="Times New Roman"/>
          <w:color w:val="0D0F1A"/>
          <w:sz w:val="24"/>
          <w:szCs w:val="24"/>
        </w:rPr>
        <w:t>AND</w:t>
      </w:r>
      <w:r w:rsidRPr="00DE7805">
        <w:rPr>
          <w:rFonts w:ascii="Times New Roman" w:hAnsi="Times New Roman" w:cs="Times New Roman"/>
          <w:color w:val="0D0F1A"/>
          <w:spacing w:val="-4"/>
          <w:sz w:val="24"/>
          <w:szCs w:val="24"/>
        </w:rPr>
        <w:t xml:space="preserve"> </w:t>
      </w:r>
      <w:r w:rsidRPr="00DE7805">
        <w:rPr>
          <w:rFonts w:ascii="Times New Roman" w:hAnsi="Times New Roman" w:cs="Times New Roman"/>
          <w:color w:val="0D0F1A"/>
          <w:sz w:val="24"/>
          <w:szCs w:val="24"/>
        </w:rPr>
        <w:t>METHODS</w:t>
      </w:r>
    </w:p>
    <w:p w14:paraId="4B764E86" w14:textId="3CB2634A" w:rsidR="002046DD" w:rsidRPr="00DE7805" w:rsidRDefault="00A848B1" w:rsidP="00854269">
      <w:pPr>
        <w:pStyle w:val="ListParagraph"/>
        <w:numPr>
          <w:ilvl w:val="1"/>
          <w:numId w:val="2"/>
        </w:numPr>
        <w:tabs>
          <w:tab w:val="left" w:pos="90"/>
          <w:tab w:val="left" w:pos="586"/>
        </w:tabs>
        <w:spacing w:before="0" w:after="240" w:line="276" w:lineRule="auto"/>
        <w:ind w:left="0" w:firstLine="0"/>
        <w:jc w:val="both"/>
        <w:rPr>
          <w:rFonts w:ascii="Times New Roman" w:hAnsi="Times New Roman" w:cs="Times New Roman"/>
          <w:sz w:val="24"/>
          <w:szCs w:val="24"/>
        </w:rPr>
      </w:pPr>
      <w:r w:rsidRPr="00DE7805">
        <w:rPr>
          <w:rFonts w:ascii="Times New Roman" w:hAnsi="Times New Roman" w:cs="Times New Roman"/>
          <w:b/>
          <w:sz w:val="24"/>
          <w:szCs w:val="24"/>
        </w:rPr>
        <w:t xml:space="preserve">Bacterial strains, reagents, and chemicals </w:t>
      </w:r>
    </w:p>
    <w:p w14:paraId="7DFDFCF4" w14:textId="554AE900" w:rsidR="00D16417" w:rsidRPr="00DE7805" w:rsidRDefault="009F50E7" w:rsidP="00854269">
      <w:pPr>
        <w:pStyle w:val="ListParagraph"/>
        <w:tabs>
          <w:tab w:val="left" w:pos="90"/>
          <w:tab w:val="left" w:pos="586"/>
        </w:tabs>
        <w:spacing w:before="0" w:after="240" w:line="276" w:lineRule="auto"/>
        <w:ind w:left="0" w:firstLine="0"/>
        <w:jc w:val="both"/>
        <w:rPr>
          <w:rFonts w:ascii="Times New Roman" w:hAnsi="Times New Roman" w:cs="Times New Roman"/>
          <w:sz w:val="24"/>
          <w:szCs w:val="24"/>
        </w:rPr>
      </w:pPr>
      <w:r w:rsidRPr="00DE7805">
        <w:rPr>
          <w:rFonts w:ascii="Times New Roman" w:hAnsi="Times New Roman" w:cs="Times New Roman"/>
          <w:sz w:val="24"/>
          <w:szCs w:val="24"/>
        </w:rPr>
        <w:t>C</w:t>
      </w:r>
      <w:r w:rsidR="002046DD" w:rsidRPr="00DE7805">
        <w:rPr>
          <w:rFonts w:ascii="Times New Roman" w:hAnsi="Times New Roman" w:cs="Times New Roman"/>
          <w:sz w:val="24"/>
          <w:szCs w:val="24"/>
        </w:rPr>
        <w:t>linical isolates</w:t>
      </w:r>
      <w:r w:rsidRPr="00DE7805">
        <w:rPr>
          <w:rFonts w:ascii="Times New Roman" w:hAnsi="Times New Roman" w:cs="Times New Roman"/>
          <w:sz w:val="24"/>
          <w:szCs w:val="24"/>
        </w:rPr>
        <w:t xml:space="preserve"> of </w:t>
      </w:r>
      <w:r w:rsidRPr="00DE7805">
        <w:rPr>
          <w:rFonts w:ascii="Times New Roman" w:hAnsi="Times New Roman" w:cs="Times New Roman"/>
          <w:i/>
          <w:iCs/>
          <w:sz w:val="24"/>
          <w:szCs w:val="24"/>
        </w:rPr>
        <w:t>N.</w:t>
      </w:r>
      <w:r w:rsidRPr="00DE7805">
        <w:rPr>
          <w:rFonts w:ascii="Times New Roman" w:hAnsi="Times New Roman" w:cs="Times New Roman"/>
          <w:i/>
          <w:sz w:val="24"/>
          <w:szCs w:val="24"/>
        </w:rPr>
        <w:t xml:space="preserve"> gonorrhoeae </w:t>
      </w:r>
      <w:r w:rsidRPr="00DE7805">
        <w:rPr>
          <w:rFonts w:ascii="Times New Roman" w:hAnsi="Times New Roman" w:cs="Times New Roman"/>
          <w:iCs/>
          <w:sz w:val="24"/>
          <w:szCs w:val="24"/>
        </w:rPr>
        <w:t xml:space="preserve">were </w:t>
      </w:r>
      <w:r w:rsidR="002046DD" w:rsidRPr="00DE7805">
        <w:rPr>
          <w:rFonts w:ascii="Times New Roman" w:hAnsi="Times New Roman" w:cs="Times New Roman"/>
          <w:sz w:val="24"/>
          <w:szCs w:val="24"/>
        </w:rPr>
        <w:t>obtained from the CDC and the American Type Culture Collection (ATCC)</w:t>
      </w:r>
      <w:r w:rsidRPr="00DE7805">
        <w:rPr>
          <w:rFonts w:ascii="Times New Roman" w:hAnsi="Times New Roman" w:cs="Times New Roman"/>
          <w:sz w:val="24"/>
          <w:szCs w:val="24"/>
        </w:rPr>
        <w:t xml:space="preserve"> (Table 1)</w:t>
      </w:r>
      <w:r w:rsidR="00A848B1" w:rsidRPr="00DE7805">
        <w:rPr>
          <w:rFonts w:ascii="Times New Roman" w:hAnsi="Times New Roman" w:cs="Times New Roman"/>
          <w:sz w:val="24"/>
          <w:szCs w:val="24"/>
        </w:rPr>
        <w:t xml:space="preserve">. </w:t>
      </w:r>
      <w:r w:rsidRPr="00DE7805">
        <w:rPr>
          <w:rFonts w:ascii="Times New Roman" w:hAnsi="Times New Roman" w:cs="Times New Roman"/>
          <w:i/>
          <w:sz w:val="24"/>
          <w:szCs w:val="24"/>
        </w:rPr>
        <w:t>N. gonorrhoeae</w:t>
      </w:r>
      <w:r w:rsidRPr="00DE7805">
        <w:rPr>
          <w:rFonts w:ascii="Times New Roman" w:hAnsi="Times New Roman" w:cs="Times New Roman"/>
          <w:sz w:val="24"/>
          <w:szCs w:val="24"/>
        </w:rPr>
        <w:t xml:space="preserve"> was grown on g</w:t>
      </w:r>
      <w:r w:rsidR="00A848B1" w:rsidRPr="00DE7805">
        <w:rPr>
          <w:rFonts w:ascii="Times New Roman" w:hAnsi="Times New Roman" w:cs="Times New Roman"/>
          <w:sz w:val="24"/>
          <w:szCs w:val="24"/>
        </w:rPr>
        <w:t xml:space="preserve">onococcal agar base (GCB) (Becton, </w:t>
      </w:r>
      <w:r w:rsidR="00A848B1" w:rsidRPr="00DE7805">
        <w:rPr>
          <w:rFonts w:ascii="Times New Roman" w:hAnsi="Times New Roman" w:cs="Times New Roman"/>
          <w:sz w:val="24"/>
          <w:szCs w:val="24"/>
        </w:rPr>
        <w:lastRenderedPageBreak/>
        <w:t>Dickinson and Company [BD],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 xml:space="preserve">Franklin Lakes, NJ) or GCB liquid medium (GCBL) supplemented with </w:t>
      </w:r>
      <w:r w:rsidRPr="00DE7805">
        <w:rPr>
          <w:rFonts w:ascii="Times New Roman" w:hAnsi="Times New Roman" w:cs="Times New Roman"/>
          <w:sz w:val="24"/>
          <w:szCs w:val="24"/>
        </w:rPr>
        <w:t>h</w:t>
      </w:r>
      <w:r w:rsidR="00A848B1" w:rsidRPr="00DE7805">
        <w:rPr>
          <w:rFonts w:ascii="Times New Roman" w:hAnsi="Times New Roman" w:cs="Times New Roman"/>
          <w:sz w:val="24"/>
          <w:szCs w:val="24"/>
        </w:rPr>
        <w:t>emoglobin (BD) and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 xml:space="preserve">IsoVitaleX (BD). For constructing the mutagenesis plasmids, DH5α </w:t>
      </w:r>
      <w:r w:rsidR="002046DD" w:rsidRPr="00DE7805">
        <w:rPr>
          <w:rFonts w:ascii="Times New Roman" w:hAnsi="Times New Roman" w:cs="Times New Roman"/>
          <w:sz w:val="24"/>
          <w:szCs w:val="24"/>
        </w:rPr>
        <w:t xml:space="preserve">chemically competent </w:t>
      </w:r>
      <w:r w:rsidR="00A848B1" w:rsidRPr="00DE7805">
        <w:rPr>
          <w:rFonts w:ascii="Times New Roman" w:hAnsi="Times New Roman" w:cs="Times New Roman"/>
          <w:sz w:val="24"/>
          <w:szCs w:val="24"/>
        </w:rPr>
        <w:t xml:space="preserve">cells of </w:t>
      </w:r>
      <w:r w:rsidR="00A848B1" w:rsidRPr="00DE7805">
        <w:rPr>
          <w:rFonts w:ascii="Times New Roman" w:hAnsi="Times New Roman" w:cs="Times New Roman"/>
          <w:i/>
          <w:iCs/>
          <w:sz w:val="24"/>
          <w:szCs w:val="24"/>
        </w:rPr>
        <w:t>Escherichia coli</w:t>
      </w:r>
      <w:r w:rsidR="00A848B1" w:rsidRPr="00DE7805">
        <w:rPr>
          <w:rFonts w:ascii="Times New Roman" w:hAnsi="Times New Roman" w:cs="Times New Roman"/>
          <w:sz w:val="24"/>
          <w:szCs w:val="24"/>
        </w:rPr>
        <w:t xml:space="preserve"> (Life Technologies Corporation, Rockville, MD) were used. Luria Bertani (</w:t>
      </w:r>
      <w:r w:rsidR="00862662" w:rsidRPr="00DE7805">
        <w:rPr>
          <w:rFonts w:ascii="Times New Roman" w:hAnsi="Times New Roman" w:cs="Times New Roman"/>
          <w:sz w:val="24"/>
          <w:szCs w:val="24"/>
        </w:rPr>
        <w:t xml:space="preserve">LB; </w:t>
      </w:r>
      <w:r w:rsidR="00A848B1" w:rsidRPr="00DE7805">
        <w:rPr>
          <w:rFonts w:ascii="Times New Roman" w:hAnsi="Times New Roman" w:cs="Times New Roman"/>
          <w:sz w:val="24"/>
          <w:szCs w:val="24"/>
        </w:rPr>
        <w:t xml:space="preserve">BD) agar or broth was used to maintain recombinant </w:t>
      </w:r>
      <w:r w:rsidR="00A848B1" w:rsidRPr="00DE7805">
        <w:rPr>
          <w:rFonts w:ascii="Times New Roman" w:hAnsi="Times New Roman" w:cs="Times New Roman"/>
          <w:i/>
          <w:iCs/>
          <w:sz w:val="24"/>
          <w:szCs w:val="24"/>
        </w:rPr>
        <w:t>E. coli</w:t>
      </w:r>
      <w:r w:rsidR="00A848B1" w:rsidRPr="00DE7805">
        <w:rPr>
          <w:rFonts w:ascii="Times New Roman" w:hAnsi="Times New Roman" w:cs="Times New Roman"/>
          <w:sz w:val="24"/>
          <w:szCs w:val="24"/>
        </w:rPr>
        <w:t xml:space="preserve"> carrying the plasmids. Kanamycin</w:t>
      </w:r>
      <w:r w:rsidR="00D45DE9" w:rsidRPr="00DE7805">
        <w:rPr>
          <w:rFonts w:ascii="Times New Roman" w:hAnsi="Times New Roman" w:cs="Times New Roman"/>
          <w:sz w:val="24"/>
          <w:szCs w:val="24"/>
        </w:rPr>
        <w:t xml:space="preserve"> (40 µg/mL)</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(Chem</w:t>
      </w:r>
      <w:r w:rsidRPr="00DE7805">
        <w:rPr>
          <w:rFonts w:ascii="Times New Roman" w:hAnsi="Times New Roman" w:cs="Times New Roman"/>
          <w:spacing w:val="1"/>
          <w:sz w:val="24"/>
          <w:szCs w:val="24"/>
        </w:rPr>
        <w:t>-</w:t>
      </w:r>
      <w:r w:rsidR="00A848B1" w:rsidRPr="00DE7805">
        <w:rPr>
          <w:rFonts w:ascii="Times New Roman" w:hAnsi="Times New Roman" w:cs="Times New Roman"/>
          <w:sz w:val="24"/>
          <w:szCs w:val="24"/>
        </w:rPr>
        <w:t>Impex</w:t>
      </w:r>
      <w:r w:rsidRPr="00DE7805">
        <w:rPr>
          <w:rFonts w:ascii="Times New Roman" w:hAnsi="Times New Roman" w:cs="Times New Roman"/>
          <w:sz w:val="24"/>
          <w:szCs w:val="24"/>
        </w:rPr>
        <w:t xml:space="preserve"> International, Inc</w:t>
      </w:r>
      <w:r w:rsidR="00A848B1" w:rsidRPr="00DE7805">
        <w:rPr>
          <w:rFonts w:ascii="Times New Roman" w:hAnsi="Times New Roman" w:cs="Times New Roman"/>
          <w:sz w:val="24"/>
          <w:szCs w:val="24"/>
        </w:rPr>
        <w:t>,</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Wood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Dale,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IL)</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was</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used</w:t>
      </w:r>
      <w:r w:rsidR="00A848B1"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to maintain</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i/>
          <w:sz w:val="24"/>
          <w:szCs w:val="24"/>
        </w:rPr>
        <w:t>E.</w:t>
      </w:r>
      <w:r w:rsidR="00A848B1" w:rsidRPr="00DE7805">
        <w:rPr>
          <w:rFonts w:ascii="Times New Roman" w:hAnsi="Times New Roman" w:cs="Times New Roman"/>
          <w:i/>
          <w:spacing w:val="1"/>
          <w:sz w:val="24"/>
          <w:szCs w:val="24"/>
        </w:rPr>
        <w:t xml:space="preserve"> </w:t>
      </w:r>
      <w:r w:rsidR="00A848B1" w:rsidRPr="00DE7805">
        <w:rPr>
          <w:rFonts w:ascii="Times New Roman" w:hAnsi="Times New Roman" w:cs="Times New Roman"/>
          <w:i/>
          <w:sz w:val="24"/>
          <w:szCs w:val="24"/>
        </w:rPr>
        <w:t xml:space="preserve">coli. </w:t>
      </w:r>
      <w:r w:rsidR="00A848B1" w:rsidRPr="00DE7805">
        <w:rPr>
          <w:rFonts w:ascii="Times New Roman" w:hAnsi="Times New Roman" w:cs="Times New Roman"/>
          <w:sz w:val="24"/>
          <w:szCs w:val="24"/>
        </w:rPr>
        <w:t xml:space="preserve">Streptomycin </w:t>
      </w:r>
      <w:r w:rsidR="00D45DE9" w:rsidRPr="00DE7805">
        <w:rPr>
          <w:rFonts w:ascii="Times New Roman" w:hAnsi="Times New Roman" w:cs="Times New Roman"/>
          <w:sz w:val="24"/>
          <w:szCs w:val="24"/>
        </w:rPr>
        <w:t>(</w:t>
      </w:r>
      <w:r w:rsidR="00D45DE9" w:rsidRPr="00DE7805">
        <w:rPr>
          <w:rFonts w:ascii="Times New Roman" w:hAnsi="Times New Roman" w:cs="Times New Roman"/>
          <w:color w:val="000000" w:themeColor="text1"/>
          <w:sz w:val="24"/>
          <w:szCs w:val="24"/>
        </w:rPr>
        <w:t>100 µg/mL</w:t>
      </w:r>
      <w:r w:rsidR="00D45DE9"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w:t>
      </w:r>
      <w:r w:rsidR="00814419" w:rsidRPr="00DE7805">
        <w:rPr>
          <w:rFonts w:ascii="Times New Roman" w:hAnsi="Times New Roman" w:cs="Times New Roman"/>
          <w:sz w:val="24"/>
          <w:szCs w:val="24"/>
        </w:rPr>
        <w:t>TCI America</w:t>
      </w:r>
      <w:r w:rsidRPr="00DE7805">
        <w:rPr>
          <w:rFonts w:ascii="Times New Roman" w:hAnsi="Times New Roman" w:cs="Times New Roman"/>
          <w:sz w:val="24"/>
          <w:szCs w:val="24"/>
        </w:rPr>
        <w:t>, Portland, OR</w:t>
      </w:r>
      <w:r w:rsidR="00A848B1" w:rsidRPr="00DE7805">
        <w:rPr>
          <w:rFonts w:ascii="Times New Roman" w:hAnsi="Times New Roman" w:cs="Times New Roman"/>
          <w:color w:val="000000" w:themeColor="text1"/>
          <w:sz w:val="24"/>
          <w:szCs w:val="24"/>
        </w:rPr>
        <w:t xml:space="preserve">) was used </w:t>
      </w:r>
      <w:r w:rsidRPr="00DE7805">
        <w:rPr>
          <w:rFonts w:ascii="Times New Roman" w:hAnsi="Times New Roman" w:cs="Times New Roman"/>
          <w:color w:val="000000" w:themeColor="text1"/>
          <w:sz w:val="24"/>
          <w:szCs w:val="24"/>
        </w:rPr>
        <w:t>to</w:t>
      </w:r>
      <w:r w:rsidR="00A848B1" w:rsidRPr="00DE7805">
        <w:rPr>
          <w:rFonts w:ascii="Times New Roman" w:hAnsi="Times New Roman" w:cs="Times New Roman"/>
          <w:color w:val="000000" w:themeColor="text1"/>
          <w:sz w:val="24"/>
          <w:szCs w:val="24"/>
        </w:rPr>
        <w:t xml:space="preserve"> isolat</w:t>
      </w:r>
      <w:r w:rsidRPr="00DE7805">
        <w:rPr>
          <w:rFonts w:ascii="Times New Roman" w:hAnsi="Times New Roman" w:cs="Times New Roman"/>
          <w:color w:val="000000" w:themeColor="text1"/>
          <w:sz w:val="24"/>
          <w:szCs w:val="24"/>
        </w:rPr>
        <w:t>e</w:t>
      </w:r>
      <w:r w:rsidR="00A848B1" w:rsidRPr="00DE7805">
        <w:rPr>
          <w:rFonts w:ascii="Times New Roman" w:hAnsi="Times New Roman" w:cs="Times New Roman"/>
          <w:color w:val="000000" w:themeColor="text1"/>
          <w:sz w:val="24"/>
          <w:szCs w:val="24"/>
        </w:rPr>
        <w:t xml:space="preserve"> streptomycin-resistant mutants of </w:t>
      </w:r>
      <w:r w:rsidR="00A848B1" w:rsidRPr="00DE7805">
        <w:rPr>
          <w:rFonts w:ascii="Times New Roman" w:hAnsi="Times New Roman" w:cs="Times New Roman"/>
          <w:i/>
          <w:color w:val="000000" w:themeColor="text1"/>
          <w:sz w:val="24"/>
          <w:szCs w:val="24"/>
        </w:rPr>
        <w:t xml:space="preserve">N. gonorrhoeae. </w:t>
      </w:r>
      <w:r w:rsidR="00D45DE9" w:rsidRPr="00DE7805">
        <w:rPr>
          <w:rFonts w:ascii="Times New Roman" w:hAnsi="Times New Roman" w:cs="Times New Roman"/>
          <w:iCs/>
          <w:color w:val="000000" w:themeColor="text1"/>
          <w:sz w:val="24"/>
          <w:szCs w:val="24"/>
        </w:rPr>
        <w:t xml:space="preserve">The </w:t>
      </w:r>
      <w:proofErr w:type="spellStart"/>
      <w:r w:rsidR="00A8028D" w:rsidRPr="00DE7805">
        <w:rPr>
          <w:rFonts w:ascii="Times New Roman" w:hAnsi="Times New Roman" w:cs="Times New Roman"/>
          <w:color w:val="000000" w:themeColor="text1"/>
          <w:sz w:val="24"/>
          <w:szCs w:val="24"/>
        </w:rPr>
        <w:t>DNeasy</w:t>
      </w:r>
      <w:proofErr w:type="spellEnd"/>
      <w:r w:rsidR="00A8028D" w:rsidRPr="00DE7805">
        <w:rPr>
          <w:rFonts w:ascii="Times New Roman" w:hAnsi="Times New Roman" w:cs="Times New Roman"/>
          <w:color w:val="000000" w:themeColor="text1"/>
          <w:sz w:val="24"/>
          <w:szCs w:val="24"/>
        </w:rPr>
        <w:t xml:space="preserve"> Blood </w:t>
      </w:r>
      <w:r w:rsidR="00D45DE9" w:rsidRPr="00DE7805">
        <w:rPr>
          <w:rFonts w:ascii="Times New Roman" w:hAnsi="Times New Roman" w:cs="Times New Roman"/>
          <w:color w:val="000000" w:themeColor="text1"/>
          <w:sz w:val="24"/>
          <w:szCs w:val="24"/>
        </w:rPr>
        <w:t>and</w:t>
      </w:r>
      <w:r w:rsidR="00A8028D" w:rsidRPr="00DE7805">
        <w:rPr>
          <w:rFonts w:ascii="Times New Roman" w:hAnsi="Times New Roman" w:cs="Times New Roman"/>
          <w:color w:val="000000" w:themeColor="text1"/>
          <w:sz w:val="24"/>
          <w:szCs w:val="24"/>
        </w:rPr>
        <w:t xml:space="preserve"> Tissue Kit</w:t>
      </w:r>
      <w:r w:rsidR="00D45DE9" w:rsidRPr="00DE7805">
        <w:rPr>
          <w:rFonts w:ascii="Times New Roman" w:hAnsi="Times New Roman" w:cs="Times New Roman"/>
          <w:color w:val="000000" w:themeColor="text1"/>
          <w:sz w:val="24"/>
          <w:szCs w:val="24"/>
        </w:rPr>
        <w:t>,</w:t>
      </w:r>
      <w:r w:rsidR="00A8028D" w:rsidRPr="00DE7805">
        <w:rPr>
          <w:rFonts w:ascii="Times New Roman" w:hAnsi="Times New Roman" w:cs="Times New Roman"/>
          <w:color w:val="000000" w:themeColor="text1"/>
          <w:sz w:val="24"/>
          <w:szCs w:val="24"/>
        </w:rPr>
        <w:t xml:space="preserve"> </w:t>
      </w:r>
      <w:r w:rsidR="00A848B1" w:rsidRPr="00DE7805">
        <w:rPr>
          <w:rFonts w:ascii="Times New Roman" w:hAnsi="Times New Roman" w:cs="Times New Roman"/>
          <w:sz w:val="24"/>
          <w:szCs w:val="24"/>
        </w:rPr>
        <w:t>for</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extracting genomic DNA</w:t>
      </w:r>
      <w:r w:rsidR="00D45DE9" w:rsidRPr="00DE7805">
        <w:rPr>
          <w:rFonts w:ascii="Times New Roman" w:hAnsi="Times New Roman" w:cs="Times New Roman"/>
          <w:sz w:val="24"/>
          <w:szCs w:val="24"/>
        </w:rPr>
        <w:t>,</w:t>
      </w:r>
      <w:r w:rsidR="00A848B1" w:rsidRPr="00DE7805">
        <w:rPr>
          <w:rFonts w:ascii="Times New Roman" w:hAnsi="Times New Roman" w:cs="Times New Roman"/>
          <w:sz w:val="24"/>
          <w:szCs w:val="24"/>
        </w:rPr>
        <w:t xml:space="preserve"> and </w:t>
      </w:r>
      <w:proofErr w:type="spellStart"/>
      <w:r w:rsidR="00A8028D" w:rsidRPr="00DE7805">
        <w:rPr>
          <w:rFonts w:ascii="Times New Roman" w:hAnsi="Times New Roman" w:cs="Times New Roman"/>
          <w:sz w:val="24"/>
          <w:szCs w:val="24"/>
        </w:rPr>
        <w:t>Qiaprep</w:t>
      </w:r>
      <w:proofErr w:type="spellEnd"/>
      <w:r w:rsidR="00A8028D" w:rsidRPr="00DE7805">
        <w:rPr>
          <w:rFonts w:ascii="Times New Roman" w:hAnsi="Times New Roman" w:cs="Times New Roman"/>
          <w:sz w:val="24"/>
          <w:szCs w:val="24"/>
        </w:rPr>
        <w:t xml:space="preserve"> Spin Miniprep Kit</w:t>
      </w:r>
      <w:r w:rsidR="00D45DE9" w:rsidRPr="00DE7805">
        <w:rPr>
          <w:rFonts w:ascii="Times New Roman" w:hAnsi="Times New Roman" w:cs="Times New Roman"/>
          <w:sz w:val="24"/>
          <w:szCs w:val="24"/>
        </w:rPr>
        <w:t>,</w:t>
      </w:r>
      <w:r w:rsidR="00A8028D" w:rsidRPr="00DE7805">
        <w:rPr>
          <w:rFonts w:ascii="Times New Roman" w:hAnsi="Times New Roman" w:cs="Times New Roman"/>
          <w:sz w:val="24"/>
          <w:szCs w:val="24"/>
        </w:rPr>
        <w:t xml:space="preserve"> for extracting </w:t>
      </w:r>
      <w:r w:rsidR="00A848B1" w:rsidRPr="00DE7805">
        <w:rPr>
          <w:rFonts w:ascii="Times New Roman" w:hAnsi="Times New Roman" w:cs="Times New Roman"/>
          <w:sz w:val="24"/>
          <w:szCs w:val="24"/>
        </w:rPr>
        <w:t>plasmid DNA</w:t>
      </w:r>
      <w:r w:rsidR="00D45DE9" w:rsidRPr="00DE7805">
        <w:rPr>
          <w:rFonts w:ascii="Times New Roman" w:hAnsi="Times New Roman" w:cs="Times New Roman"/>
          <w:sz w:val="24"/>
          <w:szCs w:val="24"/>
        </w:rPr>
        <w:t>,</w:t>
      </w:r>
      <w:r w:rsidR="00A848B1" w:rsidRPr="00DE7805">
        <w:rPr>
          <w:rFonts w:ascii="Times New Roman" w:hAnsi="Times New Roman" w:cs="Times New Roman"/>
          <w:sz w:val="24"/>
          <w:szCs w:val="24"/>
        </w:rPr>
        <w:t xml:space="preserve"> were purchased from Qiagen (Hilden</w:t>
      </w:r>
      <w:r w:rsidR="00585D5A" w:rsidRPr="00DE7805">
        <w:rPr>
          <w:rFonts w:ascii="Times New Roman" w:hAnsi="Times New Roman" w:cs="Times New Roman"/>
          <w:sz w:val="24"/>
          <w:szCs w:val="24"/>
        </w:rPr>
        <w:t xml:space="preserve"> </w:t>
      </w:r>
      <w:hyperlink r:id="rId13" w:history="1">
        <w:r w:rsidR="00A8028D" w:rsidRPr="00DE7805">
          <w:rPr>
            <w:rStyle w:val="Hyperlink"/>
            <w:rFonts w:ascii="Times New Roman" w:hAnsi="Times New Roman" w:cs="Times New Roman"/>
            <w:color w:val="auto"/>
            <w:sz w:val="24"/>
            <w:szCs w:val="24"/>
            <w:u w:val="none"/>
            <w:shd w:val="clear" w:color="auto" w:fill="FFFFFF"/>
          </w:rPr>
          <w:t>Düsseldorf</w:t>
        </w:r>
      </w:hyperlink>
      <w:r w:rsidR="00A848B1" w:rsidRPr="00DE7805">
        <w:rPr>
          <w:rFonts w:ascii="Times New Roman" w:hAnsi="Times New Roman" w:cs="Times New Roman"/>
          <w:sz w:val="24"/>
          <w:szCs w:val="24"/>
        </w:rPr>
        <w:t>, Germany).</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Restriction enzymes and T4 DNA ligase enzyme were purchased from New England Biolabs</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(NEB</w:t>
      </w:r>
      <w:r w:rsidR="00007DDF" w:rsidRPr="00DE7805">
        <w:rPr>
          <w:rFonts w:ascii="Times New Roman" w:hAnsi="Times New Roman" w:cs="Times New Roman"/>
          <w:sz w:val="24"/>
          <w:szCs w:val="24"/>
        </w:rPr>
        <w:t>)</w:t>
      </w:r>
      <w:r w:rsidR="00A848B1" w:rsidRPr="00DE7805">
        <w:rPr>
          <w:rFonts w:ascii="Times New Roman" w:hAnsi="Times New Roman" w:cs="Times New Roman"/>
          <w:sz w:val="24"/>
          <w:szCs w:val="24"/>
        </w:rPr>
        <w:t xml:space="preserve"> </w:t>
      </w:r>
      <w:r w:rsidR="00007DDF" w:rsidRPr="00DE7805">
        <w:rPr>
          <w:rFonts w:ascii="Times New Roman" w:hAnsi="Times New Roman" w:cs="Times New Roman"/>
          <w:sz w:val="24"/>
          <w:szCs w:val="24"/>
        </w:rPr>
        <w:t>(</w:t>
      </w:r>
      <w:r w:rsidR="00A848B1" w:rsidRPr="00DE7805">
        <w:rPr>
          <w:rFonts w:ascii="Times New Roman" w:hAnsi="Times New Roman" w:cs="Times New Roman"/>
          <w:sz w:val="24"/>
          <w:szCs w:val="24"/>
        </w:rPr>
        <w:t>Ipswich, MA). Oligonucleotide primers were designed by the investigators and purchased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from</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Integrated DNA</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Technologies,</w:t>
      </w:r>
      <w:r w:rsidR="00A848B1" w:rsidRPr="00DE7805">
        <w:rPr>
          <w:rFonts w:ascii="Times New Roman" w:hAnsi="Times New Roman" w:cs="Times New Roman"/>
          <w:spacing w:val="3"/>
          <w:sz w:val="24"/>
          <w:szCs w:val="24"/>
        </w:rPr>
        <w:t xml:space="preserve"> </w:t>
      </w:r>
      <w:r w:rsidR="00A848B1" w:rsidRPr="00DE7805">
        <w:rPr>
          <w:rFonts w:ascii="Times New Roman" w:hAnsi="Times New Roman" w:cs="Times New Roman"/>
          <w:sz w:val="24"/>
          <w:szCs w:val="24"/>
        </w:rPr>
        <w:t>Inc</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(Morrisville,</w:t>
      </w:r>
      <w:r w:rsidR="00A848B1" w:rsidRPr="00DE7805">
        <w:rPr>
          <w:rFonts w:ascii="Times New Roman" w:hAnsi="Times New Roman" w:cs="Times New Roman"/>
          <w:spacing w:val="3"/>
          <w:sz w:val="24"/>
          <w:szCs w:val="24"/>
        </w:rPr>
        <w:t xml:space="preserve"> </w:t>
      </w:r>
      <w:r w:rsidR="00A848B1" w:rsidRPr="00DE7805">
        <w:rPr>
          <w:rFonts w:ascii="Times New Roman" w:hAnsi="Times New Roman" w:cs="Times New Roman"/>
          <w:sz w:val="24"/>
          <w:szCs w:val="24"/>
        </w:rPr>
        <w:t>NC).</w:t>
      </w:r>
      <w:r w:rsidR="00D16417" w:rsidRPr="00DE7805">
        <w:rPr>
          <w:rFonts w:ascii="Times New Roman" w:hAnsi="Times New Roman" w:cs="Times New Roman"/>
          <w:sz w:val="24"/>
          <w:szCs w:val="24"/>
        </w:rPr>
        <w:t xml:space="preserve"> </w:t>
      </w:r>
      <w:r w:rsidR="00D45DE9" w:rsidRPr="00DE7805">
        <w:rPr>
          <w:rFonts w:ascii="Times New Roman" w:hAnsi="Times New Roman" w:cs="Times New Roman"/>
          <w:color w:val="000000" w:themeColor="text1"/>
          <w:sz w:val="24"/>
          <w:szCs w:val="24"/>
        </w:rPr>
        <w:t>S</w:t>
      </w:r>
      <w:r w:rsidR="00D16417" w:rsidRPr="00DE7805">
        <w:rPr>
          <w:rFonts w:ascii="Times New Roman" w:hAnsi="Times New Roman" w:cs="Times New Roman"/>
          <w:color w:val="000000" w:themeColor="text1"/>
          <w:spacing w:val="1"/>
          <w:sz w:val="24"/>
          <w:szCs w:val="24"/>
        </w:rPr>
        <w:t xml:space="preserve">treptomycin, </w:t>
      </w:r>
      <w:r w:rsidR="00D16417" w:rsidRPr="00DE7805">
        <w:rPr>
          <w:rFonts w:ascii="Times New Roman" w:hAnsi="Times New Roman" w:cs="Times New Roman"/>
          <w:color w:val="000000" w:themeColor="text1"/>
          <w:sz w:val="24"/>
          <w:szCs w:val="24"/>
        </w:rPr>
        <w:t>ceftriaxone, azithromycin</w:t>
      </w:r>
      <w:r w:rsidR="00D45DE9" w:rsidRPr="00DE7805">
        <w:rPr>
          <w:rFonts w:ascii="Times New Roman" w:hAnsi="Times New Roman" w:cs="Times New Roman"/>
          <w:color w:val="000000" w:themeColor="text1"/>
          <w:sz w:val="24"/>
          <w:szCs w:val="24"/>
        </w:rPr>
        <w:t>,</w:t>
      </w:r>
      <w:r w:rsidR="00D16417" w:rsidRPr="00DE7805">
        <w:rPr>
          <w:rFonts w:ascii="Times New Roman" w:hAnsi="Times New Roman" w:cs="Times New Roman"/>
          <w:color w:val="000000" w:themeColor="text1"/>
          <w:sz w:val="24"/>
          <w:szCs w:val="24"/>
        </w:rPr>
        <w:t xml:space="preserve"> and trimethoprim</w:t>
      </w:r>
      <w:r w:rsidR="00D16417" w:rsidRPr="00DE7805">
        <w:rPr>
          <w:rFonts w:ascii="Times New Roman" w:hAnsi="Times New Roman" w:cs="Times New Roman"/>
          <w:color w:val="000000" w:themeColor="text1"/>
          <w:spacing w:val="1"/>
          <w:sz w:val="24"/>
          <w:szCs w:val="24"/>
        </w:rPr>
        <w:t xml:space="preserve"> </w:t>
      </w:r>
      <w:r w:rsidR="00D16417" w:rsidRPr="00DE7805">
        <w:rPr>
          <w:rFonts w:ascii="Times New Roman" w:hAnsi="Times New Roman" w:cs="Times New Roman"/>
          <w:color w:val="000000" w:themeColor="text1"/>
          <w:sz w:val="24"/>
          <w:szCs w:val="24"/>
        </w:rPr>
        <w:t>(TCI America)</w:t>
      </w:r>
      <w:r w:rsidR="00D45DE9" w:rsidRPr="00DE7805">
        <w:rPr>
          <w:rFonts w:ascii="Times New Roman" w:hAnsi="Times New Roman" w:cs="Times New Roman"/>
          <w:color w:val="000000" w:themeColor="text1"/>
          <w:spacing w:val="1"/>
          <w:sz w:val="24"/>
          <w:szCs w:val="24"/>
        </w:rPr>
        <w:t>;</w:t>
      </w:r>
      <w:r w:rsidR="00D16417" w:rsidRPr="00DE7805">
        <w:rPr>
          <w:rFonts w:ascii="Times New Roman" w:hAnsi="Times New Roman" w:cs="Times New Roman"/>
          <w:color w:val="000000" w:themeColor="text1"/>
          <w:spacing w:val="1"/>
          <w:sz w:val="24"/>
          <w:szCs w:val="24"/>
        </w:rPr>
        <w:t xml:space="preserve"> </w:t>
      </w:r>
      <w:proofErr w:type="spellStart"/>
      <w:r w:rsidR="00D16417" w:rsidRPr="00DE7805">
        <w:rPr>
          <w:rFonts w:ascii="Times New Roman" w:hAnsi="Times New Roman" w:cs="Times New Roman"/>
          <w:color w:val="000000" w:themeColor="text1"/>
          <w:sz w:val="24"/>
          <w:szCs w:val="24"/>
        </w:rPr>
        <w:t>gepotidacin</w:t>
      </w:r>
      <w:proofErr w:type="spellEnd"/>
      <w:r w:rsidR="00D16417" w:rsidRPr="00DE7805">
        <w:rPr>
          <w:rFonts w:ascii="Times New Roman" w:hAnsi="Times New Roman" w:cs="Times New Roman"/>
          <w:color w:val="000000" w:themeColor="text1"/>
          <w:sz w:val="24"/>
          <w:szCs w:val="24"/>
        </w:rPr>
        <w:t xml:space="preserve"> (</w:t>
      </w:r>
      <w:proofErr w:type="spellStart"/>
      <w:r w:rsidR="00D16417" w:rsidRPr="00DE7805">
        <w:rPr>
          <w:rFonts w:ascii="Times New Roman" w:hAnsi="Times New Roman" w:cs="Times New Roman"/>
          <w:color w:val="000000" w:themeColor="text1"/>
          <w:sz w:val="24"/>
          <w:szCs w:val="24"/>
          <w:shd w:val="clear" w:color="auto" w:fill="FFFFFF"/>
        </w:rPr>
        <w:t>GlpBio</w:t>
      </w:r>
      <w:proofErr w:type="spellEnd"/>
      <w:r w:rsidR="00D16417" w:rsidRPr="00DE7805">
        <w:rPr>
          <w:rFonts w:ascii="Times New Roman" w:hAnsi="Times New Roman" w:cs="Times New Roman"/>
          <w:color w:val="000000" w:themeColor="text1"/>
          <w:sz w:val="24"/>
          <w:szCs w:val="24"/>
          <w:shd w:val="clear" w:color="auto" w:fill="FFFFFF"/>
        </w:rPr>
        <w:t>, Montclair, CA</w:t>
      </w:r>
      <w:r w:rsidR="00D16417" w:rsidRPr="00DE7805">
        <w:rPr>
          <w:rFonts w:ascii="Times New Roman" w:hAnsi="Times New Roman" w:cs="Times New Roman"/>
          <w:color w:val="000000" w:themeColor="text1"/>
          <w:sz w:val="24"/>
          <w:szCs w:val="24"/>
        </w:rPr>
        <w:t>)</w:t>
      </w:r>
      <w:r w:rsidR="00D45DE9" w:rsidRPr="00DE7805">
        <w:rPr>
          <w:rFonts w:ascii="Times New Roman" w:hAnsi="Times New Roman" w:cs="Times New Roman"/>
          <w:color w:val="000000" w:themeColor="text1"/>
          <w:sz w:val="24"/>
          <w:szCs w:val="24"/>
        </w:rPr>
        <w:t>;</w:t>
      </w:r>
      <w:r w:rsidR="00D16417" w:rsidRPr="00DE7805">
        <w:rPr>
          <w:rFonts w:ascii="Times New Roman" w:hAnsi="Times New Roman" w:cs="Times New Roman"/>
          <w:color w:val="000000" w:themeColor="text1"/>
          <w:sz w:val="24"/>
          <w:szCs w:val="24"/>
        </w:rPr>
        <w:t xml:space="preserve"> </w:t>
      </w:r>
      <w:proofErr w:type="spellStart"/>
      <w:r w:rsidR="00D16417" w:rsidRPr="00DE7805">
        <w:rPr>
          <w:rFonts w:ascii="Times New Roman" w:hAnsi="Times New Roman" w:cs="Times New Roman"/>
          <w:color w:val="000000" w:themeColor="text1"/>
          <w:sz w:val="24"/>
          <w:szCs w:val="24"/>
        </w:rPr>
        <w:t>zolifloda</w:t>
      </w:r>
      <w:r w:rsidR="00D45DE9" w:rsidRPr="00DE7805">
        <w:rPr>
          <w:rFonts w:ascii="Times New Roman" w:hAnsi="Times New Roman" w:cs="Times New Roman"/>
          <w:color w:val="000000" w:themeColor="text1"/>
          <w:sz w:val="24"/>
          <w:szCs w:val="24"/>
        </w:rPr>
        <w:t>c</w:t>
      </w:r>
      <w:r w:rsidR="00D16417" w:rsidRPr="00DE7805">
        <w:rPr>
          <w:rFonts w:ascii="Times New Roman" w:hAnsi="Times New Roman" w:cs="Times New Roman"/>
          <w:color w:val="000000" w:themeColor="text1"/>
          <w:sz w:val="24"/>
          <w:szCs w:val="24"/>
        </w:rPr>
        <w:t>in</w:t>
      </w:r>
      <w:proofErr w:type="spellEnd"/>
      <w:r w:rsidR="00D16417" w:rsidRPr="00DE7805">
        <w:rPr>
          <w:rFonts w:ascii="Times New Roman" w:hAnsi="Times New Roman" w:cs="Times New Roman"/>
          <w:color w:val="000000" w:themeColor="text1"/>
          <w:sz w:val="24"/>
          <w:szCs w:val="24"/>
        </w:rPr>
        <w:t xml:space="preserve"> </w:t>
      </w:r>
      <w:r w:rsidR="00D16417" w:rsidRPr="00DE7805">
        <w:rPr>
          <w:rFonts w:ascii="Times New Roman" w:hAnsi="Times New Roman" w:cs="Times New Roman"/>
          <w:sz w:val="24"/>
          <w:szCs w:val="24"/>
        </w:rPr>
        <w:t>(</w:t>
      </w:r>
      <w:proofErr w:type="spellStart"/>
      <w:r w:rsidR="00D16417" w:rsidRPr="00DE7805">
        <w:rPr>
          <w:rFonts w:ascii="Times New Roman" w:hAnsi="Times New Roman" w:cs="Times New Roman"/>
          <w:sz w:val="24"/>
          <w:szCs w:val="24"/>
        </w:rPr>
        <w:t>InvivoChem</w:t>
      </w:r>
      <w:proofErr w:type="spellEnd"/>
      <w:r w:rsidR="00D16417" w:rsidRPr="00DE7805">
        <w:rPr>
          <w:rFonts w:ascii="Times New Roman" w:hAnsi="Times New Roman" w:cs="Times New Roman"/>
          <w:sz w:val="24"/>
          <w:szCs w:val="24"/>
        </w:rPr>
        <w:t>, Libertyville, IL)</w:t>
      </w:r>
      <w:r w:rsidR="00D45DE9" w:rsidRPr="00DE7805">
        <w:rPr>
          <w:rFonts w:ascii="Times New Roman" w:hAnsi="Times New Roman" w:cs="Times New Roman"/>
          <w:sz w:val="24"/>
          <w:szCs w:val="24"/>
        </w:rPr>
        <w:t>;</w:t>
      </w:r>
      <w:r w:rsidR="00D16417" w:rsidRPr="00DE7805">
        <w:rPr>
          <w:rFonts w:ascii="Times New Roman" w:hAnsi="Times New Roman" w:cs="Times New Roman"/>
          <w:color w:val="000000" w:themeColor="text1"/>
          <w:sz w:val="24"/>
          <w:szCs w:val="24"/>
        </w:rPr>
        <w:t xml:space="preserve"> cefixime (</w:t>
      </w:r>
      <w:r w:rsidR="0060701F" w:rsidRPr="00DE7805">
        <w:rPr>
          <w:rFonts w:ascii="Times New Roman" w:hAnsi="Times New Roman" w:cs="Times New Roman"/>
          <w:sz w:val="24"/>
          <w:szCs w:val="24"/>
        </w:rPr>
        <w:t>Fisher Bioreagents, NJ</w:t>
      </w:r>
      <w:r w:rsidR="00D16417" w:rsidRPr="00DE7805">
        <w:rPr>
          <w:rFonts w:ascii="Times New Roman" w:hAnsi="Times New Roman" w:cs="Times New Roman"/>
          <w:color w:val="000000" w:themeColor="text1"/>
          <w:sz w:val="24"/>
          <w:szCs w:val="24"/>
        </w:rPr>
        <w:t>)</w:t>
      </w:r>
      <w:r w:rsidR="00D45DE9" w:rsidRPr="00DE7805">
        <w:rPr>
          <w:rFonts w:ascii="Times New Roman" w:hAnsi="Times New Roman" w:cs="Times New Roman"/>
          <w:color w:val="000000" w:themeColor="text1"/>
          <w:sz w:val="24"/>
          <w:szCs w:val="24"/>
        </w:rPr>
        <w:t>;</w:t>
      </w:r>
      <w:r w:rsidR="00D16417" w:rsidRPr="00DE7805">
        <w:rPr>
          <w:rFonts w:ascii="Times New Roman" w:hAnsi="Times New Roman" w:cs="Times New Roman"/>
          <w:color w:val="000000" w:themeColor="text1"/>
          <w:sz w:val="24"/>
          <w:szCs w:val="24"/>
        </w:rPr>
        <w:t xml:space="preserve"> doxycycline </w:t>
      </w:r>
      <w:r w:rsidR="00D16417" w:rsidRPr="00DE7805">
        <w:rPr>
          <w:rFonts w:ascii="Times New Roman" w:hAnsi="Times New Roman" w:cs="Times New Roman"/>
          <w:sz w:val="24"/>
          <w:szCs w:val="24"/>
        </w:rPr>
        <w:t xml:space="preserve">(Alfa </w:t>
      </w:r>
      <w:proofErr w:type="spellStart"/>
      <w:r w:rsidR="00D16417" w:rsidRPr="00DE7805">
        <w:rPr>
          <w:rFonts w:ascii="Times New Roman" w:hAnsi="Times New Roman" w:cs="Times New Roman"/>
          <w:sz w:val="24"/>
          <w:szCs w:val="24"/>
        </w:rPr>
        <w:t>Aesar</w:t>
      </w:r>
      <w:proofErr w:type="spellEnd"/>
      <w:r w:rsidR="00D16417" w:rsidRPr="00DE7805">
        <w:rPr>
          <w:rFonts w:ascii="Times New Roman" w:hAnsi="Times New Roman" w:cs="Times New Roman"/>
          <w:sz w:val="24"/>
          <w:szCs w:val="24"/>
        </w:rPr>
        <w:t>, Tewksbury, MA)</w:t>
      </w:r>
      <w:r w:rsidR="00D45DE9" w:rsidRPr="00DE7805">
        <w:rPr>
          <w:rFonts w:ascii="Times New Roman" w:hAnsi="Times New Roman" w:cs="Times New Roman"/>
          <w:sz w:val="24"/>
          <w:szCs w:val="24"/>
        </w:rPr>
        <w:t>;</w:t>
      </w:r>
      <w:r w:rsidR="00D16417" w:rsidRPr="00DE7805">
        <w:rPr>
          <w:rFonts w:ascii="Times New Roman" w:hAnsi="Times New Roman" w:cs="Times New Roman"/>
          <w:color w:val="000000" w:themeColor="text1"/>
          <w:sz w:val="24"/>
          <w:szCs w:val="24"/>
        </w:rPr>
        <w:t xml:space="preserve"> </w:t>
      </w:r>
      <w:r w:rsidR="00D16417" w:rsidRPr="00DE7805">
        <w:rPr>
          <w:rFonts w:ascii="Times New Roman" w:hAnsi="Times New Roman" w:cs="Times New Roman"/>
          <w:color w:val="000000" w:themeColor="text1"/>
          <w:sz w:val="24"/>
          <w:szCs w:val="24"/>
          <w:shd w:val="clear" w:color="auto" w:fill="FFFFFF"/>
        </w:rPr>
        <w:t>ciprofloxacin</w:t>
      </w:r>
      <w:r w:rsidR="00B6185C" w:rsidRPr="00DE7805">
        <w:rPr>
          <w:rFonts w:ascii="Times New Roman" w:hAnsi="Times New Roman" w:cs="Times New Roman"/>
          <w:color w:val="000000" w:themeColor="text1"/>
          <w:sz w:val="24"/>
          <w:szCs w:val="24"/>
          <w:shd w:val="clear" w:color="auto" w:fill="FFFFFF"/>
        </w:rPr>
        <w:t xml:space="preserve"> and </w:t>
      </w:r>
      <w:r w:rsidR="00D16417" w:rsidRPr="00DE7805">
        <w:rPr>
          <w:rFonts w:ascii="Times New Roman" w:hAnsi="Times New Roman" w:cs="Times New Roman"/>
          <w:color w:val="000000" w:themeColor="text1"/>
          <w:sz w:val="24"/>
          <w:szCs w:val="24"/>
        </w:rPr>
        <w:t xml:space="preserve">tetracycline </w:t>
      </w:r>
      <w:r w:rsidR="00D16417" w:rsidRPr="00DE7805">
        <w:rPr>
          <w:rFonts w:ascii="Times New Roman" w:hAnsi="Times New Roman" w:cs="Times New Roman"/>
          <w:sz w:val="24"/>
          <w:szCs w:val="24"/>
        </w:rPr>
        <w:t>(Sigma-Aldrich, Saint Louis, MO)</w:t>
      </w:r>
      <w:r w:rsidR="00D45DE9" w:rsidRPr="00DE7805">
        <w:rPr>
          <w:rFonts w:ascii="Times New Roman" w:hAnsi="Times New Roman" w:cs="Times New Roman"/>
          <w:sz w:val="24"/>
          <w:szCs w:val="24"/>
        </w:rPr>
        <w:t>;</w:t>
      </w:r>
      <w:r w:rsidR="00D16417" w:rsidRPr="00DE7805">
        <w:rPr>
          <w:rFonts w:ascii="Times New Roman" w:hAnsi="Times New Roman" w:cs="Times New Roman"/>
          <w:color w:val="000000" w:themeColor="text1"/>
          <w:sz w:val="24"/>
          <w:szCs w:val="24"/>
        </w:rPr>
        <w:t xml:space="preserve"> penicillin and colistin </w:t>
      </w:r>
      <w:r w:rsidR="00D16417" w:rsidRPr="00DE7805">
        <w:rPr>
          <w:rFonts w:ascii="Times New Roman" w:hAnsi="Times New Roman" w:cs="Times New Roman"/>
          <w:sz w:val="24"/>
          <w:szCs w:val="24"/>
        </w:rPr>
        <w:t>(Cayman Chemical, Ann Arbor, MI)</w:t>
      </w:r>
      <w:r w:rsidR="00D45DE9" w:rsidRPr="00DE7805">
        <w:rPr>
          <w:rFonts w:ascii="Times New Roman" w:hAnsi="Times New Roman" w:cs="Times New Roman"/>
          <w:sz w:val="24"/>
          <w:szCs w:val="24"/>
        </w:rPr>
        <w:t>;</w:t>
      </w:r>
      <w:r w:rsidR="00D16417" w:rsidRPr="00DE7805">
        <w:rPr>
          <w:rFonts w:ascii="Times New Roman" w:hAnsi="Times New Roman" w:cs="Times New Roman"/>
          <w:sz w:val="24"/>
          <w:szCs w:val="24"/>
        </w:rPr>
        <w:t xml:space="preserve"> and</w:t>
      </w:r>
      <w:r w:rsidR="00D16417" w:rsidRPr="00DE7805">
        <w:rPr>
          <w:rFonts w:ascii="Times New Roman" w:hAnsi="Times New Roman" w:cs="Times New Roman"/>
          <w:color w:val="000000" w:themeColor="text1"/>
          <w:sz w:val="24"/>
          <w:szCs w:val="24"/>
        </w:rPr>
        <w:t xml:space="preserve"> </w:t>
      </w:r>
      <w:r w:rsidR="00D16417" w:rsidRPr="00DE7805">
        <w:rPr>
          <w:rFonts w:ascii="Times New Roman" w:hAnsi="Times New Roman" w:cs="Times New Roman"/>
          <w:sz w:val="24"/>
          <w:szCs w:val="24"/>
        </w:rPr>
        <w:t xml:space="preserve">vancomycin </w:t>
      </w:r>
      <w:r w:rsidR="00D16417" w:rsidRPr="00DE7805">
        <w:rPr>
          <w:rFonts w:ascii="Times New Roman" w:hAnsi="Times New Roman" w:cs="Times New Roman"/>
          <w:color w:val="000000" w:themeColor="text1"/>
          <w:sz w:val="24"/>
          <w:szCs w:val="24"/>
        </w:rPr>
        <w:t>(</w:t>
      </w:r>
      <w:proofErr w:type="spellStart"/>
      <w:r w:rsidR="0017607A" w:rsidRPr="00DE7805">
        <w:rPr>
          <w:rFonts w:ascii="Times New Roman" w:hAnsi="Times New Roman" w:cs="Times New Roman"/>
          <w:color w:val="000000" w:themeColor="text1"/>
          <w:sz w:val="24"/>
          <w:szCs w:val="24"/>
          <w:shd w:val="clear" w:color="auto" w:fill="FFFFFF"/>
        </w:rPr>
        <w:t>GoldBio</w:t>
      </w:r>
      <w:proofErr w:type="spellEnd"/>
      <w:r w:rsidR="00D16417" w:rsidRPr="00DE7805">
        <w:rPr>
          <w:rFonts w:ascii="Times New Roman" w:hAnsi="Times New Roman" w:cs="Times New Roman"/>
          <w:color w:val="000000" w:themeColor="text1"/>
          <w:sz w:val="24"/>
          <w:szCs w:val="24"/>
          <w:shd w:val="clear" w:color="auto" w:fill="FFFFFF"/>
        </w:rPr>
        <w:t xml:space="preserve">, </w:t>
      </w:r>
      <w:r w:rsidR="0060701F" w:rsidRPr="00DE7805">
        <w:rPr>
          <w:rFonts w:ascii="Times New Roman" w:hAnsi="Times New Roman" w:cs="Times New Roman"/>
          <w:color w:val="000000" w:themeColor="text1"/>
          <w:sz w:val="24"/>
          <w:szCs w:val="24"/>
          <w:shd w:val="clear" w:color="auto" w:fill="FFFFFF"/>
        </w:rPr>
        <w:t>St. Louis</w:t>
      </w:r>
      <w:r w:rsidR="00D16417" w:rsidRPr="00DE7805">
        <w:rPr>
          <w:rFonts w:ascii="Times New Roman" w:hAnsi="Times New Roman" w:cs="Times New Roman"/>
          <w:color w:val="000000" w:themeColor="text1"/>
          <w:sz w:val="24"/>
          <w:szCs w:val="24"/>
          <w:shd w:val="clear" w:color="auto" w:fill="FFFFFF"/>
        </w:rPr>
        <w:t xml:space="preserve">, </w:t>
      </w:r>
      <w:r w:rsidR="0060701F" w:rsidRPr="00DE7805">
        <w:rPr>
          <w:rFonts w:ascii="Times New Roman" w:hAnsi="Times New Roman" w:cs="Times New Roman"/>
          <w:color w:val="000000" w:themeColor="text1"/>
          <w:sz w:val="24"/>
          <w:szCs w:val="24"/>
          <w:shd w:val="clear" w:color="auto" w:fill="FFFFFF"/>
        </w:rPr>
        <w:t>MO</w:t>
      </w:r>
      <w:r w:rsidR="00D16417" w:rsidRPr="00DE7805">
        <w:rPr>
          <w:rFonts w:ascii="Times New Roman" w:hAnsi="Times New Roman" w:cs="Times New Roman"/>
          <w:color w:val="000000" w:themeColor="text1"/>
          <w:sz w:val="24"/>
          <w:szCs w:val="24"/>
        </w:rPr>
        <w:t xml:space="preserve">) </w:t>
      </w:r>
      <w:r w:rsidR="00D16417" w:rsidRPr="00DE7805">
        <w:rPr>
          <w:rFonts w:ascii="Times New Roman" w:hAnsi="Times New Roman" w:cs="Times New Roman"/>
          <w:sz w:val="24"/>
          <w:szCs w:val="24"/>
        </w:rPr>
        <w:t>were</w:t>
      </w:r>
      <w:r w:rsidR="00D16417" w:rsidRPr="00DE7805">
        <w:rPr>
          <w:rFonts w:ascii="Times New Roman" w:hAnsi="Times New Roman" w:cs="Times New Roman"/>
          <w:spacing w:val="1"/>
          <w:sz w:val="24"/>
          <w:szCs w:val="24"/>
        </w:rPr>
        <w:t xml:space="preserve"> </w:t>
      </w:r>
      <w:r w:rsidR="00D45DE9" w:rsidRPr="00DE7805">
        <w:rPr>
          <w:rFonts w:ascii="Times New Roman" w:hAnsi="Times New Roman" w:cs="Times New Roman"/>
          <w:sz w:val="24"/>
          <w:szCs w:val="24"/>
        </w:rPr>
        <w:t>acquired from commercial vendors</w:t>
      </w:r>
      <w:r w:rsidR="00D16417" w:rsidRPr="00DE7805">
        <w:rPr>
          <w:rFonts w:ascii="Times New Roman" w:hAnsi="Times New Roman" w:cs="Times New Roman"/>
          <w:sz w:val="24"/>
          <w:szCs w:val="24"/>
        </w:rPr>
        <w:t xml:space="preserve">. Reagents purchased commercially </w:t>
      </w:r>
      <w:r w:rsidR="00D45DE9" w:rsidRPr="00DE7805">
        <w:rPr>
          <w:rFonts w:ascii="Times New Roman" w:hAnsi="Times New Roman" w:cs="Times New Roman"/>
          <w:sz w:val="24"/>
          <w:szCs w:val="24"/>
        </w:rPr>
        <w:t xml:space="preserve">included </w:t>
      </w:r>
      <w:r w:rsidR="00D16417" w:rsidRPr="00DE7805">
        <w:rPr>
          <w:rFonts w:ascii="Times New Roman" w:hAnsi="Times New Roman" w:cs="Times New Roman"/>
          <w:sz w:val="24"/>
          <w:szCs w:val="24"/>
        </w:rPr>
        <w:t xml:space="preserve">yeast extract and dextrose (Fisher Bioreagents), protease peptone and nicotinamide adenine dinucleotide (NAD) (Sigma-Aldrich, MO), </w:t>
      </w:r>
      <w:r w:rsidR="00D45DE9" w:rsidRPr="00DE7805">
        <w:rPr>
          <w:rFonts w:ascii="Times New Roman" w:hAnsi="Times New Roman" w:cs="Times New Roman"/>
          <w:sz w:val="24"/>
          <w:szCs w:val="24"/>
        </w:rPr>
        <w:t xml:space="preserve">and </w:t>
      </w:r>
      <w:r w:rsidR="00D16417" w:rsidRPr="00DE7805">
        <w:rPr>
          <w:rFonts w:ascii="Times New Roman" w:hAnsi="Times New Roman" w:cs="Times New Roman"/>
          <w:sz w:val="24"/>
          <w:szCs w:val="24"/>
        </w:rPr>
        <w:t>hematin, Tween 80</w:t>
      </w:r>
      <w:r w:rsidR="00D45DE9" w:rsidRPr="00DE7805">
        <w:rPr>
          <w:rFonts w:ascii="Times New Roman" w:hAnsi="Times New Roman" w:cs="Times New Roman"/>
          <w:sz w:val="24"/>
          <w:szCs w:val="24"/>
        </w:rPr>
        <w:t>,</w:t>
      </w:r>
      <w:r w:rsidR="00D16417" w:rsidRPr="00DE7805">
        <w:rPr>
          <w:rFonts w:ascii="Times New Roman" w:hAnsi="Times New Roman" w:cs="Times New Roman"/>
          <w:sz w:val="24"/>
          <w:szCs w:val="24"/>
        </w:rPr>
        <w:t xml:space="preserve"> and pyridoxal (Chem-Impex International</w:t>
      </w:r>
      <w:r w:rsidR="00D45DE9" w:rsidRPr="00DE7805">
        <w:rPr>
          <w:rFonts w:ascii="Times New Roman" w:hAnsi="Times New Roman" w:cs="Times New Roman"/>
          <w:sz w:val="24"/>
          <w:szCs w:val="24"/>
        </w:rPr>
        <w:t>, Inc</w:t>
      </w:r>
      <w:r w:rsidR="00D16417" w:rsidRPr="00DE7805">
        <w:rPr>
          <w:rFonts w:ascii="Times New Roman" w:hAnsi="Times New Roman" w:cs="Times New Roman"/>
          <w:sz w:val="24"/>
          <w:szCs w:val="24"/>
        </w:rPr>
        <w:t>)</w:t>
      </w:r>
      <w:r w:rsidR="00B6185C" w:rsidRPr="00DE7805">
        <w:rPr>
          <w:rFonts w:ascii="Times New Roman" w:hAnsi="Times New Roman" w:cs="Times New Roman"/>
          <w:sz w:val="24"/>
          <w:szCs w:val="24"/>
        </w:rPr>
        <w:t>.</w:t>
      </w:r>
    </w:p>
    <w:p w14:paraId="76536324" w14:textId="4216BC5B" w:rsidR="00FA7FA3" w:rsidRPr="00DE7805" w:rsidRDefault="00FA7FA3" w:rsidP="00854269">
      <w:pPr>
        <w:pStyle w:val="ListParagraph"/>
        <w:numPr>
          <w:ilvl w:val="1"/>
          <w:numId w:val="2"/>
        </w:numPr>
        <w:tabs>
          <w:tab w:val="left" w:pos="548"/>
        </w:tabs>
        <w:spacing w:before="0" w:after="240" w:line="276" w:lineRule="auto"/>
        <w:ind w:left="0" w:right="-10" w:firstLine="0"/>
        <w:jc w:val="both"/>
        <w:rPr>
          <w:rFonts w:ascii="Times New Roman" w:hAnsi="Times New Roman" w:cs="Times New Roman"/>
          <w:sz w:val="24"/>
          <w:szCs w:val="24"/>
        </w:rPr>
      </w:pPr>
      <w:r w:rsidRPr="00DE7805">
        <w:rPr>
          <w:rFonts w:ascii="Times New Roman" w:hAnsi="Times New Roman" w:cs="Times New Roman"/>
          <w:b/>
          <w:color w:val="0D0F1A"/>
          <w:sz w:val="24"/>
          <w:szCs w:val="24"/>
        </w:rPr>
        <w:t xml:space="preserve"> </w:t>
      </w:r>
      <w:r w:rsidR="00A848B1" w:rsidRPr="00DE7805">
        <w:rPr>
          <w:rFonts w:ascii="Times New Roman" w:hAnsi="Times New Roman" w:cs="Times New Roman"/>
          <w:b/>
          <w:color w:val="0D0F1A"/>
          <w:sz w:val="24"/>
          <w:szCs w:val="24"/>
        </w:rPr>
        <w:t>Construction</w:t>
      </w:r>
      <w:r w:rsidR="00A848B1" w:rsidRPr="00DE7805">
        <w:rPr>
          <w:rFonts w:ascii="Times New Roman" w:hAnsi="Times New Roman" w:cs="Times New Roman"/>
          <w:b/>
          <w:color w:val="0D0F1A"/>
          <w:spacing w:val="-9"/>
          <w:sz w:val="24"/>
          <w:szCs w:val="24"/>
        </w:rPr>
        <w:t xml:space="preserve"> </w:t>
      </w:r>
      <w:r w:rsidR="00A848B1" w:rsidRPr="00DE7805">
        <w:rPr>
          <w:rFonts w:ascii="Times New Roman" w:hAnsi="Times New Roman" w:cs="Times New Roman"/>
          <w:b/>
          <w:color w:val="0D0F1A"/>
          <w:sz w:val="24"/>
          <w:szCs w:val="24"/>
        </w:rPr>
        <w:t>of</w:t>
      </w:r>
      <w:r w:rsidR="00A848B1" w:rsidRPr="00DE7805">
        <w:rPr>
          <w:rFonts w:ascii="Times New Roman" w:hAnsi="Times New Roman" w:cs="Times New Roman"/>
          <w:b/>
          <w:color w:val="0D0F1A"/>
          <w:spacing w:val="-7"/>
          <w:sz w:val="24"/>
          <w:szCs w:val="24"/>
        </w:rPr>
        <w:t xml:space="preserve"> </w:t>
      </w:r>
      <w:r w:rsidR="00A848B1" w:rsidRPr="00DE7805">
        <w:rPr>
          <w:rFonts w:ascii="Times New Roman" w:hAnsi="Times New Roman" w:cs="Times New Roman"/>
          <w:b/>
          <w:color w:val="0D0F1A"/>
          <w:sz w:val="24"/>
          <w:szCs w:val="24"/>
        </w:rPr>
        <w:t>streptomycin-resistant</w:t>
      </w:r>
      <w:r w:rsidR="00A848B1" w:rsidRPr="00DE7805">
        <w:rPr>
          <w:rFonts w:ascii="Times New Roman" w:hAnsi="Times New Roman" w:cs="Times New Roman"/>
          <w:b/>
          <w:color w:val="0D0F1A"/>
          <w:spacing w:val="-8"/>
          <w:sz w:val="24"/>
          <w:szCs w:val="24"/>
        </w:rPr>
        <w:t xml:space="preserve"> </w:t>
      </w:r>
      <w:r w:rsidR="00A848B1" w:rsidRPr="00DE7805">
        <w:rPr>
          <w:rFonts w:ascii="Times New Roman" w:hAnsi="Times New Roman" w:cs="Times New Roman"/>
          <w:b/>
          <w:i/>
          <w:color w:val="0D0F1A"/>
          <w:sz w:val="24"/>
          <w:szCs w:val="24"/>
        </w:rPr>
        <w:t>N.</w:t>
      </w:r>
      <w:r w:rsidR="00A848B1" w:rsidRPr="00DE7805">
        <w:rPr>
          <w:rFonts w:ascii="Times New Roman" w:hAnsi="Times New Roman" w:cs="Times New Roman"/>
          <w:b/>
          <w:i/>
          <w:color w:val="0D0F1A"/>
          <w:spacing w:val="-2"/>
          <w:sz w:val="24"/>
          <w:szCs w:val="24"/>
        </w:rPr>
        <w:t xml:space="preserve"> </w:t>
      </w:r>
      <w:r w:rsidR="00A848B1" w:rsidRPr="00DE7805">
        <w:rPr>
          <w:rFonts w:ascii="Times New Roman" w:hAnsi="Times New Roman" w:cs="Times New Roman"/>
          <w:b/>
          <w:i/>
          <w:color w:val="0D0F1A"/>
          <w:sz w:val="24"/>
          <w:szCs w:val="24"/>
        </w:rPr>
        <w:t>gonorrhoeae</w:t>
      </w:r>
      <w:r w:rsidR="00A848B1" w:rsidRPr="00DE7805">
        <w:rPr>
          <w:rFonts w:ascii="Times New Roman" w:hAnsi="Times New Roman" w:cs="Times New Roman"/>
          <w:b/>
          <w:i/>
          <w:color w:val="0D0F1A"/>
          <w:spacing w:val="-3"/>
          <w:sz w:val="24"/>
          <w:szCs w:val="24"/>
        </w:rPr>
        <w:t xml:space="preserve"> </w:t>
      </w:r>
      <w:r w:rsidR="00A848B1" w:rsidRPr="00DE7805">
        <w:rPr>
          <w:rFonts w:ascii="Times New Roman" w:hAnsi="Times New Roman" w:cs="Times New Roman"/>
          <w:b/>
          <w:color w:val="0D0F1A"/>
          <w:sz w:val="24"/>
          <w:szCs w:val="24"/>
        </w:rPr>
        <w:t>strains</w:t>
      </w:r>
      <w:r w:rsidR="00A848B1" w:rsidRPr="00DE7805">
        <w:rPr>
          <w:rFonts w:ascii="Times New Roman" w:hAnsi="Times New Roman" w:cs="Times New Roman"/>
          <w:b/>
          <w:color w:val="0D0F1A"/>
          <w:spacing w:val="-6"/>
          <w:sz w:val="24"/>
          <w:szCs w:val="24"/>
        </w:rPr>
        <w:t xml:space="preserve"> </w:t>
      </w:r>
    </w:p>
    <w:p w14:paraId="05B241EC" w14:textId="49C2FA80" w:rsidR="00A848B1" w:rsidRPr="00DE7805" w:rsidRDefault="005707DB" w:rsidP="00854269">
      <w:pPr>
        <w:pStyle w:val="ListParagraph"/>
        <w:tabs>
          <w:tab w:val="left" w:pos="548"/>
        </w:tabs>
        <w:spacing w:before="0" w:after="240" w:line="276" w:lineRule="auto"/>
        <w:ind w:left="0" w:right="-10" w:firstLine="0"/>
        <w:jc w:val="both"/>
        <w:rPr>
          <w:rFonts w:ascii="Times New Roman" w:hAnsi="Times New Roman" w:cs="Times New Roman"/>
          <w:sz w:val="24"/>
          <w:szCs w:val="24"/>
        </w:rPr>
      </w:pPr>
      <w:r w:rsidRPr="00DE7805">
        <w:rPr>
          <w:rFonts w:ascii="Times New Roman" w:hAnsi="Times New Roman" w:cs="Times New Roman"/>
          <w:sz w:val="24"/>
          <w:szCs w:val="24"/>
        </w:rPr>
        <w:t xml:space="preserve">All procedures involving live bacteria, DNA, and antibiotic markers were approved by the </w:t>
      </w:r>
      <w:r w:rsidR="00D45DE9" w:rsidRPr="00DE7805">
        <w:rPr>
          <w:rFonts w:ascii="Times New Roman" w:hAnsi="Times New Roman" w:cs="Times New Roman"/>
          <w:sz w:val="24"/>
          <w:szCs w:val="24"/>
        </w:rPr>
        <w:t>I</w:t>
      </w:r>
      <w:r w:rsidRPr="00DE7805">
        <w:rPr>
          <w:rFonts w:ascii="Times New Roman" w:hAnsi="Times New Roman" w:cs="Times New Roman"/>
          <w:sz w:val="24"/>
          <w:szCs w:val="24"/>
        </w:rPr>
        <w:t xml:space="preserve">nstitutional </w:t>
      </w:r>
      <w:r w:rsidR="00D45DE9" w:rsidRPr="00DE7805">
        <w:rPr>
          <w:rFonts w:ascii="Times New Roman" w:hAnsi="Times New Roman" w:cs="Times New Roman"/>
          <w:sz w:val="24"/>
          <w:szCs w:val="24"/>
        </w:rPr>
        <w:t>A</w:t>
      </w:r>
      <w:r w:rsidRPr="00DE7805">
        <w:rPr>
          <w:rFonts w:ascii="Times New Roman" w:hAnsi="Times New Roman" w:cs="Times New Roman"/>
          <w:sz w:val="24"/>
          <w:szCs w:val="24"/>
        </w:rPr>
        <w:t xml:space="preserve">nimal </w:t>
      </w:r>
      <w:r w:rsidR="00D45DE9" w:rsidRPr="00DE7805">
        <w:rPr>
          <w:rFonts w:ascii="Times New Roman" w:hAnsi="Times New Roman" w:cs="Times New Roman"/>
          <w:sz w:val="24"/>
          <w:szCs w:val="24"/>
        </w:rPr>
        <w:t>C</w:t>
      </w:r>
      <w:r w:rsidRPr="00DE7805">
        <w:rPr>
          <w:rFonts w:ascii="Times New Roman" w:hAnsi="Times New Roman" w:cs="Times New Roman"/>
          <w:sz w:val="24"/>
          <w:szCs w:val="24"/>
        </w:rPr>
        <w:t xml:space="preserve">are and </w:t>
      </w:r>
      <w:r w:rsidR="00D45DE9" w:rsidRPr="00DE7805">
        <w:rPr>
          <w:rFonts w:ascii="Times New Roman" w:hAnsi="Times New Roman" w:cs="Times New Roman"/>
          <w:sz w:val="24"/>
          <w:szCs w:val="24"/>
        </w:rPr>
        <w:t>U</w:t>
      </w:r>
      <w:r w:rsidRPr="00DE7805">
        <w:rPr>
          <w:rFonts w:ascii="Times New Roman" w:hAnsi="Times New Roman" w:cs="Times New Roman"/>
          <w:sz w:val="24"/>
          <w:szCs w:val="24"/>
        </w:rPr>
        <w:t xml:space="preserve">se </w:t>
      </w:r>
      <w:r w:rsidR="00D45DE9" w:rsidRPr="00DE7805">
        <w:rPr>
          <w:rFonts w:ascii="Times New Roman" w:hAnsi="Times New Roman" w:cs="Times New Roman"/>
          <w:sz w:val="24"/>
          <w:szCs w:val="24"/>
        </w:rPr>
        <w:t>C</w:t>
      </w:r>
      <w:r w:rsidRPr="00DE7805">
        <w:rPr>
          <w:rFonts w:ascii="Times New Roman" w:hAnsi="Times New Roman" w:cs="Times New Roman"/>
          <w:sz w:val="24"/>
          <w:szCs w:val="24"/>
        </w:rPr>
        <w:t xml:space="preserve">ommittee of Virginia Polytechnic Institute and State University. </w:t>
      </w:r>
      <w:r w:rsidR="00A848B1" w:rsidRPr="00DE7805">
        <w:rPr>
          <w:rFonts w:ascii="Times New Roman" w:hAnsi="Times New Roman" w:cs="Times New Roman"/>
          <w:i/>
          <w:color w:val="000000" w:themeColor="text1"/>
          <w:sz w:val="24"/>
          <w:szCs w:val="24"/>
        </w:rPr>
        <w:t>N.</w:t>
      </w:r>
      <w:r w:rsidR="00A848B1" w:rsidRPr="00DE7805">
        <w:rPr>
          <w:rFonts w:ascii="Times New Roman" w:hAnsi="Times New Roman" w:cs="Times New Roman"/>
          <w:i/>
          <w:color w:val="000000" w:themeColor="text1"/>
          <w:spacing w:val="48"/>
          <w:sz w:val="24"/>
          <w:szCs w:val="24"/>
        </w:rPr>
        <w:t xml:space="preserve"> </w:t>
      </w:r>
      <w:r w:rsidR="00A848B1" w:rsidRPr="00DE7805">
        <w:rPr>
          <w:rFonts w:ascii="Times New Roman" w:hAnsi="Times New Roman" w:cs="Times New Roman"/>
          <w:i/>
          <w:color w:val="000000" w:themeColor="text1"/>
          <w:sz w:val="24"/>
          <w:szCs w:val="24"/>
        </w:rPr>
        <w:t>gonorrhoeae</w:t>
      </w:r>
      <w:r w:rsidR="00A848B1" w:rsidRPr="00DE7805">
        <w:rPr>
          <w:rFonts w:ascii="Times New Roman" w:hAnsi="Times New Roman" w:cs="Times New Roman"/>
          <w:i/>
          <w:color w:val="000000" w:themeColor="text1"/>
          <w:spacing w:val="-1"/>
          <w:sz w:val="24"/>
          <w:szCs w:val="24"/>
        </w:rPr>
        <w:t xml:space="preserve"> </w:t>
      </w:r>
      <w:r w:rsidR="00A848B1" w:rsidRPr="00DE7805">
        <w:rPr>
          <w:rFonts w:ascii="Times New Roman" w:hAnsi="Times New Roman" w:cs="Times New Roman"/>
          <w:sz w:val="24"/>
          <w:szCs w:val="24"/>
        </w:rPr>
        <w:t>F</w:t>
      </w:r>
      <w:r w:rsidR="00FA7FA3" w:rsidRPr="00DE7805">
        <w:rPr>
          <w:rFonts w:ascii="Times New Roman" w:hAnsi="Times New Roman" w:cs="Times New Roman"/>
          <w:sz w:val="24"/>
          <w:szCs w:val="24"/>
        </w:rPr>
        <w:t xml:space="preserve">A </w:t>
      </w:r>
      <w:r w:rsidR="00A848B1" w:rsidRPr="00DE7805">
        <w:rPr>
          <w:rFonts w:ascii="Times New Roman" w:hAnsi="Times New Roman" w:cs="Times New Roman"/>
          <w:sz w:val="24"/>
          <w:szCs w:val="24"/>
        </w:rPr>
        <w:t xml:space="preserve">1090 was grown in GCB and its genomic DNA was harvested using </w:t>
      </w:r>
      <w:r w:rsidR="00D45DE9" w:rsidRPr="00DE7805">
        <w:rPr>
          <w:rFonts w:ascii="Times New Roman" w:hAnsi="Times New Roman" w:cs="Times New Roman"/>
          <w:sz w:val="24"/>
          <w:szCs w:val="24"/>
        </w:rPr>
        <w:t>the</w:t>
      </w:r>
      <w:r w:rsidR="00A848B1" w:rsidRPr="00DE7805">
        <w:rPr>
          <w:rFonts w:ascii="Times New Roman" w:hAnsi="Times New Roman" w:cs="Times New Roman"/>
          <w:sz w:val="24"/>
          <w:szCs w:val="24"/>
        </w:rPr>
        <w:t xml:space="preserve"> </w:t>
      </w:r>
      <w:proofErr w:type="spellStart"/>
      <w:r w:rsidR="00D45DE9" w:rsidRPr="00DE7805">
        <w:rPr>
          <w:rFonts w:ascii="Times New Roman" w:hAnsi="Times New Roman" w:cs="Times New Roman"/>
          <w:sz w:val="24"/>
          <w:szCs w:val="24"/>
        </w:rPr>
        <w:t>DNeasy</w:t>
      </w:r>
      <w:proofErr w:type="spellEnd"/>
      <w:r w:rsidR="00D45DE9"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 xml:space="preserve">Blood and Tissue </w:t>
      </w:r>
      <w:r w:rsidR="00D45DE9" w:rsidRPr="00DE7805">
        <w:rPr>
          <w:rFonts w:ascii="Times New Roman" w:hAnsi="Times New Roman" w:cs="Times New Roman"/>
          <w:sz w:val="24"/>
          <w:szCs w:val="24"/>
        </w:rPr>
        <w:t>K</w:t>
      </w:r>
      <w:r w:rsidR="00A848B1" w:rsidRPr="00DE7805">
        <w:rPr>
          <w:rFonts w:ascii="Times New Roman" w:hAnsi="Times New Roman" w:cs="Times New Roman"/>
          <w:sz w:val="24"/>
          <w:szCs w:val="24"/>
        </w:rPr>
        <w:t xml:space="preserve">it. The 522-bp </w:t>
      </w:r>
      <w:proofErr w:type="spellStart"/>
      <w:r w:rsidR="00174CB4" w:rsidRPr="00DE7805">
        <w:rPr>
          <w:rFonts w:ascii="Times New Roman" w:hAnsi="Times New Roman" w:cs="Times New Roman"/>
          <w:i/>
          <w:iCs/>
          <w:sz w:val="24"/>
          <w:szCs w:val="24"/>
        </w:rPr>
        <w:t>rpsL</w:t>
      </w:r>
      <w:proofErr w:type="spellEnd"/>
      <w:r w:rsidR="00A848B1" w:rsidRPr="00DE7805">
        <w:rPr>
          <w:rFonts w:ascii="Times New Roman" w:hAnsi="Times New Roman" w:cs="Times New Roman"/>
          <w:i/>
          <w:sz w:val="24"/>
          <w:szCs w:val="24"/>
        </w:rPr>
        <w:t xml:space="preserve"> </w:t>
      </w:r>
      <w:r w:rsidR="00A848B1" w:rsidRPr="00DE7805">
        <w:rPr>
          <w:rFonts w:ascii="Times New Roman" w:hAnsi="Times New Roman" w:cs="Times New Roman"/>
          <w:sz w:val="24"/>
          <w:szCs w:val="24"/>
        </w:rPr>
        <w:t xml:space="preserve">gene of </w:t>
      </w:r>
      <w:r w:rsidR="00A848B1" w:rsidRPr="00DE7805">
        <w:rPr>
          <w:rFonts w:ascii="Times New Roman" w:hAnsi="Times New Roman" w:cs="Times New Roman"/>
          <w:i/>
          <w:sz w:val="24"/>
          <w:szCs w:val="24"/>
        </w:rPr>
        <w:t xml:space="preserve">N. gonorrhoeae </w:t>
      </w:r>
      <w:r w:rsidR="00A848B1" w:rsidRPr="00DE7805">
        <w:rPr>
          <w:rFonts w:ascii="Times New Roman" w:hAnsi="Times New Roman" w:cs="Times New Roman"/>
          <w:sz w:val="24"/>
          <w:szCs w:val="24"/>
        </w:rPr>
        <w:t>FA</w:t>
      </w:r>
      <w:r w:rsidR="00DD7738"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 xml:space="preserve">1090 </w:t>
      </w:r>
      <w:r w:rsidR="00EA2DFC" w:rsidRPr="00DE7805">
        <w:rPr>
          <w:rFonts w:ascii="Times New Roman" w:hAnsi="Times New Roman" w:cs="Times New Roman"/>
          <w:sz w:val="24"/>
          <w:szCs w:val="24"/>
        </w:rPr>
        <w:t xml:space="preserve">that confers streptomycin resistance </w:t>
      </w:r>
      <w:r w:rsidR="00A848B1" w:rsidRPr="00DE7805">
        <w:rPr>
          <w:rFonts w:ascii="Times New Roman" w:hAnsi="Times New Roman" w:cs="Times New Roman"/>
          <w:sz w:val="24"/>
          <w:szCs w:val="24"/>
        </w:rPr>
        <w:t>was amplified</w:t>
      </w:r>
      <w:r w:rsidR="00D45DE9" w:rsidRPr="00DE7805">
        <w:rPr>
          <w:rFonts w:ascii="Times New Roman" w:hAnsi="Times New Roman" w:cs="Times New Roman"/>
          <w:sz w:val="24"/>
          <w:szCs w:val="24"/>
        </w:rPr>
        <w:t xml:space="preserve"> by PCR</w:t>
      </w:r>
      <w:r w:rsidR="00A848B1" w:rsidRPr="00DE7805">
        <w:rPr>
          <w:rFonts w:ascii="Times New Roman" w:hAnsi="Times New Roman" w:cs="Times New Roman"/>
          <w:sz w:val="24"/>
          <w:szCs w:val="24"/>
        </w:rPr>
        <w:t xml:space="preserve"> using the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harvested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genomic</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DNA</w:t>
      </w:r>
      <w:r w:rsidR="00EA2DFC" w:rsidRPr="00DE7805">
        <w:rPr>
          <w:rFonts w:ascii="Times New Roman" w:hAnsi="Times New Roman" w:cs="Times New Roman"/>
          <w:sz w:val="24"/>
          <w:szCs w:val="24"/>
        </w:rPr>
        <w:t>.</w:t>
      </w:r>
      <w:r w:rsidR="00690B42" w:rsidRPr="00DE7805">
        <w:rPr>
          <w:rFonts w:ascii="Times New Roman" w:hAnsi="Times New Roman" w:cs="Times New Roman"/>
          <w:sz w:val="24"/>
          <w:szCs w:val="24"/>
        </w:rPr>
        <w:t xml:space="preserve"> </w:t>
      </w:r>
      <w:r w:rsidR="00D45DE9" w:rsidRPr="00DE7805">
        <w:rPr>
          <w:rFonts w:ascii="Times New Roman" w:hAnsi="Times New Roman" w:cs="Times New Roman"/>
          <w:sz w:val="24"/>
          <w:szCs w:val="24"/>
        </w:rPr>
        <w:t>Both t</w:t>
      </w:r>
      <w:r w:rsidR="00A848B1" w:rsidRPr="00DE7805">
        <w:rPr>
          <w:rFonts w:ascii="Times New Roman" w:hAnsi="Times New Roman" w:cs="Times New Roman"/>
          <w:sz w:val="24"/>
          <w:szCs w:val="24"/>
        </w:rPr>
        <w:t>he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forward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oligonucleotide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primer</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w:t>
      </w:r>
      <w:r w:rsidR="007D6E1C" w:rsidRPr="00DE7805">
        <w:rPr>
          <w:rFonts w:ascii="Times New Roman" w:hAnsi="Times New Roman" w:cs="Times New Roman"/>
          <w:sz w:val="24"/>
          <w:szCs w:val="24"/>
        </w:rPr>
        <w:t xml:space="preserve">5’ </w:t>
      </w:r>
      <w:r w:rsidR="00A848B1" w:rsidRPr="00DE7805">
        <w:rPr>
          <w:rFonts w:ascii="Times New Roman" w:hAnsi="Times New Roman" w:cs="Times New Roman"/>
          <w:sz w:val="24"/>
          <w:szCs w:val="24"/>
        </w:rPr>
        <w:t>ATACGG</w:t>
      </w:r>
      <w:r w:rsidR="00A848B1" w:rsidRPr="00DE7805">
        <w:rPr>
          <w:rFonts w:ascii="Times New Roman" w:hAnsi="Times New Roman" w:cs="Times New Roman"/>
          <w:sz w:val="24"/>
          <w:szCs w:val="24"/>
          <w:u w:val="single"/>
        </w:rPr>
        <w:t>GAGCTC</w:t>
      </w:r>
      <w:r w:rsidR="00A848B1" w:rsidRPr="00DE7805">
        <w:rPr>
          <w:rFonts w:ascii="Times New Roman" w:hAnsi="Times New Roman" w:cs="Times New Roman"/>
          <w:sz w:val="24"/>
          <w:szCs w:val="24"/>
        </w:rPr>
        <w:t>TTCTTGTCGTTATGCTTGAC</w:t>
      </w:r>
      <w:r w:rsidR="007D6E1C" w:rsidRPr="00DE7805">
        <w:rPr>
          <w:rFonts w:ascii="Times New Roman" w:hAnsi="Times New Roman" w:cs="Times New Roman"/>
          <w:sz w:val="24"/>
          <w:szCs w:val="24"/>
        </w:rPr>
        <w:t xml:space="preserve"> 3’</w:t>
      </w:r>
      <w:r w:rsidR="00A848B1" w:rsidRPr="00DE7805">
        <w:rPr>
          <w:rFonts w:ascii="Times New Roman" w:hAnsi="Times New Roman" w:cs="Times New Roman"/>
          <w:sz w:val="24"/>
          <w:szCs w:val="24"/>
        </w:rPr>
        <w:t>)</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and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reverse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oligonucleotide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primer</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w:t>
      </w:r>
      <w:r w:rsidR="007D6E1C" w:rsidRPr="00DE7805">
        <w:rPr>
          <w:rFonts w:ascii="Times New Roman" w:hAnsi="Times New Roman" w:cs="Times New Roman"/>
          <w:sz w:val="24"/>
          <w:szCs w:val="24"/>
        </w:rPr>
        <w:t xml:space="preserve">5’ </w:t>
      </w:r>
      <w:r w:rsidR="00A848B1" w:rsidRPr="00DE7805">
        <w:rPr>
          <w:rFonts w:ascii="Times New Roman" w:hAnsi="Times New Roman" w:cs="Times New Roman"/>
          <w:sz w:val="24"/>
          <w:szCs w:val="24"/>
        </w:rPr>
        <w:t>ATACGG</w:t>
      </w:r>
      <w:r w:rsidR="00A848B1" w:rsidRPr="00DE7805">
        <w:rPr>
          <w:rFonts w:ascii="Times New Roman" w:hAnsi="Times New Roman" w:cs="Times New Roman"/>
          <w:sz w:val="24"/>
          <w:szCs w:val="24"/>
          <w:u w:val="single"/>
        </w:rPr>
        <w:t>CTCGAG</w:t>
      </w:r>
      <w:r w:rsidR="00A848B1" w:rsidRPr="00DE7805">
        <w:rPr>
          <w:rFonts w:ascii="Times New Roman" w:hAnsi="Times New Roman" w:cs="Times New Roman"/>
          <w:sz w:val="24"/>
          <w:szCs w:val="24"/>
        </w:rPr>
        <w:t>CGGCCGTTGTTCAGCTTAGG</w:t>
      </w:r>
      <w:r w:rsidR="007D6E1C" w:rsidRPr="00DE7805">
        <w:rPr>
          <w:rFonts w:ascii="Times New Roman" w:hAnsi="Times New Roman" w:cs="Times New Roman"/>
          <w:sz w:val="24"/>
          <w:szCs w:val="24"/>
        </w:rPr>
        <w:t xml:space="preserve"> 3’</w:t>
      </w:r>
      <w:r w:rsidR="00A848B1" w:rsidRPr="00DE7805">
        <w:rPr>
          <w:rFonts w:ascii="Times New Roman" w:hAnsi="Times New Roman" w:cs="Times New Roman"/>
          <w:sz w:val="24"/>
          <w:szCs w:val="24"/>
        </w:rPr>
        <w:t>)</w:t>
      </w:r>
      <w:r w:rsidR="00EA2DFC" w:rsidRPr="00DE7805">
        <w:rPr>
          <w:rFonts w:ascii="Times New Roman" w:hAnsi="Times New Roman" w:cs="Times New Roman"/>
          <w:sz w:val="24"/>
          <w:szCs w:val="24"/>
        </w:rPr>
        <w:t xml:space="preserve"> were utilized</w:t>
      </w:r>
      <w:r w:rsidR="00A848B1" w:rsidRPr="00DE7805">
        <w:rPr>
          <w:rFonts w:ascii="Times New Roman" w:hAnsi="Times New Roman" w:cs="Times New Roman"/>
          <w:sz w:val="24"/>
          <w:szCs w:val="24"/>
        </w:rPr>
        <w:t xml:space="preserve">. The </w:t>
      </w:r>
      <w:r w:rsidR="00A848B1" w:rsidRPr="00DE7805">
        <w:rPr>
          <w:rFonts w:ascii="Times New Roman" w:hAnsi="Times New Roman" w:cs="Times New Roman"/>
          <w:i/>
          <w:sz w:val="24"/>
          <w:szCs w:val="24"/>
        </w:rPr>
        <w:t>Sac</w:t>
      </w:r>
      <w:r w:rsidR="00A848B1" w:rsidRPr="00DE7805">
        <w:rPr>
          <w:rFonts w:ascii="Times New Roman" w:hAnsi="Times New Roman" w:cs="Times New Roman"/>
          <w:sz w:val="24"/>
          <w:szCs w:val="24"/>
        </w:rPr>
        <w:t xml:space="preserve">I restriction </w:t>
      </w:r>
      <w:r w:rsidR="006E1374" w:rsidRPr="00DE7805">
        <w:rPr>
          <w:rFonts w:ascii="Times New Roman" w:hAnsi="Times New Roman" w:cs="Times New Roman"/>
          <w:sz w:val="24"/>
          <w:szCs w:val="24"/>
        </w:rPr>
        <w:t>site inserted</w:t>
      </w:r>
      <w:r w:rsidR="00A848B1" w:rsidRPr="00DE7805">
        <w:rPr>
          <w:rFonts w:ascii="Times New Roman" w:hAnsi="Times New Roman" w:cs="Times New Roman"/>
          <w:sz w:val="24"/>
          <w:szCs w:val="24"/>
        </w:rPr>
        <w:t xml:space="preserve"> into the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forward</w:t>
      </w:r>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primer</w:t>
      </w:r>
      <w:r w:rsidR="00A848B1" w:rsidRPr="00DE7805">
        <w:rPr>
          <w:rFonts w:ascii="Times New Roman" w:hAnsi="Times New Roman" w:cs="Times New Roman"/>
          <w:spacing w:val="-7"/>
          <w:sz w:val="24"/>
          <w:szCs w:val="24"/>
        </w:rPr>
        <w:t xml:space="preserve"> </w:t>
      </w:r>
      <w:r w:rsidR="00A848B1" w:rsidRPr="00DE7805">
        <w:rPr>
          <w:rFonts w:ascii="Times New Roman" w:hAnsi="Times New Roman" w:cs="Times New Roman"/>
          <w:sz w:val="24"/>
          <w:szCs w:val="24"/>
        </w:rPr>
        <w:t>and</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5"/>
          <w:sz w:val="24"/>
          <w:szCs w:val="24"/>
        </w:rPr>
        <w:t xml:space="preserve"> </w:t>
      </w:r>
      <w:proofErr w:type="spellStart"/>
      <w:r w:rsidR="00A848B1" w:rsidRPr="00DE7805">
        <w:rPr>
          <w:rFonts w:ascii="Times New Roman" w:hAnsi="Times New Roman" w:cs="Times New Roman"/>
          <w:i/>
          <w:sz w:val="24"/>
          <w:szCs w:val="24"/>
        </w:rPr>
        <w:t>Xho</w:t>
      </w:r>
      <w:r w:rsidR="00A848B1" w:rsidRPr="00DE7805">
        <w:rPr>
          <w:rFonts w:ascii="Times New Roman" w:hAnsi="Times New Roman" w:cs="Times New Roman"/>
          <w:sz w:val="24"/>
          <w:szCs w:val="24"/>
        </w:rPr>
        <w:t>I</w:t>
      </w:r>
      <w:proofErr w:type="spellEnd"/>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restriction</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site</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inserted</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into</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reverse</w:t>
      </w:r>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primer</w:t>
      </w:r>
      <w:r w:rsidR="00A848B1" w:rsidRPr="00DE7805">
        <w:rPr>
          <w:rFonts w:ascii="Times New Roman" w:hAnsi="Times New Roman" w:cs="Times New Roman"/>
          <w:spacing w:val="-7"/>
          <w:sz w:val="24"/>
          <w:szCs w:val="24"/>
        </w:rPr>
        <w:t xml:space="preserve"> </w:t>
      </w:r>
      <w:r w:rsidR="00A848B1" w:rsidRPr="00DE7805">
        <w:rPr>
          <w:rFonts w:ascii="Times New Roman" w:hAnsi="Times New Roman" w:cs="Times New Roman"/>
          <w:sz w:val="24"/>
          <w:szCs w:val="24"/>
        </w:rPr>
        <w:t>are</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shown</w:t>
      </w:r>
      <w:r w:rsidR="00A848B1" w:rsidRPr="00DE7805">
        <w:rPr>
          <w:rFonts w:ascii="Times New Roman" w:hAnsi="Times New Roman" w:cs="Times New Roman"/>
          <w:spacing w:val="-7"/>
          <w:sz w:val="24"/>
          <w:szCs w:val="24"/>
        </w:rPr>
        <w:t xml:space="preserve"> </w:t>
      </w:r>
      <w:r w:rsidR="00A848B1" w:rsidRPr="00DE7805">
        <w:rPr>
          <w:rFonts w:ascii="Times New Roman" w:hAnsi="Times New Roman" w:cs="Times New Roman"/>
          <w:sz w:val="24"/>
          <w:szCs w:val="24"/>
        </w:rPr>
        <w:t>underlined</w:t>
      </w:r>
      <w:r w:rsidR="00A848B1" w:rsidRPr="00DE7805">
        <w:rPr>
          <w:rFonts w:ascii="Times New Roman" w:hAnsi="Times New Roman" w:cs="Times New Roman"/>
          <w:spacing w:val="-56"/>
          <w:sz w:val="24"/>
          <w:szCs w:val="24"/>
        </w:rPr>
        <w:t xml:space="preserve"> </w:t>
      </w:r>
      <w:r w:rsidR="00A848B1" w:rsidRPr="00DE7805">
        <w:rPr>
          <w:rFonts w:ascii="Times New Roman" w:hAnsi="Times New Roman" w:cs="Times New Roman"/>
          <w:sz w:val="24"/>
          <w:szCs w:val="24"/>
        </w:rPr>
        <w:t>within</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6"/>
          <w:sz w:val="24"/>
          <w:szCs w:val="24"/>
        </w:rPr>
        <w:t xml:space="preserve"> </w:t>
      </w:r>
      <w:r w:rsidR="00A848B1" w:rsidRPr="00DE7805">
        <w:rPr>
          <w:rFonts w:ascii="Times New Roman" w:hAnsi="Times New Roman" w:cs="Times New Roman"/>
          <w:sz w:val="24"/>
          <w:szCs w:val="24"/>
        </w:rPr>
        <w:t>primer</w:t>
      </w:r>
      <w:r w:rsidR="00A848B1" w:rsidRPr="00DE7805">
        <w:rPr>
          <w:rFonts w:ascii="Times New Roman" w:hAnsi="Times New Roman" w:cs="Times New Roman"/>
          <w:spacing w:val="-6"/>
          <w:sz w:val="24"/>
          <w:szCs w:val="24"/>
        </w:rPr>
        <w:t xml:space="preserve"> </w:t>
      </w:r>
      <w:r w:rsidR="00A848B1" w:rsidRPr="00DE7805">
        <w:rPr>
          <w:rFonts w:ascii="Times New Roman" w:hAnsi="Times New Roman" w:cs="Times New Roman"/>
          <w:sz w:val="24"/>
          <w:szCs w:val="24"/>
        </w:rPr>
        <w:t>sequences. The</w:t>
      </w:r>
      <w:r w:rsidR="00A848B1" w:rsidRPr="00DE7805">
        <w:rPr>
          <w:rFonts w:ascii="Times New Roman" w:hAnsi="Times New Roman" w:cs="Times New Roman"/>
          <w:spacing w:val="-6"/>
          <w:sz w:val="24"/>
          <w:szCs w:val="24"/>
        </w:rPr>
        <w:t xml:space="preserve"> </w:t>
      </w:r>
      <w:r w:rsidR="00A848B1" w:rsidRPr="00DE7805">
        <w:rPr>
          <w:rFonts w:ascii="Times New Roman" w:hAnsi="Times New Roman" w:cs="Times New Roman"/>
          <w:sz w:val="24"/>
          <w:szCs w:val="24"/>
        </w:rPr>
        <w:t>PCR</w:t>
      </w:r>
      <w:r w:rsidR="00A848B1" w:rsidRPr="00DE7805">
        <w:rPr>
          <w:rFonts w:ascii="Times New Roman" w:hAnsi="Times New Roman" w:cs="Times New Roman"/>
          <w:spacing w:val="-5"/>
          <w:sz w:val="24"/>
          <w:szCs w:val="24"/>
        </w:rPr>
        <w:t xml:space="preserve"> </w:t>
      </w:r>
      <w:r w:rsidR="00A848B1" w:rsidRPr="00DE7805">
        <w:rPr>
          <w:rFonts w:ascii="Times New Roman" w:hAnsi="Times New Roman" w:cs="Times New Roman"/>
          <w:sz w:val="24"/>
          <w:szCs w:val="24"/>
        </w:rPr>
        <w:t>product</w:t>
      </w:r>
      <w:r w:rsidR="00A848B1" w:rsidRPr="00DE7805">
        <w:rPr>
          <w:rFonts w:ascii="Times New Roman" w:hAnsi="Times New Roman" w:cs="Times New Roman"/>
          <w:spacing w:val="-3"/>
          <w:sz w:val="24"/>
          <w:szCs w:val="24"/>
        </w:rPr>
        <w:t xml:space="preserve"> </w:t>
      </w:r>
      <w:r w:rsidR="00A848B1" w:rsidRPr="00DE7805">
        <w:rPr>
          <w:rFonts w:ascii="Times New Roman" w:hAnsi="Times New Roman" w:cs="Times New Roman"/>
          <w:sz w:val="24"/>
          <w:szCs w:val="24"/>
        </w:rPr>
        <w:t>was</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digested</w:t>
      </w:r>
      <w:r w:rsidR="00A848B1" w:rsidRPr="00DE7805">
        <w:rPr>
          <w:rFonts w:ascii="Times New Roman" w:hAnsi="Times New Roman" w:cs="Times New Roman"/>
          <w:spacing w:val="-3"/>
          <w:sz w:val="24"/>
          <w:szCs w:val="24"/>
        </w:rPr>
        <w:t xml:space="preserve"> </w:t>
      </w:r>
      <w:r w:rsidR="00A848B1" w:rsidRPr="00DE7805">
        <w:rPr>
          <w:rFonts w:ascii="Times New Roman" w:hAnsi="Times New Roman" w:cs="Times New Roman"/>
          <w:sz w:val="24"/>
          <w:szCs w:val="24"/>
        </w:rPr>
        <w:t>with</w:t>
      </w:r>
      <w:r w:rsidR="00A848B1" w:rsidRPr="00DE7805">
        <w:rPr>
          <w:rFonts w:ascii="Times New Roman" w:hAnsi="Times New Roman" w:cs="Times New Roman"/>
          <w:spacing w:val="-3"/>
          <w:sz w:val="24"/>
          <w:szCs w:val="24"/>
        </w:rPr>
        <w:t xml:space="preserve"> </w:t>
      </w:r>
      <w:proofErr w:type="spellStart"/>
      <w:r w:rsidR="00A848B1" w:rsidRPr="00DE7805">
        <w:rPr>
          <w:rFonts w:ascii="Times New Roman" w:hAnsi="Times New Roman" w:cs="Times New Roman"/>
          <w:i/>
          <w:sz w:val="24"/>
          <w:szCs w:val="24"/>
        </w:rPr>
        <w:t>Sac</w:t>
      </w:r>
      <w:r w:rsidR="00A848B1" w:rsidRPr="00DE7805">
        <w:rPr>
          <w:rFonts w:ascii="Times New Roman" w:hAnsi="Times New Roman" w:cs="Times New Roman"/>
          <w:sz w:val="24"/>
          <w:szCs w:val="24"/>
        </w:rPr>
        <w:t>I</w:t>
      </w:r>
      <w:proofErr w:type="spellEnd"/>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and</w:t>
      </w:r>
      <w:r w:rsidR="00A848B1" w:rsidRPr="00DE7805">
        <w:rPr>
          <w:rFonts w:ascii="Times New Roman" w:hAnsi="Times New Roman" w:cs="Times New Roman"/>
          <w:spacing w:val="-6"/>
          <w:sz w:val="24"/>
          <w:szCs w:val="24"/>
        </w:rPr>
        <w:t xml:space="preserve"> </w:t>
      </w:r>
      <w:proofErr w:type="spellStart"/>
      <w:r w:rsidR="00A848B1" w:rsidRPr="00DE7805">
        <w:rPr>
          <w:rFonts w:ascii="Times New Roman" w:hAnsi="Times New Roman" w:cs="Times New Roman"/>
          <w:i/>
          <w:sz w:val="24"/>
          <w:szCs w:val="24"/>
        </w:rPr>
        <w:t>Xho</w:t>
      </w:r>
      <w:r w:rsidR="00A848B1" w:rsidRPr="00DE7805">
        <w:rPr>
          <w:rFonts w:ascii="Times New Roman" w:hAnsi="Times New Roman" w:cs="Times New Roman"/>
          <w:sz w:val="24"/>
          <w:szCs w:val="24"/>
        </w:rPr>
        <w:t>I</w:t>
      </w:r>
      <w:proofErr w:type="spellEnd"/>
      <w:r w:rsidR="00A848B1" w:rsidRPr="00DE7805">
        <w:rPr>
          <w:rFonts w:ascii="Times New Roman" w:hAnsi="Times New Roman" w:cs="Times New Roman"/>
          <w:spacing w:val="-3"/>
          <w:sz w:val="24"/>
          <w:szCs w:val="24"/>
        </w:rPr>
        <w:t xml:space="preserve"> </w:t>
      </w:r>
      <w:r w:rsidR="00A848B1" w:rsidRPr="00DE7805">
        <w:rPr>
          <w:rFonts w:ascii="Times New Roman" w:hAnsi="Times New Roman" w:cs="Times New Roman"/>
          <w:sz w:val="24"/>
          <w:szCs w:val="24"/>
        </w:rPr>
        <w:t>and</w:t>
      </w:r>
      <w:r w:rsidR="00A848B1" w:rsidRPr="00DE7805">
        <w:rPr>
          <w:rFonts w:ascii="Times New Roman" w:hAnsi="Times New Roman" w:cs="Times New Roman"/>
          <w:spacing w:val="-3"/>
          <w:sz w:val="24"/>
          <w:szCs w:val="24"/>
        </w:rPr>
        <w:t xml:space="preserve"> </w:t>
      </w:r>
      <w:r w:rsidR="00A848B1" w:rsidRPr="00DE7805">
        <w:rPr>
          <w:rFonts w:ascii="Times New Roman" w:hAnsi="Times New Roman" w:cs="Times New Roman"/>
          <w:sz w:val="24"/>
          <w:szCs w:val="24"/>
        </w:rPr>
        <w:t>ligated</w:t>
      </w:r>
      <w:r w:rsidR="00A848B1" w:rsidRPr="00DE7805">
        <w:rPr>
          <w:rFonts w:ascii="Times New Roman" w:hAnsi="Times New Roman" w:cs="Times New Roman"/>
          <w:spacing w:val="-3"/>
          <w:sz w:val="24"/>
          <w:szCs w:val="24"/>
        </w:rPr>
        <w:t xml:space="preserve"> </w:t>
      </w:r>
      <w:r w:rsidR="00A848B1" w:rsidRPr="00DE7805">
        <w:rPr>
          <w:rFonts w:ascii="Times New Roman" w:hAnsi="Times New Roman" w:cs="Times New Roman"/>
          <w:sz w:val="24"/>
          <w:szCs w:val="24"/>
        </w:rPr>
        <w:t>into</w:t>
      </w:r>
      <w:r w:rsidR="001362A8" w:rsidRPr="00DE7805">
        <w:rPr>
          <w:rFonts w:ascii="Times New Roman" w:hAnsi="Times New Roman" w:cs="Times New Roman"/>
          <w:sz w:val="24"/>
          <w:szCs w:val="24"/>
        </w:rPr>
        <w:t xml:space="preserve"> </w:t>
      </w:r>
      <w:r w:rsidR="00A848B1" w:rsidRPr="00DE7805">
        <w:rPr>
          <w:rFonts w:ascii="Times New Roman" w:hAnsi="Times New Roman" w:cs="Times New Roman"/>
          <w:spacing w:val="-56"/>
          <w:sz w:val="24"/>
          <w:szCs w:val="24"/>
        </w:rPr>
        <w:t xml:space="preserve"> </w:t>
      </w:r>
      <w:r w:rsidR="00A848B1" w:rsidRPr="00DE7805">
        <w:rPr>
          <w:rFonts w:ascii="Times New Roman" w:hAnsi="Times New Roman" w:cs="Times New Roman"/>
          <w:sz w:val="24"/>
          <w:szCs w:val="24"/>
        </w:rPr>
        <w:t xml:space="preserve">the </w:t>
      </w:r>
      <w:proofErr w:type="spellStart"/>
      <w:r w:rsidR="00A848B1" w:rsidRPr="00DE7805">
        <w:rPr>
          <w:rFonts w:ascii="Times New Roman" w:hAnsi="Times New Roman" w:cs="Times New Roman"/>
          <w:i/>
          <w:sz w:val="24"/>
          <w:szCs w:val="24"/>
        </w:rPr>
        <w:t>Sac</w:t>
      </w:r>
      <w:r w:rsidR="00A848B1" w:rsidRPr="00DE7805">
        <w:rPr>
          <w:rFonts w:ascii="Times New Roman" w:hAnsi="Times New Roman" w:cs="Times New Roman"/>
          <w:sz w:val="24"/>
          <w:szCs w:val="24"/>
        </w:rPr>
        <w:t>I</w:t>
      </w:r>
      <w:proofErr w:type="spellEnd"/>
      <w:r w:rsidR="00A848B1" w:rsidRPr="00DE7805">
        <w:rPr>
          <w:rFonts w:ascii="Times New Roman" w:hAnsi="Times New Roman" w:cs="Times New Roman"/>
          <w:sz w:val="24"/>
          <w:szCs w:val="24"/>
        </w:rPr>
        <w:t xml:space="preserve"> + </w:t>
      </w:r>
      <w:proofErr w:type="spellStart"/>
      <w:r w:rsidR="00A848B1" w:rsidRPr="00DE7805">
        <w:rPr>
          <w:rFonts w:ascii="Times New Roman" w:hAnsi="Times New Roman" w:cs="Times New Roman"/>
          <w:i/>
          <w:sz w:val="24"/>
          <w:szCs w:val="24"/>
        </w:rPr>
        <w:t>Xho</w:t>
      </w:r>
      <w:r w:rsidR="00A848B1" w:rsidRPr="00DE7805">
        <w:rPr>
          <w:rFonts w:ascii="Times New Roman" w:hAnsi="Times New Roman" w:cs="Times New Roman"/>
          <w:sz w:val="24"/>
          <w:szCs w:val="24"/>
        </w:rPr>
        <w:t>I</w:t>
      </w:r>
      <w:proofErr w:type="spellEnd"/>
      <w:r w:rsidR="00A848B1" w:rsidRPr="00DE7805">
        <w:rPr>
          <w:rFonts w:ascii="Times New Roman" w:hAnsi="Times New Roman" w:cs="Times New Roman"/>
          <w:sz w:val="24"/>
          <w:szCs w:val="24"/>
        </w:rPr>
        <w:t xml:space="preserve"> digested </w:t>
      </w:r>
      <w:r w:rsidR="00F62237" w:rsidRPr="00DE7805">
        <w:rPr>
          <w:rFonts w:ascii="Times New Roman" w:hAnsi="Times New Roman" w:cs="Times New Roman"/>
          <w:sz w:val="24"/>
          <w:szCs w:val="24"/>
        </w:rPr>
        <w:t xml:space="preserve">plasmid </w:t>
      </w:r>
      <w:r w:rsidR="00A848B1" w:rsidRPr="00DE7805">
        <w:rPr>
          <w:rFonts w:ascii="Times New Roman" w:hAnsi="Times New Roman" w:cs="Times New Roman"/>
          <w:sz w:val="24"/>
          <w:szCs w:val="24"/>
        </w:rPr>
        <w:t>pMR32</w:t>
      </w:r>
      <w:r w:rsidR="00585D5A" w:rsidRPr="00DE7805">
        <w:rPr>
          <w:rFonts w:ascii="Times New Roman" w:hAnsi="Times New Roman" w:cs="Times New Roman"/>
          <w:sz w:val="24"/>
          <w:szCs w:val="24"/>
        </w:rPr>
        <w:t xml:space="preserve"> </w:t>
      </w:r>
      <w:r w:rsidR="008A6266"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&lt;EndNote&gt;&lt;Cite&gt;&lt;Author&gt;Ramsey&lt;/Author&gt;&lt;Year&gt;2012&lt;/Year&gt;&lt;RecNum&gt;158&lt;/RecNum&gt;&lt;DisplayText&gt;(Ramsey et al. 2012)&lt;/DisplayText&gt;&lt;record&gt;&lt;rec-number&gt;158&lt;/rec-number&gt;&lt;foreign-keys&gt;&lt;key app="EN" db-id="sdrevzw22wz2z4e5ttp5dtfp2ree5p2xtp92" timestamp="1674323361"&gt;158&lt;/key&gt;&lt;/foreign-keys&gt;&lt;ref-type name="Journal Article"&gt;17&lt;/ref-type&gt;&lt;contributors&gt;&lt;authors&gt;&lt;author&gt;Ramsey, Meghan E&lt;/author&gt;&lt;author&gt;Hackett, Kathleen T&lt;/author&gt;&lt;author&gt;Kotha, Chaitra&lt;/author&gt;&lt;author&gt;Dillard, Joseph P&lt;/author&gt;&lt;/authors&gt;&lt;/contributors&gt;&lt;titles&gt;&lt;title&gt;New complementation constructs for inducible and constitutive gene expression in Neisseria gonorrhoeae and Neisseria meningitidis&lt;/title&gt;&lt;secondary-title&gt;Applied and environmental microbiology&lt;/secondary-title&gt;&lt;/titles&gt;&lt;periodical&gt;&lt;full-title&gt;Applied and environmental microbiology&lt;/full-title&gt;&lt;/periodical&gt;&lt;pages&gt;3068-3078&lt;/pages&gt;&lt;volume&gt;78&lt;/volume&gt;&lt;number&gt;9&lt;/number&gt;&lt;dates&gt;&lt;year&gt;2012&lt;/year&gt;&lt;/dates&gt;&lt;isbn&gt;0099-2240&lt;/isbn&gt;&lt;urls&gt;&lt;/urls&gt;&lt;/record&gt;&lt;/Cite&gt;&lt;/EndNote&gt;</w:instrText>
      </w:r>
      <w:r w:rsidR="008A6266"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(Ramsey et al. 2012)</w:t>
      </w:r>
      <w:r w:rsidR="008A6266"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t xml:space="preserve">. </w:t>
      </w:r>
      <w:r w:rsidR="00A848B1" w:rsidRPr="00DE7805">
        <w:rPr>
          <w:rFonts w:ascii="Times New Roman" w:hAnsi="Times New Roman" w:cs="Times New Roman"/>
          <w:i/>
          <w:sz w:val="24"/>
          <w:szCs w:val="24"/>
        </w:rPr>
        <w:t xml:space="preserve">E. coli </w:t>
      </w:r>
      <w:r w:rsidR="00A848B1" w:rsidRPr="00DE7805">
        <w:rPr>
          <w:rFonts w:ascii="Times New Roman" w:hAnsi="Times New Roman" w:cs="Times New Roman"/>
          <w:sz w:val="24"/>
          <w:szCs w:val="24"/>
        </w:rPr>
        <w:t>DH5α chemical</w:t>
      </w:r>
      <w:r w:rsidR="0007725A" w:rsidRPr="00DE7805">
        <w:rPr>
          <w:rFonts w:ascii="Times New Roman" w:hAnsi="Times New Roman" w:cs="Times New Roman"/>
          <w:sz w:val="24"/>
          <w:szCs w:val="24"/>
        </w:rPr>
        <w:t>ly</w:t>
      </w:r>
      <w:r w:rsidR="00A848B1" w:rsidRPr="00DE7805">
        <w:rPr>
          <w:rFonts w:ascii="Times New Roman" w:hAnsi="Times New Roman" w:cs="Times New Roman"/>
          <w:sz w:val="24"/>
          <w:szCs w:val="24"/>
        </w:rPr>
        <w:t xml:space="preserve"> competent cells were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transformed with the ligation mixture, and colonies carrying the plasmids were picked from LB</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agar containing kanamycin</w:t>
      </w:r>
      <w:r w:rsidR="00F748BE" w:rsidRPr="00DE7805">
        <w:rPr>
          <w:rFonts w:ascii="Times New Roman" w:hAnsi="Times New Roman" w:cs="Times New Roman"/>
          <w:sz w:val="24"/>
          <w:szCs w:val="24"/>
        </w:rPr>
        <w:t xml:space="preserve"> (40 µg/ml)</w:t>
      </w:r>
      <w:r w:rsidR="00A848B1" w:rsidRPr="00DE7805">
        <w:rPr>
          <w:rFonts w:ascii="Times New Roman" w:hAnsi="Times New Roman" w:cs="Times New Roman"/>
          <w:sz w:val="24"/>
          <w:szCs w:val="24"/>
        </w:rPr>
        <w:t>. The colonies were re-streaked onto fresh plates and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plasmid DNA w</w:t>
      </w:r>
      <w:r w:rsidR="0007725A" w:rsidRPr="00DE7805">
        <w:rPr>
          <w:rFonts w:ascii="Times New Roman" w:hAnsi="Times New Roman" w:cs="Times New Roman"/>
          <w:sz w:val="24"/>
          <w:szCs w:val="24"/>
        </w:rPr>
        <w:t>as</w:t>
      </w:r>
      <w:r w:rsidR="00A848B1" w:rsidRPr="00DE7805">
        <w:rPr>
          <w:rFonts w:ascii="Times New Roman" w:hAnsi="Times New Roman" w:cs="Times New Roman"/>
          <w:sz w:val="24"/>
          <w:szCs w:val="24"/>
        </w:rPr>
        <w:t xml:space="preserve"> harvested. The presence of the </w:t>
      </w:r>
      <w:proofErr w:type="spellStart"/>
      <w:r w:rsidR="00174CB4" w:rsidRPr="00DE7805">
        <w:rPr>
          <w:rFonts w:ascii="Times New Roman" w:hAnsi="Times New Roman" w:cs="Times New Roman"/>
          <w:i/>
          <w:iCs/>
          <w:sz w:val="24"/>
          <w:szCs w:val="24"/>
        </w:rPr>
        <w:t>rpsL</w:t>
      </w:r>
      <w:proofErr w:type="spellEnd"/>
      <w:r w:rsidR="00A848B1" w:rsidRPr="00DE7805">
        <w:rPr>
          <w:rFonts w:ascii="Times New Roman" w:hAnsi="Times New Roman" w:cs="Times New Roman"/>
          <w:i/>
          <w:sz w:val="24"/>
          <w:szCs w:val="24"/>
        </w:rPr>
        <w:t xml:space="preserve"> </w:t>
      </w:r>
      <w:r w:rsidR="00A848B1" w:rsidRPr="00DE7805">
        <w:rPr>
          <w:rFonts w:ascii="Times New Roman" w:hAnsi="Times New Roman" w:cs="Times New Roman"/>
          <w:sz w:val="24"/>
          <w:szCs w:val="24"/>
        </w:rPr>
        <w:t xml:space="preserve">gene in the correct orientation within </w:t>
      </w:r>
      <w:r w:rsidR="00F62913" w:rsidRPr="00DE7805">
        <w:rPr>
          <w:rFonts w:ascii="Times New Roman" w:hAnsi="Times New Roman" w:cs="Times New Roman"/>
          <w:sz w:val="24"/>
          <w:szCs w:val="24"/>
        </w:rPr>
        <w:t>the recombinant</w:t>
      </w:r>
      <w:r w:rsidR="00A848B1" w:rsidRPr="00DE7805">
        <w:rPr>
          <w:rFonts w:ascii="Times New Roman" w:hAnsi="Times New Roman" w:cs="Times New Roman"/>
          <w:sz w:val="24"/>
          <w:szCs w:val="24"/>
        </w:rPr>
        <w:t xml:space="preserve"> pMR32 plasmid was confirmed by test digestions </w:t>
      </w:r>
      <w:r w:rsidR="00A13C0B" w:rsidRPr="00DE7805">
        <w:rPr>
          <w:rFonts w:ascii="Times New Roman" w:hAnsi="Times New Roman" w:cs="Times New Roman"/>
          <w:sz w:val="24"/>
          <w:szCs w:val="24"/>
        </w:rPr>
        <w:t xml:space="preserve">of the plasmid </w:t>
      </w:r>
      <w:r w:rsidR="008A710F" w:rsidRPr="00DE7805">
        <w:rPr>
          <w:rFonts w:ascii="Times New Roman" w:hAnsi="Times New Roman" w:cs="Times New Roman"/>
          <w:sz w:val="24"/>
          <w:szCs w:val="24"/>
        </w:rPr>
        <w:t xml:space="preserve">DNA </w:t>
      </w:r>
      <w:r w:rsidR="00A13C0B" w:rsidRPr="00DE7805">
        <w:rPr>
          <w:rFonts w:ascii="Times New Roman" w:hAnsi="Times New Roman" w:cs="Times New Roman"/>
          <w:sz w:val="24"/>
          <w:szCs w:val="24"/>
        </w:rPr>
        <w:t>w</w:t>
      </w:r>
      <w:r w:rsidR="00122A14" w:rsidRPr="00DE7805">
        <w:rPr>
          <w:rFonts w:ascii="Times New Roman" w:hAnsi="Times New Roman" w:cs="Times New Roman"/>
          <w:sz w:val="24"/>
          <w:szCs w:val="24"/>
        </w:rPr>
        <w:t xml:space="preserve">ith restriction enzymes </w:t>
      </w:r>
      <w:proofErr w:type="spellStart"/>
      <w:r w:rsidR="00A13C0B" w:rsidRPr="00DE7805">
        <w:rPr>
          <w:rFonts w:ascii="Times New Roman" w:hAnsi="Times New Roman" w:cs="Times New Roman"/>
          <w:i/>
          <w:sz w:val="24"/>
          <w:szCs w:val="24"/>
        </w:rPr>
        <w:t>Sac</w:t>
      </w:r>
      <w:r w:rsidR="00A13C0B" w:rsidRPr="00DE7805">
        <w:rPr>
          <w:rFonts w:ascii="Times New Roman" w:hAnsi="Times New Roman" w:cs="Times New Roman"/>
          <w:sz w:val="24"/>
          <w:szCs w:val="24"/>
        </w:rPr>
        <w:t>I</w:t>
      </w:r>
      <w:proofErr w:type="spellEnd"/>
      <w:r w:rsidR="00A13C0B" w:rsidRPr="00DE7805">
        <w:rPr>
          <w:rFonts w:ascii="Times New Roman" w:hAnsi="Times New Roman" w:cs="Times New Roman"/>
          <w:spacing w:val="-8"/>
          <w:sz w:val="24"/>
          <w:szCs w:val="24"/>
        </w:rPr>
        <w:t xml:space="preserve"> </w:t>
      </w:r>
      <w:r w:rsidR="00A13C0B" w:rsidRPr="00DE7805">
        <w:rPr>
          <w:rFonts w:ascii="Times New Roman" w:hAnsi="Times New Roman" w:cs="Times New Roman"/>
          <w:sz w:val="24"/>
          <w:szCs w:val="24"/>
        </w:rPr>
        <w:t>and</w:t>
      </w:r>
      <w:r w:rsidR="00A13C0B" w:rsidRPr="00DE7805">
        <w:rPr>
          <w:rFonts w:ascii="Times New Roman" w:hAnsi="Times New Roman" w:cs="Times New Roman"/>
          <w:spacing w:val="-6"/>
          <w:sz w:val="24"/>
          <w:szCs w:val="24"/>
        </w:rPr>
        <w:t xml:space="preserve"> </w:t>
      </w:r>
      <w:proofErr w:type="spellStart"/>
      <w:r w:rsidR="00A13C0B" w:rsidRPr="00DE7805">
        <w:rPr>
          <w:rFonts w:ascii="Times New Roman" w:hAnsi="Times New Roman" w:cs="Times New Roman"/>
          <w:i/>
          <w:sz w:val="24"/>
          <w:szCs w:val="24"/>
        </w:rPr>
        <w:t>Xho</w:t>
      </w:r>
      <w:r w:rsidR="00A13C0B" w:rsidRPr="00DE7805">
        <w:rPr>
          <w:rFonts w:ascii="Times New Roman" w:hAnsi="Times New Roman" w:cs="Times New Roman"/>
          <w:sz w:val="24"/>
          <w:szCs w:val="24"/>
        </w:rPr>
        <w:t>I</w:t>
      </w:r>
      <w:proofErr w:type="spellEnd"/>
      <w:r w:rsidR="00A13C0B" w:rsidRPr="00DE7805">
        <w:rPr>
          <w:rFonts w:ascii="Times New Roman" w:hAnsi="Times New Roman" w:cs="Times New Roman"/>
          <w:sz w:val="24"/>
          <w:szCs w:val="24"/>
        </w:rPr>
        <w:t xml:space="preserve"> and subsequent agarose gel electrophoresis of digested DNA. Moreover, the presence of</w:t>
      </w:r>
      <w:r w:rsidR="0007725A" w:rsidRPr="00DE7805">
        <w:rPr>
          <w:rFonts w:ascii="Times New Roman" w:hAnsi="Times New Roman" w:cs="Times New Roman"/>
          <w:sz w:val="24"/>
          <w:szCs w:val="24"/>
        </w:rPr>
        <w:t xml:space="preserve"> the</w:t>
      </w:r>
      <w:r w:rsidR="00A13C0B" w:rsidRPr="00DE7805">
        <w:rPr>
          <w:rFonts w:ascii="Times New Roman" w:hAnsi="Times New Roman" w:cs="Times New Roman"/>
          <w:sz w:val="24"/>
          <w:szCs w:val="24"/>
        </w:rPr>
        <w:t xml:space="preserve"> correct </w:t>
      </w:r>
      <w:proofErr w:type="spellStart"/>
      <w:r w:rsidR="00174CB4" w:rsidRPr="00DE7805">
        <w:rPr>
          <w:rFonts w:ascii="Times New Roman" w:hAnsi="Times New Roman" w:cs="Times New Roman"/>
          <w:i/>
          <w:iCs/>
          <w:sz w:val="24"/>
          <w:szCs w:val="24"/>
        </w:rPr>
        <w:t>rpsL</w:t>
      </w:r>
      <w:proofErr w:type="spellEnd"/>
      <w:r w:rsidR="00A13C0B" w:rsidRPr="00DE7805">
        <w:rPr>
          <w:rFonts w:ascii="Times New Roman" w:hAnsi="Times New Roman" w:cs="Times New Roman"/>
          <w:i/>
          <w:sz w:val="24"/>
          <w:szCs w:val="24"/>
        </w:rPr>
        <w:t xml:space="preserve"> </w:t>
      </w:r>
      <w:r w:rsidR="00A13C0B" w:rsidRPr="00DE7805">
        <w:rPr>
          <w:rFonts w:ascii="Times New Roman" w:hAnsi="Times New Roman" w:cs="Times New Roman"/>
          <w:sz w:val="24"/>
          <w:szCs w:val="24"/>
        </w:rPr>
        <w:t xml:space="preserve">sequence within the recombinant plasmid was confirmed by </w:t>
      </w:r>
      <w:r w:rsidR="00A848B1" w:rsidRPr="00DE7805">
        <w:rPr>
          <w:rFonts w:ascii="Times New Roman" w:hAnsi="Times New Roman" w:cs="Times New Roman"/>
          <w:sz w:val="24"/>
          <w:szCs w:val="24"/>
        </w:rPr>
        <w:t>Sanger DNA</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sequencing.</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A</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plasmid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containing</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gene</w:t>
      </w:r>
      <w:r w:rsidR="00A848B1" w:rsidRPr="00DE7805">
        <w:rPr>
          <w:rFonts w:ascii="Times New Roman" w:hAnsi="Times New Roman" w:cs="Times New Roman"/>
          <w:spacing w:val="1"/>
          <w:sz w:val="24"/>
          <w:szCs w:val="24"/>
        </w:rPr>
        <w:t xml:space="preserve"> </w:t>
      </w:r>
      <w:proofErr w:type="spellStart"/>
      <w:r w:rsidR="00174CB4" w:rsidRPr="00DE7805">
        <w:rPr>
          <w:rFonts w:ascii="Times New Roman" w:hAnsi="Times New Roman" w:cs="Times New Roman"/>
          <w:i/>
          <w:iCs/>
          <w:sz w:val="24"/>
          <w:szCs w:val="24"/>
        </w:rPr>
        <w:t>rpsL</w:t>
      </w:r>
      <w:proofErr w:type="spellEnd"/>
      <w:r w:rsidR="00A848B1" w:rsidRPr="00DE7805">
        <w:rPr>
          <w:rFonts w:ascii="Times New Roman" w:hAnsi="Times New Roman" w:cs="Times New Roman"/>
          <w:i/>
          <w:spacing w:val="1"/>
          <w:sz w:val="24"/>
          <w:szCs w:val="24"/>
        </w:rPr>
        <w:t xml:space="preserve"> </w:t>
      </w:r>
      <w:r w:rsidR="00A848B1" w:rsidRPr="00DE7805">
        <w:rPr>
          <w:rFonts w:ascii="Times New Roman" w:hAnsi="Times New Roman" w:cs="Times New Roman"/>
          <w:sz w:val="24"/>
          <w:szCs w:val="24"/>
        </w:rPr>
        <w:t>in</w:t>
      </w:r>
      <w:r w:rsidR="00A848B1" w:rsidRPr="00DE7805">
        <w:rPr>
          <w:rFonts w:ascii="Times New Roman" w:hAnsi="Times New Roman" w:cs="Times New Roman"/>
          <w:spacing w:val="1"/>
          <w:sz w:val="24"/>
          <w:szCs w:val="24"/>
        </w:rPr>
        <w:t xml:space="preserve"> </w:t>
      </w:r>
      <w:r w:rsidR="0007725A" w:rsidRPr="00DE7805">
        <w:rPr>
          <w:rFonts w:ascii="Times New Roman" w:hAnsi="Times New Roman" w:cs="Times New Roman"/>
          <w:spacing w:val="1"/>
          <w:sz w:val="24"/>
          <w:szCs w:val="24"/>
        </w:rPr>
        <w:t xml:space="preserve">the </w:t>
      </w:r>
      <w:r w:rsidR="00A848B1" w:rsidRPr="00DE7805">
        <w:rPr>
          <w:rFonts w:ascii="Times New Roman" w:hAnsi="Times New Roman" w:cs="Times New Roman"/>
          <w:sz w:val="24"/>
          <w:szCs w:val="24"/>
        </w:rPr>
        <w:t>correct</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orientation</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was</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designated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as</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pMR32</w:t>
      </w:r>
      <w:r w:rsidR="00174CB4" w:rsidRPr="00DE7805">
        <w:rPr>
          <w:rFonts w:ascii="Times New Roman" w:hAnsi="Times New Roman" w:cs="Times New Roman"/>
          <w:i/>
          <w:iCs/>
          <w:sz w:val="24"/>
          <w:szCs w:val="24"/>
        </w:rPr>
        <w:t>rpsL</w:t>
      </w:r>
      <w:r w:rsidR="00A848B1" w:rsidRPr="00DE7805">
        <w:rPr>
          <w:rFonts w:ascii="Times New Roman" w:hAnsi="Times New Roman" w:cs="Times New Roman"/>
          <w:i/>
          <w:spacing w:val="-3"/>
          <w:sz w:val="24"/>
          <w:szCs w:val="24"/>
        </w:rPr>
        <w:t xml:space="preserve"> </w:t>
      </w:r>
      <w:r w:rsidR="00A848B1" w:rsidRPr="00DE7805">
        <w:rPr>
          <w:rFonts w:ascii="Times New Roman" w:hAnsi="Times New Roman" w:cs="Times New Roman"/>
          <w:sz w:val="24"/>
          <w:szCs w:val="24"/>
        </w:rPr>
        <w:t xml:space="preserve">and </w:t>
      </w:r>
      <w:r w:rsidR="00D0168E" w:rsidRPr="00DE7805">
        <w:rPr>
          <w:rFonts w:ascii="Times New Roman" w:hAnsi="Times New Roman" w:cs="Times New Roman"/>
          <w:sz w:val="24"/>
          <w:szCs w:val="24"/>
        </w:rPr>
        <w:t xml:space="preserve">was </w:t>
      </w:r>
      <w:r w:rsidR="00A848B1" w:rsidRPr="00DE7805">
        <w:rPr>
          <w:rFonts w:ascii="Times New Roman" w:hAnsi="Times New Roman" w:cs="Times New Roman"/>
          <w:sz w:val="24"/>
          <w:szCs w:val="24"/>
        </w:rPr>
        <w:t>used</w:t>
      </w:r>
      <w:r w:rsidR="00A848B1" w:rsidRPr="00DE7805">
        <w:rPr>
          <w:rFonts w:ascii="Times New Roman" w:hAnsi="Times New Roman" w:cs="Times New Roman"/>
          <w:spacing w:val="5"/>
          <w:sz w:val="24"/>
          <w:szCs w:val="24"/>
        </w:rPr>
        <w:t xml:space="preserve"> </w:t>
      </w:r>
      <w:r w:rsidR="00A848B1" w:rsidRPr="00DE7805">
        <w:rPr>
          <w:rFonts w:ascii="Times New Roman" w:hAnsi="Times New Roman" w:cs="Times New Roman"/>
          <w:sz w:val="24"/>
          <w:szCs w:val="24"/>
        </w:rPr>
        <w:t>in</w:t>
      </w:r>
      <w:r w:rsidR="00A848B1" w:rsidRPr="00DE7805">
        <w:rPr>
          <w:rFonts w:ascii="Times New Roman" w:hAnsi="Times New Roman" w:cs="Times New Roman"/>
          <w:spacing w:val="5"/>
          <w:sz w:val="24"/>
          <w:szCs w:val="24"/>
        </w:rPr>
        <w:t xml:space="preserve"> </w:t>
      </w:r>
      <w:r w:rsidR="00A848B1" w:rsidRPr="00DE7805">
        <w:rPr>
          <w:rFonts w:ascii="Times New Roman" w:hAnsi="Times New Roman" w:cs="Times New Roman"/>
          <w:sz w:val="24"/>
          <w:szCs w:val="24"/>
        </w:rPr>
        <w:t>subsequent steps.</w:t>
      </w:r>
    </w:p>
    <w:p w14:paraId="300E9EC6" w14:textId="1B916203" w:rsidR="00A848B1" w:rsidRPr="00DE7805" w:rsidRDefault="009F41ED" w:rsidP="00854269">
      <w:pPr>
        <w:pStyle w:val="BodyText"/>
        <w:spacing w:after="240" w:line="276" w:lineRule="auto"/>
        <w:ind w:right="-10"/>
        <w:jc w:val="both"/>
        <w:rPr>
          <w:rFonts w:ascii="Times New Roman" w:hAnsi="Times New Roman" w:cs="Times New Roman"/>
          <w:i/>
          <w:sz w:val="24"/>
          <w:szCs w:val="24"/>
        </w:rPr>
      </w:pPr>
      <w:r w:rsidRPr="00DE7805">
        <w:rPr>
          <w:rFonts w:ascii="Times New Roman" w:hAnsi="Times New Roman" w:cs="Times New Roman"/>
          <w:sz w:val="24"/>
          <w:szCs w:val="24"/>
        </w:rPr>
        <w:lastRenderedPageBreak/>
        <w:t>The recombinant plasmid pMR32</w:t>
      </w:r>
      <w:r w:rsidR="00174CB4" w:rsidRPr="00DE7805">
        <w:rPr>
          <w:rFonts w:ascii="Times New Roman" w:hAnsi="Times New Roman" w:cs="Times New Roman"/>
          <w:i/>
          <w:iCs/>
          <w:sz w:val="24"/>
          <w:szCs w:val="24"/>
        </w:rPr>
        <w:t>rpsL</w:t>
      </w:r>
      <w:r w:rsidRPr="00DE7805">
        <w:rPr>
          <w:rFonts w:ascii="Times New Roman" w:hAnsi="Times New Roman" w:cs="Times New Roman"/>
          <w:i/>
          <w:sz w:val="24"/>
          <w:szCs w:val="24"/>
        </w:rPr>
        <w:t xml:space="preserve"> </w:t>
      </w:r>
      <w:r w:rsidRPr="00DE7805">
        <w:rPr>
          <w:rFonts w:ascii="Times New Roman" w:hAnsi="Times New Roman" w:cs="Times New Roman"/>
          <w:sz w:val="24"/>
          <w:szCs w:val="24"/>
        </w:rPr>
        <w:t xml:space="preserve">was linearized by digesting it with </w:t>
      </w:r>
      <w:proofErr w:type="spellStart"/>
      <w:r w:rsidRPr="00DE7805">
        <w:rPr>
          <w:rFonts w:ascii="Times New Roman" w:hAnsi="Times New Roman" w:cs="Times New Roman"/>
          <w:i/>
          <w:sz w:val="24"/>
          <w:szCs w:val="24"/>
        </w:rPr>
        <w:t>Nhe</w:t>
      </w:r>
      <w:r w:rsidRPr="00DE7805">
        <w:rPr>
          <w:rFonts w:ascii="Times New Roman" w:hAnsi="Times New Roman" w:cs="Times New Roman"/>
          <w:iCs/>
          <w:sz w:val="24"/>
          <w:szCs w:val="24"/>
        </w:rPr>
        <w:t>I</w:t>
      </w:r>
      <w:proofErr w:type="spellEnd"/>
      <w:r w:rsidR="004B2B5A" w:rsidRPr="00DE7805">
        <w:rPr>
          <w:rFonts w:ascii="Times New Roman" w:hAnsi="Times New Roman" w:cs="Times New Roman"/>
          <w:iCs/>
          <w:sz w:val="24"/>
          <w:szCs w:val="24"/>
        </w:rPr>
        <w:t>.</w:t>
      </w:r>
      <w:r w:rsidRPr="00DE7805">
        <w:rPr>
          <w:rFonts w:ascii="Times New Roman" w:hAnsi="Times New Roman" w:cs="Times New Roman"/>
          <w:sz w:val="24"/>
          <w:szCs w:val="24"/>
        </w:rPr>
        <w:t xml:space="preserve"> </w:t>
      </w:r>
      <w:r w:rsidR="00A848B1" w:rsidRPr="00DE7805">
        <w:rPr>
          <w:rFonts w:ascii="Times New Roman" w:hAnsi="Times New Roman" w:cs="Times New Roman"/>
          <w:i/>
          <w:sz w:val="24"/>
          <w:szCs w:val="24"/>
        </w:rPr>
        <w:t>N.</w:t>
      </w:r>
      <w:r w:rsidR="00A848B1" w:rsidRPr="00DE7805">
        <w:rPr>
          <w:rFonts w:ascii="Times New Roman" w:hAnsi="Times New Roman" w:cs="Times New Roman"/>
          <w:i/>
          <w:spacing w:val="-8"/>
          <w:sz w:val="24"/>
          <w:szCs w:val="24"/>
        </w:rPr>
        <w:t xml:space="preserve"> </w:t>
      </w:r>
      <w:r w:rsidR="00A848B1" w:rsidRPr="00DE7805">
        <w:rPr>
          <w:rFonts w:ascii="Times New Roman" w:hAnsi="Times New Roman" w:cs="Times New Roman"/>
          <w:i/>
          <w:sz w:val="24"/>
          <w:szCs w:val="24"/>
        </w:rPr>
        <w:t>gonorrhoeae</w:t>
      </w:r>
      <w:r w:rsidR="00A848B1" w:rsidRPr="00DE7805">
        <w:rPr>
          <w:rFonts w:ascii="Times New Roman" w:hAnsi="Times New Roman" w:cs="Times New Roman"/>
          <w:i/>
          <w:spacing w:val="-9"/>
          <w:sz w:val="24"/>
          <w:szCs w:val="24"/>
        </w:rPr>
        <w:t xml:space="preserve"> </w:t>
      </w:r>
      <w:r w:rsidR="00A848B1" w:rsidRPr="00DE7805">
        <w:rPr>
          <w:rFonts w:ascii="Times New Roman" w:hAnsi="Times New Roman" w:cs="Times New Roman"/>
          <w:sz w:val="24"/>
          <w:szCs w:val="24"/>
        </w:rPr>
        <w:t>WHO-X</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and</w:t>
      </w:r>
      <w:r w:rsidR="00A848B1" w:rsidRPr="00DE7805">
        <w:rPr>
          <w:rFonts w:ascii="Times New Roman" w:hAnsi="Times New Roman" w:cs="Times New Roman"/>
          <w:spacing w:val="-5"/>
          <w:sz w:val="24"/>
          <w:szCs w:val="24"/>
        </w:rPr>
        <w:t xml:space="preserve"> </w:t>
      </w:r>
      <w:r w:rsidR="00A848B1" w:rsidRPr="00DE7805">
        <w:rPr>
          <w:rFonts w:ascii="Times New Roman" w:hAnsi="Times New Roman" w:cs="Times New Roman"/>
          <w:sz w:val="24"/>
          <w:szCs w:val="24"/>
        </w:rPr>
        <w:t>CDC-181</w:t>
      </w:r>
      <w:r w:rsidR="00F748BE"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parent</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strains</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were</w:t>
      </w:r>
      <w:r w:rsidR="00A848B1" w:rsidRPr="00DE7805">
        <w:rPr>
          <w:rFonts w:ascii="Times New Roman" w:hAnsi="Times New Roman" w:cs="Times New Roman"/>
          <w:spacing w:val="-7"/>
          <w:sz w:val="24"/>
          <w:szCs w:val="24"/>
        </w:rPr>
        <w:t xml:space="preserve"> </w:t>
      </w:r>
      <w:r w:rsidR="00A848B1" w:rsidRPr="00DE7805">
        <w:rPr>
          <w:rFonts w:ascii="Times New Roman" w:hAnsi="Times New Roman" w:cs="Times New Roman"/>
          <w:sz w:val="24"/>
          <w:szCs w:val="24"/>
        </w:rPr>
        <w:t>transformed</w:t>
      </w:r>
      <w:r w:rsidR="00A848B1" w:rsidRPr="00DE7805">
        <w:rPr>
          <w:rFonts w:ascii="Times New Roman" w:hAnsi="Times New Roman" w:cs="Times New Roman"/>
          <w:spacing w:val="-5"/>
          <w:sz w:val="24"/>
          <w:szCs w:val="24"/>
        </w:rPr>
        <w:t xml:space="preserve"> </w:t>
      </w:r>
      <w:r w:rsidRPr="00DE7805">
        <w:rPr>
          <w:rFonts w:ascii="Times New Roman" w:hAnsi="Times New Roman" w:cs="Times New Roman"/>
          <w:spacing w:val="-5"/>
          <w:sz w:val="24"/>
          <w:szCs w:val="24"/>
        </w:rPr>
        <w:t xml:space="preserve">with linearized DNA </w:t>
      </w:r>
      <w:r w:rsidR="00A848B1" w:rsidRPr="00DE7805">
        <w:rPr>
          <w:rFonts w:ascii="Times New Roman" w:hAnsi="Times New Roman" w:cs="Times New Roman"/>
          <w:sz w:val="24"/>
          <w:szCs w:val="24"/>
        </w:rPr>
        <w:t>using</w:t>
      </w:r>
      <w:r w:rsidR="004B2B5A" w:rsidRPr="00DE7805">
        <w:rPr>
          <w:rFonts w:ascii="Times New Roman" w:hAnsi="Times New Roman" w:cs="Times New Roman"/>
          <w:sz w:val="24"/>
          <w:szCs w:val="24"/>
        </w:rPr>
        <w:t xml:space="preserve"> the</w:t>
      </w:r>
      <w:r w:rsidR="00A848B1" w:rsidRPr="00DE7805">
        <w:rPr>
          <w:rFonts w:ascii="Times New Roman" w:hAnsi="Times New Roman" w:cs="Times New Roman"/>
          <w:spacing w:val="-5"/>
          <w:sz w:val="24"/>
          <w:szCs w:val="24"/>
        </w:rPr>
        <w:t xml:space="preserve"> </w:t>
      </w:r>
      <w:r w:rsidR="00A848B1" w:rsidRPr="00DE7805">
        <w:rPr>
          <w:rFonts w:ascii="Times New Roman" w:hAnsi="Times New Roman" w:cs="Times New Roman"/>
          <w:sz w:val="24"/>
          <w:szCs w:val="24"/>
        </w:rPr>
        <w:t>spot</w:t>
      </w:r>
      <w:r w:rsidR="00A848B1" w:rsidRPr="00DE7805">
        <w:rPr>
          <w:rFonts w:ascii="Times New Roman" w:hAnsi="Times New Roman" w:cs="Times New Roman"/>
          <w:spacing w:val="-4"/>
          <w:sz w:val="24"/>
          <w:szCs w:val="24"/>
        </w:rPr>
        <w:t xml:space="preserve"> </w:t>
      </w:r>
      <w:r w:rsidR="00A848B1" w:rsidRPr="00DE7805">
        <w:rPr>
          <w:rFonts w:ascii="Times New Roman" w:hAnsi="Times New Roman" w:cs="Times New Roman"/>
          <w:sz w:val="24"/>
          <w:szCs w:val="24"/>
        </w:rPr>
        <w:t>transformation</w:t>
      </w:r>
      <w:r w:rsidR="004B2B5A" w:rsidRPr="00DE7805">
        <w:rPr>
          <w:rFonts w:ascii="Times New Roman" w:hAnsi="Times New Roman" w:cs="Times New Roman"/>
          <w:sz w:val="24"/>
          <w:szCs w:val="24"/>
        </w:rPr>
        <w:t xml:space="preserve"> </w:t>
      </w:r>
      <w:r w:rsidR="00A848B1" w:rsidRPr="00DE7805">
        <w:rPr>
          <w:rFonts w:ascii="Times New Roman" w:hAnsi="Times New Roman" w:cs="Times New Roman"/>
          <w:spacing w:val="-56"/>
          <w:sz w:val="24"/>
          <w:szCs w:val="24"/>
        </w:rPr>
        <w:t xml:space="preserve"> </w:t>
      </w:r>
      <w:r w:rsidR="00A848B1" w:rsidRPr="00DE7805">
        <w:rPr>
          <w:rFonts w:ascii="Times New Roman" w:hAnsi="Times New Roman" w:cs="Times New Roman"/>
          <w:sz w:val="24"/>
          <w:szCs w:val="24"/>
        </w:rPr>
        <w:t xml:space="preserve">procedure </w:t>
      </w:r>
      <w:r w:rsidR="00AD3D1E" w:rsidRPr="00DE7805">
        <w:rPr>
          <w:rFonts w:ascii="Times New Roman" w:hAnsi="Times New Roman" w:cs="Times New Roman"/>
          <w:sz w:val="24"/>
          <w:szCs w:val="24"/>
        </w:rPr>
        <w:fldChar w:fldCharType="begin"/>
      </w:r>
      <w:r w:rsidR="00644737" w:rsidRPr="00DE7805">
        <w:rPr>
          <w:rFonts w:ascii="Times New Roman" w:hAnsi="Times New Roman" w:cs="Times New Roman"/>
          <w:sz w:val="24"/>
          <w:szCs w:val="24"/>
        </w:rPr>
        <w:instrText xml:space="preserve"> ADDIN EN.CITE &lt;EndNote&gt;&lt;Cite&gt;&lt;Author&gt;Dillard&lt;/Author&gt;&lt;Year&gt;2011&lt;/Year&gt;&lt;RecNum&gt;338&lt;/RecNum&gt;&lt;DisplayText&gt;(Dillard 2011)&lt;/DisplayText&gt;&lt;record&gt;&lt;rec-number&gt;338&lt;/rec-number&gt;&lt;foreign-keys&gt;&lt;key app="EN" db-id="fd020rff10eszpe5w9hxtzehrpesz0a52dst" timestamp="1614623426"&gt;338&lt;/key&gt;&lt;/foreign-keys&gt;&lt;ref-type name="Journal Article"&gt;17&lt;/ref-type&gt;&lt;contributors&gt;&lt;authors&gt;&lt;author&gt;Dillard, J. P.&lt;/author&gt;&lt;/authors&gt;&lt;/contributors&gt;&lt;auth-address&gt;Medical Microbiology and Immunology, University of Wisconsin-Madison, Madison, Wisconsin, USA.&lt;/auth-address&gt;&lt;titles&gt;&lt;title&gt;Genetic Manipulation of Neisseria gonorrhoeae&lt;/title&gt;&lt;secondary-title&gt;Curr Protoc Microbiol&lt;/secondary-title&gt;&lt;/titles&gt;&lt;periodical&gt;&lt;full-title&gt;Curr Protoc Microbiol&lt;/full-title&gt;&lt;/periodical&gt;&lt;pages&gt;Unit4A 2&lt;/pages&gt;&lt;volume&gt;Chapter 4&lt;/volume&gt;&lt;edition&gt;2011/11/03&lt;/edition&gt;&lt;keywords&gt;&lt;keyword&gt;Cloning, Molecular/*methods&lt;/keyword&gt;&lt;keyword&gt;Containment of Biohazards&lt;/keyword&gt;&lt;keyword&gt;Electroporation/*methods&lt;/keyword&gt;&lt;keyword&gt;Genetic Complementation Test/*methods&lt;/keyword&gt;&lt;keyword&gt;Gonorrhea/*microbiology&lt;/keyword&gt;&lt;keyword&gt;Humans&lt;/keyword&gt;&lt;keyword&gt;Mutagenesis&lt;/keyword&gt;&lt;keyword&gt;Neisseria gonorrhoeae/*genetics/growth &amp;amp; development&lt;/keyword&gt;&lt;keyword&gt;Polymerase Chain Reaction/*methods&lt;/keyword&gt;&lt;keyword&gt;Transformation, Bacterial&lt;/keyword&gt;&lt;/keywords&gt;&lt;dates&gt;&lt;year&gt;2011&lt;/year&gt;&lt;pub-dates&gt;&lt;date&gt;Nov&lt;/date&gt;&lt;/pub-dates&gt;&lt;/dates&gt;&lt;isbn&gt;1934-8533 (Electronic)&amp;#xD;1934-8525 (Linking)&lt;/isbn&gt;&lt;accession-num&gt;22045584&lt;/accession-num&gt;&lt;urls&gt;&lt;related-urls&gt;&lt;url&gt;https://www.ncbi.nlm.nih.gov/pubmed/22045584&lt;/url&gt;&lt;/related-urls&gt;&lt;/urls&gt;&lt;custom2&gt;PMC4549065&lt;/custom2&gt;&lt;electronic-resource-num&gt;10.1002/9780471729259.mc04a02s23&lt;/electronic-resource-num&gt;&lt;/record&gt;&lt;/Cite&gt;&lt;/EndNote&gt;</w:instrText>
      </w:r>
      <w:r w:rsidR="00AD3D1E" w:rsidRPr="00DE7805">
        <w:rPr>
          <w:rFonts w:ascii="Times New Roman" w:hAnsi="Times New Roman" w:cs="Times New Roman"/>
          <w:sz w:val="24"/>
          <w:szCs w:val="24"/>
        </w:rPr>
        <w:fldChar w:fldCharType="separate"/>
      </w:r>
      <w:r w:rsidR="00644737" w:rsidRPr="00DE7805">
        <w:rPr>
          <w:rFonts w:ascii="Times New Roman" w:hAnsi="Times New Roman" w:cs="Times New Roman"/>
          <w:noProof/>
          <w:sz w:val="24"/>
          <w:szCs w:val="24"/>
        </w:rPr>
        <w:t>(Dillard 2011)</w:t>
      </w:r>
      <w:r w:rsidR="00AD3D1E"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t>. The transformed cells were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plated on</w:t>
      </w:r>
      <w:r w:rsidR="004B2B5A" w:rsidRPr="00DE7805">
        <w:rPr>
          <w:rFonts w:ascii="Times New Roman" w:hAnsi="Times New Roman" w:cs="Times New Roman"/>
          <w:sz w:val="24"/>
          <w:szCs w:val="24"/>
        </w:rPr>
        <w:t>to</w:t>
      </w:r>
      <w:r w:rsidR="00A848B1" w:rsidRPr="00DE7805">
        <w:rPr>
          <w:rFonts w:ascii="Times New Roman" w:hAnsi="Times New Roman" w:cs="Times New Roman"/>
          <w:sz w:val="24"/>
          <w:szCs w:val="24"/>
        </w:rPr>
        <w:t xml:space="preserve"> GC agar containing 100</w:t>
      </w:r>
      <w:r w:rsidR="00F748BE"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 xml:space="preserve">µg/ml streptomycin. The colonies </w:t>
      </w:r>
      <w:r w:rsidR="00DF5C24" w:rsidRPr="00DE7805">
        <w:rPr>
          <w:rFonts w:ascii="Times New Roman" w:hAnsi="Times New Roman" w:cs="Times New Roman"/>
          <w:sz w:val="24"/>
          <w:szCs w:val="24"/>
        </w:rPr>
        <w:t xml:space="preserve">grown </w:t>
      </w:r>
      <w:r w:rsidR="00A848B1" w:rsidRPr="00DE7805">
        <w:rPr>
          <w:rFonts w:ascii="Times New Roman" w:hAnsi="Times New Roman" w:cs="Times New Roman"/>
          <w:sz w:val="24"/>
          <w:szCs w:val="24"/>
        </w:rPr>
        <w:t xml:space="preserve">on plates were re-streaked on fresh plates, the </w:t>
      </w:r>
      <w:proofErr w:type="spellStart"/>
      <w:r w:rsidR="00174CB4" w:rsidRPr="00DE7805">
        <w:rPr>
          <w:rFonts w:ascii="Times New Roman" w:hAnsi="Times New Roman" w:cs="Times New Roman"/>
          <w:i/>
          <w:iCs/>
          <w:sz w:val="24"/>
          <w:szCs w:val="24"/>
        </w:rPr>
        <w:t>rpsL</w:t>
      </w:r>
      <w:proofErr w:type="spellEnd"/>
      <w:r w:rsidR="00A848B1" w:rsidRPr="00DE7805">
        <w:rPr>
          <w:rFonts w:ascii="Times New Roman" w:hAnsi="Times New Roman" w:cs="Times New Roman"/>
          <w:i/>
          <w:sz w:val="24"/>
          <w:szCs w:val="24"/>
        </w:rPr>
        <w:t xml:space="preserve"> </w:t>
      </w:r>
      <w:r w:rsidR="00A848B1" w:rsidRPr="00DE7805">
        <w:rPr>
          <w:rFonts w:ascii="Times New Roman" w:hAnsi="Times New Roman" w:cs="Times New Roman"/>
          <w:sz w:val="24"/>
          <w:szCs w:val="24"/>
        </w:rPr>
        <w:t>region from cells was PCR amplified, and the PCR products</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pacing w:val="-1"/>
          <w:sz w:val="24"/>
          <w:szCs w:val="24"/>
        </w:rPr>
        <w:t>were</w:t>
      </w:r>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sequenced</w:t>
      </w:r>
      <w:r w:rsidR="00A848B1" w:rsidRPr="00DE7805">
        <w:rPr>
          <w:rFonts w:ascii="Times New Roman" w:hAnsi="Times New Roman" w:cs="Times New Roman"/>
          <w:spacing w:val="-13"/>
          <w:sz w:val="24"/>
          <w:szCs w:val="24"/>
        </w:rPr>
        <w:t xml:space="preserve"> </w:t>
      </w:r>
      <w:r w:rsidR="00A848B1" w:rsidRPr="00DE7805">
        <w:rPr>
          <w:rFonts w:ascii="Times New Roman" w:hAnsi="Times New Roman" w:cs="Times New Roman"/>
          <w:sz w:val="24"/>
          <w:szCs w:val="24"/>
        </w:rPr>
        <w:t>by</w:t>
      </w:r>
      <w:r w:rsidR="00A848B1" w:rsidRPr="00DE7805">
        <w:rPr>
          <w:rFonts w:ascii="Times New Roman" w:hAnsi="Times New Roman" w:cs="Times New Roman"/>
          <w:spacing w:val="-14"/>
          <w:sz w:val="24"/>
          <w:szCs w:val="24"/>
        </w:rPr>
        <w:t xml:space="preserve"> </w:t>
      </w:r>
      <w:r w:rsidR="00A848B1" w:rsidRPr="00DE7805">
        <w:rPr>
          <w:rFonts w:ascii="Times New Roman" w:hAnsi="Times New Roman" w:cs="Times New Roman"/>
          <w:sz w:val="24"/>
          <w:szCs w:val="24"/>
        </w:rPr>
        <w:t>Sanger</w:t>
      </w:r>
      <w:r w:rsidR="00A848B1" w:rsidRPr="00DE7805">
        <w:rPr>
          <w:rFonts w:ascii="Times New Roman" w:hAnsi="Times New Roman" w:cs="Times New Roman"/>
          <w:spacing w:val="-12"/>
          <w:sz w:val="24"/>
          <w:szCs w:val="24"/>
        </w:rPr>
        <w:t xml:space="preserve"> </w:t>
      </w:r>
      <w:r w:rsidR="00A848B1" w:rsidRPr="00DE7805">
        <w:rPr>
          <w:rFonts w:ascii="Times New Roman" w:hAnsi="Times New Roman" w:cs="Times New Roman"/>
          <w:sz w:val="24"/>
          <w:szCs w:val="24"/>
        </w:rPr>
        <w:t>sequencing</w:t>
      </w:r>
      <w:r w:rsidR="00A848B1" w:rsidRPr="00DE7805">
        <w:rPr>
          <w:rFonts w:ascii="Times New Roman" w:hAnsi="Times New Roman" w:cs="Times New Roman"/>
          <w:spacing w:val="-12"/>
          <w:sz w:val="24"/>
          <w:szCs w:val="24"/>
        </w:rPr>
        <w:t xml:space="preserve"> </w:t>
      </w:r>
      <w:r w:rsidR="00A848B1" w:rsidRPr="00DE7805">
        <w:rPr>
          <w:rFonts w:ascii="Times New Roman" w:hAnsi="Times New Roman" w:cs="Times New Roman"/>
          <w:sz w:val="24"/>
          <w:szCs w:val="24"/>
        </w:rPr>
        <w:t>to</w:t>
      </w:r>
      <w:r w:rsidR="00A848B1" w:rsidRPr="00DE7805">
        <w:rPr>
          <w:rFonts w:ascii="Times New Roman" w:hAnsi="Times New Roman" w:cs="Times New Roman"/>
          <w:spacing w:val="-12"/>
          <w:sz w:val="24"/>
          <w:szCs w:val="24"/>
        </w:rPr>
        <w:t xml:space="preserve"> </w:t>
      </w:r>
      <w:r w:rsidR="00A848B1" w:rsidRPr="00DE7805">
        <w:rPr>
          <w:rFonts w:ascii="Times New Roman" w:hAnsi="Times New Roman" w:cs="Times New Roman"/>
          <w:sz w:val="24"/>
          <w:szCs w:val="24"/>
        </w:rPr>
        <w:t>confirm</w:t>
      </w:r>
      <w:r w:rsidR="00A848B1" w:rsidRPr="00DE7805">
        <w:rPr>
          <w:rFonts w:ascii="Times New Roman" w:hAnsi="Times New Roman" w:cs="Times New Roman"/>
          <w:spacing w:val="-12"/>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mutation</w:t>
      </w:r>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within</w:t>
      </w:r>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12"/>
          <w:sz w:val="24"/>
          <w:szCs w:val="24"/>
        </w:rPr>
        <w:t xml:space="preserve"> </w:t>
      </w:r>
      <w:r w:rsidR="00A848B1" w:rsidRPr="00DE7805">
        <w:rPr>
          <w:rFonts w:ascii="Times New Roman" w:hAnsi="Times New Roman" w:cs="Times New Roman"/>
          <w:sz w:val="24"/>
          <w:szCs w:val="24"/>
        </w:rPr>
        <w:t>gene</w:t>
      </w:r>
      <w:r w:rsidR="00A848B1" w:rsidRPr="00DE7805">
        <w:rPr>
          <w:rFonts w:ascii="Times New Roman" w:hAnsi="Times New Roman" w:cs="Times New Roman"/>
          <w:spacing w:val="-8"/>
          <w:sz w:val="24"/>
          <w:szCs w:val="24"/>
        </w:rPr>
        <w:t xml:space="preserve"> </w:t>
      </w:r>
      <w:r w:rsidR="00A848B1" w:rsidRPr="00DE7805">
        <w:rPr>
          <w:rFonts w:ascii="Times New Roman" w:hAnsi="Times New Roman" w:cs="Times New Roman"/>
          <w:sz w:val="24"/>
          <w:szCs w:val="24"/>
        </w:rPr>
        <w:t>region.</w:t>
      </w:r>
      <w:r w:rsidR="00A848B1" w:rsidRPr="00DE7805">
        <w:rPr>
          <w:rFonts w:ascii="Times New Roman" w:hAnsi="Times New Roman" w:cs="Times New Roman"/>
          <w:spacing w:val="-56"/>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streptomycin-resistant</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clones</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from</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CDC-181</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and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WHO-X</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carrying</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the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expected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gene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alteration</w:t>
      </w:r>
      <w:r w:rsidR="00A848B1" w:rsidRPr="00DE7805">
        <w:rPr>
          <w:rFonts w:ascii="Times New Roman" w:hAnsi="Times New Roman" w:cs="Times New Roman"/>
          <w:spacing w:val="-7"/>
          <w:sz w:val="24"/>
          <w:szCs w:val="24"/>
        </w:rPr>
        <w:t xml:space="preserve"> </w:t>
      </w:r>
      <w:r w:rsidR="00A848B1" w:rsidRPr="00DE7805">
        <w:rPr>
          <w:rFonts w:ascii="Times New Roman" w:hAnsi="Times New Roman" w:cs="Times New Roman"/>
          <w:sz w:val="24"/>
          <w:szCs w:val="24"/>
        </w:rPr>
        <w:t>were</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respectively</w:t>
      </w:r>
      <w:r w:rsidR="00A848B1" w:rsidRPr="00DE7805">
        <w:rPr>
          <w:rFonts w:ascii="Times New Roman" w:hAnsi="Times New Roman" w:cs="Times New Roman"/>
          <w:spacing w:val="-9"/>
          <w:sz w:val="24"/>
          <w:szCs w:val="24"/>
        </w:rPr>
        <w:t xml:space="preserve"> </w:t>
      </w:r>
      <w:r w:rsidR="00A848B1" w:rsidRPr="00DE7805">
        <w:rPr>
          <w:rFonts w:ascii="Times New Roman" w:hAnsi="Times New Roman" w:cs="Times New Roman"/>
          <w:sz w:val="24"/>
          <w:szCs w:val="24"/>
        </w:rPr>
        <w:t>designated</w:t>
      </w:r>
      <w:r w:rsidR="00A848B1" w:rsidRPr="00DE7805">
        <w:rPr>
          <w:rFonts w:ascii="Times New Roman" w:hAnsi="Times New Roman" w:cs="Times New Roman"/>
          <w:spacing w:val="-7"/>
          <w:sz w:val="24"/>
          <w:szCs w:val="24"/>
        </w:rPr>
        <w:t xml:space="preserve"> </w:t>
      </w:r>
      <w:r w:rsidR="00A848B1" w:rsidRPr="00DE7805">
        <w:rPr>
          <w:rFonts w:ascii="Times New Roman" w:hAnsi="Times New Roman" w:cs="Times New Roman"/>
          <w:sz w:val="24"/>
          <w:szCs w:val="24"/>
        </w:rPr>
        <w:t>as</w:t>
      </w:r>
      <w:r w:rsidR="00A848B1" w:rsidRPr="00DE7805">
        <w:rPr>
          <w:rFonts w:ascii="Times New Roman" w:hAnsi="Times New Roman" w:cs="Times New Roman"/>
          <w:spacing w:val="-1"/>
          <w:sz w:val="24"/>
          <w:szCs w:val="24"/>
        </w:rPr>
        <w:t xml:space="preserve"> </w:t>
      </w:r>
      <w:r w:rsidR="00174CB4" w:rsidRPr="00DE7805">
        <w:rPr>
          <w:rFonts w:ascii="Times New Roman" w:hAnsi="Times New Roman" w:cs="Times New Roman"/>
          <w:sz w:val="24"/>
          <w:szCs w:val="24"/>
        </w:rPr>
        <w:t>CDC-181-</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00FA7FA3"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and</w:t>
      </w:r>
      <w:r w:rsidR="00A848B1" w:rsidRPr="00DE7805">
        <w:rPr>
          <w:rFonts w:ascii="Times New Roman" w:hAnsi="Times New Roman" w:cs="Times New Roman"/>
          <w:spacing w:val="-12"/>
          <w:sz w:val="24"/>
          <w:szCs w:val="24"/>
        </w:rPr>
        <w:t xml:space="preserve"> </w:t>
      </w:r>
      <w:r w:rsidR="00174CB4" w:rsidRPr="00DE7805">
        <w:rPr>
          <w:rFonts w:ascii="Times New Roman" w:hAnsi="Times New Roman" w:cs="Times New Roman"/>
          <w:sz w:val="24"/>
          <w:szCs w:val="24"/>
        </w:rPr>
        <w:t>WHO-X-</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001F0143" w:rsidRPr="00DE7805">
        <w:rPr>
          <w:rFonts w:ascii="Times New Roman" w:hAnsi="Times New Roman" w:cs="Times New Roman"/>
          <w:i/>
          <w:iCs/>
          <w:sz w:val="24"/>
          <w:szCs w:val="24"/>
        </w:rPr>
        <w:t xml:space="preserve"> </w:t>
      </w:r>
      <w:r w:rsidR="001F0143" w:rsidRPr="00DE7805">
        <w:rPr>
          <w:rFonts w:ascii="Times New Roman" w:hAnsi="Times New Roman" w:cs="Times New Roman"/>
          <w:iCs/>
          <w:sz w:val="24"/>
          <w:szCs w:val="24"/>
        </w:rPr>
        <w:t xml:space="preserve">and were used in the </w:t>
      </w:r>
      <w:r w:rsidR="004B2B5A" w:rsidRPr="00DE7805">
        <w:rPr>
          <w:rFonts w:ascii="Times New Roman" w:hAnsi="Times New Roman" w:cs="Times New Roman"/>
          <w:iCs/>
          <w:sz w:val="24"/>
          <w:szCs w:val="24"/>
        </w:rPr>
        <w:t xml:space="preserve">remaining </w:t>
      </w:r>
      <w:r w:rsidR="001F0143" w:rsidRPr="00DE7805">
        <w:rPr>
          <w:rFonts w:ascii="Times New Roman" w:hAnsi="Times New Roman" w:cs="Times New Roman"/>
          <w:iCs/>
          <w:sz w:val="24"/>
          <w:szCs w:val="24"/>
        </w:rPr>
        <w:t>assays described below</w:t>
      </w:r>
      <w:r w:rsidR="00A848B1" w:rsidRPr="00DE7805">
        <w:rPr>
          <w:rFonts w:ascii="Times New Roman" w:hAnsi="Times New Roman" w:cs="Times New Roman"/>
          <w:i/>
          <w:sz w:val="24"/>
          <w:szCs w:val="24"/>
        </w:rPr>
        <w:t>.</w:t>
      </w:r>
    </w:p>
    <w:p w14:paraId="19CE36F3" w14:textId="14F4A1B4" w:rsidR="00A51C3E" w:rsidRPr="00DE7805" w:rsidRDefault="00F27DBF" w:rsidP="00854269">
      <w:pPr>
        <w:pStyle w:val="ListParagraph"/>
        <w:numPr>
          <w:ilvl w:val="1"/>
          <w:numId w:val="2"/>
        </w:numPr>
        <w:tabs>
          <w:tab w:val="left" w:pos="645"/>
        </w:tabs>
        <w:spacing w:before="0" w:after="240" w:line="276" w:lineRule="auto"/>
        <w:ind w:left="0" w:right="-10" w:firstLine="0"/>
        <w:jc w:val="both"/>
        <w:rPr>
          <w:rFonts w:ascii="Times New Roman" w:hAnsi="Times New Roman" w:cs="Times New Roman"/>
          <w:color w:val="000000" w:themeColor="text1"/>
          <w:sz w:val="24"/>
          <w:szCs w:val="24"/>
        </w:rPr>
      </w:pPr>
      <w:bookmarkStart w:id="2" w:name="_Hlk125105881"/>
      <w:r w:rsidRPr="00DE7805">
        <w:rPr>
          <w:rFonts w:ascii="Times New Roman" w:hAnsi="Times New Roman" w:cs="Times New Roman"/>
          <w:b/>
          <w:color w:val="0D0F1A"/>
          <w:sz w:val="24"/>
          <w:szCs w:val="24"/>
        </w:rPr>
        <w:t>Determination</w:t>
      </w:r>
      <w:r w:rsidRPr="00DE7805">
        <w:rPr>
          <w:rFonts w:ascii="Times New Roman" w:hAnsi="Times New Roman" w:cs="Times New Roman"/>
          <w:b/>
          <w:color w:val="0D0F1A"/>
          <w:spacing w:val="1"/>
          <w:sz w:val="24"/>
          <w:szCs w:val="24"/>
        </w:rPr>
        <w:t xml:space="preserve"> </w:t>
      </w:r>
      <w:r w:rsidRPr="00DE7805">
        <w:rPr>
          <w:rFonts w:ascii="Times New Roman" w:hAnsi="Times New Roman" w:cs="Times New Roman"/>
          <w:b/>
          <w:color w:val="0D0F1A"/>
          <w:sz w:val="24"/>
          <w:szCs w:val="24"/>
        </w:rPr>
        <w:t>of</w:t>
      </w:r>
      <w:r w:rsidRPr="00DE7805">
        <w:rPr>
          <w:rFonts w:ascii="Times New Roman" w:hAnsi="Times New Roman" w:cs="Times New Roman"/>
          <w:b/>
          <w:color w:val="0D0F1A"/>
          <w:spacing w:val="1"/>
          <w:sz w:val="24"/>
          <w:szCs w:val="24"/>
        </w:rPr>
        <w:t xml:space="preserve"> </w:t>
      </w:r>
      <w:r w:rsidR="00DF5C24" w:rsidRPr="00DE7805">
        <w:rPr>
          <w:rFonts w:ascii="Times New Roman" w:hAnsi="Times New Roman" w:cs="Times New Roman"/>
          <w:b/>
          <w:color w:val="0D0F1A"/>
          <w:spacing w:val="1"/>
          <w:sz w:val="24"/>
          <w:szCs w:val="24"/>
        </w:rPr>
        <w:t xml:space="preserve">the </w:t>
      </w:r>
      <w:r w:rsidRPr="00DE7805">
        <w:rPr>
          <w:rFonts w:ascii="Times New Roman" w:hAnsi="Times New Roman" w:cs="Times New Roman"/>
          <w:b/>
          <w:color w:val="0D0F1A"/>
          <w:sz w:val="24"/>
          <w:szCs w:val="24"/>
        </w:rPr>
        <w:t>minimum</w:t>
      </w:r>
      <w:r w:rsidRPr="00DE7805">
        <w:rPr>
          <w:rFonts w:ascii="Times New Roman" w:hAnsi="Times New Roman" w:cs="Times New Roman"/>
          <w:b/>
          <w:color w:val="0D0F1A"/>
          <w:spacing w:val="1"/>
          <w:sz w:val="24"/>
          <w:szCs w:val="24"/>
        </w:rPr>
        <w:t xml:space="preserve"> </w:t>
      </w:r>
      <w:r w:rsidRPr="00DE7805">
        <w:rPr>
          <w:rFonts w:ascii="Times New Roman" w:hAnsi="Times New Roman" w:cs="Times New Roman"/>
          <w:b/>
          <w:color w:val="0D0F1A"/>
          <w:sz w:val="24"/>
          <w:szCs w:val="24"/>
        </w:rPr>
        <w:t>inhibitory</w:t>
      </w:r>
      <w:r w:rsidRPr="00DE7805">
        <w:rPr>
          <w:rFonts w:ascii="Times New Roman" w:hAnsi="Times New Roman" w:cs="Times New Roman"/>
          <w:b/>
          <w:color w:val="0D0F1A"/>
          <w:spacing w:val="1"/>
          <w:sz w:val="24"/>
          <w:szCs w:val="24"/>
        </w:rPr>
        <w:t xml:space="preserve"> </w:t>
      </w:r>
      <w:r w:rsidRPr="00DE7805">
        <w:rPr>
          <w:rFonts w:ascii="Times New Roman" w:hAnsi="Times New Roman" w:cs="Times New Roman"/>
          <w:b/>
          <w:color w:val="0D0F1A"/>
          <w:sz w:val="24"/>
          <w:szCs w:val="24"/>
        </w:rPr>
        <w:t>concentrations</w:t>
      </w:r>
      <w:r w:rsidRPr="00DE7805">
        <w:rPr>
          <w:rFonts w:ascii="Times New Roman" w:hAnsi="Times New Roman" w:cs="Times New Roman"/>
          <w:b/>
          <w:color w:val="0D0F1A"/>
          <w:spacing w:val="1"/>
          <w:sz w:val="24"/>
          <w:szCs w:val="24"/>
        </w:rPr>
        <w:t xml:space="preserve"> </w:t>
      </w:r>
      <w:r w:rsidRPr="00DE7805">
        <w:rPr>
          <w:rFonts w:ascii="Times New Roman" w:hAnsi="Times New Roman" w:cs="Times New Roman"/>
          <w:b/>
          <w:color w:val="0D0F1A"/>
          <w:sz w:val="24"/>
          <w:szCs w:val="24"/>
        </w:rPr>
        <w:t>(MIC</w:t>
      </w:r>
      <w:r w:rsidR="00DF5C24" w:rsidRPr="00DE7805">
        <w:rPr>
          <w:rFonts w:ascii="Times New Roman" w:hAnsi="Times New Roman" w:cs="Times New Roman"/>
          <w:b/>
          <w:color w:val="0D0F1A"/>
          <w:sz w:val="24"/>
          <w:szCs w:val="24"/>
        </w:rPr>
        <w:t>s</w:t>
      </w:r>
      <w:r w:rsidRPr="00DE7805">
        <w:rPr>
          <w:rFonts w:ascii="Times New Roman" w:hAnsi="Times New Roman" w:cs="Times New Roman"/>
          <w:b/>
          <w:color w:val="0D0F1A"/>
          <w:sz w:val="24"/>
          <w:szCs w:val="24"/>
        </w:rPr>
        <w:t>)</w:t>
      </w:r>
      <w:r w:rsidRPr="00DE7805">
        <w:rPr>
          <w:rFonts w:ascii="Times New Roman" w:hAnsi="Times New Roman" w:cs="Times New Roman"/>
          <w:b/>
          <w:color w:val="0D0F1A"/>
          <w:spacing w:val="1"/>
          <w:sz w:val="24"/>
          <w:szCs w:val="24"/>
        </w:rPr>
        <w:t xml:space="preserve"> </w:t>
      </w:r>
      <w:r w:rsidRPr="00DE7805">
        <w:rPr>
          <w:rFonts w:ascii="Times New Roman" w:hAnsi="Times New Roman" w:cs="Times New Roman"/>
          <w:b/>
          <w:color w:val="0D0F1A"/>
          <w:sz w:val="24"/>
          <w:szCs w:val="24"/>
        </w:rPr>
        <w:t>of</w:t>
      </w:r>
      <w:r w:rsidRPr="00DE7805">
        <w:rPr>
          <w:rFonts w:ascii="Times New Roman" w:hAnsi="Times New Roman" w:cs="Times New Roman"/>
          <w:b/>
          <w:color w:val="0D0F1A"/>
          <w:spacing w:val="1"/>
          <w:sz w:val="24"/>
          <w:szCs w:val="24"/>
        </w:rPr>
        <w:t xml:space="preserve"> </w:t>
      </w:r>
      <w:r w:rsidR="00DF5C24" w:rsidRPr="00DE7805">
        <w:rPr>
          <w:rFonts w:ascii="Times New Roman" w:hAnsi="Times New Roman" w:cs="Times New Roman"/>
          <w:b/>
          <w:color w:val="0D0F1A"/>
          <w:spacing w:val="1"/>
          <w:sz w:val="24"/>
          <w:szCs w:val="24"/>
        </w:rPr>
        <w:t xml:space="preserve">standard antibiotics against the constructed </w:t>
      </w:r>
      <w:r w:rsidRPr="00DE7805">
        <w:rPr>
          <w:rFonts w:ascii="Times New Roman" w:hAnsi="Times New Roman" w:cs="Times New Roman"/>
          <w:b/>
          <w:color w:val="0D0F1A"/>
          <w:sz w:val="24"/>
          <w:szCs w:val="24"/>
        </w:rPr>
        <w:t>strains</w:t>
      </w:r>
    </w:p>
    <w:p w14:paraId="2EF11378" w14:textId="2DCC1117" w:rsidR="00A848B1" w:rsidRPr="00DE7805" w:rsidRDefault="004B2B5A" w:rsidP="00854269">
      <w:pPr>
        <w:spacing w:line="276" w:lineRule="auto"/>
        <w:jc w:val="both"/>
        <w:rPr>
          <w:rFonts w:ascii="Times New Roman" w:hAnsi="Times New Roman" w:cs="Times New Roman"/>
          <w:color w:val="000000" w:themeColor="text1"/>
          <w:sz w:val="24"/>
          <w:szCs w:val="24"/>
        </w:rPr>
      </w:pPr>
      <w:r w:rsidRPr="00DE7805">
        <w:rPr>
          <w:rFonts w:ascii="Times New Roman" w:hAnsi="Times New Roman" w:cs="Times New Roman"/>
          <w:color w:val="0D0F1A"/>
          <w:sz w:val="24"/>
          <w:szCs w:val="24"/>
        </w:rPr>
        <w:t xml:space="preserve">The </w:t>
      </w:r>
      <w:r w:rsidR="00F27DBF" w:rsidRPr="00DE7805">
        <w:rPr>
          <w:rFonts w:ascii="Times New Roman" w:hAnsi="Times New Roman" w:cs="Times New Roman"/>
          <w:color w:val="0D0F1A"/>
          <w:sz w:val="24"/>
          <w:szCs w:val="24"/>
        </w:rPr>
        <w:t>MICs</w:t>
      </w:r>
      <w:r w:rsidR="00F27DBF" w:rsidRPr="00DE7805">
        <w:rPr>
          <w:rFonts w:ascii="Times New Roman" w:hAnsi="Times New Roman" w:cs="Times New Roman"/>
          <w:color w:val="0D0F1A"/>
          <w:spacing w:val="1"/>
          <w:sz w:val="24"/>
          <w:szCs w:val="24"/>
        </w:rPr>
        <w:t xml:space="preserve"> </w:t>
      </w:r>
      <w:r w:rsidR="00F27DBF" w:rsidRPr="00DE7805">
        <w:rPr>
          <w:rFonts w:ascii="Times New Roman" w:hAnsi="Times New Roman" w:cs="Times New Roman"/>
          <w:color w:val="0D0F1A"/>
          <w:sz w:val="24"/>
          <w:szCs w:val="24"/>
        </w:rPr>
        <w:t>of</w:t>
      </w:r>
      <w:r w:rsidR="00F27DBF" w:rsidRPr="00DE7805">
        <w:rPr>
          <w:rFonts w:ascii="Times New Roman" w:hAnsi="Times New Roman" w:cs="Times New Roman"/>
          <w:color w:val="0D0F1A"/>
          <w:spacing w:val="1"/>
          <w:sz w:val="24"/>
          <w:szCs w:val="24"/>
        </w:rPr>
        <w:t xml:space="preserve"> </w:t>
      </w:r>
      <w:r w:rsidR="000A418B" w:rsidRPr="00DE7805">
        <w:rPr>
          <w:rFonts w:ascii="Times New Roman" w:hAnsi="Times New Roman" w:cs="Times New Roman"/>
          <w:color w:val="0D0F1A"/>
          <w:spacing w:val="1"/>
          <w:sz w:val="24"/>
          <w:szCs w:val="24"/>
        </w:rPr>
        <w:t xml:space="preserve">streptomycin, </w:t>
      </w:r>
      <w:r w:rsidR="000A418B" w:rsidRPr="00DE7805">
        <w:rPr>
          <w:rFonts w:ascii="Times New Roman" w:hAnsi="Times New Roman" w:cs="Times New Roman"/>
          <w:color w:val="000000" w:themeColor="text1"/>
          <w:sz w:val="24"/>
          <w:szCs w:val="24"/>
        </w:rPr>
        <w:t>penicillin,</w:t>
      </w:r>
      <w:r w:rsidR="000A418B" w:rsidRPr="00DE7805">
        <w:rPr>
          <w:rFonts w:ascii="Times New Roman" w:hAnsi="Times New Roman" w:cs="Times New Roman"/>
          <w:color w:val="0D0F1A"/>
          <w:spacing w:val="1"/>
          <w:sz w:val="24"/>
          <w:szCs w:val="24"/>
        </w:rPr>
        <w:t xml:space="preserve"> </w:t>
      </w:r>
      <w:r w:rsidR="000A418B" w:rsidRPr="00DE7805">
        <w:rPr>
          <w:rFonts w:ascii="Times New Roman" w:hAnsi="Times New Roman" w:cs="Times New Roman"/>
          <w:sz w:val="24"/>
          <w:szCs w:val="24"/>
        </w:rPr>
        <w:t xml:space="preserve">ceftriaxone, </w:t>
      </w:r>
      <w:r w:rsidR="000A418B" w:rsidRPr="00DE7805">
        <w:rPr>
          <w:rFonts w:ascii="Times New Roman" w:hAnsi="Times New Roman" w:cs="Times New Roman"/>
          <w:color w:val="000000" w:themeColor="text1"/>
          <w:sz w:val="24"/>
          <w:szCs w:val="24"/>
        </w:rPr>
        <w:t xml:space="preserve">tetracycline, </w:t>
      </w:r>
      <w:r w:rsidR="000A418B" w:rsidRPr="00DE7805">
        <w:rPr>
          <w:rFonts w:ascii="Times New Roman" w:hAnsi="Times New Roman" w:cs="Times New Roman"/>
          <w:sz w:val="24"/>
          <w:szCs w:val="24"/>
        </w:rPr>
        <w:t xml:space="preserve">doxycycline, azithromycin, and </w:t>
      </w:r>
      <w:r w:rsidR="000A418B" w:rsidRPr="00DE7805">
        <w:rPr>
          <w:rFonts w:ascii="Times New Roman" w:hAnsi="Times New Roman" w:cs="Times New Roman"/>
          <w:color w:val="000000" w:themeColor="text1"/>
          <w:sz w:val="24"/>
          <w:szCs w:val="24"/>
          <w:shd w:val="clear" w:color="auto" w:fill="FFFFFF"/>
        </w:rPr>
        <w:t>ciprofloxacin</w:t>
      </w:r>
      <w:r w:rsidRPr="00DE7805">
        <w:rPr>
          <w:rFonts w:ascii="Times New Roman" w:hAnsi="Times New Roman" w:cs="Times New Roman"/>
          <w:color w:val="000000" w:themeColor="text1"/>
          <w:sz w:val="24"/>
          <w:szCs w:val="24"/>
          <w:shd w:val="clear" w:color="auto" w:fill="FFFFFF"/>
        </w:rPr>
        <w:t>, in addition to</w:t>
      </w:r>
      <w:r w:rsidR="000A418B" w:rsidRPr="00DE7805">
        <w:rPr>
          <w:rFonts w:ascii="Times New Roman" w:hAnsi="Times New Roman" w:cs="Times New Roman"/>
          <w:sz w:val="24"/>
          <w:szCs w:val="24"/>
        </w:rPr>
        <w:t xml:space="preserve"> </w:t>
      </w:r>
      <w:r w:rsidR="00233E5C" w:rsidRPr="00DE7805">
        <w:rPr>
          <w:rFonts w:ascii="Times New Roman" w:hAnsi="Times New Roman" w:cs="Times New Roman"/>
          <w:sz w:val="24"/>
          <w:szCs w:val="24"/>
        </w:rPr>
        <w:t>zoliflodacin</w:t>
      </w:r>
      <w:r w:rsidR="000A418B" w:rsidRPr="00DE7805">
        <w:rPr>
          <w:rFonts w:ascii="Times New Roman" w:hAnsi="Times New Roman" w:cs="Times New Roman"/>
          <w:sz w:val="24"/>
          <w:szCs w:val="24"/>
        </w:rPr>
        <w:t xml:space="preserve"> and gepotidacin </w:t>
      </w:r>
      <w:r w:rsidR="00DF5C24" w:rsidRPr="00DE7805">
        <w:rPr>
          <w:rFonts w:ascii="Times New Roman" w:hAnsi="Times New Roman" w:cs="Times New Roman"/>
          <w:color w:val="000000" w:themeColor="text1"/>
          <w:sz w:val="24"/>
          <w:szCs w:val="24"/>
        </w:rPr>
        <w:t>(</w:t>
      </w:r>
      <w:r w:rsidR="00BC2ACD" w:rsidRPr="00DE7805">
        <w:rPr>
          <w:rFonts w:ascii="Times New Roman" w:hAnsi="Times New Roman" w:cs="Times New Roman"/>
          <w:color w:val="000000" w:themeColor="text1"/>
          <w:sz w:val="24"/>
          <w:szCs w:val="24"/>
        </w:rPr>
        <w:t xml:space="preserve">two </w:t>
      </w:r>
      <w:r w:rsidR="000E2071" w:rsidRPr="00DE7805">
        <w:rPr>
          <w:rFonts w:ascii="Times New Roman" w:hAnsi="Times New Roman" w:cs="Times New Roman"/>
          <w:color w:val="000000" w:themeColor="text1"/>
          <w:sz w:val="24"/>
          <w:szCs w:val="24"/>
        </w:rPr>
        <w:t xml:space="preserve">compounds currently being evaluated </w:t>
      </w:r>
      <w:r w:rsidR="00DF5C24" w:rsidRPr="00DE7805">
        <w:rPr>
          <w:rFonts w:ascii="Times New Roman" w:hAnsi="Times New Roman" w:cs="Times New Roman"/>
          <w:color w:val="000000" w:themeColor="text1"/>
          <w:sz w:val="24"/>
          <w:szCs w:val="24"/>
        </w:rPr>
        <w:t xml:space="preserve">in clinical trials for </w:t>
      </w:r>
      <w:r w:rsidRPr="00DE7805">
        <w:rPr>
          <w:rFonts w:ascii="Times New Roman" w:hAnsi="Times New Roman" w:cs="Times New Roman"/>
          <w:color w:val="000000" w:themeColor="text1"/>
          <w:sz w:val="24"/>
          <w:szCs w:val="24"/>
        </w:rPr>
        <w:t xml:space="preserve">the </w:t>
      </w:r>
      <w:r w:rsidR="00DF5C24" w:rsidRPr="00DE7805">
        <w:rPr>
          <w:rFonts w:ascii="Times New Roman" w:hAnsi="Times New Roman" w:cs="Times New Roman"/>
          <w:color w:val="000000" w:themeColor="text1"/>
          <w:sz w:val="24"/>
          <w:szCs w:val="24"/>
        </w:rPr>
        <w:t>treatment of gonorrhea)</w:t>
      </w:r>
      <w:r w:rsidR="00BF3217" w:rsidRPr="00DE7805">
        <w:rPr>
          <w:rFonts w:ascii="Times New Roman" w:hAnsi="Times New Roman" w:cs="Times New Roman"/>
          <w:color w:val="000000" w:themeColor="text1"/>
          <w:sz w:val="24"/>
          <w:szCs w:val="24"/>
        </w:rPr>
        <w:t xml:space="preserve"> </w:t>
      </w:r>
      <w:r w:rsidR="00BF3217" w:rsidRPr="00DE7805">
        <w:rPr>
          <w:rFonts w:ascii="Times New Roman" w:hAnsi="Times New Roman" w:cs="Times New Roman"/>
          <w:color w:val="000000" w:themeColor="text1"/>
          <w:sz w:val="24"/>
          <w:szCs w:val="24"/>
        </w:rPr>
        <w:fldChar w:fldCharType="begin">
          <w:fldData xml:space="preserve">PEVuZE5vdGU+PENpdGU+PEF1dGhvcj5UYXlsb3I8L0F1dGhvcj48WWVhcj4yMDE4PC9ZZWFyPjxS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</w:fldData>
        </w:fldChar>
      </w:r>
      <w:r w:rsidR="00644737" w:rsidRPr="00DE7805">
        <w:rPr>
          <w:rFonts w:ascii="Times New Roman" w:hAnsi="Times New Roman" w:cs="Times New Roman"/>
          <w:color w:val="000000" w:themeColor="text1"/>
          <w:sz w:val="24"/>
          <w:szCs w:val="24"/>
        </w:rPr>
        <w:instrText xml:space="preserve"> ADDIN EN.CITE </w:instrText>
      </w:r>
      <w:r w:rsidR="00644737" w:rsidRPr="00DE7805">
        <w:rPr>
          <w:rFonts w:ascii="Times New Roman" w:hAnsi="Times New Roman" w:cs="Times New Roman"/>
          <w:color w:val="000000" w:themeColor="text1"/>
          <w:sz w:val="24"/>
          <w:szCs w:val="24"/>
        </w:rPr>
        <w:fldChar w:fldCharType="begin">
          <w:fldData xml:space="preserve">PEVuZE5vdGU+PENpdGU+PEF1dGhvcj5UYXlsb3I8L0F1dGhvcj48WWVhcj4yMDE4PC9ZZWFyPjxS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</w:fldData>
        </w:fldChar>
      </w:r>
      <w:r w:rsidR="00644737" w:rsidRPr="00DE7805">
        <w:rPr>
          <w:rFonts w:ascii="Times New Roman" w:hAnsi="Times New Roman" w:cs="Times New Roman"/>
          <w:color w:val="000000" w:themeColor="text1"/>
          <w:sz w:val="24"/>
          <w:szCs w:val="24"/>
        </w:rPr>
        <w:instrText xml:space="preserve"> ADDIN EN.CITE.DATA </w:instrText>
      </w:r>
      <w:r w:rsidR="00644737" w:rsidRPr="00DE7805">
        <w:rPr>
          <w:rFonts w:ascii="Times New Roman" w:hAnsi="Times New Roman" w:cs="Times New Roman"/>
          <w:color w:val="000000" w:themeColor="text1"/>
          <w:sz w:val="24"/>
          <w:szCs w:val="24"/>
        </w:rPr>
      </w:r>
      <w:r w:rsidR="00644737" w:rsidRPr="00DE7805">
        <w:rPr>
          <w:rFonts w:ascii="Times New Roman" w:hAnsi="Times New Roman" w:cs="Times New Roman"/>
          <w:color w:val="000000" w:themeColor="text1"/>
          <w:sz w:val="24"/>
          <w:szCs w:val="24"/>
        </w:rPr>
        <w:fldChar w:fldCharType="end"/>
      </w:r>
      <w:r w:rsidR="00BF3217" w:rsidRPr="00DE7805">
        <w:rPr>
          <w:rFonts w:ascii="Times New Roman" w:hAnsi="Times New Roman" w:cs="Times New Roman"/>
          <w:color w:val="000000" w:themeColor="text1"/>
          <w:sz w:val="24"/>
          <w:szCs w:val="24"/>
        </w:rPr>
      </w:r>
      <w:r w:rsidR="00BF3217" w:rsidRPr="00DE7805">
        <w:rPr>
          <w:rFonts w:ascii="Times New Roman" w:hAnsi="Times New Roman" w:cs="Times New Roman"/>
          <w:color w:val="000000" w:themeColor="text1"/>
          <w:sz w:val="24"/>
          <w:szCs w:val="24"/>
        </w:rPr>
        <w:fldChar w:fldCharType="separate"/>
      </w:r>
      <w:r w:rsidR="00644737" w:rsidRPr="00DE7805">
        <w:rPr>
          <w:rFonts w:ascii="Times New Roman" w:hAnsi="Times New Roman" w:cs="Times New Roman"/>
          <w:noProof/>
          <w:color w:val="000000" w:themeColor="text1"/>
          <w:sz w:val="24"/>
          <w:szCs w:val="24"/>
        </w:rPr>
        <w:t>(Taylor, Morris, et al. 2018; Taylor, Marrazzo, et al. 2018)</w:t>
      </w:r>
      <w:r w:rsidR="00BF3217" w:rsidRPr="00DE7805">
        <w:rPr>
          <w:rFonts w:ascii="Times New Roman" w:hAnsi="Times New Roman" w:cs="Times New Roman"/>
          <w:color w:val="000000" w:themeColor="text1"/>
          <w:sz w:val="24"/>
          <w:szCs w:val="24"/>
        </w:rPr>
        <w:fldChar w:fldCharType="end"/>
      </w:r>
      <w:r w:rsidRPr="00DE7805">
        <w:rPr>
          <w:rFonts w:ascii="Times New Roman" w:hAnsi="Times New Roman" w:cs="Times New Roman"/>
          <w:color w:val="000000" w:themeColor="text1"/>
          <w:sz w:val="24"/>
          <w:szCs w:val="24"/>
        </w:rPr>
        <w:t>,</w:t>
      </w:r>
      <w:r w:rsidR="00DF5C24" w:rsidRPr="00DE7805">
        <w:rPr>
          <w:rFonts w:ascii="Times New Roman" w:hAnsi="Times New Roman" w:cs="Times New Roman"/>
          <w:color w:val="000000" w:themeColor="text1"/>
          <w:sz w:val="24"/>
          <w:szCs w:val="24"/>
        </w:rPr>
        <w:t xml:space="preserve"> </w:t>
      </w:r>
      <w:r w:rsidR="00120C1C" w:rsidRPr="00DE7805">
        <w:rPr>
          <w:rFonts w:ascii="Times New Roman" w:hAnsi="Times New Roman" w:cs="Times New Roman"/>
          <w:color w:val="000000" w:themeColor="text1"/>
          <w:sz w:val="24"/>
          <w:szCs w:val="24"/>
        </w:rPr>
        <w:t xml:space="preserve">were determined </w:t>
      </w:r>
      <w:r w:rsidR="00F27DBF" w:rsidRPr="00DE7805">
        <w:rPr>
          <w:rFonts w:ascii="Times New Roman" w:hAnsi="Times New Roman" w:cs="Times New Roman"/>
          <w:color w:val="000000" w:themeColor="text1"/>
          <w:sz w:val="24"/>
          <w:szCs w:val="24"/>
        </w:rPr>
        <w:t>against</w:t>
      </w:r>
      <w:r w:rsidR="00F27DBF" w:rsidRPr="00DE7805">
        <w:rPr>
          <w:rFonts w:ascii="Times New Roman" w:hAnsi="Times New Roman" w:cs="Times New Roman"/>
          <w:color w:val="000000" w:themeColor="text1"/>
          <w:spacing w:val="-9"/>
          <w:sz w:val="24"/>
          <w:szCs w:val="24"/>
        </w:rPr>
        <w:t xml:space="preserve"> </w:t>
      </w:r>
      <w:r w:rsidR="00F27DBF" w:rsidRPr="00DE7805">
        <w:rPr>
          <w:rFonts w:ascii="Times New Roman" w:hAnsi="Times New Roman" w:cs="Times New Roman"/>
          <w:i/>
          <w:iCs/>
          <w:color w:val="000000" w:themeColor="text1"/>
          <w:sz w:val="24"/>
          <w:szCs w:val="24"/>
        </w:rPr>
        <w:t xml:space="preserve">N. gonorrhoeae </w:t>
      </w:r>
      <w:r w:rsidR="00F27DBF" w:rsidRPr="00DE7805">
        <w:rPr>
          <w:rFonts w:ascii="Times New Roman" w:hAnsi="Times New Roman" w:cs="Times New Roman"/>
          <w:color w:val="000000" w:themeColor="text1"/>
          <w:sz w:val="24"/>
          <w:szCs w:val="24"/>
        </w:rPr>
        <w:t>strains</w:t>
      </w:r>
      <w:r w:rsidR="00DF5C24" w:rsidRPr="00DE7805">
        <w:rPr>
          <w:rFonts w:ascii="Times New Roman" w:hAnsi="Times New Roman" w:cs="Times New Roman"/>
          <w:color w:val="000000" w:themeColor="text1"/>
          <w:sz w:val="24"/>
          <w:szCs w:val="24"/>
        </w:rPr>
        <w:t xml:space="preserve"> </w:t>
      </w:r>
      <w:r w:rsidR="00F27DBF" w:rsidRPr="00DE7805">
        <w:rPr>
          <w:rFonts w:ascii="Times New Roman" w:hAnsi="Times New Roman" w:cs="Times New Roman"/>
          <w:color w:val="000000" w:themeColor="text1"/>
          <w:spacing w:val="-56"/>
          <w:sz w:val="24"/>
          <w:szCs w:val="24"/>
        </w:rPr>
        <w:t xml:space="preserve"> </w:t>
      </w:r>
      <w:r w:rsidR="00F27DBF" w:rsidRPr="00DE7805">
        <w:rPr>
          <w:rFonts w:ascii="Times New Roman" w:hAnsi="Times New Roman" w:cs="Times New Roman"/>
          <w:color w:val="000000" w:themeColor="text1"/>
          <w:sz w:val="24"/>
          <w:szCs w:val="24"/>
        </w:rPr>
        <w:t xml:space="preserve">CDC-181, </w:t>
      </w:r>
      <w:r w:rsidR="00174CB4" w:rsidRPr="00DE7805">
        <w:rPr>
          <w:rFonts w:ascii="Times New Roman" w:hAnsi="Times New Roman" w:cs="Times New Roman"/>
          <w:color w:val="000000" w:themeColor="text1"/>
          <w:sz w:val="24"/>
          <w:szCs w:val="24"/>
        </w:rPr>
        <w:t>CDC-181-</w:t>
      </w:r>
      <w:r w:rsidR="00174CB4" w:rsidRPr="00DE7805">
        <w:rPr>
          <w:rFonts w:ascii="Times New Roman" w:hAnsi="Times New Roman" w:cs="Times New Roman"/>
          <w:i/>
          <w:iCs/>
          <w:color w:val="000000" w:themeColor="text1"/>
          <w:sz w:val="24"/>
          <w:szCs w:val="24"/>
        </w:rPr>
        <w:t>rpsL</w:t>
      </w:r>
      <w:r w:rsidR="00174CB4" w:rsidRPr="00DE7805">
        <w:rPr>
          <w:rFonts w:ascii="Times New Roman" w:hAnsi="Times New Roman" w:cs="Times New Roman"/>
          <w:color w:val="000000" w:themeColor="text1"/>
          <w:sz w:val="24"/>
          <w:szCs w:val="24"/>
        </w:rPr>
        <w:t>A128G</w:t>
      </w:r>
      <w:r w:rsidR="00F27DBF" w:rsidRPr="00DE7805">
        <w:rPr>
          <w:rFonts w:ascii="Times New Roman" w:hAnsi="Times New Roman" w:cs="Times New Roman"/>
          <w:i/>
          <w:color w:val="000000" w:themeColor="text1"/>
          <w:sz w:val="24"/>
          <w:szCs w:val="24"/>
        </w:rPr>
        <w:t xml:space="preserve">, </w:t>
      </w:r>
      <w:r w:rsidR="00F27DBF" w:rsidRPr="00DE7805">
        <w:rPr>
          <w:rFonts w:ascii="Times New Roman" w:hAnsi="Times New Roman" w:cs="Times New Roman"/>
          <w:color w:val="000000" w:themeColor="text1"/>
          <w:sz w:val="24"/>
          <w:szCs w:val="24"/>
        </w:rPr>
        <w:t xml:space="preserve">WHO-X, and </w:t>
      </w:r>
      <w:r w:rsidR="00174CB4" w:rsidRPr="00DE7805">
        <w:rPr>
          <w:rFonts w:ascii="Times New Roman" w:hAnsi="Times New Roman" w:cs="Times New Roman"/>
          <w:color w:val="000000" w:themeColor="text1"/>
          <w:sz w:val="24"/>
          <w:szCs w:val="24"/>
        </w:rPr>
        <w:t>WHO-X-</w:t>
      </w:r>
      <w:r w:rsidR="00174CB4" w:rsidRPr="00DE7805">
        <w:rPr>
          <w:rFonts w:ascii="Times New Roman" w:hAnsi="Times New Roman" w:cs="Times New Roman"/>
          <w:i/>
          <w:iCs/>
          <w:color w:val="000000" w:themeColor="text1"/>
          <w:sz w:val="24"/>
          <w:szCs w:val="24"/>
        </w:rPr>
        <w:t>rpsL</w:t>
      </w:r>
      <w:r w:rsidR="00174CB4" w:rsidRPr="00DE7805">
        <w:rPr>
          <w:rFonts w:ascii="Times New Roman" w:hAnsi="Times New Roman" w:cs="Times New Roman"/>
          <w:color w:val="000000" w:themeColor="text1"/>
          <w:sz w:val="24"/>
          <w:szCs w:val="24"/>
        </w:rPr>
        <w:t>A128G</w:t>
      </w:r>
      <w:r w:rsidR="00F27DBF" w:rsidRPr="00DE7805">
        <w:rPr>
          <w:rFonts w:ascii="Times New Roman" w:hAnsi="Times New Roman" w:cs="Times New Roman"/>
          <w:iCs/>
          <w:color w:val="000000" w:themeColor="text1"/>
          <w:sz w:val="24"/>
          <w:szCs w:val="24"/>
        </w:rPr>
        <w:t xml:space="preserve"> </w:t>
      </w:r>
      <w:r w:rsidR="00120C1C" w:rsidRPr="00DE7805">
        <w:rPr>
          <w:rFonts w:ascii="Times New Roman" w:hAnsi="Times New Roman" w:cs="Times New Roman"/>
          <w:iCs/>
          <w:color w:val="000000" w:themeColor="text1"/>
          <w:sz w:val="24"/>
          <w:szCs w:val="24"/>
        </w:rPr>
        <w:t xml:space="preserve">as well as </w:t>
      </w:r>
      <w:r w:rsidR="00120C1C" w:rsidRPr="00DE7805">
        <w:rPr>
          <w:rFonts w:ascii="Times New Roman" w:hAnsi="Times New Roman" w:cs="Times New Roman"/>
          <w:color w:val="000000" w:themeColor="text1"/>
          <w:sz w:val="24"/>
          <w:szCs w:val="24"/>
        </w:rPr>
        <w:t>FA</w:t>
      </w:r>
      <w:r w:rsidR="00120C1C" w:rsidRPr="00DE7805">
        <w:rPr>
          <w:rFonts w:ascii="Times New Roman" w:hAnsi="Times New Roman" w:cs="Times New Roman"/>
          <w:color w:val="000000" w:themeColor="text1"/>
          <w:spacing w:val="-10"/>
          <w:sz w:val="24"/>
          <w:szCs w:val="24"/>
        </w:rPr>
        <w:t xml:space="preserve"> </w:t>
      </w:r>
      <w:r w:rsidR="00120C1C" w:rsidRPr="00DE7805">
        <w:rPr>
          <w:rFonts w:ascii="Times New Roman" w:hAnsi="Times New Roman" w:cs="Times New Roman"/>
          <w:color w:val="000000" w:themeColor="text1"/>
          <w:sz w:val="24"/>
          <w:szCs w:val="24"/>
        </w:rPr>
        <w:t xml:space="preserve">1090 (as a control) </w:t>
      </w:r>
      <w:r w:rsidR="00F27DBF" w:rsidRPr="00DE7805">
        <w:rPr>
          <w:rFonts w:ascii="Times New Roman" w:hAnsi="Times New Roman" w:cs="Times New Roman"/>
          <w:iCs/>
          <w:color w:val="000000" w:themeColor="text1"/>
          <w:sz w:val="24"/>
          <w:szCs w:val="24"/>
        </w:rPr>
        <w:t>using the broth microdilution method</w:t>
      </w:r>
      <w:r w:rsidR="00120C1C" w:rsidRPr="00DE7805">
        <w:rPr>
          <w:rFonts w:ascii="Times New Roman" w:hAnsi="Times New Roman" w:cs="Times New Roman"/>
          <w:iCs/>
          <w:color w:val="000000" w:themeColor="text1"/>
          <w:sz w:val="24"/>
          <w:szCs w:val="24"/>
        </w:rPr>
        <w:t xml:space="preserve"> as described previously</w:t>
      </w:r>
      <w:r w:rsidR="00F27DBF" w:rsidRPr="00DE7805">
        <w:rPr>
          <w:rFonts w:ascii="Times New Roman" w:hAnsi="Times New Roman" w:cs="Times New Roman"/>
          <w:color w:val="000000" w:themeColor="text1"/>
          <w:spacing w:val="7"/>
          <w:sz w:val="24"/>
          <w:szCs w:val="24"/>
        </w:rPr>
        <w:t xml:space="preserve"> </w:t>
      </w:r>
      <w:r w:rsidR="008A6266" w:rsidRPr="00DE7805">
        <w:rPr>
          <w:rFonts w:ascii="Times New Roman" w:hAnsi="Times New Roman" w:cs="Times New Roman"/>
          <w:color w:val="000000" w:themeColor="text1"/>
          <w:sz w:val="24"/>
          <w:szCs w:val="24"/>
        </w:rPr>
        <w:fldChar w:fldCharType="begin">
          <w:fldData xml:space="preserve">PEVuZE5vdGU+PENpdGU+PEF1dGhvcj5BbGhhc2hpbWk8L0F1dGhvcj48WWVhcj4yMDE5PC9ZZWFy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</w:fldData>
        </w:fldChar>
      </w:r>
      <w:r w:rsidR="00644737" w:rsidRPr="00DE7805">
        <w:rPr>
          <w:rFonts w:ascii="Times New Roman" w:hAnsi="Times New Roman" w:cs="Times New Roman"/>
          <w:color w:val="000000" w:themeColor="text1"/>
          <w:sz w:val="24"/>
          <w:szCs w:val="24"/>
        </w:rPr>
        <w:instrText xml:space="preserve"> ADDIN EN.CITE </w:instrText>
      </w:r>
      <w:r w:rsidR="00644737" w:rsidRPr="00DE7805">
        <w:rPr>
          <w:rFonts w:ascii="Times New Roman" w:hAnsi="Times New Roman" w:cs="Times New Roman"/>
          <w:color w:val="000000" w:themeColor="text1"/>
          <w:sz w:val="24"/>
          <w:szCs w:val="24"/>
        </w:rPr>
        <w:fldChar w:fldCharType="begin">
          <w:fldData xml:space="preserve">PEVuZE5vdGU+PENpdGU+PEF1dGhvcj5BbGhhc2hpbWk8L0F1dGhvcj48WWVhcj4yMDE5PC9ZZWFy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</w:fldData>
        </w:fldChar>
      </w:r>
      <w:r w:rsidR="00644737" w:rsidRPr="00DE7805">
        <w:rPr>
          <w:rFonts w:ascii="Times New Roman" w:hAnsi="Times New Roman" w:cs="Times New Roman"/>
          <w:color w:val="000000" w:themeColor="text1"/>
          <w:sz w:val="24"/>
          <w:szCs w:val="24"/>
        </w:rPr>
        <w:instrText xml:space="preserve"> ADDIN EN.CITE.DATA </w:instrText>
      </w:r>
      <w:r w:rsidR="00644737" w:rsidRPr="00DE7805">
        <w:rPr>
          <w:rFonts w:ascii="Times New Roman" w:hAnsi="Times New Roman" w:cs="Times New Roman"/>
          <w:color w:val="000000" w:themeColor="text1"/>
          <w:sz w:val="24"/>
          <w:szCs w:val="24"/>
        </w:rPr>
      </w:r>
      <w:r w:rsidR="00644737" w:rsidRPr="00DE7805">
        <w:rPr>
          <w:rFonts w:ascii="Times New Roman" w:hAnsi="Times New Roman" w:cs="Times New Roman"/>
          <w:color w:val="000000" w:themeColor="text1"/>
          <w:sz w:val="24"/>
          <w:szCs w:val="24"/>
        </w:rPr>
        <w:fldChar w:fldCharType="end"/>
      </w:r>
      <w:r w:rsidR="008A6266" w:rsidRPr="00DE7805">
        <w:rPr>
          <w:rFonts w:ascii="Times New Roman" w:hAnsi="Times New Roman" w:cs="Times New Roman"/>
          <w:color w:val="000000" w:themeColor="text1"/>
          <w:sz w:val="24"/>
          <w:szCs w:val="24"/>
        </w:rPr>
      </w:r>
      <w:r w:rsidR="008A6266" w:rsidRPr="00DE7805">
        <w:rPr>
          <w:rFonts w:ascii="Times New Roman" w:hAnsi="Times New Roman" w:cs="Times New Roman"/>
          <w:color w:val="000000" w:themeColor="text1"/>
          <w:sz w:val="24"/>
          <w:szCs w:val="24"/>
        </w:rPr>
        <w:fldChar w:fldCharType="separate"/>
      </w:r>
      <w:r w:rsidR="00644737" w:rsidRPr="00DE7805">
        <w:rPr>
          <w:rFonts w:ascii="Times New Roman" w:hAnsi="Times New Roman" w:cs="Times New Roman"/>
          <w:noProof/>
          <w:color w:val="000000" w:themeColor="text1"/>
          <w:sz w:val="24"/>
          <w:szCs w:val="24"/>
        </w:rPr>
        <w:t>(Alhashimi, Mayhoub, and Seleem 2019; Hewitt et al. 2021; Naclerio et al. 2021; Seong et al. 2020; Abutaleb et al. 2022; Giovannuzzi et al. 2022)</w:t>
      </w:r>
      <w:r w:rsidR="008A6266" w:rsidRPr="00DE7805">
        <w:rPr>
          <w:rFonts w:ascii="Times New Roman" w:hAnsi="Times New Roman" w:cs="Times New Roman"/>
          <w:color w:val="000000" w:themeColor="text1"/>
          <w:sz w:val="24"/>
          <w:szCs w:val="24"/>
        </w:rPr>
        <w:fldChar w:fldCharType="end"/>
      </w:r>
      <w:r w:rsidR="00F27DBF" w:rsidRPr="00DE7805">
        <w:rPr>
          <w:rFonts w:ascii="Times New Roman" w:hAnsi="Times New Roman" w:cs="Times New Roman"/>
          <w:color w:val="000000" w:themeColor="text1"/>
          <w:sz w:val="24"/>
          <w:szCs w:val="24"/>
        </w:rPr>
        <w:t xml:space="preserve">. </w:t>
      </w:r>
      <w:r w:rsidR="00A70F90" w:rsidRPr="00DE7805">
        <w:rPr>
          <w:rFonts w:ascii="Times New Roman" w:hAnsi="Times New Roman" w:cs="Times New Roman"/>
          <w:color w:val="000000" w:themeColor="text1"/>
          <w:sz w:val="24"/>
          <w:szCs w:val="24"/>
        </w:rPr>
        <w:t>Briefly, a 1.0</w:t>
      </w:r>
      <w:r w:rsidRPr="00DE7805">
        <w:rPr>
          <w:rFonts w:ascii="Times New Roman" w:hAnsi="Times New Roman" w:cs="Times New Roman"/>
          <w:color w:val="000000" w:themeColor="text1"/>
          <w:sz w:val="24"/>
          <w:szCs w:val="24"/>
        </w:rPr>
        <w:t> </w:t>
      </w:r>
      <w:r w:rsidR="00A70F90" w:rsidRPr="00DE7805">
        <w:rPr>
          <w:rFonts w:ascii="Times New Roman" w:hAnsi="Times New Roman" w:cs="Times New Roman"/>
          <w:color w:val="000000" w:themeColor="text1"/>
          <w:sz w:val="24"/>
          <w:szCs w:val="24"/>
        </w:rPr>
        <w:t xml:space="preserve">McFarland bacterial solution </w:t>
      </w:r>
      <w:r w:rsidR="00D16417" w:rsidRPr="00DE7805">
        <w:rPr>
          <w:rFonts w:ascii="Times New Roman" w:hAnsi="Times New Roman" w:cs="Times New Roman"/>
          <w:color w:val="000000" w:themeColor="text1"/>
          <w:sz w:val="24"/>
          <w:szCs w:val="24"/>
        </w:rPr>
        <w:t xml:space="preserve">was prepared and </w:t>
      </w:r>
      <w:r w:rsidR="00F27DBF" w:rsidRPr="00DE7805">
        <w:rPr>
          <w:rFonts w:ascii="Times New Roman" w:hAnsi="Times New Roman" w:cs="Times New Roman"/>
          <w:color w:val="000000" w:themeColor="text1"/>
          <w:sz w:val="24"/>
          <w:szCs w:val="24"/>
        </w:rPr>
        <w:t xml:space="preserve">diluted in </w:t>
      </w:r>
      <w:r w:rsidR="00D16417" w:rsidRPr="00DE7805">
        <w:rPr>
          <w:rFonts w:ascii="Times New Roman" w:hAnsi="Times New Roman" w:cs="Times New Roman"/>
          <w:color w:val="000000" w:themeColor="text1"/>
          <w:sz w:val="24"/>
          <w:szCs w:val="24"/>
        </w:rPr>
        <w:t xml:space="preserve">brucella </w:t>
      </w:r>
      <w:r w:rsidR="00F27DBF" w:rsidRPr="00DE7805">
        <w:rPr>
          <w:rFonts w:ascii="Times New Roman" w:hAnsi="Times New Roman" w:cs="Times New Roman"/>
          <w:color w:val="000000" w:themeColor="text1"/>
          <w:sz w:val="24"/>
          <w:szCs w:val="24"/>
        </w:rPr>
        <w:t>broth</w:t>
      </w:r>
      <w:r w:rsidR="00D16417" w:rsidRPr="00DE7805">
        <w:rPr>
          <w:rFonts w:ascii="Times New Roman" w:hAnsi="Times New Roman" w:cs="Times New Roman"/>
          <w:color w:val="000000" w:themeColor="text1"/>
          <w:sz w:val="24"/>
          <w:szCs w:val="24"/>
        </w:rPr>
        <w:t xml:space="preserve"> supplemented with yeast extract, dextrose, proteose-peptone, NAD, </w:t>
      </w:r>
      <w:r w:rsidR="00C5702E" w:rsidRPr="00DE7805">
        <w:rPr>
          <w:rFonts w:ascii="Times New Roman" w:hAnsi="Times New Roman" w:cs="Times New Roman"/>
          <w:color w:val="000000" w:themeColor="text1"/>
          <w:sz w:val="24"/>
          <w:szCs w:val="24"/>
        </w:rPr>
        <w:t>pyridoxal</w:t>
      </w:r>
      <w:r w:rsidR="00D16417" w:rsidRPr="00DE7805">
        <w:rPr>
          <w:rFonts w:ascii="Times New Roman" w:hAnsi="Times New Roman" w:cs="Times New Roman"/>
          <w:color w:val="000000" w:themeColor="text1"/>
          <w:sz w:val="24"/>
          <w:szCs w:val="24"/>
        </w:rPr>
        <w:t>, hematin, and IsoVitaleX</w:t>
      </w:r>
      <w:r w:rsidR="00F27DBF" w:rsidRPr="00DE7805">
        <w:rPr>
          <w:rFonts w:ascii="Times New Roman" w:hAnsi="Times New Roman" w:cs="Times New Roman"/>
          <w:color w:val="000000" w:themeColor="text1"/>
          <w:sz w:val="24"/>
          <w:szCs w:val="24"/>
        </w:rPr>
        <w:t xml:space="preserve"> to </w:t>
      </w:r>
      <w:r w:rsidR="00D16417" w:rsidRPr="00DE7805">
        <w:rPr>
          <w:rFonts w:ascii="Times New Roman" w:hAnsi="Times New Roman" w:cs="Times New Roman"/>
          <w:color w:val="000000" w:themeColor="text1"/>
          <w:sz w:val="24"/>
          <w:szCs w:val="24"/>
        </w:rPr>
        <w:t>reach</w:t>
      </w:r>
      <w:r w:rsidR="00F27DBF" w:rsidRPr="00DE7805">
        <w:rPr>
          <w:rFonts w:ascii="Times New Roman" w:hAnsi="Times New Roman" w:cs="Times New Roman"/>
          <w:color w:val="000000" w:themeColor="text1"/>
          <w:sz w:val="24"/>
          <w:szCs w:val="24"/>
        </w:rPr>
        <w:t xml:space="preserve"> </w:t>
      </w:r>
      <w:r w:rsidRPr="00DE7805">
        <w:rPr>
          <w:rFonts w:ascii="Times New Roman" w:hAnsi="Times New Roman" w:cs="Times New Roman"/>
          <w:color w:val="000000" w:themeColor="text1"/>
          <w:sz w:val="24"/>
          <w:szCs w:val="24"/>
        </w:rPr>
        <w:t>an inoculum of</w:t>
      </w:r>
      <w:r w:rsidR="00F27DBF" w:rsidRPr="00DE7805">
        <w:rPr>
          <w:rFonts w:ascii="Times New Roman" w:hAnsi="Times New Roman" w:cs="Times New Roman"/>
          <w:color w:val="000000" w:themeColor="text1"/>
          <w:sz w:val="24"/>
          <w:szCs w:val="24"/>
        </w:rPr>
        <w:t xml:space="preserve"> </w:t>
      </w:r>
      <w:r w:rsidRPr="00DE7805">
        <w:rPr>
          <w:rFonts w:ascii="Times New Roman" w:hAnsi="Times New Roman" w:cs="Times New Roman"/>
          <w:color w:val="000000" w:themeColor="text1"/>
          <w:sz w:val="24"/>
          <w:szCs w:val="24"/>
        </w:rPr>
        <w:t>~</w:t>
      </w:r>
      <w:r w:rsidR="00F27DBF" w:rsidRPr="00DE7805">
        <w:rPr>
          <w:rFonts w:ascii="Times New Roman" w:hAnsi="Times New Roman" w:cs="Times New Roman"/>
          <w:color w:val="000000" w:themeColor="text1"/>
          <w:sz w:val="24"/>
          <w:szCs w:val="24"/>
        </w:rPr>
        <w:t>1×10</w:t>
      </w:r>
      <w:r w:rsidR="00F27DBF" w:rsidRPr="00DE7805">
        <w:rPr>
          <w:rFonts w:ascii="Times New Roman" w:hAnsi="Times New Roman" w:cs="Times New Roman"/>
          <w:color w:val="000000" w:themeColor="text1"/>
          <w:sz w:val="24"/>
          <w:szCs w:val="24"/>
          <w:vertAlign w:val="superscript"/>
        </w:rPr>
        <w:t>6</w:t>
      </w:r>
      <w:r w:rsidR="00F27DBF" w:rsidRPr="00DE7805">
        <w:rPr>
          <w:rFonts w:ascii="Times New Roman" w:hAnsi="Times New Roman" w:cs="Times New Roman"/>
          <w:color w:val="000000" w:themeColor="text1"/>
          <w:sz w:val="24"/>
          <w:szCs w:val="24"/>
        </w:rPr>
        <w:t xml:space="preserve"> </w:t>
      </w:r>
      <w:r w:rsidR="007A138A" w:rsidRPr="00DE7805">
        <w:rPr>
          <w:rFonts w:ascii="Times New Roman" w:hAnsi="Times New Roman" w:cs="Times New Roman"/>
          <w:color w:val="000000" w:themeColor="text1"/>
          <w:sz w:val="24"/>
          <w:szCs w:val="24"/>
        </w:rPr>
        <w:t>colony forming units (</w:t>
      </w:r>
      <w:r w:rsidR="00F27DBF" w:rsidRPr="00DE7805">
        <w:rPr>
          <w:rFonts w:ascii="Times New Roman" w:hAnsi="Times New Roman" w:cs="Times New Roman"/>
          <w:color w:val="000000" w:themeColor="text1"/>
          <w:sz w:val="24"/>
          <w:szCs w:val="24"/>
        </w:rPr>
        <w:t>CFU</w:t>
      </w:r>
      <w:r w:rsidR="007A138A" w:rsidRPr="00DE7805">
        <w:rPr>
          <w:rFonts w:ascii="Times New Roman" w:hAnsi="Times New Roman" w:cs="Times New Roman"/>
          <w:color w:val="000000" w:themeColor="text1"/>
          <w:sz w:val="24"/>
          <w:szCs w:val="24"/>
        </w:rPr>
        <w:t>)</w:t>
      </w:r>
      <w:r w:rsidR="00F27DBF" w:rsidRPr="00DE7805">
        <w:rPr>
          <w:rFonts w:ascii="Times New Roman" w:hAnsi="Times New Roman" w:cs="Times New Roman"/>
          <w:color w:val="000000" w:themeColor="text1"/>
          <w:sz w:val="24"/>
          <w:szCs w:val="24"/>
        </w:rPr>
        <w:t xml:space="preserve">/mL. </w:t>
      </w:r>
      <w:r w:rsidR="00D16417" w:rsidRPr="00DE7805">
        <w:rPr>
          <w:rFonts w:ascii="Times New Roman" w:hAnsi="Times New Roman" w:cs="Times New Roman"/>
          <w:color w:val="000000" w:themeColor="text1"/>
          <w:sz w:val="24"/>
          <w:szCs w:val="24"/>
        </w:rPr>
        <w:t>Serial dilutions of test agents were incubated with bacteria at</w:t>
      </w:r>
      <w:r w:rsidR="00F27DBF" w:rsidRPr="00DE7805">
        <w:rPr>
          <w:rFonts w:ascii="Times New Roman" w:hAnsi="Times New Roman" w:cs="Times New Roman"/>
          <w:color w:val="000000" w:themeColor="text1"/>
          <w:sz w:val="24"/>
          <w:szCs w:val="24"/>
        </w:rPr>
        <w:t xml:space="preserve"> 37ºC </w:t>
      </w:r>
      <w:r w:rsidR="00D16417" w:rsidRPr="00DE7805">
        <w:rPr>
          <w:rFonts w:ascii="Times New Roman" w:hAnsi="Times New Roman" w:cs="Times New Roman"/>
          <w:color w:val="000000" w:themeColor="text1"/>
          <w:sz w:val="24"/>
          <w:szCs w:val="24"/>
        </w:rPr>
        <w:t xml:space="preserve">in </w:t>
      </w:r>
      <w:r w:rsidRPr="00DE7805">
        <w:rPr>
          <w:rFonts w:ascii="Times New Roman" w:hAnsi="Times New Roman" w:cs="Times New Roman"/>
          <w:color w:val="000000" w:themeColor="text1"/>
          <w:sz w:val="24"/>
          <w:szCs w:val="24"/>
        </w:rPr>
        <w:t xml:space="preserve">the </w:t>
      </w:r>
      <w:r w:rsidR="00D16417" w:rsidRPr="00DE7805">
        <w:rPr>
          <w:rFonts w:ascii="Times New Roman" w:hAnsi="Times New Roman" w:cs="Times New Roman"/>
          <w:color w:val="000000" w:themeColor="text1"/>
          <w:sz w:val="24"/>
          <w:szCs w:val="24"/>
        </w:rPr>
        <w:t>presence of</w:t>
      </w:r>
      <w:r w:rsidR="00F27DBF" w:rsidRPr="00DE7805">
        <w:rPr>
          <w:rFonts w:ascii="Times New Roman" w:hAnsi="Times New Roman" w:cs="Times New Roman"/>
          <w:color w:val="000000" w:themeColor="text1"/>
          <w:sz w:val="24"/>
          <w:szCs w:val="24"/>
        </w:rPr>
        <w:t xml:space="preserve"> 5% CO</w:t>
      </w:r>
      <w:r w:rsidR="00F27DBF" w:rsidRPr="00DE7805">
        <w:rPr>
          <w:rFonts w:ascii="Times New Roman" w:hAnsi="Times New Roman" w:cs="Times New Roman"/>
          <w:color w:val="000000" w:themeColor="text1"/>
          <w:sz w:val="24"/>
          <w:szCs w:val="24"/>
          <w:vertAlign w:val="subscript"/>
        </w:rPr>
        <w:t>2</w:t>
      </w:r>
      <w:r w:rsidR="00F27DBF" w:rsidRPr="00DE7805">
        <w:rPr>
          <w:rFonts w:ascii="Times New Roman" w:hAnsi="Times New Roman" w:cs="Times New Roman"/>
          <w:color w:val="000000" w:themeColor="text1"/>
          <w:sz w:val="24"/>
          <w:szCs w:val="24"/>
        </w:rPr>
        <w:t xml:space="preserve"> </w:t>
      </w:r>
      <w:r w:rsidR="005E02B8" w:rsidRPr="00DE7805">
        <w:rPr>
          <w:rFonts w:ascii="Times New Roman" w:hAnsi="Times New Roman" w:cs="Times New Roman"/>
          <w:color w:val="000000" w:themeColor="text1"/>
          <w:sz w:val="24"/>
          <w:szCs w:val="24"/>
        </w:rPr>
        <w:t xml:space="preserve">in a humidified incubator </w:t>
      </w:r>
      <w:r w:rsidR="00F27DBF" w:rsidRPr="00DE7805">
        <w:rPr>
          <w:rFonts w:ascii="Times New Roman" w:hAnsi="Times New Roman" w:cs="Times New Roman"/>
          <w:color w:val="000000" w:themeColor="text1"/>
          <w:sz w:val="24"/>
          <w:szCs w:val="24"/>
        </w:rPr>
        <w:t>for 24 hours before</w:t>
      </w:r>
      <w:r w:rsidR="00DE2457" w:rsidRPr="00DE7805">
        <w:rPr>
          <w:rFonts w:ascii="Times New Roman" w:hAnsi="Times New Roman" w:cs="Times New Roman"/>
          <w:color w:val="000000" w:themeColor="text1"/>
          <w:sz w:val="24"/>
          <w:szCs w:val="24"/>
        </w:rPr>
        <w:t xml:space="preserve"> visually</w:t>
      </w:r>
      <w:r w:rsidR="00F27DBF" w:rsidRPr="00DE7805">
        <w:rPr>
          <w:rFonts w:ascii="Times New Roman" w:hAnsi="Times New Roman" w:cs="Times New Roman"/>
          <w:color w:val="000000" w:themeColor="text1"/>
          <w:sz w:val="24"/>
          <w:szCs w:val="24"/>
        </w:rPr>
        <w:t xml:space="preserve"> recording the MICs.</w:t>
      </w:r>
      <w:bookmarkEnd w:id="2"/>
    </w:p>
    <w:p w14:paraId="15747B4E" w14:textId="77777777" w:rsidR="00DE2457" w:rsidRPr="00DE7805" w:rsidRDefault="00DE2457" w:rsidP="00854269">
      <w:pPr>
        <w:spacing w:line="276" w:lineRule="auto"/>
        <w:jc w:val="both"/>
        <w:rPr>
          <w:rFonts w:ascii="Times New Roman" w:hAnsi="Times New Roman" w:cs="Times New Roman"/>
          <w:b/>
          <w:bCs/>
          <w:sz w:val="24"/>
          <w:szCs w:val="24"/>
        </w:rPr>
      </w:pPr>
    </w:p>
    <w:p w14:paraId="625D86E7" w14:textId="3A352CC3" w:rsidR="00FA7FA3" w:rsidRPr="00DE7805" w:rsidRDefault="00D16417" w:rsidP="00854269">
      <w:pPr>
        <w:pStyle w:val="ListParagraph"/>
        <w:numPr>
          <w:ilvl w:val="1"/>
          <w:numId w:val="2"/>
        </w:numPr>
        <w:tabs>
          <w:tab w:val="left" w:pos="600"/>
        </w:tabs>
        <w:spacing w:before="0" w:after="240" w:line="276" w:lineRule="auto"/>
        <w:ind w:left="0" w:right="133" w:firstLine="0"/>
        <w:jc w:val="both"/>
        <w:rPr>
          <w:rFonts w:ascii="Times New Roman" w:hAnsi="Times New Roman" w:cs="Times New Roman"/>
          <w:color w:val="0D0F1A"/>
          <w:sz w:val="24"/>
          <w:szCs w:val="24"/>
        </w:rPr>
      </w:pPr>
      <w:r w:rsidRPr="00DE7805">
        <w:rPr>
          <w:rFonts w:ascii="Times New Roman" w:hAnsi="Times New Roman" w:cs="Times New Roman"/>
          <w:b/>
          <w:color w:val="0D0F1A"/>
          <w:sz w:val="24"/>
          <w:szCs w:val="24"/>
        </w:rPr>
        <w:t xml:space="preserve">Evaluation </w:t>
      </w:r>
      <w:r w:rsidR="00426397" w:rsidRPr="00DE7805">
        <w:rPr>
          <w:rFonts w:ascii="Times New Roman" w:hAnsi="Times New Roman" w:cs="Times New Roman"/>
          <w:b/>
          <w:color w:val="0D0F1A"/>
          <w:sz w:val="24"/>
          <w:szCs w:val="24"/>
        </w:rPr>
        <w:t>of colonization efficiency of the</w:t>
      </w:r>
      <w:r w:rsidR="00A848B1" w:rsidRPr="00DE7805">
        <w:rPr>
          <w:rFonts w:ascii="Times New Roman" w:hAnsi="Times New Roman" w:cs="Times New Roman"/>
          <w:b/>
          <w:color w:val="0D0F1A"/>
          <w:sz w:val="24"/>
          <w:szCs w:val="24"/>
        </w:rPr>
        <w:t xml:space="preserve"> new mutants in </w:t>
      </w:r>
      <w:r w:rsidR="00426397" w:rsidRPr="00DE7805">
        <w:rPr>
          <w:rFonts w:ascii="Times New Roman" w:hAnsi="Times New Roman" w:cs="Times New Roman"/>
          <w:b/>
          <w:color w:val="0D0F1A"/>
          <w:sz w:val="24"/>
          <w:szCs w:val="24"/>
        </w:rPr>
        <w:t>a</w:t>
      </w:r>
      <w:r w:rsidR="00A848B1" w:rsidRPr="00DE7805">
        <w:rPr>
          <w:rFonts w:ascii="Times New Roman" w:hAnsi="Times New Roman" w:cs="Times New Roman"/>
          <w:b/>
          <w:i/>
          <w:color w:val="0D0F1A"/>
          <w:sz w:val="24"/>
          <w:szCs w:val="24"/>
        </w:rPr>
        <w:t xml:space="preserve"> </w:t>
      </w:r>
      <w:r w:rsidR="00426397" w:rsidRPr="00DE7805">
        <w:rPr>
          <w:rFonts w:ascii="Times New Roman" w:hAnsi="Times New Roman" w:cs="Times New Roman"/>
          <w:b/>
          <w:iCs/>
          <w:color w:val="0D0F1A"/>
          <w:sz w:val="24"/>
          <w:szCs w:val="24"/>
        </w:rPr>
        <w:t xml:space="preserve">gonococcal infection </w:t>
      </w:r>
      <w:r w:rsidR="00A848B1" w:rsidRPr="00DE7805">
        <w:rPr>
          <w:rFonts w:ascii="Times New Roman" w:hAnsi="Times New Roman" w:cs="Times New Roman"/>
          <w:b/>
          <w:color w:val="0D0F1A"/>
          <w:sz w:val="24"/>
          <w:szCs w:val="24"/>
        </w:rPr>
        <w:t xml:space="preserve">mouse model </w:t>
      </w:r>
    </w:p>
    <w:p w14:paraId="346898C1" w14:textId="0B09C66E" w:rsidR="00DE2457" w:rsidRPr="00DE7805" w:rsidRDefault="005707DB" w:rsidP="00854269">
      <w:pPr>
        <w:tabs>
          <w:tab w:val="left" w:pos="600"/>
        </w:tabs>
        <w:spacing w:after="240" w:line="276" w:lineRule="auto"/>
        <w:ind w:right="133"/>
        <w:jc w:val="both"/>
        <w:rPr>
          <w:rFonts w:ascii="Times New Roman" w:hAnsi="Times New Roman" w:cs="Times New Roman"/>
          <w:color w:val="0D0F1A"/>
          <w:spacing w:val="-10"/>
          <w:sz w:val="24"/>
          <w:szCs w:val="24"/>
        </w:rPr>
      </w:pPr>
      <w:r w:rsidRPr="00DE7805">
        <w:rPr>
          <w:rFonts w:ascii="Times New Roman" w:hAnsi="Times New Roman" w:cs="Times New Roman"/>
          <w:sz w:val="24"/>
          <w:szCs w:val="24"/>
        </w:rPr>
        <w:t>All procedure</w:t>
      </w:r>
      <w:r w:rsidR="00DE2457" w:rsidRPr="00DE7805">
        <w:rPr>
          <w:rFonts w:ascii="Times New Roman" w:hAnsi="Times New Roman" w:cs="Times New Roman"/>
          <w:sz w:val="24"/>
          <w:szCs w:val="24"/>
        </w:rPr>
        <w:t>s</w:t>
      </w:r>
      <w:r w:rsidRPr="00DE7805">
        <w:rPr>
          <w:rFonts w:ascii="Times New Roman" w:hAnsi="Times New Roman" w:cs="Times New Roman"/>
          <w:sz w:val="24"/>
          <w:szCs w:val="24"/>
        </w:rPr>
        <w:t xml:space="preserve"> involving live mice were approved by the </w:t>
      </w:r>
      <w:r w:rsidR="00DE2457" w:rsidRPr="00DE7805">
        <w:rPr>
          <w:rFonts w:ascii="Times New Roman" w:hAnsi="Times New Roman" w:cs="Times New Roman"/>
          <w:sz w:val="24"/>
          <w:szCs w:val="24"/>
        </w:rPr>
        <w:t>I</w:t>
      </w:r>
      <w:r w:rsidRPr="00DE7805">
        <w:rPr>
          <w:rFonts w:ascii="Times New Roman" w:hAnsi="Times New Roman" w:cs="Times New Roman"/>
          <w:sz w:val="24"/>
          <w:szCs w:val="24"/>
        </w:rPr>
        <w:t xml:space="preserve">nstitutional </w:t>
      </w:r>
      <w:r w:rsidR="00DE2457" w:rsidRPr="00DE7805">
        <w:rPr>
          <w:rFonts w:ascii="Times New Roman" w:hAnsi="Times New Roman" w:cs="Times New Roman"/>
          <w:sz w:val="24"/>
          <w:szCs w:val="24"/>
        </w:rPr>
        <w:t>A</w:t>
      </w:r>
      <w:r w:rsidRPr="00DE7805">
        <w:rPr>
          <w:rFonts w:ascii="Times New Roman" w:hAnsi="Times New Roman" w:cs="Times New Roman"/>
          <w:sz w:val="24"/>
          <w:szCs w:val="24"/>
        </w:rPr>
        <w:t xml:space="preserve">nimal </w:t>
      </w:r>
      <w:r w:rsidR="00DE2457" w:rsidRPr="00DE7805">
        <w:rPr>
          <w:rFonts w:ascii="Times New Roman" w:hAnsi="Times New Roman" w:cs="Times New Roman"/>
          <w:sz w:val="24"/>
          <w:szCs w:val="24"/>
        </w:rPr>
        <w:t>C</w:t>
      </w:r>
      <w:r w:rsidRPr="00DE7805">
        <w:rPr>
          <w:rFonts w:ascii="Times New Roman" w:hAnsi="Times New Roman" w:cs="Times New Roman"/>
          <w:sz w:val="24"/>
          <w:szCs w:val="24"/>
        </w:rPr>
        <w:t xml:space="preserve">are and </w:t>
      </w:r>
      <w:r w:rsidR="00DE2457" w:rsidRPr="00DE7805">
        <w:rPr>
          <w:rFonts w:ascii="Times New Roman" w:hAnsi="Times New Roman" w:cs="Times New Roman"/>
          <w:sz w:val="24"/>
          <w:szCs w:val="24"/>
        </w:rPr>
        <w:t>U</w:t>
      </w:r>
      <w:r w:rsidRPr="00DE7805">
        <w:rPr>
          <w:rFonts w:ascii="Times New Roman" w:hAnsi="Times New Roman" w:cs="Times New Roman"/>
          <w:sz w:val="24"/>
          <w:szCs w:val="24"/>
        </w:rPr>
        <w:t xml:space="preserve">se </w:t>
      </w:r>
      <w:r w:rsidR="00DE2457" w:rsidRPr="00DE7805">
        <w:rPr>
          <w:rFonts w:ascii="Times New Roman" w:hAnsi="Times New Roman" w:cs="Times New Roman"/>
          <w:sz w:val="24"/>
          <w:szCs w:val="24"/>
        </w:rPr>
        <w:t>C</w:t>
      </w:r>
      <w:r w:rsidRPr="00DE7805">
        <w:rPr>
          <w:rFonts w:ascii="Times New Roman" w:hAnsi="Times New Roman" w:cs="Times New Roman"/>
          <w:sz w:val="24"/>
          <w:szCs w:val="24"/>
        </w:rPr>
        <w:t>ommittee</w:t>
      </w:r>
      <w:r w:rsidR="00E65E83" w:rsidRPr="00DE7805">
        <w:rPr>
          <w:rFonts w:ascii="Times New Roman" w:hAnsi="Times New Roman" w:cs="Times New Roman"/>
          <w:sz w:val="24"/>
          <w:szCs w:val="24"/>
        </w:rPr>
        <w:t xml:space="preserve"> of Virginia Polytechnic Institute and State University</w:t>
      </w:r>
      <w:r w:rsidRPr="00DE7805">
        <w:rPr>
          <w:rFonts w:ascii="Times New Roman" w:hAnsi="Times New Roman" w:cs="Times New Roman"/>
          <w:sz w:val="24"/>
          <w:szCs w:val="24"/>
        </w:rPr>
        <w:t xml:space="preserve">. </w:t>
      </w:r>
      <w:r w:rsidR="00A848B1" w:rsidRPr="00DE7805">
        <w:rPr>
          <w:rFonts w:ascii="Times New Roman" w:hAnsi="Times New Roman" w:cs="Times New Roman"/>
          <w:i/>
          <w:sz w:val="24"/>
          <w:szCs w:val="24"/>
        </w:rPr>
        <w:t xml:space="preserve">In vivo </w:t>
      </w:r>
      <w:r w:rsidR="00A848B1" w:rsidRPr="00DE7805">
        <w:rPr>
          <w:rFonts w:ascii="Times New Roman" w:hAnsi="Times New Roman" w:cs="Times New Roman"/>
          <w:sz w:val="24"/>
          <w:szCs w:val="24"/>
        </w:rPr>
        <w:t xml:space="preserve">colonization of the strains </w:t>
      </w:r>
      <w:r w:rsidR="00DE2457" w:rsidRPr="00DE7805">
        <w:rPr>
          <w:rFonts w:ascii="Times New Roman" w:hAnsi="Times New Roman" w:cs="Times New Roman"/>
          <w:sz w:val="24"/>
          <w:szCs w:val="24"/>
        </w:rPr>
        <w:t xml:space="preserve">of </w:t>
      </w:r>
      <w:r w:rsidR="00DE2457" w:rsidRPr="00DE7805">
        <w:rPr>
          <w:rFonts w:ascii="Times New Roman" w:hAnsi="Times New Roman" w:cs="Times New Roman"/>
          <w:i/>
          <w:iCs/>
          <w:sz w:val="24"/>
          <w:szCs w:val="24"/>
        </w:rPr>
        <w:t>N. gonorrhoeae</w:t>
      </w:r>
      <w:r w:rsidR="00DE2457" w:rsidRPr="00DE7805">
        <w:rPr>
          <w:rFonts w:ascii="Times New Roman" w:hAnsi="Times New Roman" w:cs="Times New Roman"/>
          <w:sz w:val="24"/>
          <w:szCs w:val="24"/>
        </w:rPr>
        <w:t xml:space="preserve"> described above </w:t>
      </w:r>
      <w:r w:rsidR="00A848B1" w:rsidRPr="00DE7805">
        <w:rPr>
          <w:rFonts w:ascii="Times New Roman" w:hAnsi="Times New Roman" w:cs="Times New Roman"/>
          <w:sz w:val="24"/>
          <w:szCs w:val="24"/>
        </w:rPr>
        <w:t>in the lower genital tract of mice was assessed as described</w:t>
      </w:r>
      <w:r w:rsidR="00A848B1" w:rsidRPr="00DE7805">
        <w:rPr>
          <w:rFonts w:ascii="Times New Roman" w:hAnsi="Times New Roman" w:cs="Times New Roman"/>
          <w:spacing w:val="1"/>
          <w:sz w:val="24"/>
          <w:szCs w:val="24"/>
        </w:rPr>
        <w:t xml:space="preserve"> </w:t>
      </w:r>
      <w:r w:rsidR="00A848B1" w:rsidRPr="00DE7805">
        <w:rPr>
          <w:rFonts w:ascii="Times New Roman" w:hAnsi="Times New Roman" w:cs="Times New Roman"/>
          <w:sz w:val="24"/>
          <w:szCs w:val="24"/>
        </w:rPr>
        <w:t xml:space="preserve">elsewhere </w:t>
      </w:r>
      <w:r w:rsidR="008A6266" w:rsidRPr="00DE7805">
        <w:rPr>
          <w:rFonts w:ascii="Times New Roman" w:hAnsi="Times New Roman" w:cs="Times New Roman"/>
          <w:sz w:val="24"/>
          <w:szCs w:val="24"/>
        </w:rPr>
        <w:fldChar w:fldCharType="begin">
          <w:fldData xml:space="preserve">PEVuZE5vdGU+PENpdGU+PEF1dGhvcj5IdWFuZzwvQXV0aG9yPjxZZWFyPjIwMjA8L1llYXI+PFJl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=
</w:fldData>
        </w:fldChar>
      </w:r>
      <w:r w:rsidR="002F0DEF" w:rsidRPr="00DE7805">
        <w:rPr>
          <w:rFonts w:ascii="Times New Roman" w:hAnsi="Times New Roman" w:cs="Times New Roman"/>
          <w:sz w:val="24"/>
          <w:szCs w:val="24"/>
        </w:rPr>
        <w:instrText xml:space="preserve"> ADDIN EN.CITE </w:instrText>
      </w:r>
      <w:r w:rsidR="002F0DEF" w:rsidRPr="00DE7805">
        <w:rPr>
          <w:rFonts w:ascii="Times New Roman" w:hAnsi="Times New Roman" w:cs="Times New Roman"/>
          <w:sz w:val="24"/>
          <w:szCs w:val="24"/>
        </w:rPr>
        <w:fldChar w:fldCharType="begin">
          <w:fldData xml:space="preserve">PEVuZE5vdGU+PENpdGU+PEF1dGhvcj5IdWFuZzwvQXV0aG9yPjxZZWFyPjIwMjA8L1llYXI+PFJl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=
</w:fldData>
        </w:fldChar>
      </w:r>
      <w:r w:rsidR="002F0DEF" w:rsidRPr="00DE7805">
        <w:rPr>
          <w:rFonts w:ascii="Times New Roman" w:hAnsi="Times New Roman" w:cs="Times New Roman"/>
          <w:sz w:val="24"/>
          <w:szCs w:val="24"/>
        </w:rPr>
        <w:instrText xml:space="preserve"> ADDIN EN.CITE.DATA </w:instrText>
      </w:r>
      <w:r w:rsidR="002F0DEF" w:rsidRPr="00DE7805">
        <w:rPr>
          <w:rFonts w:ascii="Times New Roman" w:hAnsi="Times New Roman" w:cs="Times New Roman"/>
          <w:sz w:val="24"/>
          <w:szCs w:val="24"/>
        </w:rPr>
      </w:r>
      <w:r w:rsidR="002F0DEF" w:rsidRPr="00DE7805">
        <w:rPr>
          <w:rFonts w:ascii="Times New Roman" w:hAnsi="Times New Roman" w:cs="Times New Roman"/>
          <w:sz w:val="24"/>
          <w:szCs w:val="24"/>
        </w:rPr>
        <w:fldChar w:fldCharType="end"/>
      </w:r>
      <w:r w:rsidR="008A6266" w:rsidRPr="00DE7805">
        <w:rPr>
          <w:rFonts w:ascii="Times New Roman" w:hAnsi="Times New Roman" w:cs="Times New Roman"/>
          <w:sz w:val="24"/>
          <w:szCs w:val="24"/>
        </w:rPr>
      </w:r>
      <w:r w:rsidR="008A6266" w:rsidRPr="00DE7805">
        <w:rPr>
          <w:rFonts w:ascii="Times New Roman" w:hAnsi="Times New Roman" w:cs="Times New Roman"/>
          <w:sz w:val="24"/>
          <w:szCs w:val="24"/>
        </w:rPr>
        <w:fldChar w:fldCharType="separate"/>
      </w:r>
      <w:r w:rsidR="002F0DEF" w:rsidRPr="00DE7805">
        <w:rPr>
          <w:rFonts w:ascii="Times New Roman" w:hAnsi="Times New Roman" w:cs="Times New Roman"/>
          <w:noProof/>
          <w:sz w:val="24"/>
          <w:szCs w:val="24"/>
        </w:rPr>
        <w:t>(Huang et al. 2020; Elhassanny, Abutaleb, and Seleem 2022; Abutaleb, Elhassanny, and Seleem 2022; Raterman and Jerse 2019; Gulati et al. 2020; Gulati et al. 2015)</w:t>
      </w:r>
      <w:r w:rsidR="008A6266" w:rsidRPr="00DE7805">
        <w:rPr>
          <w:rFonts w:ascii="Times New Roman" w:hAnsi="Times New Roman" w:cs="Times New Roman"/>
          <w:sz w:val="24"/>
          <w:szCs w:val="24"/>
        </w:rPr>
        <w:fldChar w:fldCharType="end"/>
      </w:r>
      <w:r w:rsidR="00A848B1" w:rsidRPr="00DE7805">
        <w:rPr>
          <w:rFonts w:ascii="Times New Roman" w:hAnsi="Times New Roman" w:cs="Times New Roman"/>
          <w:sz w:val="24"/>
          <w:szCs w:val="24"/>
        </w:rPr>
        <w:t xml:space="preserve">. </w:t>
      </w:r>
      <w:r w:rsidR="0057514A" w:rsidRPr="00DE7805">
        <w:rPr>
          <w:rFonts w:ascii="Times New Roman" w:hAnsi="Times New Roman" w:cs="Times New Roman"/>
          <w:sz w:val="24"/>
          <w:szCs w:val="24"/>
        </w:rPr>
        <w:t>Eight-week-old female</w:t>
      </w:r>
      <w:r w:rsidR="00A848B1" w:rsidRPr="00DE7805">
        <w:rPr>
          <w:rFonts w:ascii="Times New Roman" w:hAnsi="Times New Roman" w:cs="Times New Roman"/>
          <w:sz w:val="24"/>
          <w:szCs w:val="24"/>
        </w:rPr>
        <w:t xml:space="preserve"> ovariectomized BALB/c mice w</w:t>
      </w:r>
      <w:r w:rsidR="00C44351" w:rsidRPr="00DE7805">
        <w:rPr>
          <w:rFonts w:ascii="Times New Roman" w:hAnsi="Times New Roman" w:cs="Times New Roman"/>
          <w:sz w:val="24"/>
          <w:szCs w:val="24"/>
        </w:rPr>
        <w:t>ere</w:t>
      </w:r>
      <w:r w:rsidR="00A848B1" w:rsidRPr="00DE7805">
        <w:rPr>
          <w:rFonts w:ascii="Times New Roman" w:hAnsi="Times New Roman" w:cs="Times New Roman"/>
          <w:sz w:val="24"/>
          <w:szCs w:val="24"/>
        </w:rPr>
        <w:t xml:space="preserve"> </w:t>
      </w:r>
      <w:r w:rsidR="0057514A" w:rsidRPr="00DE7805">
        <w:rPr>
          <w:rFonts w:ascii="Times New Roman" w:hAnsi="Times New Roman" w:cs="Times New Roman"/>
          <w:sz w:val="24"/>
          <w:szCs w:val="24"/>
        </w:rPr>
        <w:t>subcutaneously</w:t>
      </w:r>
      <w:r w:rsidR="0057514A" w:rsidRPr="00DE7805">
        <w:rPr>
          <w:rFonts w:ascii="Times New Roman" w:hAnsi="Times New Roman" w:cs="Times New Roman"/>
          <w:color w:val="0D0F1A"/>
          <w:spacing w:val="1"/>
          <w:sz w:val="24"/>
          <w:szCs w:val="24"/>
        </w:rPr>
        <w:t xml:space="preserve"> </w:t>
      </w:r>
      <w:r w:rsidR="0057514A" w:rsidRPr="00DE7805">
        <w:rPr>
          <w:rFonts w:ascii="Times New Roman" w:hAnsi="Times New Roman" w:cs="Times New Roman"/>
          <w:color w:val="0D0F1A"/>
          <w:spacing w:val="-1"/>
          <w:sz w:val="24"/>
          <w:szCs w:val="24"/>
        </w:rPr>
        <w:t>implanted</w:t>
      </w:r>
      <w:r w:rsidR="0057514A" w:rsidRPr="00DE7805" w:rsidDel="0057514A">
        <w:rPr>
          <w:rFonts w:ascii="Times New Roman" w:hAnsi="Times New Roman" w:cs="Times New Roman"/>
          <w:sz w:val="24"/>
          <w:szCs w:val="24"/>
        </w:rPr>
        <w:t xml:space="preserve"> </w:t>
      </w:r>
      <w:r w:rsidR="0057514A" w:rsidRPr="00DE7805">
        <w:rPr>
          <w:rFonts w:ascii="Times New Roman" w:hAnsi="Times New Roman" w:cs="Times New Roman"/>
          <w:sz w:val="24"/>
          <w:szCs w:val="24"/>
        </w:rPr>
        <w:t>with 5-mg, 21-day controlled-release</w:t>
      </w:r>
      <w:r w:rsidR="0057514A" w:rsidRPr="00DE7805" w:rsidDel="0057514A">
        <w:rPr>
          <w:rFonts w:ascii="Times New Roman" w:hAnsi="Times New Roman" w:cs="Times New Roman"/>
          <w:sz w:val="24"/>
          <w:szCs w:val="24"/>
        </w:rPr>
        <w:t xml:space="preserve"> </w:t>
      </w:r>
      <w:r w:rsidR="00A848B1" w:rsidRPr="00DE7805">
        <w:rPr>
          <w:rFonts w:ascii="Times New Roman" w:hAnsi="Times New Roman" w:cs="Times New Roman"/>
          <w:sz w:val="24"/>
          <w:szCs w:val="24"/>
        </w:rPr>
        <w:t>estradiol pellets (Innovative Research of America</w:t>
      </w:r>
      <w:r w:rsidR="00F54352" w:rsidRPr="00DE7805">
        <w:rPr>
          <w:rFonts w:ascii="Times New Roman" w:hAnsi="Times New Roman" w:cs="Times New Roman"/>
          <w:sz w:val="24"/>
          <w:szCs w:val="24"/>
        </w:rPr>
        <w:t>, Sarasota, FL</w:t>
      </w:r>
      <w:r w:rsidR="00A848B1" w:rsidRPr="00DE7805">
        <w:rPr>
          <w:rFonts w:ascii="Times New Roman" w:hAnsi="Times New Roman" w:cs="Times New Roman"/>
          <w:sz w:val="24"/>
          <w:szCs w:val="24"/>
        </w:rPr>
        <w:t>)</w:t>
      </w:r>
      <w:r w:rsidR="00A848B1" w:rsidRPr="00DE7805">
        <w:rPr>
          <w:rFonts w:ascii="Times New Roman" w:hAnsi="Times New Roman" w:cs="Times New Roman"/>
          <w:color w:val="0D0F1A"/>
          <w:spacing w:val="-1"/>
          <w:sz w:val="24"/>
          <w:szCs w:val="24"/>
        </w:rPr>
        <w:t>.</w:t>
      </w:r>
      <w:r w:rsidR="00A848B1" w:rsidRPr="00DE7805">
        <w:rPr>
          <w:rFonts w:ascii="Times New Roman" w:hAnsi="Times New Roman" w:cs="Times New Roman"/>
          <w:color w:val="0D0F1A"/>
          <w:spacing w:val="-10"/>
          <w:sz w:val="24"/>
          <w:szCs w:val="24"/>
        </w:rPr>
        <w:t xml:space="preserve"> </w:t>
      </w:r>
      <w:r w:rsidR="003D4B00" w:rsidRPr="00DE7805">
        <w:rPr>
          <w:rFonts w:ascii="Times New Roman" w:hAnsi="Times New Roman" w:cs="Times New Roman"/>
          <w:color w:val="0D0F1A"/>
          <w:spacing w:val="-10"/>
          <w:sz w:val="24"/>
          <w:szCs w:val="24"/>
        </w:rPr>
        <w:t>Mice were injected intraperitonially with 4 mg/L of vancomycin and 24 mg/L of streptomycin on days −2 through +1</w:t>
      </w:r>
      <w:r w:rsidR="000C426E" w:rsidRPr="00DE7805">
        <w:rPr>
          <w:rFonts w:ascii="Times New Roman" w:hAnsi="Times New Roman" w:cs="Times New Roman"/>
          <w:color w:val="0D0F1A"/>
          <w:spacing w:val="-10"/>
          <w:sz w:val="24"/>
          <w:szCs w:val="24"/>
        </w:rPr>
        <w:t>.</w:t>
      </w:r>
      <w:r w:rsidR="003D4B00" w:rsidRPr="00DE7805">
        <w:rPr>
          <w:rFonts w:ascii="Times New Roman" w:hAnsi="Times New Roman" w:cs="Times New Roman"/>
          <w:color w:val="0D0F1A"/>
          <w:spacing w:val="-10"/>
          <w:sz w:val="24"/>
          <w:szCs w:val="24"/>
        </w:rPr>
        <w:t xml:space="preserve"> </w:t>
      </w:r>
      <w:r w:rsidR="00DE2457" w:rsidRPr="00DE7805">
        <w:rPr>
          <w:rFonts w:ascii="Times New Roman" w:hAnsi="Times New Roman" w:cs="Times New Roman"/>
          <w:color w:val="0D0F1A"/>
          <w:spacing w:val="-10"/>
          <w:sz w:val="24"/>
          <w:szCs w:val="24"/>
        </w:rPr>
        <w:t>The d</w:t>
      </w:r>
      <w:r w:rsidR="003D4B00" w:rsidRPr="00DE7805">
        <w:rPr>
          <w:rFonts w:ascii="Times New Roman" w:hAnsi="Times New Roman" w:cs="Times New Roman"/>
          <w:color w:val="0D0F1A"/>
          <w:spacing w:val="-10"/>
          <w:sz w:val="24"/>
          <w:szCs w:val="24"/>
        </w:rPr>
        <w:t>rinking water was replaced on day −2 with water containing 0.4 g/L trimethoprim</w:t>
      </w:r>
      <w:r w:rsidR="00DE2457" w:rsidRPr="00DE7805">
        <w:rPr>
          <w:rFonts w:ascii="Times New Roman" w:hAnsi="Times New Roman" w:cs="Times New Roman"/>
          <w:color w:val="0D0F1A"/>
          <w:spacing w:val="-10"/>
          <w:sz w:val="24"/>
          <w:szCs w:val="24"/>
        </w:rPr>
        <w:t>.</w:t>
      </w:r>
      <w:r w:rsidR="003D4B00" w:rsidRPr="00DE7805">
        <w:rPr>
          <w:rFonts w:ascii="Times New Roman" w:hAnsi="Times New Roman" w:cs="Times New Roman"/>
          <w:color w:val="0D0F1A"/>
          <w:sz w:val="24"/>
          <w:szCs w:val="24"/>
        </w:rPr>
        <w:t xml:space="preserve"> </w:t>
      </w:r>
      <w:r w:rsidR="00DE2457" w:rsidRPr="00DE7805">
        <w:rPr>
          <w:rFonts w:ascii="Times New Roman" w:hAnsi="Times New Roman" w:cs="Times New Roman"/>
          <w:color w:val="0D0F1A"/>
          <w:sz w:val="24"/>
          <w:szCs w:val="24"/>
        </w:rPr>
        <w:t>S</w:t>
      </w:r>
      <w:r w:rsidR="003D4B00" w:rsidRPr="00DE7805">
        <w:rPr>
          <w:rFonts w:ascii="Times New Roman" w:hAnsi="Times New Roman" w:cs="Times New Roman"/>
          <w:color w:val="0D0F1A"/>
          <w:sz w:val="24"/>
          <w:szCs w:val="24"/>
        </w:rPr>
        <w:t>treptomycin</w:t>
      </w:r>
      <w:r w:rsidR="003D4B00" w:rsidRPr="00DE7805">
        <w:rPr>
          <w:rFonts w:ascii="Times New Roman" w:hAnsi="Times New Roman" w:cs="Times New Roman"/>
          <w:color w:val="0D0F1A"/>
          <w:spacing w:val="1"/>
          <w:sz w:val="24"/>
          <w:szCs w:val="24"/>
        </w:rPr>
        <w:t xml:space="preserve"> </w:t>
      </w:r>
      <w:r w:rsidR="003D4B00" w:rsidRPr="00DE7805">
        <w:rPr>
          <w:rFonts w:ascii="Times New Roman" w:hAnsi="Times New Roman" w:cs="Times New Roman"/>
          <w:color w:val="0D0F1A"/>
          <w:sz w:val="24"/>
          <w:szCs w:val="24"/>
        </w:rPr>
        <w:t xml:space="preserve">sulfate </w:t>
      </w:r>
      <w:r w:rsidR="00DE2457" w:rsidRPr="00DE7805">
        <w:rPr>
          <w:rFonts w:ascii="Times New Roman" w:hAnsi="Times New Roman" w:cs="Times New Roman"/>
          <w:color w:val="0D0F1A"/>
          <w:sz w:val="24"/>
          <w:szCs w:val="24"/>
        </w:rPr>
        <w:t xml:space="preserve">(5 g/L) </w:t>
      </w:r>
      <w:r w:rsidR="003D4B00" w:rsidRPr="00DE7805">
        <w:rPr>
          <w:rFonts w:ascii="Times New Roman" w:hAnsi="Times New Roman" w:cs="Times New Roman"/>
          <w:color w:val="0D0F1A"/>
          <w:sz w:val="24"/>
          <w:szCs w:val="24"/>
        </w:rPr>
        <w:t xml:space="preserve">was added to </w:t>
      </w:r>
      <w:r w:rsidR="00DE2457" w:rsidRPr="00DE7805">
        <w:rPr>
          <w:rFonts w:ascii="Times New Roman" w:hAnsi="Times New Roman" w:cs="Times New Roman"/>
          <w:color w:val="0D0F1A"/>
          <w:sz w:val="24"/>
          <w:szCs w:val="24"/>
        </w:rPr>
        <w:t>drinking</w:t>
      </w:r>
      <w:r w:rsidR="003D4B00" w:rsidRPr="00DE7805">
        <w:rPr>
          <w:rFonts w:ascii="Times New Roman" w:hAnsi="Times New Roman" w:cs="Times New Roman"/>
          <w:color w:val="0D0F1A"/>
          <w:sz w:val="24"/>
          <w:szCs w:val="24"/>
        </w:rPr>
        <w:t xml:space="preserve"> water after day +1 </w:t>
      </w:r>
      <w:r w:rsidR="00DE2457" w:rsidRPr="00DE7805">
        <w:rPr>
          <w:rFonts w:ascii="Times New Roman" w:hAnsi="Times New Roman" w:cs="Times New Roman"/>
          <w:color w:val="0D0F1A"/>
          <w:sz w:val="24"/>
          <w:szCs w:val="24"/>
        </w:rPr>
        <w:t>un</w:t>
      </w:r>
      <w:r w:rsidR="003D4B00" w:rsidRPr="00DE7805">
        <w:rPr>
          <w:rFonts w:ascii="Times New Roman" w:hAnsi="Times New Roman" w:cs="Times New Roman"/>
          <w:color w:val="0D0F1A"/>
          <w:sz w:val="24"/>
          <w:szCs w:val="24"/>
        </w:rPr>
        <w:t>til the end of the experiment</w:t>
      </w:r>
      <w:r w:rsidR="003D4B00" w:rsidRPr="00DE7805">
        <w:rPr>
          <w:rFonts w:ascii="Times New Roman" w:hAnsi="Times New Roman" w:cs="Times New Roman"/>
          <w:color w:val="0D0F1A"/>
          <w:spacing w:val="-10"/>
          <w:sz w:val="24"/>
          <w:szCs w:val="24"/>
        </w:rPr>
        <w:t>. Antibiotic-containing water w</w:t>
      </w:r>
      <w:r w:rsidR="00DE2457" w:rsidRPr="00DE7805">
        <w:rPr>
          <w:rFonts w:ascii="Times New Roman" w:hAnsi="Times New Roman" w:cs="Times New Roman"/>
          <w:color w:val="0D0F1A"/>
          <w:spacing w:val="-10"/>
          <w:sz w:val="24"/>
          <w:szCs w:val="24"/>
        </w:rPr>
        <w:t>as</w:t>
      </w:r>
      <w:r w:rsidR="003D4B00" w:rsidRPr="00DE7805">
        <w:rPr>
          <w:rFonts w:ascii="Times New Roman" w:hAnsi="Times New Roman" w:cs="Times New Roman"/>
          <w:color w:val="0D0F1A"/>
          <w:spacing w:val="-10"/>
          <w:sz w:val="24"/>
          <w:szCs w:val="24"/>
        </w:rPr>
        <w:t xml:space="preserve"> replaced every other day for the duration of the experiment. </w:t>
      </w:r>
    </w:p>
    <w:p w14:paraId="59E20DE3" w14:textId="35A0417C" w:rsidR="00636B7D" w:rsidRPr="00DE7805" w:rsidRDefault="00D620AA" w:rsidP="00854269">
      <w:pPr>
        <w:tabs>
          <w:tab w:val="left" w:pos="600"/>
        </w:tabs>
        <w:spacing w:after="240" w:line="276" w:lineRule="auto"/>
        <w:ind w:right="133"/>
        <w:jc w:val="both"/>
        <w:rPr>
          <w:rFonts w:ascii="Times New Roman" w:hAnsi="Times New Roman" w:cs="Times New Roman"/>
          <w:color w:val="0E101A"/>
          <w:sz w:val="24"/>
          <w:szCs w:val="24"/>
        </w:rPr>
      </w:pPr>
      <w:r w:rsidRPr="00DE7805">
        <w:rPr>
          <w:rFonts w:ascii="Times New Roman" w:hAnsi="Times New Roman" w:cs="Times New Roman"/>
          <w:color w:val="0D0F1A"/>
          <w:spacing w:val="-10"/>
          <w:sz w:val="24"/>
          <w:szCs w:val="24"/>
        </w:rPr>
        <w:t xml:space="preserve">Two days after pellet implantation, mice were randomly allocated into groups </w:t>
      </w:r>
      <w:r w:rsidRPr="00DE7805">
        <w:rPr>
          <w:rFonts w:ascii="Times New Roman" w:hAnsi="Times New Roman" w:cs="Times New Roman"/>
          <w:color w:val="0D0F1A"/>
          <w:sz w:val="24"/>
          <w:szCs w:val="24"/>
        </w:rPr>
        <w:t xml:space="preserve">(n=6) and were inoculated </w:t>
      </w:r>
      <w:r w:rsidRPr="00DE7805">
        <w:rPr>
          <w:rFonts w:ascii="Times New Roman" w:hAnsi="Times New Roman" w:cs="Times New Roman"/>
          <w:color w:val="0D0F1A"/>
          <w:sz w:val="24"/>
          <w:szCs w:val="24"/>
        </w:rPr>
        <w:lastRenderedPageBreak/>
        <w:t>intravaginally using</w:t>
      </w:r>
      <w:r w:rsidRPr="00DE7805">
        <w:rPr>
          <w:rFonts w:ascii="Times New Roman" w:hAnsi="Times New Roman" w:cs="Times New Roman"/>
          <w:color w:val="0E101A"/>
          <w:sz w:val="24"/>
          <w:szCs w:val="24"/>
        </w:rPr>
        <w:t xml:space="preserve"> </w:t>
      </w:r>
      <w:r w:rsidR="000F5BD6" w:rsidRPr="00DE7805">
        <w:rPr>
          <w:rFonts w:ascii="Times New Roman" w:hAnsi="Times New Roman" w:cs="Times New Roman"/>
          <w:color w:val="0E101A"/>
          <w:sz w:val="24"/>
          <w:szCs w:val="24"/>
        </w:rPr>
        <w:t>three</w:t>
      </w:r>
      <w:r w:rsidR="00DE2457" w:rsidRPr="00DE7805">
        <w:rPr>
          <w:rFonts w:ascii="Times New Roman" w:hAnsi="Times New Roman" w:cs="Times New Roman"/>
          <w:color w:val="0E101A"/>
          <w:sz w:val="24"/>
          <w:szCs w:val="24"/>
        </w:rPr>
        <w:t xml:space="preserve"> different</w:t>
      </w:r>
      <w:r w:rsidRPr="00DE7805">
        <w:rPr>
          <w:rFonts w:ascii="Times New Roman" w:hAnsi="Times New Roman" w:cs="Times New Roman"/>
          <w:color w:val="0E101A"/>
          <w:sz w:val="24"/>
          <w:szCs w:val="24"/>
        </w:rPr>
        <w:t xml:space="preserve"> inoculum</w:t>
      </w:r>
      <w:r w:rsidR="00DE2457" w:rsidRPr="00DE7805">
        <w:rPr>
          <w:rFonts w:ascii="Times New Roman" w:hAnsi="Times New Roman" w:cs="Times New Roman"/>
          <w:color w:val="0E101A"/>
          <w:sz w:val="24"/>
          <w:szCs w:val="24"/>
        </w:rPr>
        <w:t xml:space="preserve"> </w:t>
      </w:r>
      <w:r w:rsidRPr="00DE7805">
        <w:rPr>
          <w:rFonts w:ascii="Times New Roman" w:hAnsi="Times New Roman" w:cs="Times New Roman"/>
          <w:color w:val="0E101A"/>
          <w:sz w:val="24"/>
          <w:szCs w:val="24"/>
        </w:rPr>
        <w:t>s</w:t>
      </w:r>
      <w:r w:rsidR="00DE2457" w:rsidRPr="00DE7805">
        <w:rPr>
          <w:rFonts w:ascii="Times New Roman" w:hAnsi="Times New Roman" w:cs="Times New Roman"/>
          <w:color w:val="0E101A"/>
          <w:sz w:val="24"/>
          <w:szCs w:val="24"/>
        </w:rPr>
        <w:t>izes</w:t>
      </w:r>
      <w:r w:rsidRPr="00DE7805">
        <w:rPr>
          <w:rFonts w:ascii="Times New Roman" w:hAnsi="Times New Roman" w:cs="Times New Roman"/>
          <w:color w:val="0E101A"/>
          <w:sz w:val="24"/>
          <w:szCs w:val="24"/>
        </w:rPr>
        <w:t xml:space="preserve"> (10</w:t>
      </w:r>
      <w:r w:rsidRPr="00DE7805">
        <w:rPr>
          <w:rFonts w:ascii="Times New Roman" w:hAnsi="Times New Roman" w:cs="Times New Roman"/>
          <w:color w:val="0E101A"/>
          <w:sz w:val="24"/>
          <w:szCs w:val="24"/>
          <w:vertAlign w:val="superscript"/>
        </w:rPr>
        <w:t>7</w:t>
      </w:r>
      <w:r w:rsidRPr="00DE7805">
        <w:rPr>
          <w:rFonts w:ascii="Times New Roman" w:hAnsi="Times New Roman" w:cs="Times New Roman"/>
          <w:color w:val="0E101A"/>
          <w:sz w:val="24"/>
          <w:szCs w:val="24"/>
        </w:rPr>
        <w:t>, 10</w:t>
      </w:r>
      <w:r w:rsidRPr="00DE7805">
        <w:rPr>
          <w:rFonts w:ascii="Times New Roman" w:hAnsi="Times New Roman" w:cs="Times New Roman"/>
          <w:color w:val="0E101A"/>
          <w:sz w:val="24"/>
          <w:szCs w:val="24"/>
          <w:vertAlign w:val="superscript"/>
        </w:rPr>
        <w:t>6</w:t>
      </w:r>
      <w:r w:rsidR="00DE2457" w:rsidRPr="00DE7805">
        <w:rPr>
          <w:rFonts w:ascii="Times New Roman" w:hAnsi="Times New Roman" w:cs="Times New Roman"/>
          <w:color w:val="0E101A"/>
          <w:sz w:val="24"/>
          <w:szCs w:val="24"/>
        </w:rPr>
        <w:t>,</w:t>
      </w:r>
      <w:r w:rsidRPr="00DE7805">
        <w:rPr>
          <w:rFonts w:ascii="Times New Roman" w:hAnsi="Times New Roman" w:cs="Times New Roman"/>
          <w:color w:val="0E101A"/>
          <w:sz w:val="24"/>
          <w:szCs w:val="24"/>
        </w:rPr>
        <w:t xml:space="preserve"> and</w:t>
      </w:r>
      <w:r w:rsidRPr="00DE7805">
        <w:rPr>
          <w:rFonts w:ascii="Times New Roman" w:hAnsi="Times New Roman" w:cs="Times New Roman"/>
          <w:color w:val="0E101A"/>
          <w:sz w:val="24"/>
          <w:szCs w:val="24"/>
          <w:vertAlign w:val="superscript"/>
        </w:rPr>
        <w:t xml:space="preserve"> </w:t>
      </w:r>
      <w:r w:rsidRPr="00DE7805">
        <w:rPr>
          <w:rFonts w:ascii="Times New Roman" w:hAnsi="Times New Roman" w:cs="Times New Roman"/>
          <w:color w:val="0E101A"/>
          <w:sz w:val="24"/>
          <w:szCs w:val="24"/>
        </w:rPr>
        <w:t>10</w:t>
      </w:r>
      <w:r w:rsidRPr="00DE7805">
        <w:rPr>
          <w:rFonts w:ascii="Times New Roman" w:hAnsi="Times New Roman" w:cs="Times New Roman"/>
          <w:color w:val="0E101A"/>
          <w:sz w:val="24"/>
          <w:szCs w:val="24"/>
          <w:vertAlign w:val="superscript"/>
        </w:rPr>
        <w:t xml:space="preserve">5 </w:t>
      </w:r>
      <w:r w:rsidRPr="00DE7805">
        <w:rPr>
          <w:rFonts w:ascii="Times New Roman" w:hAnsi="Times New Roman" w:cs="Times New Roman"/>
          <w:color w:val="0E101A"/>
          <w:sz w:val="24"/>
          <w:szCs w:val="24"/>
        </w:rPr>
        <w:t xml:space="preserve">CFU/mouse) for each mutant strain. For </w:t>
      </w:r>
      <w:r w:rsidR="00174CB4" w:rsidRPr="00DE7805">
        <w:rPr>
          <w:rFonts w:ascii="Times New Roman" w:hAnsi="Times New Roman" w:cs="Times New Roman"/>
          <w:color w:val="000000" w:themeColor="text1"/>
          <w:sz w:val="24"/>
          <w:szCs w:val="24"/>
        </w:rPr>
        <w:t>WHO-X-</w:t>
      </w:r>
      <w:r w:rsidR="00174CB4" w:rsidRPr="00DE7805">
        <w:rPr>
          <w:rFonts w:ascii="Times New Roman" w:hAnsi="Times New Roman" w:cs="Times New Roman"/>
          <w:i/>
          <w:iCs/>
          <w:color w:val="000000" w:themeColor="text1"/>
          <w:sz w:val="24"/>
          <w:szCs w:val="24"/>
        </w:rPr>
        <w:t>rpsL</w:t>
      </w:r>
      <w:r w:rsidR="00174CB4" w:rsidRPr="00DE7805">
        <w:rPr>
          <w:rFonts w:ascii="Times New Roman" w:hAnsi="Times New Roman" w:cs="Times New Roman"/>
          <w:color w:val="000000" w:themeColor="text1"/>
          <w:sz w:val="24"/>
          <w:szCs w:val="24"/>
        </w:rPr>
        <w:t>A128G</w:t>
      </w:r>
      <w:r w:rsidRPr="00DE7805">
        <w:rPr>
          <w:rFonts w:ascii="Times New Roman" w:hAnsi="Times New Roman" w:cs="Times New Roman"/>
          <w:color w:val="0E101A"/>
          <w:sz w:val="24"/>
          <w:szCs w:val="24"/>
        </w:rPr>
        <w:t xml:space="preserve">, an inoculum of </w:t>
      </w:r>
      <w:r w:rsidRPr="00DE7805">
        <w:rPr>
          <w:rFonts w:ascii="Times New Roman" w:hAnsi="Times New Roman" w:cs="Times New Roman"/>
          <w:color w:val="000000"/>
          <w:sz w:val="24"/>
          <w:szCs w:val="24"/>
        </w:rPr>
        <w:t>3.04</w:t>
      </w:r>
      <w:r w:rsidRPr="00DE7805">
        <w:rPr>
          <w:rFonts w:ascii="Times New Roman" w:hAnsi="Times New Roman" w:cs="Times New Roman"/>
          <w:color w:val="0E101A"/>
          <w:sz w:val="24"/>
          <w:szCs w:val="24"/>
        </w:rPr>
        <w:t>×10</w:t>
      </w:r>
      <w:r w:rsidRPr="00DE7805">
        <w:rPr>
          <w:rFonts w:ascii="Times New Roman" w:hAnsi="Times New Roman" w:cs="Times New Roman"/>
          <w:color w:val="000000"/>
          <w:sz w:val="24"/>
          <w:szCs w:val="24"/>
          <w:vertAlign w:val="superscript"/>
        </w:rPr>
        <w:t xml:space="preserve">9 </w:t>
      </w:r>
      <w:r w:rsidRPr="00DE7805">
        <w:rPr>
          <w:rFonts w:ascii="Times New Roman" w:hAnsi="Times New Roman" w:cs="Times New Roman"/>
          <w:color w:val="000000"/>
          <w:sz w:val="24"/>
          <w:szCs w:val="24"/>
        </w:rPr>
        <w:t>CFU/ml</w:t>
      </w:r>
      <w:r w:rsidRPr="00DE7805">
        <w:rPr>
          <w:rFonts w:ascii="Times New Roman" w:hAnsi="Times New Roman" w:cs="Times New Roman"/>
          <w:color w:val="000000"/>
          <w:sz w:val="24"/>
          <w:szCs w:val="24"/>
          <w:vertAlign w:val="superscript"/>
        </w:rPr>
        <w:t xml:space="preserve"> </w:t>
      </w:r>
      <w:r w:rsidRPr="00DE7805">
        <w:rPr>
          <w:rFonts w:ascii="Times New Roman" w:hAnsi="Times New Roman" w:cs="Times New Roman"/>
          <w:color w:val="000000"/>
          <w:sz w:val="24"/>
          <w:szCs w:val="24"/>
        </w:rPr>
        <w:t>was prepared, and one group of mice (</w:t>
      </w:r>
      <w:r w:rsidR="00174CB4" w:rsidRPr="00DE7805">
        <w:rPr>
          <w:rFonts w:ascii="Times New Roman" w:hAnsi="Times New Roman" w:cs="Times New Roman"/>
          <w:color w:val="000000" w:themeColor="text1"/>
          <w:sz w:val="24"/>
          <w:szCs w:val="24"/>
        </w:rPr>
        <w:t>WHO-X-</w:t>
      </w:r>
      <w:r w:rsidR="00174CB4" w:rsidRPr="00DE7805">
        <w:rPr>
          <w:rFonts w:ascii="Times New Roman" w:hAnsi="Times New Roman" w:cs="Times New Roman"/>
          <w:i/>
          <w:iCs/>
          <w:color w:val="000000" w:themeColor="text1"/>
          <w:sz w:val="24"/>
          <w:szCs w:val="24"/>
        </w:rPr>
        <w:t>rpsL</w:t>
      </w:r>
      <w:r w:rsidR="00174CB4" w:rsidRPr="00DE7805">
        <w:rPr>
          <w:rFonts w:ascii="Times New Roman" w:hAnsi="Times New Roman" w:cs="Times New Roman"/>
          <w:color w:val="000000" w:themeColor="text1"/>
          <w:sz w:val="24"/>
          <w:szCs w:val="24"/>
        </w:rPr>
        <w:t>A128G</w:t>
      </w:r>
      <w:r w:rsidRPr="00DE7805">
        <w:rPr>
          <w:rFonts w:ascii="Times New Roman" w:hAnsi="Times New Roman" w:cs="Times New Roman"/>
          <w:color w:val="0E101A"/>
          <w:sz w:val="24"/>
          <w:szCs w:val="24"/>
        </w:rPr>
        <w:t>_10</w:t>
      </w:r>
      <w:r w:rsidRPr="00DE7805">
        <w:rPr>
          <w:rFonts w:ascii="Times New Roman" w:hAnsi="Times New Roman" w:cs="Times New Roman"/>
          <w:color w:val="0E101A"/>
          <w:sz w:val="24"/>
          <w:szCs w:val="24"/>
          <w:vertAlign w:val="superscript"/>
        </w:rPr>
        <w:t>7</w:t>
      </w:r>
      <w:r w:rsidRPr="00DE7805">
        <w:rPr>
          <w:rFonts w:ascii="Times New Roman" w:hAnsi="Times New Roman" w:cs="Times New Roman"/>
          <w:color w:val="000000"/>
          <w:sz w:val="24"/>
          <w:szCs w:val="24"/>
        </w:rPr>
        <w:t xml:space="preserve">) was infected with 15 </w:t>
      </w:r>
      <w:r w:rsidRPr="00DE7805">
        <w:rPr>
          <w:rFonts w:ascii="Times New Roman" w:hAnsi="Times New Roman" w:cs="Times New Roman"/>
          <w:color w:val="0E101A"/>
          <w:sz w:val="24"/>
          <w:szCs w:val="24"/>
        </w:rPr>
        <w:t>µL of this inoculum</w:t>
      </w:r>
      <w:r w:rsidRPr="00DE7805">
        <w:rPr>
          <w:rFonts w:ascii="Times New Roman" w:hAnsi="Times New Roman" w:cs="Times New Roman"/>
          <w:color w:val="0E101A"/>
          <w:sz w:val="24"/>
          <w:szCs w:val="24"/>
          <w:vertAlign w:val="superscript"/>
        </w:rPr>
        <w:t xml:space="preserve"> </w:t>
      </w:r>
      <w:r w:rsidRPr="00DE7805">
        <w:rPr>
          <w:rFonts w:ascii="Times New Roman" w:hAnsi="Times New Roman" w:cs="Times New Roman"/>
          <w:color w:val="0E101A"/>
          <w:sz w:val="24"/>
          <w:szCs w:val="24"/>
        </w:rPr>
        <w:t xml:space="preserve">to achieve </w:t>
      </w:r>
      <w:r w:rsidR="00DE2457" w:rsidRPr="00DE7805">
        <w:rPr>
          <w:rFonts w:ascii="Times New Roman" w:hAnsi="Times New Roman" w:cs="Times New Roman"/>
          <w:color w:val="0E101A"/>
          <w:sz w:val="24"/>
          <w:szCs w:val="24"/>
        </w:rPr>
        <w:t xml:space="preserve">an infectious dose of </w:t>
      </w:r>
      <w:r w:rsidRPr="00DE7805">
        <w:rPr>
          <w:rFonts w:ascii="Times New Roman" w:hAnsi="Times New Roman" w:cs="Times New Roman"/>
          <w:color w:val="000000"/>
          <w:sz w:val="24"/>
          <w:szCs w:val="24"/>
        </w:rPr>
        <w:t>4.56</w:t>
      </w:r>
      <w:r w:rsidRPr="00DE7805">
        <w:rPr>
          <w:rFonts w:ascii="Times New Roman" w:hAnsi="Times New Roman" w:cs="Times New Roman"/>
          <w:color w:val="0E101A"/>
          <w:sz w:val="24"/>
          <w:szCs w:val="24"/>
        </w:rPr>
        <w:t>×10</w:t>
      </w:r>
      <w:r w:rsidRPr="00DE7805">
        <w:rPr>
          <w:rFonts w:ascii="Times New Roman" w:hAnsi="Times New Roman" w:cs="Times New Roman"/>
          <w:color w:val="000000"/>
          <w:sz w:val="24"/>
          <w:szCs w:val="24"/>
          <w:vertAlign w:val="superscript"/>
        </w:rPr>
        <w:t>7</w:t>
      </w:r>
      <w:r w:rsidRPr="00DE7805">
        <w:rPr>
          <w:rFonts w:ascii="Times New Roman" w:hAnsi="Times New Roman" w:cs="Times New Roman"/>
          <w:color w:val="000000"/>
          <w:sz w:val="24"/>
          <w:szCs w:val="24"/>
        </w:rPr>
        <w:t xml:space="preserve"> CFU/mouse. The inoculum was also diluted 10 times and 100 times for infection of groups </w:t>
      </w:r>
      <w:r w:rsidR="00174CB4" w:rsidRPr="00DE7805">
        <w:rPr>
          <w:rFonts w:ascii="Times New Roman" w:hAnsi="Times New Roman" w:cs="Times New Roman"/>
          <w:color w:val="000000" w:themeColor="text1"/>
          <w:sz w:val="24"/>
          <w:szCs w:val="24"/>
        </w:rPr>
        <w:t>WHO-X-</w:t>
      </w:r>
      <w:r w:rsidR="00174CB4" w:rsidRPr="00DE7805">
        <w:rPr>
          <w:rFonts w:ascii="Times New Roman" w:hAnsi="Times New Roman" w:cs="Times New Roman"/>
          <w:i/>
          <w:iCs/>
          <w:color w:val="000000" w:themeColor="text1"/>
          <w:sz w:val="24"/>
          <w:szCs w:val="24"/>
        </w:rPr>
        <w:t>rpsL</w:t>
      </w:r>
      <w:r w:rsidR="00174CB4" w:rsidRPr="00DE7805">
        <w:rPr>
          <w:rFonts w:ascii="Times New Roman" w:hAnsi="Times New Roman" w:cs="Times New Roman"/>
          <w:color w:val="000000" w:themeColor="text1"/>
          <w:sz w:val="24"/>
          <w:szCs w:val="24"/>
        </w:rPr>
        <w:t>A128G</w:t>
      </w:r>
      <w:r w:rsidRPr="00DE7805">
        <w:rPr>
          <w:rFonts w:ascii="Times New Roman" w:hAnsi="Times New Roman" w:cs="Times New Roman"/>
          <w:color w:val="0E101A"/>
          <w:sz w:val="24"/>
          <w:szCs w:val="24"/>
        </w:rPr>
        <w:t>_10</w:t>
      </w:r>
      <w:r w:rsidRPr="00DE7805">
        <w:rPr>
          <w:rFonts w:ascii="Times New Roman" w:hAnsi="Times New Roman" w:cs="Times New Roman"/>
          <w:color w:val="0E101A"/>
          <w:sz w:val="24"/>
          <w:szCs w:val="24"/>
          <w:vertAlign w:val="superscript"/>
        </w:rPr>
        <w:t xml:space="preserve">6 </w:t>
      </w:r>
      <w:r w:rsidRPr="00DE7805">
        <w:rPr>
          <w:rFonts w:ascii="Times New Roman" w:hAnsi="Times New Roman" w:cs="Times New Roman"/>
          <w:color w:val="0E101A"/>
          <w:sz w:val="24"/>
          <w:szCs w:val="24"/>
        </w:rPr>
        <w:t xml:space="preserve">and </w:t>
      </w:r>
      <w:r w:rsidR="00174CB4" w:rsidRPr="00DE7805">
        <w:rPr>
          <w:rFonts w:ascii="Times New Roman" w:hAnsi="Times New Roman" w:cs="Times New Roman"/>
          <w:color w:val="000000" w:themeColor="text1"/>
          <w:sz w:val="24"/>
          <w:szCs w:val="24"/>
        </w:rPr>
        <w:t>WHO-X-</w:t>
      </w:r>
      <w:r w:rsidR="00174CB4" w:rsidRPr="00DE7805">
        <w:rPr>
          <w:rFonts w:ascii="Times New Roman" w:hAnsi="Times New Roman" w:cs="Times New Roman"/>
          <w:i/>
          <w:iCs/>
          <w:color w:val="000000" w:themeColor="text1"/>
          <w:sz w:val="24"/>
          <w:szCs w:val="24"/>
        </w:rPr>
        <w:t>rpsL</w:t>
      </w:r>
      <w:r w:rsidR="00174CB4" w:rsidRPr="00DE7805">
        <w:rPr>
          <w:rFonts w:ascii="Times New Roman" w:hAnsi="Times New Roman" w:cs="Times New Roman"/>
          <w:color w:val="000000" w:themeColor="text1"/>
          <w:sz w:val="24"/>
          <w:szCs w:val="24"/>
        </w:rPr>
        <w:t>A128G</w:t>
      </w:r>
      <w:r w:rsidRPr="00DE7805">
        <w:rPr>
          <w:rFonts w:ascii="Times New Roman" w:hAnsi="Times New Roman" w:cs="Times New Roman"/>
          <w:color w:val="0E101A"/>
          <w:sz w:val="24"/>
          <w:szCs w:val="24"/>
        </w:rPr>
        <w:t>_10</w:t>
      </w:r>
      <w:r w:rsidRPr="00DE7805">
        <w:rPr>
          <w:rFonts w:ascii="Times New Roman" w:hAnsi="Times New Roman" w:cs="Times New Roman"/>
          <w:color w:val="0E101A"/>
          <w:sz w:val="24"/>
          <w:szCs w:val="24"/>
          <w:vertAlign w:val="superscript"/>
        </w:rPr>
        <w:t>5</w:t>
      </w:r>
      <w:r w:rsidRPr="00DE7805">
        <w:rPr>
          <w:rFonts w:ascii="Times New Roman" w:hAnsi="Times New Roman" w:cs="Times New Roman"/>
          <w:color w:val="0E101A"/>
          <w:sz w:val="24"/>
          <w:szCs w:val="24"/>
        </w:rPr>
        <w:t xml:space="preserve">, respectively. Similarly, for the </w:t>
      </w:r>
      <w:r w:rsidR="00174CB4" w:rsidRPr="00DE7805">
        <w:rPr>
          <w:rFonts w:ascii="Times New Roman" w:hAnsi="Times New Roman" w:cs="Times New Roman"/>
          <w:sz w:val="24"/>
          <w:szCs w:val="24"/>
        </w:rPr>
        <w:t>CDC-181-</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Pr="00DE7805">
        <w:rPr>
          <w:rFonts w:ascii="Times New Roman" w:hAnsi="Times New Roman" w:cs="Times New Roman"/>
          <w:color w:val="0E101A"/>
          <w:sz w:val="24"/>
          <w:szCs w:val="24"/>
        </w:rPr>
        <w:t xml:space="preserve">, an inoculum of </w:t>
      </w:r>
      <w:r w:rsidRPr="00DE7805">
        <w:rPr>
          <w:rFonts w:ascii="Times New Roman" w:hAnsi="Times New Roman" w:cs="Times New Roman"/>
          <w:color w:val="000000"/>
          <w:sz w:val="24"/>
          <w:szCs w:val="24"/>
        </w:rPr>
        <w:t>4.58x10</w:t>
      </w:r>
      <w:r w:rsidRPr="00DE7805">
        <w:rPr>
          <w:rFonts w:ascii="Times New Roman" w:hAnsi="Times New Roman" w:cs="Times New Roman"/>
          <w:color w:val="000000"/>
          <w:sz w:val="24"/>
          <w:szCs w:val="24"/>
          <w:vertAlign w:val="superscript"/>
        </w:rPr>
        <w:t xml:space="preserve">9 </w:t>
      </w:r>
      <w:r w:rsidRPr="00DE7805">
        <w:rPr>
          <w:rFonts w:ascii="Times New Roman" w:hAnsi="Times New Roman" w:cs="Times New Roman"/>
          <w:color w:val="000000"/>
          <w:sz w:val="24"/>
          <w:szCs w:val="24"/>
        </w:rPr>
        <w:t>CFU/ml</w:t>
      </w:r>
      <w:r w:rsidRPr="00DE7805">
        <w:rPr>
          <w:rFonts w:ascii="Times New Roman" w:hAnsi="Times New Roman" w:cs="Times New Roman"/>
          <w:color w:val="000000"/>
          <w:sz w:val="24"/>
          <w:szCs w:val="24"/>
          <w:vertAlign w:val="superscript"/>
        </w:rPr>
        <w:t xml:space="preserve"> </w:t>
      </w:r>
      <w:r w:rsidRPr="00DE7805">
        <w:rPr>
          <w:rFonts w:ascii="Times New Roman" w:hAnsi="Times New Roman" w:cs="Times New Roman"/>
          <w:color w:val="000000"/>
          <w:sz w:val="24"/>
          <w:szCs w:val="24"/>
        </w:rPr>
        <w:t>was prepared, and one group of mice (</w:t>
      </w:r>
      <w:r w:rsidR="00174CB4" w:rsidRPr="00DE7805">
        <w:rPr>
          <w:rFonts w:ascii="Times New Roman" w:hAnsi="Times New Roman" w:cs="Times New Roman"/>
          <w:sz w:val="24"/>
          <w:szCs w:val="24"/>
        </w:rPr>
        <w:t>CDC-181-</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Pr="00DE7805">
        <w:rPr>
          <w:rFonts w:ascii="Times New Roman" w:hAnsi="Times New Roman" w:cs="Times New Roman"/>
          <w:color w:val="0E101A"/>
          <w:sz w:val="24"/>
          <w:szCs w:val="24"/>
        </w:rPr>
        <w:t>_10</w:t>
      </w:r>
      <w:r w:rsidRPr="00DE7805">
        <w:rPr>
          <w:rFonts w:ascii="Times New Roman" w:hAnsi="Times New Roman" w:cs="Times New Roman"/>
          <w:color w:val="0E101A"/>
          <w:sz w:val="24"/>
          <w:szCs w:val="24"/>
          <w:vertAlign w:val="superscript"/>
        </w:rPr>
        <w:t>7</w:t>
      </w:r>
      <w:r w:rsidRPr="00DE7805">
        <w:rPr>
          <w:rFonts w:ascii="Times New Roman" w:hAnsi="Times New Roman" w:cs="Times New Roman"/>
          <w:color w:val="000000"/>
          <w:sz w:val="24"/>
          <w:szCs w:val="24"/>
        </w:rPr>
        <w:t xml:space="preserve">) was infected with 15 </w:t>
      </w:r>
      <w:r w:rsidRPr="00DE7805">
        <w:rPr>
          <w:rFonts w:ascii="Times New Roman" w:hAnsi="Times New Roman" w:cs="Times New Roman"/>
          <w:color w:val="0E101A"/>
          <w:sz w:val="24"/>
          <w:szCs w:val="24"/>
        </w:rPr>
        <w:t>µL of this inoculum</w:t>
      </w:r>
      <w:r w:rsidRPr="00DE7805">
        <w:rPr>
          <w:rFonts w:ascii="Times New Roman" w:hAnsi="Times New Roman" w:cs="Times New Roman"/>
          <w:color w:val="0E101A"/>
          <w:sz w:val="24"/>
          <w:szCs w:val="24"/>
          <w:vertAlign w:val="superscript"/>
        </w:rPr>
        <w:t xml:space="preserve"> </w:t>
      </w:r>
      <w:r w:rsidRPr="00DE7805">
        <w:rPr>
          <w:rFonts w:ascii="Times New Roman" w:hAnsi="Times New Roman" w:cs="Times New Roman"/>
          <w:color w:val="0E101A"/>
          <w:sz w:val="24"/>
          <w:szCs w:val="24"/>
        </w:rPr>
        <w:t xml:space="preserve">to achieve </w:t>
      </w:r>
      <w:r w:rsidRPr="00DE7805">
        <w:rPr>
          <w:rFonts w:ascii="Times New Roman" w:hAnsi="Times New Roman" w:cs="Times New Roman"/>
          <w:color w:val="000000"/>
          <w:sz w:val="24"/>
          <w:szCs w:val="24"/>
        </w:rPr>
        <w:t>6.88</w:t>
      </w:r>
      <w:r w:rsidRPr="00DE7805">
        <w:rPr>
          <w:rFonts w:ascii="Times New Roman" w:hAnsi="Times New Roman" w:cs="Times New Roman"/>
          <w:color w:val="0E101A"/>
          <w:sz w:val="24"/>
          <w:szCs w:val="24"/>
        </w:rPr>
        <w:t>×10</w:t>
      </w:r>
      <w:r w:rsidRPr="00DE7805">
        <w:rPr>
          <w:rFonts w:ascii="Times New Roman" w:hAnsi="Times New Roman" w:cs="Times New Roman"/>
          <w:color w:val="000000"/>
          <w:sz w:val="24"/>
          <w:szCs w:val="24"/>
          <w:vertAlign w:val="superscript"/>
        </w:rPr>
        <w:t>7</w:t>
      </w:r>
      <w:r w:rsidRPr="00DE7805">
        <w:rPr>
          <w:rFonts w:ascii="Times New Roman" w:hAnsi="Times New Roman" w:cs="Times New Roman"/>
          <w:color w:val="000000"/>
          <w:sz w:val="24"/>
          <w:szCs w:val="24"/>
        </w:rPr>
        <w:t xml:space="preserve"> CFU/mouse. The inoculum was also diluted 10 times and 100 times for infection of groups </w:t>
      </w:r>
      <w:r w:rsidR="00174CB4" w:rsidRPr="00DE7805">
        <w:rPr>
          <w:rFonts w:ascii="Times New Roman" w:hAnsi="Times New Roman" w:cs="Times New Roman"/>
          <w:sz w:val="24"/>
          <w:szCs w:val="24"/>
        </w:rPr>
        <w:t>CDC-181-</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Pr="00DE7805">
        <w:rPr>
          <w:rFonts w:ascii="Times New Roman" w:hAnsi="Times New Roman" w:cs="Times New Roman"/>
          <w:color w:val="0E101A"/>
          <w:sz w:val="24"/>
          <w:szCs w:val="24"/>
        </w:rPr>
        <w:t>_10</w:t>
      </w:r>
      <w:r w:rsidRPr="00DE7805">
        <w:rPr>
          <w:rFonts w:ascii="Times New Roman" w:hAnsi="Times New Roman" w:cs="Times New Roman"/>
          <w:color w:val="0E101A"/>
          <w:sz w:val="24"/>
          <w:szCs w:val="24"/>
          <w:vertAlign w:val="superscript"/>
        </w:rPr>
        <w:t xml:space="preserve">6 </w:t>
      </w:r>
      <w:r w:rsidRPr="00DE7805">
        <w:rPr>
          <w:rFonts w:ascii="Times New Roman" w:hAnsi="Times New Roman" w:cs="Times New Roman"/>
          <w:color w:val="0E101A"/>
          <w:sz w:val="24"/>
          <w:szCs w:val="24"/>
        </w:rPr>
        <w:t xml:space="preserve">and </w:t>
      </w:r>
      <w:r w:rsidR="00174CB4" w:rsidRPr="00DE7805">
        <w:rPr>
          <w:rFonts w:ascii="Times New Roman" w:hAnsi="Times New Roman" w:cs="Times New Roman"/>
          <w:sz w:val="24"/>
          <w:szCs w:val="24"/>
        </w:rPr>
        <w:t>CDC-181-</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Pr="00DE7805">
        <w:rPr>
          <w:rFonts w:ascii="Times New Roman" w:hAnsi="Times New Roman" w:cs="Times New Roman"/>
          <w:color w:val="0E101A"/>
          <w:sz w:val="24"/>
          <w:szCs w:val="24"/>
        </w:rPr>
        <w:t>_10</w:t>
      </w:r>
      <w:r w:rsidRPr="00DE7805">
        <w:rPr>
          <w:rFonts w:ascii="Times New Roman" w:hAnsi="Times New Roman" w:cs="Times New Roman"/>
          <w:color w:val="0E101A"/>
          <w:sz w:val="24"/>
          <w:szCs w:val="24"/>
          <w:vertAlign w:val="superscript"/>
        </w:rPr>
        <w:t>5</w:t>
      </w:r>
      <w:r w:rsidRPr="00DE7805">
        <w:rPr>
          <w:rFonts w:ascii="Times New Roman" w:hAnsi="Times New Roman" w:cs="Times New Roman"/>
          <w:color w:val="0E101A"/>
          <w:sz w:val="24"/>
          <w:szCs w:val="24"/>
        </w:rPr>
        <w:t xml:space="preserve">, respectively. Additionally, one group of mice was infected with </w:t>
      </w:r>
      <w:r w:rsidRPr="00DE7805">
        <w:rPr>
          <w:rFonts w:ascii="Times New Roman" w:hAnsi="Times New Roman" w:cs="Times New Roman"/>
          <w:i/>
          <w:iCs/>
          <w:color w:val="0E101A"/>
          <w:sz w:val="24"/>
          <w:szCs w:val="24"/>
        </w:rPr>
        <w:t>N. gonorrhoeae</w:t>
      </w:r>
      <w:r w:rsidR="00D23BD6" w:rsidRPr="00DE7805">
        <w:rPr>
          <w:rFonts w:ascii="Times New Roman" w:hAnsi="Times New Roman" w:cs="Times New Roman"/>
          <w:i/>
          <w:iCs/>
          <w:color w:val="0E101A"/>
          <w:sz w:val="24"/>
          <w:szCs w:val="24"/>
        </w:rPr>
        <w:t xml:space="preserve"> </w:t>
      </w:r>
      <w:r w:rsidRPr="00DE7805">
        <w:rPr>
          <w:rStyle w:val="Emphasis"/>
          <w:rFonts w:ascii="Times New Roman" w:hAnsi="Times New Roman" w:cs="Times New Roman"/>
          <w:i w:val="0"/>
          <w:iCs w:val="0"/>
          <w:color w:val="0E101A"/>
          <w:sz w:val="24"/>
          <w:szCs w:val="24"/>
        </w:rPr>
        <w:t>FA</w:t>
      </w:r>
      <w:r w:rsidR="00DE2457" w:rsidRPr="00DE7805">
        <w:rPr>
          <w:rStyle w:val="Emphasis"/>
          <w:rFonts w:ascii="Times New Roman" w:hAnsi="Times New Roman" w:cs="Times New Roman"/>
          <w:i w:val="0"/>
          <w:iCs w:val="0"/>
          <w:color w:val="0E101A"/>
          <w:sz w:val="24"/>
          <w:szCs w:val="24"/>
        </w:rPr>
        <w:t> </w:t>
      </w:r>
      <w:r w:rsidRPr="00DE7805">
        <w:rPr>
          <w:rStyle w:val="Emphasis"/>
          <w:rFonts w:ascii="Times New Roman" w:hAnsi="Times New Roman" w:cs="Times New Roman"/>
          <w:i w:val="0"/>
          <w:iCs w:val="0"/>
          <w:color w:val="0E101A"/>
          <w:sz w:val="24"/>
          <w:szCs w:val="24"/>
        </w:rPr>
        <w:t>1090 (</w:t>
      </w:r>
      <w:r w:rsidRPr="00DE7805">
        <w:rPr>
          <w:rFonts w:ascii="Times New Roman" w:hAnsi="Times New Roman" w:cs="Times New Roman"/>
          <w:color w:val="0E101A"/>
          <w:sz w:val="24"/>
          <w:szCs w:val="24"/>
        </w:rPr>
        <w:t>3.56</w:t>
      </w:r>
      <w:r w:rsidR="00DE2457" w:rsidRPr="00DE7805">
        <w:rPr>
          <w:rFonts w:ascii="Times New Roman" w:hAnsi="Times New Roman" w:cs="Times New Roman"/>
          <w:color w:val="0E101A"/>
          <w:sz w:val="24"/>
          <w:szCs w:val="24"/>
        </w:rPr>
        <w:t>×</w:t>
      </w:r>
      <w:r w:rsidRPr="00DE7805">
        <w:rPr>
          <w:rFonts w:ascii="Times New Roman" w:hAnsi="Times New Roman" w:cs="Times New Roman"/>
          <w:color w:val="0E101A"/>
          <w:sz w:val="24"/>
          <w:szCs w:val="24"/>
        </w:rPr>
        <w:t>10</w:t>
      </w:r>
      <w:r w:rsidRPr="00DE7805">
        <w:rPr>
          <w:rFonts w:ascii="Times New Roman" w:hAnsi="Times New Roman" w:cs="Times New Roman"/>
          <w:color w:val="0E101A"/>
          <w:sz w:val="24"/>
          <w:szCs w:val="24"/>
          <w:vertAlign w:val="superscript"/>
        </w:rPr>
        <w:t>6</w:t>
      </w:r>
      <w:r w:rsidRPr="00DE7805">
        <w:rPr>
          <w:rFonts w:ascii="Times New Roman" w:hAnsi="Times New Roman" w:cs="Times New Roman"/>
          <w:color w:val="0E101A"/>
          <w:sz w:val="24"/>
          <w:szCs w:val="24"/>
        </w:rPr>
        <w:t xml:space="preserve"> CFU/mouse) as a control. </w:t>
      </w:r>
    </w:p>
    <w:p w14:paraId="4C1E27DB" w14:textId="60F2B068" w:rsidR="00D620AA" w:rsidRPr="00DE7805" w:rsidRDefault="00D620AA" w:rsidP="00854269">
      <w:pPr>
        <w:tabs>
          <w:tab w:val="left" w:pos="600"/>
        </w:tabs>
        <w:spacing w:after="240" w:line="276" w:lineRule="auto"/>
        <w:ind w:right="133"/>
        <w:jc w:val="both"/>
        <w:rPr>
          <w:rFonts w:ascii="Times New Roman" w:hAnsi="Times New Roman" w:cs="Times New Roman"/>
          <w:color w:val="0D0F1A"/>
          <w:spacing w:val="1"/>
          <w:sz w:val="24"/>
          <w:szCs w:val="24"/>
        </w:rPr>
      </w:pPr>
      <w:r w:rsidRPr="00DE7805">
        <w:rPr>
          <w:rFonts w:ascii="Times New Roman" w:hAnsi="Times New Roman" w:cs="Times New Roman"/>
          <w:sz w:val="24"/>
          <w:szCs w:val="24"/>
        </w:rPr>
        <w:t xml:space="preserve">Twenty-four hours post-infection, </w:t>
      </w:r>
      <w:r w:rsidR="00DE2457" w:rsidRPr="00DE7805">
        <w:rPr>
          <w:rFonts w:ascii="Times New Roman" w:hAnsi="Times New Roman" w:cs="Times New Roman"/>
          <w:sz w:val="24"/>
          <w:szCs w:val="24"/>
        </w:rPr>
        <w:t xml:space="preserve">a </w:t>
      </w:r>
      <w:r w:rsidRPr="00DE7805">
        <w:rPr>
          <w:rFonts w:ascii="Times New Roman" w:hAnsi="Times New Roman" w:cs="Times New Roman"/>
          <w:sz w:val="24"/>
          <w:szCs w:val="24"/>
        </w:rPr>
        <w:t xml:space="preserve">vaginal sample </w:t>
      </w:r>
      <w:r w:rsidR="00DE2457" w:rsidRPr="00DE7805">
        <w:rPr>
          <w:rFonts w:ascii="Times New Roman" w:hAnsi="Times New Roman" w:cs="Times New Roman"/>
          <w:sz w:val="24"/>
          <w:szCs w:val="24"/>
        </w:rPr>
        <w:t>from</w:t>
      </w:r>
      <w:r w:rsidRPr="00DE7805">
        <w:rPr>
          <w:rFonts w:ascii="Times New Roman" w:hAnsi="Times New Roman" w:cs="Times New Roman"/>
          <w:sz w:val="24"/>
          <w:szCs w:val="24"/>
        </w:rPr>
        <w:t xml:space="preserve"> each mouse was collected by gently inserting the entire soft tip of a swab in the vagina and rolled before suspending in 100 µL of GC broth containing 0.05% saponin (TCI America). Samples were taken daily from day 1 through day 14 post-infection</w:t>
      </w:r>
      <w:r w:rsidR="000C426E" w:rsidRPr="00DE7805">
        <w:rPr>
          <w:rFonts w:ascii="Times New Roman" w:hAnsi="Times New Roman" w:cs="Times New Roman"/>
          <w:sz w:val="24"/>
          <w:szCs w:val="24"/>
        </w:rPr>
        <w:t xml:space="preserve">. </w:t>
      </w:r>
      <w:r w:rsidRPr="00DE7805">
        <w:rPr>
          <w:rFonts w:ascii="Times New Roman" w:hAnsi="Times New Roman" w:cs="Times New Roman"/>
          <w:sz w:val="24"/>
          <w:szCs w:val="24"/>
        </w:rPr>
        <w:t>Serial dilutions of samples were performed, and samples were plated on</w:t>
      </w:r>
      <w:r w:rsidR="00DE2457" w:rsidRPr="00DE7805">
        <w:rPr>
          <w:rFonts w:ascii="Times New Roman" w:hAnsi="Times New Roman" w:cs="Times New Roman"/>
          <w:sz w:val="24"/>
          <w:szCs w:val="24"/>
        </w:rPr>
        <w:t>to</w:t>
      </w:r>
      <w:r w:rsidRPr="00DE7805">
        <w:rPr>
          <w:rFonts w:ascii="Times New Roman" w:hAnsi="Times New Roman" w:cs="Times New Roman"/>
          <w:sz w:val="24"/>
          <w:szCs w:val="24"/>
        </w:rPr>
        <w:t xml:space="preserve"> GCB agar plates containing vancomycin, colistin, nystatin, and trimethoprim. Plates were incubated at</w:t>
      </w:r>
      <w:r w:rsidRPr="00DE7805">
        <w:rPr>
          <w:rFonts w:ascii="Times New Roman" w:hAnsi="Times New Roman" w:cs="Times New Roman"/>
          <w:color w:val="0D0F1A"/>
          <w:spacing w:val="1"/>
          <w:sz w:val="24"/>
          <w:szCs w:val="24"/>
        </w:rPr>
        <w:t xml:space="preserve"> 37ºC</w:t>
      </w:r>
      <w:r w:rsidRPr="00DE7805">
        <w:rPr>
          <w:rFonts w:ascii="Times New Roman" w:hAnsi="Times New Roman" w:cs="Times New Roman"/>
          <w:color w:val="0E101A"/>
          <w:sz w:val="24"/>
          <w:szCs w:val="24"/>
        </w:rPr>
        <w:t xml:space="preserve"> </w:t>
      </w:r>
      <w:r w:rsidRPr="00DE7805">
        <w:rPr>
          <w:rFonts w:ascii="Times New Roman" w:hAnsi="Times New Roman" w:cs="Times New Roman"/>
          <w:color w:val="0D0F1A"/>
          <w:spacing w:val="1"/>
          <w:sz w:val="24"/>
          <w:szCs w:val="24"/>
        </w:rPr>
        <w:t>with 5% CO</w:t>
      </w:r>
      <w:r w:rsidRPr="00DE7805">
        <w:rPr>
          <w:rFonts w:ascii="Times New Roman" w:hAnsi="Times New Roman" w:cs="Times New Roman"/>
          <w:color w:val="0D0F1A"/>
          <w:spacing w:val="1"/>
          <w:sz w:val="24"/>
          <w:szCs w:val="24"/>
          <w:vertAlign w:val="subscript"/>
        </w:rPr>
        <w:t>2</w:t>
      </w:r>
      <w:r w:rsidRPr="00DE7805">
        <w:rPr>
          <w:rFonts w:ascii="Times New Roman" w:hAnsi="Times New Roman" w:cs="Times New Roman"/>
          <w:color w:val="0D0F1A"/>
          <w:spacing w:val="1"/>
          <w:sz w:val="24"/>
          <w:szCs w:val="24"/>
        </w:rPr>
        <w:t xml:space="preserve"> </w:t>
      </w:r>
      <w:r w:rsidR="006C6FD8" w:rsidRPr="00DE7805">
        <w:rPr>
          <w:rFonts w:ascii="Times New Roman" w:hAnsi="Times New Roman" w:cs="Times New Roman"/>
          <w:color w:val="0D0F1A"/>
          <w:spacing w:val="1"/>
          <w:sz w:val="24"/>
          <w:szCs w:val="24"/>
        </w:rPr>
        <w:t xml:space="preserve">in a humidified incubator </w:t>
      </w:r>
      <w:r w:rsidRPr="00DE7805">
        <w:rPr>
          <w:rFonts w:ascii="Times New Roman" w:hAnsi="Times New Roman" w:cs="Times New Roman"/>
          <w:color w:val="0D0F1A"/>
          <w:spacing w:val="1"/>
          <w:sz w:val="24"/>
          <w:szCs w:val="24"/>
        </w:rPr>
        <w:t>for 24 hours to determine the vaginal colony counts.</w:t>
      </w:r>
      <w:r w:rsidR="000875F5" w:rsidRPr="00DE7805">
        <w:rPr>
          <w:rFonts w:ascii="Times New Roman" w:hAnsi="Times New Roman" w:cs="Times New Roman"/>
          <w:color w:val="0D0F1A"/>
          <w:spacing w:val="1"/>
          <w:sz w:val="24"/>
          <w:szCs w:val="24"/>
        </w:rPr>
        <w:t xml:space="preserve"> To monitor the presence of commensal flora that could potentially inhibit the growth of </w:t>
      </w:r>
      <w:r w:rsidR="000875F5" w:rsidRPr="00DE7805">
        <w:rPr>
          <w:rFonts w:ascii="Times New Roman" w:hAnsi="Times New Roman" w:cs="Times New Roman"/>
          <w:i/>
          <w:iCs/>
          <w:color w:val="0D0F1A"/>
          <w:spacing w:val="1"/>
          <w:sz w:val="24"/>
          <w:szCs w:val="24"/>
        </w:rPr>
        <w:t>N. gonorrhoeae</w:t>
      </w:r>
      <w:r w:rsidR="000875F5" w:rsidRPr="00DE7805">
        <w:rPr>
          <w:rFonts w:ascii="Times New Roman" w:hAnsi="Times New Roman" w:cs="Times New Roman"/>
          <w:color w:val="0D0F1A"/>
          <w:spacing w:val="1"/>
          <w:sz w:val="24"/>
          <w:szCs w:val="24"/>
        </w:rPr>
        <w:t xml:space="preserve">, vaginal swabs were streaked on </w:t>
      </w:r>
      <w:r w:rsidR="00064E8E" w:rsidRPr="00DE7805">
        <w:rPr>
          <w:rFonts w:ascii="Times New Roman" w:hAnsi="Times New Roman" w:cs="Times New Roman"/>
          <w:color w:val="0D0F1A"/>
          <w:spacing w:val="1"/>
          <w:sz w:val="24"/>
          <w:szCs w:val="24"/>
        </w:rPr>
        <w:t xml:space="preserve">brain </w:t>
      </w:r>
      <w:r w:rsidR="000875F5" w:rsidRPr="00DE7805">
        <w:rPr>
          <w:rFonts w:ascii="Times New Roman" w:hAnsi="Times New Roman" w:cs="Times New Roman"/>
          <w:color w:val="0D0F1A"/>
          <w:spacing w:val="1"/>
          <w:sz w:val="24"/>
          <w:szCs w:val="24"/>
        </w:rPr>
        <w:t>heart infusion agar</w:t>
      </w:r>
      <w:r w:rsidR="00AE3A9A" w:rsidRPr="00DE7805">
        <w:rPr>
          <w:rFonts w:ascii="Times New Roman" w:hAnsi="Times New Roman" w:cs="Times New Roman"/>
          <w:color w:val="0D0F1A"/>
          <w:spacing w:val="1"/>
          <w:sz w:val="24"/>
          <w:szCs w:val="24"/>
        </w:rPr>
        <w:t xml:space="preserve"> (BD)</w:t>
      </w:r>
      <w:r w:rsidR="000875F5" w:rsidRPr="00DE7805">
        <w:rPr>
          <w:rFonts w:ascii="Times New Roman" w:hAnsi="Times New Roman" w:cs="Times New Roman"/>
          <w:color w:val="0D0F1A"/>
          <w:spacing w:val="1"/>
          <w:sz w:val="24"/>
          <w:szCs w:val="24"/>
        </w:rPr>
        <w:t xml:space="preserve"> and the resulting growth was Gram stained. Contaminated samples were excluded from the experiment.</w:t>
      </w:r>
    </w:p>
    <w:p w14:paraId="622AF5B5" w14:textId="77777777" w:rsidR="00D23BD6" w:rsidRPr="00DE7805" w:rsidRDefault="00D23BD6" w:rsidP="00854269">
      <w:pPr>
        <w:pStyle w:val="ListParagraph"/>
        <w:numPr>
          <w:ilvl w:val="1"/>
          <w:numId w:val="2"/>
        </w:numPr>
        <w:tabs>
          <w:tab w:val="left" w:pos="720"/>
        </w:tabs>
        <w:spacing w:after="240" w:line="276" w:lineRule="auto"/>
        <w:ind w:right="133" w:hanging="120"/>
        <w:jc w:val="both"/>
        <w:rPr>
          <w:rFonts w:ascii="Times New Roman" w:hAnsi="Times New Roman" w:cs="Times New Roman"/>
          <w:b/>
          <w:sz w:val="24"/>
          <w:szCs w:val="24"/>
        </w:rPr>
      </w:pPr>
      <w:r w:rsidRPr="00DE7805">
        <w:rPr>
          <w:rFonts w:ascii="Times New Roman" w:hAnsi="Times New Roman" w:cs="Times New Roman"/>
          <w:b/>
          <w:sz w:val="24"/>
          <w:szCs w:val="24"/>
        </w:rPr>
        <w:t>Statistical analyses</w:t>
      </w:r>
    </w:p>
    <w:p w14:paraId="1E2E0C80" w14:textId="7F4A4DBD" w:rsidR="00550817" w:rsidRPr="00DE7805" w:rsidRDefault="00D23BD6" w:rsidP="00E66C1E">
      <w:pPr>
        <w:tabs>
          <w:tab w:val="left" w:pos="600"/>
        </w:tabs>
        <w:spacing w:after="240" w:line="276" w:lineRule="auto"/>
        <w:ind w:right="133"/>
        <w:jc w:val="both"/>
        <w:rPr>
          <w:rFonts w:ascii="Times New Roman" w:hAnsi="Times New Roman" w:cs="Times New Roman"/>
          <w:color w:val="0D0F1A"/>
          <w:spacing w:val="1"/>
          <w:sz w:val="24"/>
          <w:szCs w:val="24"/>
        </w:rPr>
      </w:pPr>
      <w:r w:rsidRPr="00DE7805">
        <w:rPr>
          <w:rFonts w:ascii="Times New Roman" w:hAnsi="Times New Roman" w:cs="Times New Roman"/>
          <w:color w:val="212121"/>
          <w:sz w:val="24"/>
          <w:szCs w:val="24"/>
          <w:shd w:val="clear" w:color="auto" w:fill="FFFFFF"/>
        </w:rPr>
        <w:t xml:space="preserve">GraphPad Prism version 9.0 for Windows (GraphPad Software, La Jolla, CA) was used to conduct statistical analysis on mouse vaginal CFU </w:t>
      </w:r>
      <w:r w:rsidRPr="00DE7805">
        <w:rPr>
          <w:rFonts w:ascii="Times New Roman" w:hAnsi="Times New Roman" w:cs="Times New Roman"/>
          <w:sz w:val="24"/>
          <w:szCs w:val="24"/>
          <w:shd w:val="clear" w:color="auto" w:fill="FFFFFF"/>
        </w:rPr>
        <w:t>loads and percentage of mice infected</w:t>
      </w:r>
      <w:r w:rsidRPr="00DE7805">
        <w:rPr>
          <w:rFonts w:ascii="Times New Roman" w:hAnsi="Times New Roman" w:cs="Times New Roman"/>
          <w:color w:val="212121"/>
          <w:sz w:val="24"/>
          <w:szCs w:val="24"/>
          <w:shd w:val="clear" w:color="auto" w:fill="FFFFFF"/>
        </w:rPr>
        <w:t>.</w:t>
      </w:r>
      <w:r w:rsidR="00550817" w:rsidRPr="00DE7805">
        <w:rPr>
          <w:rFonts w:ascii="Times New Roman" w:hAnsi="Times New Roman" w:cs="Times New Roman"/>
          <w:color w:val="212121"/>
          <w:sz w:val="24"/>
          <w:szCs w:val="24"/>
          <w:shd w:val="clear" w:color="auto" w:fill="FFFFFF"/>
        </w:rPr>
        <w:t xml:space="preserve"> </w:t>
      </w:r>
      <w:r w:rsidR="00550817" w:rsidRPr="00DE7805">
        <w:rPr>
          <w:rFonts w:ascii="Times New Roman" w:hAnsi="Times New Roman" w:cs="Times New Roman"/>
          <w:sz w:val="24"/>
          <w:szCs w:val="24"/>
        </w:rPr>
        <w:t>The data were analyzed using two-way ANOVA with post-hoc Dunnett’s test for multiple comparisons (P </w:t>
      </w:r>
      <w:r w:rsidR="00E66C1E" w:rsidRPr="00DE7805">
        <w:rPr>
          <w:rFonts w:ascii="Times New Roman" w:hAnsi="Times New Roman" w:cs="Times New Roman"/>
          <w:sz w:val="24"/>
          <w:szCs w:val="24"/>
        </w:rPr>
        <w:t xml:space="preserve">&lt; </w:t>
      </w:r>
      <w:r w:rsidR="00550817" w:rsidRPr="00DE7805">
        <w:rPr>
          <w:rFonts w:ascii="Times New Roman" w:hAnsi="Times New Roman" w:cs="Times New Roman"/>
          <w:sz w:val="24"/>
          <w:szCs w:val="24"/>
        </w:rPr>
        <w:t>0.05).</w:t>
      </w:r>
    </w:p>
    <w:p w14:paraId="29BD5016" w14:textId="67A24192" w:rsidR="00D23BD6" w:rsidRPr="00DE7805" w:rsidRDefault="00D23BD6" w:rsidP="00854269">
      <w:pPr>
        <w:spacing w:line="276" w:lineRule="auto"/>
      </w:pPr>
    </w:p>
    <w:p w14:paraId="001373CF" w14:textId="59FDBFDF" w:rsidR="00A848B1" w:rsidRPr="00DE7805" w:rsidRDefault="00A848B1" w:rsidP="00854269">
      <w:pPr>
        <w:pStyle w:val="Heading1"/>
        <w:numPr>
          <w:ilvl w:val="0"/>
          <w:numId w:val="2"/>
        </w:numPr>
        <w:tabs>
          <w:tab w:val="left" w:pos="720"/>
        </w:tabs>
        <w:spacing w:after="240" w:line="276" w:lineRule="auto"/>
        <w:ind w:left="720" w:hanging="720"/>
        <w:jc w:val="both"/>
        <w:rPr>
          <w:rFonts w:ascii="Times New Roman" w:hAnsi="Times New Roman" w:cs="Times New Roman"/>
          <w:sz w:val="24"/>
          <w:szCs w:val="24"/>
        </w:rPr>
      </w:pPr>
      <w:r w:rsidRPr="00DE7805">
        <w:rPr>
          <w:rFonts w:ascii="Times New Roman" w:hAnsi="Times New Roman" w:cs="Times New Roman"/>
          <w:color w:val="0D0F1A"/>
          <w:sz w:val="24"/>
          <w:szCs w:val="24"/>
        </w:rPr>
        <w:t>RESULTS</w:t>
      </w:r>
      <w:r w:rsidR="00442143" w:rsidRPr="00DE7805">
        <w:rPr>
          <w:rFonts w:ascii="Times New Roman" w:hAnsi="Times New Roman" w:cs="Times New Roman"/>
          <w:color w:val="0D0F1A"/>
          <w:sz w:val="24"/>
          <w:szCs w:val="24"/>
        </w:rPr>
        <w:t xml:space="preserve"> AND DISCUSSION</w:t>
      </w:r>
    </w:p>
    <w:p w14:paraId="36AC28FB" w14:textId="1C2488E1" w:rsidR="00FA7FA3" w:rsidRPr="00DE7805" w:rsidRDefault="00A848B1" w:rsidP="00854269">
      <w:pPr>
        <w:spacing w:after="240" w:line="276" w:lineRule="auto"/>
        <w:ind w:right="80"/>
        <w:jc w:val="both"/>
        <w:rPr>
          <w:rFonts w:ascii="Times New Roman" w:hAnsi="Times New Roman" w:cs="Times New Roman"/>
          <w:b/>
          <w:color w:val="0D0F1A"/>
          <w:spacing w:val="1"/>
          <w:sz w:val="24"/>
          <w:szCs w:val="24"/>
        </w:rPr>
      </w:pPr>
      <w:r w:rsidRPr="00DE7805">
        <w:rPr>
          <w:rFonts w:ascii="Times New Roman" w:hAnsi="Times New Roman" w:cs="Times New Roman"/>
          <w:b/>
          <w:color w:val="0D0F1A"/>
          <w:sz w:val="24"/>
          <w:szCs w:val="24"/>
        </w:rPr>
        <w:t>3</w:t>
      </w:r>
      <w:r w:rsidR="004C5FE9" w:rsidRPr="00DE7805">
        <w:rPr>
          <w:rFonts w:ascii="Times New Roman" w:hAnsi="Times New Roman" w:cs="Times New Roman"/>
          <w:b/>
          <w:color w:val="0D0F1A"/>
          <w:sz w:val="24"/>
          <w:szCs w:val="24"/>
        </w:rPr>
        <w:t>.1</w:t>
      </w:r>
      <w:r w:rsidRPr="00DE7805">
        <w:rPr>
          <w:rFonts w:ascii="Times New Roman" w:hAnsi="Times New Roman" w:cs="Times New Roman"/>
          <w:b/>
          <w:color w:val="0D0F1A"/>
          <w:sz w:val="24"/>
          <w:szCs w:val="24"/>
        </w:rPr>
        <w:t xml:space="preserve">. </w:t>
      </w:r>
      <w:r w:rsidR="000875F5" w:rsidRPr="00DE7805">
        <w:rPr>
          <w:rFonts w:ascii="Times New Roman" w:hAnsi="Times New Roman" w:cs="Times New Roman"/>
          <w:b/>
          <w:color w:val="0D0F1A"/>
          <w:sz w:val="24"/>
          <w:szCs w:val="24"/>
        </w:rPr>
        <w:t>C</w:t>
      </w:r>
      <w:r w:rsidRPr="00DE7805">
        <w:rPr>
          <w:rFonts w:ascii="Times New Roman" w:hAnsi="Times New Roman" w:cs="Times New Roman"/>
          <w:b/>
          <w:color w:val="0D0F1A"/>
          <w:sz w:val="24"/>
          <w:szCs w:val="24"/>
        </w:rPr>
        <w:t xml:space="preserve">onstruction of streptomycin-resistant </w:t>
      </w:r>
      <w:r w:rsidR="000875F5" w:rsidRPr="00DE7805">
        <w:rPr>
          <w:rFonts w:ascii="Times New Roman" w:hAnsi="Times New Roman" w:cs="Times New Roman"/>
          <w:b/>
          <w:color w:val="0D0F1A"/>
          <w:sz w:val="24"/>
          <w:szCs w:val="24"/>
        </w:rPr>
        <w:t xml:space="preserve">mutants </w:t>
      </w:r>
      <w:r w:rsidRPr="00DE7805">
        <w:rPr>
          <w:rFonts w:ascii="Times New Roman" w:hAnsi="Times New Roman" w:cs="Times New Roman"/>
          <w:b/>
          <w:color w:val="0D0F1A"/>
          <w:sz w:val="24"/>
          <w:szCs w:val="24"/>
        </w:rPr>
        <w:t>of</w:t>
      </w:r>
      <w:r w:rsidR="00534506" w:rsidRPr="00DE7805">
        <w:rPr>
          <w:rFonts w:ascii="Times New Roman" w:hAnsi="Times New Roman" w:cs="Times New Roman"/>
          <w:b/>
          <w:color w:val="0D0F1A"/>
          <w:sz w:val="24"/>
          <w:szCs w:val="24"/>
        </w:rPr>
        <w:t xml:space="preserve"> </w:t>
      </w:r>
      <w:r w:rsidR="00534506" w:rsidRPr="00DE7805">
        <w:rPr>
          <w:rFonts w:ascii="Times New Roman" w:hAnsi="Times New Roman" w:cs="Times New Roman"/>
          <w:b/>
          <w:i/>
          <w:iCs/>
          <w:color w:val="0D0F1A"/>
          <w:sz w:val="24"/>
          <w:szCs w:val="24"/>
        </w:rPr>
        <w:t>N</w:t>
      </w:r>
      <w:r w:rsidR="004C5FE9" w:rsidRPr="00DE7805">
        <w:rPr>
          <w:rFonts w:ascii="Times New Roman" w:hAnsi="Times New Roman" w:cs="Times New Roman"/>
          <w:b/>
          <w:i/>
          <w:iCs/>
          <w:color w:val="0D0F1A"/>
          <w:sz w:val="24"/>
          <w:szCs w:val="24"/>
        </w:rPr>
        <w:t>.</w:t>
      </w:r>
      <w:r w:rsidR="00534506" w:rsidRPr="00DE7805">
        <w:rPr>
          <w:rFonts w:ascii="Times New Roman" w:hAnsi="Times New Roman" w:cs="Times New Roman"/>
          <w:b/>
          <w:i/>
          <w:iCs/>
          <w:color w:val="0D0F1A"/>
          <w:sz w:val="24"/>
          <w:szCs w:val="24"/>
        </w:rPr>
        <w:t xml:space="preserve"> gonorrhoeae</w:t>
      </w:r>
      <w:r w:rsidR="00617BA7" w:rsidRPr="00DE7805">
        <w:rPr>
          <w:rFonts w:ascii="Times New Roman" w:hAnsi="Times New Roman" w:cs="Times New Roman"/>
          <w:b/>
          <w:color w:val="0D0F1A"/>
          <w:sz w:val="24"/>
          <w:szCs w:val="24"/>
        </w:rPr>
        <w:t xml:space="preserve"> </w:t>
      </w:r>
      <w:r w:rsidR="000875F5" w:rsidRPr="00DE7805">
        <w:rPr>
          <w:rFonts w:ascii="Times New Roman" w:hAnsi="Times New Roman" w:cs="Times New Roman"/>
          <w:b/>
          <w:color w:val="0D0F1A"/>
          <w:sz w:val="24"/>
          <w:szCs w:val="24"/>
        </w:rPr>
        <w:t xml:space="preserve">strains </w:t>
      </w:r>
      <w:r w:rsidRPr="00DE7805">
        <w:rPr>
          <w:rFonts w:ascii="Times New Roman" w:hAnsi="Times New Roman" w:cs="Times New Roman"/>
          <w:b/>
          <w:color w:val="0D0F1A"/>
          <w:sz w:val="24"/>
          <w:szCs w:val="24"/>
        </w:rPr>
        <w:t>CDC-181 and WHO-X</w:t>
      </w:r>
    </w:p>
    <w:p w14:paraId="13A767B4" w14:textId="6F16A0FF" w:rsidR="009A0C0D" w:rsidRPr="00DE7805" w:rsidRDefault="00B95E63" w:rsidP="0056135F">
      <w:pPr>
        <w:spacing w:line="276" w:lineRule="auto"/>
        <w:jc w:val="both"/>
        <w:rPr>
          <w:rFonts w:ascii="Times New Roman" w:hAnsi="Times New Roman" w:cs="Times New Roman"/>
          <w:sz w:val="24"/>
          <w:szCs w:val="24"/>
        </w:rPr>
      </w:pPr>
      <w:r w:rsidRPr="00DE7805">
        <w:rPr>
          <w:rFonts w:ascii="Times New Roman" w:hAnsi="Times New Roman" w:cs="Times New Roman"/>
          <w:color w:val="0D0F1A"/>
          <w:sz w:val="24"/>
          <w:szCs w:val="24"/>
        </w:rPr>
        <w:t>In this study, we used strains</w:t>
      </w:r>
      <w:r w:rsidR="005413C5" w:rsidRPr="00DE7805">
        <w:rPr>
          <w:rFonts w:ascii="Times New Roman" w:hAnsi="Times New Roman" w:cs="Times New Roman"/>
          <w:color w:val="0D0F1A"/>
          <w:sz w:val="24"/>
          <w:szCs w:val="24"/>
        </w:rPr>
        <w:t xml:space="preserve">, </w:t>
      </w:r>
      <w:r w:rsidR="005413C5" w:rsidRPr="00DE7805">
        <w:rPr>
          <w:rFonts w:ascii="Times New Roman" w:hAnsi="Times New Roman" w:cs="Times New Roman"/>
          <w:i/>
          <w:iCs/>
          <w:sz w:val="24"/>
          <w:szCs w:val="24"/>
        </w:rPr>
        <w:t>N. gonorrhoeae</w:t>
      </w:r>
      <w:r w:rsidR="005413C5" w:rsidRPr="00DE7805">
        <w:rPr>
          <w:rFonts w:ascii="Times New Roman" w:hAnsi="Times New Roman" w:cs="Times New Roman"/>
          <w:sz w:val="24"/>
          <w:szCs w:val="24"/>
        </w:rPr>
        <w:t xml:space="preserve"> </w:t>
      </w:r>
      <w:r w:rsidR="005413C5" w:rsidRPr="00DE7805">
        <w:rPr>
          <w:rFonts w:ascii="Times New Roman" w:hAnsi="Times New Roman" w:cs="Times New Roman"/>
          <w:color w:val="0D0F1A"/>
          <w:sz w:val="24"/>
          <w:szCs w:val="24"/>
        </w:rPr>
        <w:t>CDC-181 and WHO-X,</w:t>
      </w:r>
      <w:r w:rsidRPr="00DE7805">
        <w:rPr>
          <w:rFonts w:ascii="Times New Roman" w:hAnsi="Times New Roman" w:cs="Times New Roman"/>
          <w:color w:val="0D0F1A"/>
          <w:sz w:val="24"/>
          <w:szCs w:val="24"/>
        </w:rPr>
        <w:t xml:space="preserve"> that are resistant to frontlin</w:t>
      </w:r>
      <w:r w:rsidR="005413C5" w:rsidRPr="00DE7805">
        <w:rPr>
          <w:rFonts w:ascii="Times New Roman" w:hAnsi="Times New Roman" w:cs="Times New Roman"/>
          <w:color w:val="0D0F1A"/>
          <w:sz w:val="24"/>
          <w:szCs w:val="24"/>
        </w:rPr>
        <w:t xml:space="preserve">e antibiotics, azithromycin and ceftriaxone. </w:t>
      </w:r>
      <w:r w:rsidR="005413C5" w:rsidRPr="00DE7805">
        <w:rPr>
          <w:rFonts w:ascii="Times New Roman" w:hAnsi="Times New Roman" w:cs="Times New Roman"/>
          <w:sz w:val="24"/>
          <w:szCs w:val="24"/>
        </w:rPr>
        <w:t xml:space="preserve">The resistance of </w:t>
      </w:r>
      <w:r w:rsidR="005413C5" w:rsidRPr="00DE7805">
        <w:rPr>
          <w:rFonts w:ascii="Times New Roman" w:hAnsi="Times New Roman" w:cs="Times New Roman"/>
          <w:i/>
          <w:iCs/>
          <w:sz w:val="24"/>
          <w:szCs w:val="24"/>
        </w:rPr>
        <w:t>N. gonorrhoeae</w:t>
      </w:r>
      <w:r w:rsidR="005413C5" w:rsidRPr="00DE7805">
        <w:rPr>
          <w:rFonts w:ascii="Times New Roman" w:hAnsi="Times New Roman" w:cs="Times New Roman"/>
          <w:sz w:val="24"/>
          <w:szCs w:val="24"/>
        </w:rPr>
        <w:t xml:space="preserve"> CDC-181 to azithromycin is mediated by a mutation in the 23S rRNA gene, which is a component of the 50S subunit. This mutation can reduce the binding of azithromycin to the ribosome, making the antibiotic less effective </w:t>
      </w:r>
      <w:r w:rsidR="005413C5" w:rsidRPr="00DE7805">
        <w:rPr>
          <w:rFonts w:ascii="Times New Roman" w:hAnsi="Times New Roman" w:cs="Times New Roman"/>
          <w:sz w:val="24"/>
          <w:szCs w:val="24"/>
        </w:rPr>
        <w:fldChar w:fldCharType="begin">
          <w:fldData xml:space="preserve">PEVuZE5vdGU+PENpdGU+PEF1dGhvcj5VbmVtbzwvQXV0aG9yPjxZZWFyPjIwMTY8L1llYXI+PFJl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</w:fldData>
        </w:fldChar>
      </w:r>
      <w:r w:rsidR="005413C5" w:rsidRPr="00DE7805">
        <w:rPr>
          <w:rFonts w:ascii="Times New Roman" w:hAnsi="Times New Roman" w:cs="Times New Roman"/>
          <w:sz w:val="24"/>
          <w:szCs w:val="24"/>
        </w:rPr>
        <w:instrText xml:space="preserve"> ADDIN EN.CITE </w:instrText>
      </w:r>
      <w:r w:rsidR="005413C5" w:rsidRPr="00DE7805">
        <w:rPr>
          <w:rFonts w:ascii="Times New Roman" w:hAnsi="Times New Roman" w:cs="Times New Roman"/>
          <w:sz w:val="24"/>
          <w:szCs w:val="24"/>
        </w:rPr>
        <w:fldChar w:fldCharType="begin">
          <w:fldData xml:space="preserve">PEVuZE5vdGU+PENpdGU+PEF1dGhvcj5VbmVtbzwvQXV0aG9yPjxZZWFyPjIwMTY8L1llYXI+PFJl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</w:fldData>
        </w:fldChar>
      </w:r>
      <w:r w:rsidR="005413C5" w:rsidRPr="00DE7805">
        <w:rPr>
          <w:rFonts w:ascii="Times New Roman" w:hAnsi="Times New Roman" w:cs="Times New Roman"/>
          <w:sz w:val="24"/>
          <w:szCs w:val="24"/>
        </w:rPr>
        <w:instrText xml:space="preserve"> ADDIN EN.CITE.DATA </w:instrText>
      </w:r>
      <w:r w:rsidR="005413C5" w:rsidRPr="00DE7805">
        <w:rPr>
          <w:rFonts w:ascii="Times New Roman" w:hAnsi="Times New Roman" w:cs="Times New Roman"/>
          <w:sz w:val="24"/>
          <w:szCs w:val="24"/>
        </w:rPr>
      </w:r>
      <w:r w:rsidR="005413C5" w:rsidRPr="00DE7805">
        <w:rPr>
          <w:rFonts w:ascii="Times New Roman" w:hAnsi="Times New Roman" w:cs="Times New Roman"/>
          <w:sz w:val="24"/>
          <w:szCs w:val="24"/>
        </w:rPr>
        <w:fldChar w:fldCharType="end"/>
      </w:r>
      <w:r w:rsidR="005413C5" w:rsidRPr="00DE7805">
        <w:rPr>
          <w:rFonts w:ascii="Times New Roman" w:hAnsi="Times New Roman" w:cs="Times New Roman"/>
          <w:sz w:val="24"/>
          <w:szCs w:val="24"/>
        </w:rPr>
      </w:r>
      <w:r w:rsidR="005413C5" w:rsidRPr="00DE7805">
        <w:rPr>
          <w:rFonts w:ascii="Times New Roman" w:hAnsi="Times New Roman" w:cs="Times New Roman"/>
          <w:sz w:val="24"/>
          <w:szCs w:val="24"/>
        </w:rPr>
        <w:fldChar w:fldCharType="separate"/>
      </w:r>
      <w:r w:rsidR="005413C5" w:rsidRPr="00DE7805">
        <w:rPr>
          <w:rFonts w:ascii="Times New Roman" w:hAnsi="Times New Roman" w:cs="Times New Roman"/>
          <w:noProof/>
          <w:sz w:val="24"/>
          <w:szCs w:val="24"/>
        </w:rPr>
        <w:t>(Unemo et al. 2016; Unemo and Shafer 2014; Unemo, Golparian, and Hellmark 2014; Ng et al. 2002)</w:t>
      </w:r>
      <w:r w:rsidR="005413C5" w:rsidRPr="00DE7805">
        <w:rPr>
          <w:rFonts w:ascii="Times New Roman" w:hAnsi="Times New Roman" w:cs="Times New Roman"/>
          <w:sz w:val="24"/>
          <w:szCs w:val="24"/>
        </w:rPr>
        <w:fldChar w:fldCharType="end"/>
      </w:r>
      <w:r w:rsidR="005413C5" w:rsidRPr="00DE7805">
        <w:rPr>
          <w:rFonts w:ascii="Times New Roman" w:hAnsi="Times New Roman" w:cs="Times New Roman"/>
          <w:sz w:val="24"/>
          <w:szCs w:val="24"/>
        </w:rPr>
        <w:t xml:space="preserve">. </w:t>
      </w:r>
      <w:r w:rsidR="005413C5" w:rsidRPr="00DE7805">
        <w:rPr>
          <w:rFonts w:ascii="Times New Roman" w:hAnsi="Times New Roman" w:cs="Times New Roman"/>
          <w:i/>
          <w:iCs/>
          <w:sz w:val="24"/>
          <w:szCs w:val="24"/>
        </w:rPr>
        <w:t>N. gonorrhoeae</w:t>
      </w:r>
      <w:r w:rsidR="005413C5" w:rsidRPr="00DE7805">
        <w:rPr>
          <w:rFonts w:ascii="Times New Roman" w:hAnsi="Times New Roman" w:cs="Times New Roman"/>
          <w:sz w:val="24"/>
          <w:szCs w:val="24"/>
        </w:rPr>
        <w:t xml:space="preserve"> WHO-X is ceftriaxone-resistant due to a mutation in the </w:t>
      </w:r>
      <w:proofErr w:type="spellStart"/>
      <w:r w:rsidR="005413C5" w:rsidRPr="00DE7805">
        <w:rPr>
          <w:rFonts w:ascii="Times New Roman" w:hAnsi="Times New Roman" w:cs="Times New Roman"/>
          <w:sz w:val="24"/>
          <w:szCs w:val="24"/>
        </w:rPr>
        <w:t>penA</w:t>
      </w:r>
      <w:proofErr w:type="spellEnd"/>
      <w:r w:rsidR="005413C5" w:rsidRPr="00DE7805">
        <w:rPr>
          <w:rFonts w:ascii="Times New Roman" w:hAnsi="Times New Roman" w:cs="Times New Roman"/>
          <w:sz w:val="24"/>
          <w:szCs w:val="24"/>
        </w:rPr>
        <w:t xml:space="preserve"> gene (a mosaic </w:t>
      </w:r>
      <w:proofErr w:type="spellStart"/>
      <w:r w:rsidR="005413C5" w:rsidRPr="00DE7805">
        <w:rPr>
          <w:rFonts w:ascii="Times New Roman" w:hAnsi="Times New Roman" w:cs="Times New Roman"/>
          <w:sz w:val="24"/>
          <w:szCs w:val="24"/>
        </w:rPr>
        <w:t>penA</w:t>
      </w:r>
      <w:proofErr w:type="spellEnd"/>
      <w:r w:rsidR="005413C5" w:rsidRPr="00DE7805">
        <w:rPr>
          <w:rFonts w:ascii="Times New Roman" w:hAnsi="Times New Roman" w:cs="Times New Roman"/>
          <w:sz w:val="24"/>
          <w:szCs w:val="24"/>
        </w:rPr>
        <w:t xml:space="preserve"> allele) </w:t>
      </w:r>
      <w:r w:rsidR="005413C5" w:rsidRPr="00DE7805">
        <w:rPr>
          <w:rFonts w:ascii="Times New Roman" w:hAnsi="Times New Roman" w:cs="Times New Roman"/>
          <w:sz w:val="24"/>
          <w:szCs w:val="24"/>
        </w:rPr>
        <w:fldChar w:fldCharType="begin">
          <w:fldData xml:space="preserve">PEVuZE5vdGU+PENpdGU+PEF1dGhvcj5VbmVtbzwvQXV0aG9yPjxZZWFyPjIwMTY8L1llYXI+PFJl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</w:fldData>
        </w:fldChar>
      </w:r>
      <w:r w:rsidR="005413C5" w:rsidRPr="00DE7805">
        <w:rPr>
          <w:rFonts w:ascii="Times New Roman" w:hAnsi="Times New Roman" w:cs="Times New Roman"/>
          <w:sz w:val="24"/>
          <w:szCs w:val="24"/>
        </w:rPr>
        <w:instrText xml:space="preserve"> ADDIN EN.CITE </w:instrText>
      </w:r>
      <w:r w:rsidR="005413C5" w:rsidRPr="00DE7805">
        <w:rPr>
          <w:rFonts w:ascii="Times New Roman" w:hAnsi="Times New Roman" w:cs="Times New Roman"/>
          <w:sz w:val="24"/>
          <w:szCs w:val="24"/>
        </w:rPr>
        <w:fldChar w:fldCharType="begin">
          <w:fldData xml:space="preserve">PEVuZE5vdGU+PENpdGU+PEF1dGhvcj5VbmVtbzwvQXV0aG9yPjxZZWFyPjIwMTY8L1llYXI+PFJl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</w:fldData>
        </w:fldChar>
      </w:r>
      <w:r w:rsidR="005413C5" w:rsidRPr="00DE7805">
        <w:rPr>
          <w:rFonts w:ascii="Times New Roman" w:hAnsi="Times New Roman" w:cs="Times New Roman"/>
          <w:sz w:val="24"/>
          <w:szCs w:val="24"/>
        </w:rPr>
        <w:instrText xml:space="preserve"> ADDIN EN.CITE.DATA </w:instrText>
      </w:r>
      <w:r w:rsidR="005413C5" w:rsidRPr="00DE7805">
        <w:rPr>
          <w:rFonts w:ascii="Times New Roman" w:hAnsi="Times New Roman" w:cs="Times New Roman"/>
          <w:sz w:val="24"/>
          <w:szCs w:val="24"/>
        </w:rPr>
      </w:r>
      <w:r w:rsidR="005413C5" w:rsidRPr="00DE7805">
        <w:rPr>
          <w:rFonts w:ascii="Times New Roman" w:hAnsi="Times New Roman" w:cs="Times New Roman"/>
          <w:sz w:val="24"/>
          <w:szCs w:val="24"/>
        </w:rPr>
        <w:fldChar w:fldCharType="end"/>
      </w:r>
      <w:r w:rsidR="005413C5" w:rsidRPr="00DE7805">
        <w:rPr>
          <w:rFonts w:ascii="Times New Roman" w:hAnsi="Times New Roman" w:cs="Times New Roman"/>
          <w:sz w:val="24"/>
          <w:szCs w:val="24"/>
        </w:rPr>
      </w:r>
      <w:r w:rsidR="005413C5" w:rsidRPr="00DE7805">
        <w:rPr>
          <w:rFonts w:ascii="Times New Roman" w:hAnsi="Times New Roman" w:cs="Times New Roman"/>
          <w:sz w:val="24"/>
          <w:szCs w:val="24"/>
        </w:rPr>
        <w:fldChar w:fldCharType="separate"/>
      </w:r>
      <w:r w:rsidR="005413C5" w:rsidRPr="00DE7805">
        <w:rPr>
          <w:rFonts w:ascii="Times New Roman" w:hAnsi="Times New Roman" w:cs="Times New Roman"/>
          <w:noProof/>
          <w:sz w:val="24"/>
          <w:szCs w:val="24"/>
        </w:rPr>
        <w:t>(Unemo et al. 2016; Unemo and Nicholas 2012; Unemo and Shafer 2015, 2014)</w:t>
      </w:r>
      <w:r w:rsidR="005413C5" w:rsidRPr="00DE7805">
        <w:rPr>
          <w:rFonts w:ascii="Times New Roman" w:hAnsi="Times New Roman" w:cs="Times New Roman"/>
          <w:sz w:val="24"/>
          <w:szCs w:val="24"/>
        </w:rPr>
        <w:fldChar w:fldCharType="end"/>
      </w:r>
      <w:r w:rsidR="005413C5" w:rsidRPr="00DE7805">
        <w:rPr>
          <w:rFonts w:ascii="Times New Roman" w:hAnsi="Times New Roman" w:cs="Times New Roman"/>
          <w:sz w:val="24"/>
          <w:szCs w:val="24"/>
        </w:rPr>
        <w:t xml:space="preserve">. </w:t>
      </w:r>
      <w:r w:rsidR="00A848B1" w:rsidRPr="00DE7805">
        <w:rPr>
          <w:rFonts w:ascii="Times New Roman" w:hAnsi="Times New Roman" w:cs="Times New Roman"/>
          <w:color w:val="0D0F1A"/>
          <w:sz w:val="24"/>
          <w:szCs w:val="24"/>
        </w:rPr>
        <w:t xml:space="preserve">According to the sequencing data, our mutagenesis procedure knocked out the native </w:t>
      </w:r>
      <w:proofErr w:type="spellStart"/>
      <w:r w:rsidR="00174CB4" w:rsidRPr="00DE7805">
        <w:rPr>
          <w:rFonts w:ascii="Times New Roman" w:hAnsi="Times New Roman" w:cs="Times New Roman"/>
          <w:i/>
          <w:iCs/>
          <w:color w:val="0D0F1A"/>
          <w:sz w:val="24"/>
          <w:szCs w:val="24"/>
        </w:rPr>
        <w:t>rpsL</w:t>
      </w:r>
      <w:proofErr w:type="spellEnd"/>
      <w:r w:rsidR="00A848B1" w:rsidRPr="00DE7805">
        <w:rPr>
          <w:rFonts w:ascii="Times New Roman" w:hAnsi="Times New Roman" w:cs="Times New Roman"/>
          <w:i/>
          <w:color w:val="0D0F1A"/>
          <w:sz w:val="24"/>
          <w:szCs w:val="24"/>
        </w:rPr>
        <w:t xml:space="preserve"> </w:t>
      </w:r>
      <w:r w:rsidR="00617BA7" w:rsidRPr="00DE7805">
        <w:rPr>
          <w:rFonts w:ascii="Times New Roman" w:hAnsi="Times New Roman" w:cs="Times New Roman"/>
          <w:color w:val="0D0F1A"/>
          <w:sz w:val="24"/>
          <w:szCs w:val="24"/>
        </w:rPr>
        <w:lastRenderedPageBreak/>
        <w:t xml:space="preserve">gene </w:t>
      </w:r>
      <w:r w:rsidR="00617BA7" w:rsidRPr="00DE7805">
        <w:rPr>
          <w:rFonts w:ascii="Times New Roman" w:hAnsi="Times New Roman" w:cs="Times New Roman"/>
          <w:sz w:val="24"/>
          <w:szCs w:val="24"/>
        </w:rPr>
        <w:t>from</w:t>
      </w:r>
      <w:r w:rsidR="00A848B1" w:rsidRPr="00DE7805">
        <w:rPr>
          <w:rFonts w:ascii="Times New Roman" w:hAnsi="Times New Roman" w:cs="Times New Roman"/>
          <w:color w:val="0D0F1A"/>
          <w:sz w:val="24"/>
          <w:szCs w:val="24"/>
        </w:rPr>
        <w:t xml:space="preserve"> the parent strains of </w:t>
      </w:r>
      <w:r w:rsidR="00617BA7" w:rsidRPr="00DE7805">
        <w:rPr>
          <w:rFonts w:ascii="Times New Roman" w:hAnsi="Times New Roman" w:cs="Times New Roman"/>
          <w:bCs/>
          <w:i/>
          <w:iCs/>
          <w:color w:val="0D0F1A"/>
          <w:sz w:val="24"/>
          <w:szCs w:val="24"/>
        </w:rPr>
        <w:t>N. gonorrhoeae</w:t>
      </w:r>
      <w:r w:rsidR="00617BA7" w:rsidRPr="00DE7805">
        <w:rPr>
          <w:rFonts w:ascii="Times New Roman" w:hAnsi="Times New Roman" w:cs="Times New Roman"/>
          <w:b/>
          <w:color w:val="0D0F1A"/>
          <w:sz w:val="24"/>
          <w:szCs w:val="24"/>
        </w:rPr>
        <w:t xml:space="preserve"> </w:t>
      </w:r>
      <w:r w:rsidR="00A848B1" w:rsidRPr="00DE7805">
        <w:rPr>
          <w:rFonts w:ascii="Times New Roman" w:hAnsi="Times New Roman" w:cs="Times New Roman"/>
          <w:color w:val="0D0F1A"/>
          <w:sz w:val="24"/>
          <w:szCs w:val="24"/>
        </w:rPr>
        <w:t xml:space="preserve">CDC-181 and WHO-X and knocked in the mutated </w:t>
      </w:r>
      <w:proofErr w:type="spellStart"/>
      <w:r w:rsidR="00174CB4" w:rsidRPr="00DE7805">
        <w:rPr>
          <w:rFonts w:ascii="Times New Roman" w:hAnsi="Times New Roman" w:cs="Times New Roman"/>
          <w:i/>
          <w:iCs/>
          <w:color w:val="0D0F1A"/>
          <w:sz w:val="24"/>
          <w:szCs w:val="24"/>
        </w:rPr>
        <w:t>rpsL</w:t>
      </w:r>
      <w:proofErr w:type="spellEnd"/>
      <w:r w:rsidR="00A848B1" w:rsidRPr="00DE7805">
        <w:rPr>
          <w:rFonts w:ascii="Times New Roman" w:hAnsi="Times New Roman" w:cs="Times New Roman"/>
          <w:i/>
          <w:color w:val="0D0F1A"/>
          <w:sz w:val="24"/>
          <w:szCs w:val="24"/>
        </w:rPr>
        <w:t xml:space="preserve"> </w:t>
      </w:r>
      <w:r w:rsidR="00A848B1" w:rsidRPr="00DE7805">
        <w:rPr>
          <w:rFonts w:ascii="Times New Roman" w:hAnsi="Times New Roman" w:cs="Times New Roman"/>
          <w:color w:val="0D0F1A"/>
          <w:sz w:val="24"/>
          <w:szCs w:val="24"/>
        </w:rPr>
        <w:t>gene in th</w:t>
      </w:r>
      <w:r w:rsidR="00D1654F" w:rsidRPr="00DE7805">
        <w:rPr>
          <w:rFonts w:ascii="Times New Roman" w:hAnsi="Times New Roman" w:cs="Times New Roman"/>
          <w:color w:val="0D0F1A"/>
          <w:sz w:val="24"/>
          <w:szCs w:val="24"/>
        </w:rPr>
        <w:t>e</w:t>
      </w:r>
      <w:r w:rsidR="00A848B1" w:rsidRPr="00DE7805">
        <w:rPr>
          <w:rFonts w:ascii="Times New Roman" w:hAnsi="Times New Roman" w:cs="Times New Roman"/>
          <w:color w:val="0D0F1A"/>
          <w:spacing w:val="1"/>
          <w:sz w:val="24"/>
          <w:szCs w:val="24"/>
        </w:rPr>
        <w:t xml:space="preserve"> </w:t>
      </w:r>
      <w:r w:rsidR="00A848B1" w:rsidRPr="00DE7805">
        <w:rPr>
          <w:rFonts w:ascii="Times New Roman" w:hAnsi="Times New Roman" w:cs="Times New Roman"/>
          <w:color w:val="0D0F1A"/>
          <w:sz w:val="24"/>
          <w:szCs w:val="24"/>
        </w:rPr>
        <w:t>place of</w:t>
      </w:r>
      <w:r w:rsidR="00A848B1" w:rsidRPr="00DE7805">
        <w:rPr>
          <w:rFonts w:ascii="Times New Roman" w:hAnsi="Times New Roman" w:cs="Times New Roman"/>
          <w:i/>
          <w:iCs/>
          <w:color w:val="0D0F1A"/>
          <w:sz w:val="24"/>
          <w:szCs w:val="24"/>
        </w:rPr>
        <w:t xml:space="preserve"> </w:t>
      </w:r>
      <w:proofErr w:type="spellStart"/>
      <w:r w:rsidR="00174CB4" w:rsidRPr="00DE7805">
        <w:rPr>
          <w:rFonts w:ascii="Times New Roman" w:hAnsi="Times New Roman" w:cs="Times New Roman"/>
          <w:i/>
          <w:iCs/>
          <w:color w:val="0D0F1A"/>
          <w:sz w:val="24"/>
          <w:szCs w:val="24"/>
        </w:rPr>
        <w:t>rpsL</w:t>
      </w:r>
      <w:proofErr w:type="spellEnd"/>
      <w:r w:rsidR="00B060BF" w:rsidRPr="00DE7805">
        <w:rPr>
          <w:rFonts w:ascii="Times New Roman" w:hAnsi="Times New Roman" w:cs="Times New Roman"/>
          <w:color w:val="0D0F1A"/>
          <w:sz w:val="24"/>
          <w:szCs w:val="24"/>
        </w:rPr>
        <w:t xml:space="preserve"> in </w:t>
      </w:r>
      <w:r w:rsidR="00A848B1" w:rsidRPr="00DE7805">
        <w:rPr>
          <w:rFonts w:ascii="Times New Roman" w:hAnsi="Times New Roman" w:cs="Times New Roman"/>
          <w:color w:val="0D0F1A"/>
          <w:sz w:val="24"/>
          <w:szCs w:val="24"/>
        </w:rPr>
        <w:t xml:space="preserve">the genome. This created </w:t>
      </w:r>
      <w:r w:rsidR="00A25E1A" w:rsidRPr="00DE7805">
        <w:rPr>
          <w:rFonts w:ascii="Times New Roman" w:hAnsi="Times New Roman" w:cs="Times New Roman"/>
          <w:color w:val="0D0F1A"/>
          <w:sz w:val="24"/>
          <w:szCs w:val="24"/>
        </w:rPr>
        <w:t>a</w:t>
      </w:r>
      <w:r w:rsidR="00CF101B" w:rsidRPr="00DE7805">
        <w:rPr>
          <w:rFonts w:ascii="Times New Roman" w:hAnsi="Times New Roman" w:cs="Times New Roman"/>
          <w:color w:val="0D0F1A"/>
          <w:sz w:val="24"/>
          <w:szCs w:val="24"/>
        </w:rPr>
        <w:t xml:space="preserve"> single base </w:t>
      </w:r>
      <w:r w:rsidR="006E1374" w:rsidRPr="00DE7805">
        <w:rPr>
          <w:rFonts w:ascii="Times New Roman" w:hAnsi="Times New Roman" w:cs="Times New Roman"/>
          <w:color w:val="0D0F1A"/>
          <w:sz w:val="24"/>
          <w:szCs w:val="24"/>
        </w:rPr>
        <w:t>change,</w:t>
      </w:r>
      <w:r w:rsidR="00B060BF" w:rsidRPr="00DE7805">
        <w:rPr>
          <w:rFonts w:ascii="Times New Roman" w:hAnsi="Times New Roman" w:cs="Times New Roman"/>
          <w:color w:val="0D0F1A"/>
          <w:sz w:val="24"/>
          <w:szCs w:val="24"/>
        </w:rPr>
        <w:t xml:space="preserve"> </w:t>
      </w:r>
      <w:r w:rsidR="00A25E1A" w:rsidRPr="00DE7805">
        <w:rPr>
          <w:rFonts w:ascii="Times New Roman" w:hAnsi="Times New Roman" w:cs="Times New Roman"/>
          <w:color w:val="0D0F1A"/>
          <w:sz w:val="24"/>
          <w:szCs w:val="24"/>
        </w:rPr>
        <w:t>A128G</w:t>
      </w:r>
      <w:r w:rsidR="00CF101B" w:rsidRPr="00DE7805">
        <w:rPr>
          <w:rFonts w:ascii="Times New Roman" w:hAnsi="Times New Roman" w:cs="Times New Roman"/>
          <w:color w:val="0D0F1A"/>
          <w:sz w:val="24"/>
          <w:szCs w:val="24"/>
        </w:rPr>
        <w:t>,</w:t>
      </w:r>
      <w:r w:rsidR="00FB6D6A" w:rsidRPr="00DE7805">
        <w:rPr>
          <w:rFonts w:ascii="Times New Roman" w:hAnsi="Times New Roman" w:cs="Times New Roman"/>
          <w:color w:val="0D0F1A"/>
          <w:sz w:val="24"/>
          <w:szCs w:val="24"/>
        </w:rPr>
        <w:t xml:space="preserve"> </w:t>
      </w:r>
      <w:r w:rsidR="00A848B1" w:rsidRPr="00DE7805">
        <w:rPr>
          <w:rFonts w:ascii="Times New Roman" w:hAnsi="Times New Roman" w:cs="Times New Roman"/>
          <w:color w:val="0D0F1A"/>
          <w:sz w:val="24"/>
          <w:szCs w:val="24"/>
        </w:rPr>
        <w:t xml:space="preserve">within the </w:t>
      </w:r>
      <w:proofErr w:type="spellStart"/>
      <w:r w:rsidR="00174CB4" w:rsidRPr="00DE7805">
        <w:rPr>
          <w:rFonts w:ascii="Times New Roman" w:hAnsi="Times New Roman" w:cs="Times New Roman"/>
          <w:i/>
          <w:iCs/>
          <w:color w:val="0D0F1A"/>
          <w:sz w:val="24"/>
          <w:szCs w:val="24"/>
        </w:rPr>
        <w:t>rpsL</w:t>
      </w:r>
      <w:proofErr w:type="spellEnd"/>
      <w:r w:rsidR="00A848B1" w:rsidRPr="00DE7805">
        <w:rPr>
          <w:rFonts w:ascii="Times New Roman" w:hAnsi="Times New Roman" w:cs="Times New Roman"/>
          <w:i/>
          <w:color w:val="0D0F1A"/>
          <w:sz w:val="24"/>
          <w:szCs w:val="24"/>
        </w:rPr>
        <w:t xml:space="preserve"> </w:t>
      </w:r>
      <w:r w:rsidR="00A848B1" w:rsidRPr="00DE7805">
        <w:rPr>
          <w:rFonts w:ascii="Times New Roman" w:hAnsi="Times New Roman" w:cs="Times New Roman"/>
          <w:color w:val="0D0F1A"/>
          <w:sz w:val="24"/>
          <w:szCs w:val="24"/>
        </w:rPr>
        <w:t xml:space="preserve">gene that led </w:t>
      </w:r>
      <w:r w:rsidR="00A848B1" w:rsidRPr="00DE7805">
        <w:rPr>
          <w:rFonts w:ascii="Times New Roman" w:hAnsi="Times New Roman" w:cs="Times New Roman"/>
          <w:sz w:val="24"/>
          <w:szCs w:val="24"/>
        </w:rPr>
        <w:t>to</w:t>
      </w:r>
      <w:r w:rsidR="00617BA7"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a</w:t>
      </w:r>
      <w:r w:rsidR="00A848B1" w:rsidRPr="00DE7805">
        <w:rPr>
          <w:rFonts w:ascii="Times New Roman" w:hAnsi="Times New Roman" w:cs="Times New Roman"/>
          <w:color w:val="0D0F1A"/>
          <w:sz w:val="24"/>
          <w:szCs w:val="24"/>
        </w:rPr>
        <w:t xml:space="preserve"> single amino acid change</w:t>
      </w:r>
      <w:r w:rsidR="00A848B1" w:rsidRPr="00DE7805">
        <w:rPr>
          <w:rFonts w:ascii="Times New Roman" w:hAnsi="Times New Roman" w:cs="Times New Roman"/>
          <w:sz w:val="24"/>
          <w:szCs w:val="24"/>
        </w:rPr>
        <w:t xml:space="preserve"> </w:t>
      </w:r>
      <w:r w:rsidR="004C5FE9" w:rsidRPr="00DE7805">
        <w:rPr>
          <w:rFonts w:ascii="Times New Roman" w:hAnsi="Times New Roman" w:cs="Times New Roman"/>
          <w:sz w:val="24"/>
          <w:szCs w:val="24"/>
        </w:rPr>
        <w:t>(</w:t>
      </w:r>
      <w:r w:rsidR="00F01267" w:rsidRPr="00DE7805">
        <w:rPr>
          <w:rFonts w:ascii="Times New Roman" w:hAnsi="Times New Roman" w:cs="Times New Roman"/>
          <w:sz w:val="24"/>
          <w:szCs w:val="24"/>
        </w:rPr>
        <w:t>K43R</w:t>
      </w:r>
      <w:r w:rsidR="004C5FE9" w:rsidRPr="00DE7805">
        <w:rPr>
          <w:rFonts w:ascii="Times New Roman" w:hAnsi="Times New Roman" w:cs="Times New Roman"/>
          <w:sz w:val="24"/>
          <w:szCs w:val="24"/>
        </w:rPr>
        <w:t>)</w:t>
      </w:r>
      <w:r w:rsidR="00F01267" w:rsidRPr="00DE7805">
        <w:rPr>
          <w:rFonts w:ascii="Times New Roman" w:hAnsi="Times New Roman" w:cs="Times New Roman"/>
          <w:sz w:val="24"/>
          <w:szCs w:val="24"/>
        </w:rPr>
        <w:t xml:space="preserve"> </w:t>
      </w:r>
      <w:r w:rsidR="00A848B1" w:rsidRPr="00DE7805">
        <w:rPr>
          <w:rFonts w:ascii="Times New Roman" w:hAnsi="Times New Roman" w:cs="Times New Roman"/>
          <w:sz w:val="24"/>
          <w:szCs w:val="24"/>
        </w:rPr>
        <w:t>in</w:t>
      </w:r>
      <w:r w:rsidR="00A848B1" w:rsidRPr="00DE7805">
        <w:rPr>
          <w:rFonts w:ascii="Times New Roman" w:hAnsi="Times New Roman" w:cs="Times New Roman"/>
          <w:color w:val="0D0F1A"/>
          <w:sz w:val="24"/>
          <w:szCs w:val="24"/>
        </w:rPr>
        <w:t xml:space="preserve"> the encoded amino acid</w:t>
      </w:r>
      <w:r w:rsidR="00A848B1" w:rsidRPr="00DE7805">
        <w:rPr>
          <w:rFonts w:ascii="Times New Roman" w:hAnsi="Times New Roman" w:cs="Times New Roman"/>
          <w:color w:val="0D0F1A"/>
          <w:spacing w:val="1"/>
          <w:sz w:val="24"/>
          <w:szCs w:val="24"/>
        </w:rPr>
        <w:t xml:space="preserve"> </w:t>
      </w:r>
      <w:r w:rsidR="00A848B1" w:rsidRPr="00DE7805">
        <w:rPr>
          <w:rFonts w:ascii="Times New Roman" w:hAnsi="Times New Roman" w:cs="Times New Roman"/>
          <w:color w:val="0D0F1A"/>
          <w:sz w:val="24"/>
          <w:szCs w:val="24"/>
        </w:rPr>
        <w:t>sequence</w:t>
      </w:r>
      <w:r w:rsidR="00A848B1" w:rsidRPr="00DE7805">
        <w:rPr>
          <w:rFonts w:ascii="Times New Roman" w:hAnsi="Times New Roman" w:cs="Times New Roman"/>
          <w:color w:val="0D0F1A"/>
          <w:spacing w:val="2"/>
          <w:sz w:val="24"/>
          <w:szCs w:val="24"/>
        </w:rPr>
        <w:t xml:space="preserve"> </w:t>
      </w:r>
      <w:r w:rsidR="00921C6F" w:rsidRPr="00DE7805">
        <w:rPr>
          <w:rFonts w:ascii="Times New Roman" w:hAnsi="Times New Roman" w:cs="Times New Roman"/>
          <w:color w:val="0D0F1A"/>
          <w:spacing w:val="2"/>
          <w:sz w:val="24"/>
          <w:szCs w:val="24"/>
        </w:rPr>
        <w:t xml:space="preserve">of </w:t>
      </w:r>
      <w:r w:rsidR="00D1654F" w:rsidRPr="00DE7805">
        <w:rPr>
          <w:rFonts w:ascii="Times New Roman" w:hAnsi="Times New Roman" w:cs="Times New Roman"/>
          <w:color w:val="0D0F1A"/>
          <w:spacing w:val="2"/>
          <w:sz w:val="24"/>
          <w:szCs w:val="24"/>
        </w:rPr>
        <w:t xml:space="preserve">the </w:t>
      </w:r>
      <w:r w:rsidR="00921C6F" w:rsidRPr="00DE7805">
        <w:rPr>
          <w:rFonts w:ascii="Times New Roman" w:hAnsi="Times New Roman" w:cs="Times New Roman"/>
          <w:color w:val="0D0F1A"/>
          <w:spacing w:val="2"/>
          <w:sz w:val="24"/>
          <w:szCs w:val="24"/>
        </w:rPr>
        <w:t>30S ribosomal protein S12</w:t>
      </w:r>
      <w:r w:rsidR="00A848B1" w:rsidRPr="00DE7805">
        <w:rPr>
          <w:rFonts w:ascii="Times New Roman" w:hAnsi="Times New Roman" w:cs="Times New Roman"/>
          <w:color w:val="0D0F1A"/>
          <w:sz w:val="24"/>
          <w:szCs w:val="24"/>
        </w:rPr>
        <w:t>.</w:t>
      </w:r>
    </w:p>
    <w:p w14:paraId="76D73F4F" w14:textId="77777777" w:rsidR="0056135F" w:rsidRPr="00DE7805" w:rsidRDefault="0056135F" w:rsidP="00854269">
      <w:pPr>
        <w:pStyle w:val="BodyText"/>
        <w:spacing w:after="240" w:line="276" w:lineRule="auto"/>
        <w:ind w:right="129"/>
        <w:jc w:val="both"/>
        <w:rPr>
          <w:rFonts w:ascii="Times New Roman" w:hAnsi="Times New Roman" w:cs="Times New Roman"/>
          <w:b/>
          <w:color w:val="0D0F1A"/>
          <w:sz w:val="24"/>
          <w:szCs w:val="24"/>
        </w:rPr>
      </w:pPr>
    </w:p>
    <w:p w14:paraId="6F2A1A5B" w14:textId="446BCE54" w:rsidR="00A51C3E" w:rsidRPr="00DE7805" w:rsidRDefault="00A848B1" w:rsidP="00854269">
      <w:pPr>
        <w:pStyle w:val="BodyText"/>
        <w:spacing w:after="240" w:line="276" w:lineRule="auto"/>
        <w:ind w:right="129"/>
        <w:jc w:val="both"/>
        <w:rPr>
          <w:rFonts w:ascii="Times New Roman" w:hAnsi="Times New Roman" w:cs="Times New Roman"/>
          <w:b/>
          <w:color w:val="0D0F1A"/>
          <w:spacing w:val="-14"/>
          <w:sz w:val="24"/>
          <w:szCs w:val="24"/>
        </w:rPr>
      </w:pPr>
      <w:r w:rsidRPr="00DE7805">
        <w:rPr>
          <w:rFonts w:ascii="Times New Roman" w:hAnsi="Times New Roman" w:cs="Times New Roman"/>
          <w:b/>
          <w:color w:val="0D0F1A"/>
          <w:sz w:val="24"/>
          <w:szCs w:val="24"/>
        </w:rPr>
        <w:t>3</w:t>
      </w:r>
      <w:r w:rsidR="004C5FE9" w:rsidRPr="00DE7805">
        <w:rPr>
          <w:rFonts w:ascii="Times New Roman" w:hAnsi="Times New Roman" w:cs="Times New Roman"/>
          <w:b/>
          <w:color w:val="0D0F1A"/>
          <w:sz w:val="24"/>
          <w:szCs w:val="24"/>
        </w:rPr>
        <w:t>.2</w:t>
      </w:r>
      <w:r w:rsidRPr="00DE7805">
        <w:rPr>
          <w:rFonts w:ascii="Times New Roman" w:hAnsi="Times New Roman" w:cs="Times New Roman"/>
          <w:b/>
          <w:color w:val="0D0F1A"/>
          <w:sz w:val="24"/>
          <w:szCs w:val="24"/>
        </w:rPr>
        <w:t>.</w:t>
      </w:r>
      <w:r w:rsidRPr="00DE7805">
        <w:rPr>
          <w:rFonts w:ascii="Times New Roman" w:hAnsi="Times New Roman" w:cs="Times New Roman"/>
          <w:b/>
          <w:color w:val="0D0F1A"/>
          <w:spacing w:val="-5"/>
          <w:sz w:val="24"/>
          <w:szCs w:val="24"/>
        </w:rPr>
        <w:t xml:space="preserve"> </w:t>
      </w:r>
      <w:r w:rsidR="004C5FE9" w:rsidRPr="00DE7805">
        <w:rPr>
          <w:rFonts w:ascii="Times New Roman" w:hAnsi="Times New Roman" w:cs="Times New Roman"/>
          <w:b/>
          <w:color w:val="0D0F1A"/>
          <w:sz w:val="24"/>
          <w:szCs w:val="24"/>
        </w:rPr>
        <w:t xml:space="preserve">MICs of standard antibiotics and anti-gonococcal clinical molecules </w:t>
      </w:r>
      <w:r w:rsidR="00FE02B2" w:rsidRPr="00DE7805">
        <w:rPr>
          <w:rFonts w:ascii="Times New Roman" w:hAnsi="Times New Roman" w:cs="Times New Roman"/>
          <w:b/>
          <w:color w:val="0D0F1A"/>
          <w:sz w:val="24"/>
          <w:szCs w:val="24"/>
        </w:rPr>
        <w:t>against</w:t>
      </w:r>
      <w:r w:rsidR="004C5FE9" w:rsidRPr="00DE7805">
        <w:rPr>
          <w:rFonts w:ascii="Times New Roman" w:hAnsi="Times New Roman" w:cs="Times New Roman"/>
          <w:b/>
          <w:color w:val="0D0F1A"/>
          <w:sz w:val="24"/>
          <w:szCs w:val="24"/>
        </w:rPr>
        <w:t xml:space="preserve"> </w:t>
      </w:r>
      <w:r w:rsidR="00174CB4" w:rsidRPr="00DE7805">
        <w:rPr>
          <w:rFonts w:ascii="Times New Roman" w:hAnsi="Times New Roman" w:cs="Times New Roman"/>
          <w:b/>
          <w:color w:val="0D0F1A"/>
          <w:sz w:val="24"/>
          <w:szCs w:val="24"/>
        </w:rPr>
        <w:t>CDC-181-</w:t>
      </w:r>
      <w:r w:rsidR="00174CB4" w:rsidRPr="00DE7805">
        <w:rPr>
          <w:rFonts w:ascii="Times New Roman" w:hAnsi="Times New Roman" w:cs="Times New Roman"/>
          <w:b/>
          <w:i/>
          <w:iCs/>
          <w:color w:val="0D0F1A"/>
          <w:sz w:val="24"/>
          <w:szCs w:val="24"/>
        </w:rPr>
        <w:t>rpsL</w:t>
      </w:r>
      <w:r w:rsidR="00174CB4" w:rsidRPr="00DE7805">
        <w:rPr>
          <w:rFonts w:ascii="Times New Roman" w:hAnsi="Times New Roman" w:cs="Times New Roman"/>
          <w:b/>
          <w:color w:val="0D0F1A"/>
          <w:sz w:val="24"/>
          <w:szCs w:val="24"/>
        </w:rPr>
        <w:t>A128G</w:t>
      </w:r>
      <w:r w:rsidR="00FE02B2" w:rsidRPr="00DE7805">
        <w:rPr>
          <w:rFonts w:ascii="Times New Roman" w:hAnsi="Times New Roman" w:cs="Times New Roman"/>
          <w:b/>
          <w:color w:val="0D0F1A"/>
          <w:sz w:val="24"/>
          <w:szCs w:val="24"/>
        </w:rPr>
        <w:t xml:space="preserve"> and </w:t>
      </w:r>
      <w:r w:rsidR="00174CB4" w:rsidRPr="00DE7805">
        <w:rPr>
          <w:rFonts w:ascii="Times New Roman" w:hAnsi="Times New Roman" w:cs="Times New Roman"/>
          <w:b/>
          <w:color w:val="0D0F1A"/>
          <w:sz w:val="24"/>
          <w:szCs w:val="24"/>
        </w:rPr>
        <w:t>WHO-X-</w:t>
      </w:r>
      <w:r w:rsidR="00174CB4" w:rsidRPr="00DE7805">
        <w:rPr>
          <w:rFonts w:ascii="Times New Roman" w:hAnsi="Times New Roman" w:cs="Times New Roman"/>
          <w:b/>
          <w:i/>
          <w:iCs/>
          <w:color w:val="0D0F1A"/>
          <w:sz w:val="24"/>
          <w:szCs w:val="24"/>
        </w:rPr>
        <w:t>rpsL</w:t>
      </w:r>
      <w:r w:rsidR="00174CB4" w:rsidRPr="00DE7805">
        <w:rPr>
          <w:rFonts w:ascii="Times New Roman" w:hAnsi="Times New Roman" w:cs="Times New Roman"/>
          <w:b/>
          <w:color w:val="0D0F1A"/>
          <w:sz w:val="24"/>
          <w:szCs w:val="24"/>
        </w:rPr>
        <w:t>A128G</w:t>
      </w:r>
    </w:p>
    <w:p w14:paraId="660A34DF" w14:textId="51F6D91B" w:rsidR="00B75594" w:rsidRPr="00DE7805" w:rsidRDefault="00A848B1" w:rsidP="00854269">
      <w:pPr>
        <w:spacing w:after="240" w:line="276" w:lineRule="auto"/>
        <w:ind w:right="132"/>
        <w:jc w:val="both"/>
        <w:rPr>
          <w:rFonts w:ascii="Times New Roman" w:hAnsi="Times New Roman" w:cs="Times New Roman"/>
          <w:sz w:val="24"/>
          <w:szCs w:val="24"/>
        </w:rPr>
      </w:pPr>
      <w:r w:rsidRPr="00DE7805">
        <w:rPr>
          <w:rFonts w:ascii="Times New Roman" w:hAnsi="Times New Roman" w:cs="Times New Roman"/>
          <w:sz w:val="24"/>
          <w:szCs w:val="24"/>
        </w:rPr>
        <w:t xml:space="preserve">We </w:t>
      </w:r>
      <w:r w:rsidR="00D25B60" w:rsidRPr="00DE7805">
        <w:rPr>
          <w:rFonts w:ascii="Times New Roman" w:hAnsi="Times New Roman" w:cs="Times New Roman"/>
          <w:sz w:val="24"/>
          <w:szCs w:val="24"/>
        </w:rPr>
        <w:t xml:space="preserve">then </w:t>
      </w:r>
      <w:r w:rsidRPr="00DE7805">
        <w:rPr>
          <w:rFonts w:ascii="Times New Roman" w:hAnsi="Times New Roman" w:cs="Times New Roman"/>
          <w:color w:val="0D0F1A"/>
          <w:sz w:val="24"/>
          <w:szCs w:val="24"/>
        </w:rPr>
        <w:t xml:space="preserve">assessed whether the genetic alteration in the </w:t>
      </w:r>
      <w:proofErr w:type="spellStart"/>
      <w:r w:rsidR="00174CB4" w:rsidRPr="00DE7805">
        <w:rPr>
          <w:rFonts w:ascii="Times New Roman" w:hAnsi="Times New Roman" w:cs="Times New Roman"/>
          <w:i/>
          <w:iCs/>
          <w:color w:val="0D0F1A"/>
          <w:sz w:val="24"/>
          <w:szCs w:val="24"/>
        </w:rPr>
        <w:t>rpsL</w:t>
      </w:r>
      <w:proofErr w:type="spellEnd"/>
      <w:r w:rsidRPr="00DE7805">
        <w:rPr>
          <w:rFonts w:ascii="Times New Roman" w:hAnsi="Times New Roman" w:cs="Times New Roman"/>
          <w:i/>
          <w:color w:val="0D0F1A"/>
          <w:sz w:val="24"/>
          <w:szCs w:val="24"/>
        </w:rPr>
        <w:t xml:space="preserve"> </w:t>
      </w:r>
      <w:r w:rsidRPr="00DE7805">
        <w:rPr>
          <w:rFonts w:ascii="Times New Roman" w:hAnsi="Times New Roman" w:cs="Times New Roman"/>
          <w:color w:val="0D0F1A"/>
          <w:sz w:val="24"/>
          <w:szCs w:val="24"/>
        </w:rPr>
        <w:t>gene of the new mutants caused any</w:t>
      </w:r>
      <w:r w:rsidRPr="00DE7805">
        <w:rPr>
          <w:rFonts w:ascii="Times New Roman" w:hAnsi="Times New Roman" w:cs="Times New Roman"/>
          <w:color w:val="0D0F1A"/>
          <w:spacing w:val="1"/>
          <w:sz w:val="24"/>
          <w:szCs w:val="24"/>
        </w:rPr>
        <w:t xml:space="preserve"> </w:t>
      </w:r>
      <w:r w:rsidRPr="00DE7805">
        <w:rPr>
          <w:rFonts w:ascii="Times New Roman" w:hAnsi="Times New Roman" w:cs="Times New Roman"/>
          <w:color w:val="0D0F1A"/>
          <w:sz w:val="24"/>
          <w:szCs w:val="24"/>
        </w:rPr>
        <w:t xml:space="preserve">changes </w:t>
      </w:r>
      <w:r w:rsidR="00D979A3" w:rsidRPr="00DE7805">
        <w:rPr>
          <w:rFonts w:ascii="Times New Roman" w:hAnsi="Times New Roman" w:cs="Times New Roman"/>
          <w:color w:val="0D0F1A"/>
          <w:sz w:val="24"/>
          <w:szCs w:val="24"/>
        </w:rPr>
        <w:t>in</w:t>
      </w:r>
      <w:r w:rsidRPr="00DE7805">
        <w:rPr>
          <w:rFonts w:ascii="Times New Roman" w:hAnsi="Times New Roman" w:cs="Times New Roman"/>
          <w:color w:val="0D0F1A"/>
          <w:sz w:val="24"/>
          <w:szCs w:val="24"/>
        </w:rPr>
        <w:t xml:space="preserve"> the</w:t>
      </w:r>
      <w:r w:rsidR="00D979A3" w:rsidRPr="00DE7805">
        <w:rPr>
          <w:rFonts w:ascii="Times New Roman" w:hAnsi="Times New Roman" w:cs="Times New Roman"/>
          <w:color w:val="0D0F1A"/>
          <w:sz w:val="24"/>
          <w:szCs w:val="24"/>
        </w:rPr>
        <w:t>ir</w:t>
      </w:r>
      <w:r w:rsidRPr="00DE7805">
        <w:rPr>
          <w:rFonts w:ascii="Times New Roman" w:hAnsi="Times New Roman" w:cs="Times New Roman"/>
          <w:color w:val="0D0F1A"/>
          <w:sz w:val="24"/>
          <w:szCs w:val="24"/>
        </w:rPr>
        <w:t xml:space="preserve"> susceptibility to antibiotics. The MIC</w:t>
      </w:r>
      <w:r w:rsidR="00D23BD6" w:rsidRPr="00DE7805">
        <w:rPr>
          <w:rFonts w:ascii="Times New Roman" w:hAnsi="Times New Roman" w:cs="Times New Roman"/>
          <w:color w:val="0D0F1A"/>
          <w:sz w:val="24"/>
          <w:szCs w:val="24"/>
        </w:rPr>
        <w:t xml:space="preserve"> </w:t>
      </w:r>
      <w:r w:rsidRPr="00DE7805">
        <w:rPr>
          <w:rFonts w:ascii="Times New Roman" w:hAnsi="Times New Roman" w:cs="Times New Roman"/>
          <w:color w:val="0D0F1A"/>
          <w:sz w:val="24"/>
          <w:szCs w:val="24"/>
        </w:rPr>
        <w:t xml:space="preserve">of streptomycin </w:t>
      </w:r>
      <w:r w:rsidR="00B060BF" w:rsidRPr="00DE7805">
        <w:rPr>
          <w:rFonts w:ascii="Times New Roman" w:hAnsi="Times New Roman" w:cs="Times New Roman"/>
          <w:color w:val="0D0F1A"/>
          <w:sz w:val="24"/>
          <w:szCs w:val="24"/>
        </w:rPr>
        <w:t xml:space="preserve">against the two </w:t>
      </w:r>
      <w:r w:rsidRPr="00DE7805">
        <w:rPr>
          <w:rFonts w:ascii="Times New Roman" w:hAnsi="Times New Roman" w:cs="Times New Roman"/>
          <w:color w:val="0D0F1A"/>
          <w:sz w:val="24"/>
          <w:szCs w:val="24"/>
        </w:rPr>
        <w:t>mutant</w:t>
      </w:r>
      <w:r w:rsidR="00FE02B2" w:rsidRPr="00DE7805">
        <w:rPr>
          <w:rFonts w:ascii="Times New Roman" w:hAnsi="Times New Roman" w:cs="Times New Roman"/>
          <w:color w:val="0D0F1A"/>
          <w:sz w:val="24"/>
          <w:szCs w:val="24"/>
        </w:rPr>
        <w:t xml:space="preserve"> strains</w:t>
      </w:r>
      <w:r w:rsidR="00D23BD6" w:rsidRPr="00DE7805">
        <w:rPr>
          <w:rFonts w:ascii="Times New Roman" w:hAnsi="Times New Roman" w:cs="Times New Roman"/>
          <w:color w:val="0D0F1A"/>
          <w:sz w:val="24"/>
          <w:szCs w:val="24"/>
        </w:rPr>
        <w:t>,</w:t>
      </w:r>
      <w:r w:rsidRPr="00DE7805">
        <w:rPr>
          <w:rFonts w:ascii="Times New Roman" w:hAnsi="Times New Roman" w:cs="Times New Roman"/>
          <w:color w:val="0D0F1A"/>
          <w:sz w:val="24"/>
          <w:szCs w:val="24"/>
        </w:rPr>
        <w:t xml:space="preserve"> CDC-</w:t>
      </w:r>
      <w:r w:rsidRPr="00DE7805">
        <w:rPr>
          <w:rFonts w:ascii="Times New Roman" w:hAnsi="Times New Roman" w:cs="Times New Roman"/>
          <w:color w:val="0D0F1A"/>
          <w:spacing w:val="1"/>
          <w:sz w:val="24"/>
          <w:szCs w:val="24"/>
        </w:rPr>
        <w:t xml:space="preserve"> </w:t>
      </w:r>
      <w:r w:rsidRPr="00DE7805">
        <w:rPr>
          <w:rFonts w:ascii="Times New Roman" w:hAnsi="Times New Roman" w:cs="Times New Roman"/>
          <w:color w:val="0D0F1A"/>
          <w:sz w:val="24"/>
          <w:szCs w:val="24"/>
        </w:rPr>
        <w:t>181</w:t>
      </w:r>
      <w:r w:rsidR="00A51C3E" w:rsidRPr="00DE7805">
        <w:rPr>
          <w:rFonts w:ascii="Times New Roman" w:hAnsi="Times New Roman" w:cs="Times New Roman"/>
          <w:color w:val="111111"/>
          <w:sz w:val="24"/>
          <w:szCs w:val="24"/>
          <w:shd w:val="clear" w:color="auto" w:fill="FFFFFF"/>
        </w:rPr>
        <w:t>Δ</w:t>
      </w:r>
      <w:r w:rsidR="00174CB4" w:rsidRPr="00DE7805">
        <w:rPr>
          <w:rFonts w:ascii="Times New Roman" w:hAnsi="Times New Roman" w:cs="Times New Roman"/>
          <w:i/>
          <w:iCs/>
          <w:color w:val="0D0F1A"/>
          <w:sz w:val="24"/>
          <w:szCs w:val="24"/>
        </w:rPr>
        <w:t>rpsL</w:t>
      </w:r>
      <w:r w:rsidRPr="00DE7805">
        <w:rPr>
          <w:rFonts w:ascii="Times New Roman" w:hAnsi="Times New Roman" w:cs="Times New Roman"/>
          <w:i/>
          <w:color w:val="0D0F1A"/>
          <w:sz w:val="24"/>
          <w:szCs w:val="24"/>
        </w:rPr>
        <w:t xml:space="preserve"> </w:t>
      </w:r>
      <w:r w:rsidR="00FE02B2" w:rsidRPr="00DE7805">
        <w:rPr>
          <w:rFonts w:ascii="Times New Roman" w:hAnsi="Times New Roman" w:cs="Times New Roman"/>
          <w:iCs/>
          <w:color w:val="0D0F1A"/>
          <w:sz w:val="24"/>
          <w:szCs w:val="24"/>
        </w:rPr>
        <w:t xml:space="preserve">and </w:t>
      </w:r>
      <w:r w:rsidR="00174CB4" w:rsidRPr="00DE7805">
        <w:rPr>
          <w:rFonts w:ascii="Times New Roman" w:hAnsi="Times New Roman" w:cs="Times New Roman"/>
          <w:color w:val="0D0F1A"/>
          <w:spacing w:val="-1"/>
          <w:sz w:val="24"/>
          <w:szCs w:val="24"/>
        </w:rPr>
        <w:t>WHO-X-</w:t>
      </w:r>
      <w:r w:rsidR="00174CB4" w:rsidRPr="00DE7805">
        <w:rPr>
          <w:rFonts w:ascii="Times New Roman" w:hAnsi="Times New Roman" w:cs="Times New Roman"/>
          <w:i/>
          <w:iCs/>
          <w:color w:val="0D0F1A"/>
          <w:spacing w:val="-1"/>
          <w:sz w:val="24"/>
          <w:szCs w:val="24"/>
        </w:rPr>
        <w:t>rpsL</w:t>
      </w:r>
      <w:r w:rsidR="00174CB4" w:rsidRPr="00DE7805">
        <w:rPr>
          <w:rFonts w:ascii="Times New Roman" w:hAnsi="Times New Roman" w:cs="Times New Roman"/>
          <w:color w:val="0D0F1A"/>
          <w:spacing w:val="-1"/>
          <w:sz w:val="24"/>
          <w:szCs w:val="24"/>
        </w:rPr>
        <w:t>A128G</w:t>
      </w:r>
      <w:r w:rsidR="00D23BD6" w:rsidRPr="00DE7805">
        <w:rPr>
          <w:rFonts w:ascii="Times New Roman" w:hAnsi="Times New Roman" w:cs="Times New Roman"/>
          <w:iCs/>
          <w:color w:val="0D0F1A"/>
          <w:spacing w:val="-1"/>
          <w:sz w:val="24"/>
          <w:szCs w:val="24"/>
        </w:rPr>
        <w:t>,</w:t>
      </w:r>
      <w:r w:rsidR="00FE02B2" w:rsidRPr="00DE7805">
        <w:rPr>
          <w:rFonts w:ascii="Times New Roman" w:hAnsi="Times New Roman" w:cs="Times New Roman"/>
          <w:i/>
          <w:color w:val="0D0F1A"/>
          <w:spacing w:val="-11"/>
          <w:sz w:val="24"/>
          <w:szCs w:val="24"/>
        </w:rPr>
        <w:t xml:space="preserve"> </w:t>
      </w:r>
      <w:r w:rsidRPr="00DE7805">
        <w:rPr>
          <w:rFonts w:ascii="Times New Roman" w:hAnsi="Times New Roman" w:cs="Times New Roman"/>
          <w:color w:val="0D0F1A"/>
          <w:sz w:val="24"/>
          <w:szCs w:val="24"/>
        </w:rPr>
        <w:t xml:space="preserve">was </w:t>
      </w:r>
      <w:r w:rsidR="00FE02B2" w:rsidRPr="00DE7805">
        <w:rPr>
          <w:rFonts w:ascii="Times New Roman" w:hAnsi="Times New Roman" w:cs="Times New Roman"/>
          <w:color w:val="0D0F1A"/>
          <w:sz w:val="24"/>
          <w:szCs w:val="24"/>
        </w:rPr>
        <w:t>more than 32</w:t>
      </w:r>
      <w:r w:rsidR="00B060BF" w:rsidRPr="00DE7805">
        <w:rPr>
          <w:rFonts w:ascii="Times New Roman" w:hAnsi="Times New Roman" w:cs="Times New Roman"/>
          <w:color w:val="0D0F1A"/>
          <w:sz w:val="24"/>
          <w:szCs w:val="24"/>
        </w:rPr>
        <w:t>-</w:t>
      </w:r>
      <w:r w:rsidRPr="00DE7805">
        <w:rPr>
          <w:rFonts w:ascii="Times New Roman" w:hAnsi="Times New Roman" w:cs="Times New Roman"/>
          <w:color w:val="0D0F1A"/>
          <w:sz w:val="24"/>
          <w:szCs w:val="24"/>
        </w:rPr>
        <w:t xml:space="preserve">fold greater </w:t>
      </w:r>
      <w:r w:rsidR="00CE7E3B" w:rsidRPr="00DE7805">
        <w:rPr>
          <w:rFonts w:ascii="Times New Roman" w:hAnsi="Times New Roman" w:cs="Times New Roman"/>
          <w:color w:val="0D0F1A"/>
          <w:sz w:val="24"/>
          <w:szCs w:val="24"/>
        </w:rPr>
        <w:t>than the</w:t>
      </w:r>
      <w:r w:rsidR="00FE02B2" w:rsidRPr="00DE7805">
        <w:rPr>
          <w:rFonts w:ascii="Times New Roman" w:hAnsi="Times New Roman" w:cs="Times New Roman"/>
          <w:color w:val="0D0F1A"/>
          <w:sz w:val="24"/>
          <w:szCs w:val="24"/>
        </w:rPr>
        <w:t xml:space="preserve"> parent strains</w:t>
      </w:r>
      <w:r w:rsidR="00D23BD6" w:rsidRPr="00DE7805">
        <w:rPr>
          <w:rFonts w:ascii="Times New Roman" w:hAnsi="Times New Roman" w:cs="Times New Roman"/>
          <w:color w:val="0D0F1A"/>
          <w:sz w:val="24"/>
          <w:szCs w:val="24"/>
        </w:rPr>
        <w:t>,</w:t>
      </w:r>
      <w:r w:rsidR="00FE02B2" w:rsidRPr="00DE7805">
        <w:rPr>
          <w:rFonts w:ascii="Times New Roman" w:hAnsi="Times New Roman" w:cs="Times New Roman"/>
          <w:color w:val="0D0F1A"/>
          <w:sz w:val="24"/>
          <w:szCs w:val="24"/>
        </w:rPr>
        <w:t xml:space="preserve"> </w:t>
      </w:r>
      <w:r w:rsidRPr="00DE7805">
        <w:rPr>
          <w:rFonts w:ascii="Times New Roman" w:hAnsi="Times New Roman" w:cs="Times New Roman"/>
          <w:color w:val="0D0F1A"/>
          <w:sz w:val="24"/>
          <w:szCs w:val="24"/>
        </w:rPr>
        <w:t>CDC-181</w:t>
      </w:r>
      <w:r w:rsidR="00617BA7" w:rsidRPr="00DE7805">
        <w:rPr>
          <w:rFonts w:ascii="Times New Roman" w:hAnsi="Times New Roman" w:cs="Times New Roman"/>
          <w:color w:val="0D0F1A"/>
          <w:sz w:val="24"/>
          <w:szCs w:val="24"/>
        </w:rPr>
        <w:t xml:space="preserve"> </w:t>
      </w:r>
      <w:r w:rsidR="00FE02B2" w:rsidRPr="00DE7805">
        <w:rPr>
          <w:rFonts w:ascii="Times New Roman" w:hAnsi="Times New Roman" w:cs="Times New Roman"/>
          <w:color w:val="0D0F1A"/>
          <w:sz w:val="24"/>
          <w:szCs w:val="24"/>
        </w:rPr>
        <w:t xml:space="preserve">and </w:t>
      </w:r>
      <w:r w:rsidRPr="00DE7805">
        <w:rPr>
          <w:rFonts w:ascii="Times New Roman" w:hAnsi="Times New Roman" w:cs="Times New Roman"/>
          <w:color w:val="0D0F1A"/>
          <w:spacing w:val="-1"/>
          <w:sz w:val="24"/>
          <w:szCs w:val="24"/>
        </w:rPr>
        <w:t>WHO-X</w:t>
      </w:r>
      <w:r w:rsidR="00BA6DE4" w:rsidRPr="00DE7805">
        <w:rPr>
          <w:rFonts w:ascii="Times New Roman" w:hAnsi="Times New Roman" w:cs="Times New Roman"/>
          <w:color w:val="0D0F1A"/>
          <w:spacing w:val="-1"/>
          <w:sz w:val="24"/>
          <w:szCs w:val="24"/>
        </w:rPr>
        <w:t xml:space="preserve"> </w:t>
      </w:r>
      <w:r w:rsidRPr="00DE7805">
        <w:rPr>
          <w:rFonts w:ascii="Times New Roman" w:hAnsi="Times New Roman" w:cs="Times New Roman"/>
          <w:color w:val="0D0F1A"/>
          <w:sz w:val="24"/>
          <w:szCs w:val="24"/>
        </w:rPr>
        <w:t>(Table</w:t>
      </w:r>
      <w:r w:rsidRPr="00DE7805">
        <w:rPr>
          <w:rFonts w:ascii="Times New Roman" w:hAnsi="Times New Roman" w:cs="Times New Roman"/>
          <w:color w:val="0D0F1A"/>
          <w:spacing w:val="-9"/>
          <w:sz w:val="24"/>
          <w:szCs w:val="24"/>
        </w:rPr>
        <w:t xml:space="preserve"> </w:t>
      </w:r>
      <w:r w:rsidRPr="00DE7805">
        <w:rPr>
          <w:rFonts w:ascii="Times New Roman" w:hAnsi="Times New Roman" w:cs="Times New Roman"/>
          <w:color w:val="0D0F1A"/>
          <w:sz w:val="24"/>
          <w:szCs w:val="24"/>
        </w:rPr>
        <w:t>2).</w:t>
      </w:r>
      <w:r w:rsidRPr="00DE7805">
        <w:rPr>
          <w:rFonts w:ascii="Times New Roman" w:hAnsi="Times New Roman" w:cs="Times New Roman"/>
          <w:color w:val="0D0F1A"/>
          <w:spacing w:val="-3"/>
          <w:sz w:val="24"/>
          <w:szCs w:val="24"/>
        </w:rPr>
        <w:t xml:space="preserve"> </w:t>
      </w:r>
      <w:r w:rsidRPr="00DE7805">
        <w:rPr>
          <w:rFonts w:ascii="Times New Roman" w:hAnsi="Times New Roman" w:cs="Times New Roman"/>
          <w:color w:val="0D0F1A"/>
          <w:sz w:val="24"/>
          <w:szCs w:val="24"/>
        </w:rPr>
        <w:t>Unlike</w:t>
      </w:r>
      <w:r w:rsidRPr="00DE7805">
        <w:rPr>
          <w:rFonts w:ascii="Times New Roman" w:hAnsi="Times New Roman" w:cs="Times New Roman"/>
          <w:color w:val="0D0F1A"/>
          <w:spacing w:val="-9"/>
          <w:sz w:val="24"/>
          <w:szCs w:val="24"/>
        </w:rPr>
        <w:t xml:space="preserve"> </w:t>
      </w:r>
      <w:r w:rsidRPr="00DE7805">
        <w:rPr>
          <w:rFonts w:ascii="Times New Roman" w:hAnsi="Times New Roman" w:cs="Times New Roman"/>
          <w:color w:val="0D0F1A"/>
          <w:sz w:val="24"/>
          <w:szCs w:val="24"/>
        </w:rPr>
        <w:t>the</w:t>
      </w:r>
      <w:r w:rsidRPr="00DE7805">
        <w:rPr>
          <w:rFonts w:ascii="Times New Roman" w:hAnsi="Times New Roman" w:cs="Times New Roman"/>
          <w:color w:val="0D0F1A"/>
          <w:spacing w:val="-4"/>
          <w:sz w:val="24"/>
          <w:szCs w:val="24"/>
        </w:rPr>
        <w:t xml:space="preserve"> </w:t>
      </w:r>
      <w:r w:rsidRPr="00DE7805">
        <w:rPr>
          <w:rFonts w:ascii="Times New Roman" w:hAnsi="Times New Roman" w:cs="Times New Roman"/>
          <w:color w:val="0D0F1A"/>
          <w:sz w:val="24"/>
          <w:szCs w:val="24"/>
        </w:rPr>
        <w:t>streptomycin-resistant</w:t>
      </w:r>
      <w:r w:rsidRPr="00DE7805">
        <w:rPr>
          <w:rFonts w:ascii="Times New Roman" w:hAnsi="Times New Roman" w:cs="Times New Roman"/>
          <w:color w:val="0D0F1A"/>
          <w:spacing w:val="-4"/>
          <w:sz w:val="24"/>
          <w:szCs w:val="24"/>
        </w:rPr>
        <w:t xml:space="preserve"> </w:t>
      </w:r>
      <w:r w:rsidRPr="00DE7805">
        <w:rPr>
          <w:rFonts w:ascii="Times New Roman" w:hAnsi="Times New Roman" w:cs="Times New Roman"/>
          <w:color w:val="0D0F1A"/>
          <w:sz w:val="24"/>
          <w:szCs w:val="24"/>
        </w:rPr>
        <w:t>strain</w:t>
      </w:r>
      <w:r w:rsidRPr="00DE7805">
        <w:rPr>
          <w:rFonts w:ascii="Times New Roman" w:hAnsi="Times New Roman" w:cs="Times New Roman"/>
          <w:color w:val="0D0F1A"/>
          <w:spacing w:val="-3"/>
          <w:sz w:val="24"/>
          <w:szCs w:val="24"/>
        </w:rPr>
        <w:t xml:space="preserve"> </w:t>
      </w:r>
      <w:r w:rsidRPr="00DE7805">
        <w:rPr>
          <w:rFonts w:ascii="Times New Roman" w:hAnsi="Times New Roman" w:cs="Times New Roman"/>
          <w:color w:val="0D0F1A"/>
          <w:sz w:val="24"/>
          <w:szCs w:val="24"/>
        </w:rPr>
        <w:t>FA</w:t>
      </w:r>
      <w:r w:rsidRPr="00DE7805">
        <w:rPr>
          <w:rFonts w:ascii="Times New Roman" w:hAnsi="Times New Roman" w:cs="Times New Roman"/>
          <w:color w:val="0D0F1A"/>
          <w:spacing w:val="-56"/>
          <w:sz w:val="24"/>
          <w:szCs w:val="24"/>
        </w:rPr>
        <w:t xml:space="preserve"> </w:t>
      </w:r>
      <w:r w:rsidRPr="00DE7805">
        <w:rPr>
          <w:rFonts w:ascii="Times New Roman" w:hAnsi="Times New Roman" w:cs="Times New Roman"/>
          <w:color w:val="0D0F1A"/>
          <w:sz w:val="24"/>
          <w:szCs w:val="24"/>
        </w:rPr>
        <w:t>1090,</w:t>
      </w:r>
      <w:r w:rsidRPr="00DE7805">
        <w:rPr>
          <w:rFonts w:ascii="Times New Roman" w:hAnsi="Times New Roman" w:cs="Times New Roman"/>
          <w:color w:val="0D0F1A"/>
          <w:spacing w:val="-9"/>
          <w:sz w:val="24"/>
          <w:szCs w:val="24"/>
        </w:rPr>
        <w:t xml:space="preserve"> </w:t>
      </w:r>
      <w:r w:rsidRPr="00DE7805">
        <w:rPr>
          <w:rFonts w:ascii="Times New Roman" w:hAnsi="Times New Roman" w:cs="Times New Roman"/>
          <w:color w:val="0D0F1A"/>
          <w:sz w:val="24"/>
          <w:szCs w:val="24"/>
        </w:rPr>
        <w:t>our</w:t>
      </w:r>
      <w:r w:rsidRPr="00DE7805">
        <w:rPr>
          <w:rFonts w:ascii="Times New Roman" w:hAnsi="Times New Roman" w:cs="Times New Roman"/>
          <w:color w:val="0D0F1A"/>
          <w:spacing w:val="-6"/>
          <w:sz w:val="24"/>
          <w:szCs w:val="24"/>
        </w:rPr>
        <w:t xml:space="preserve"> </w:t>
      </w:r>
      <w:r w:rsidRPr="00DE7805">
        <w:rPr>
          <w:rFonts w:ascii="Times New Roman" w:hAnsi="Times New Roman" w:cs="Times New Roman"/>
          <w:color w:val="0D0F1A"/>
          <w:sz w:val="24"/>
          <w:szCs w:val="24"/>
        </w:rPr>
        <w:t>mutant</w:t>
      </w:r>
      <w:r w:rsidRPr="00DE7805">
        <w:rPr>
          <w:rFonts w:ascii="Times New Roman" w:hAnsi="Times New Roman" w:cs="Times New Roman"/>
          <w:color w:val="0D0F1A"/>
          <w:spacing w:val="-7"/>
          <w:sz w:val="24"/>
          <w:szCs w:val="24"/>
        </w:rPr>
        <w:t xml:space="preserve">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Pr="00DE7805">
        <w:rPr>
          <w:rFonts w:ascii="Times New Roman" w:hAnsi="Times New Roman" w:cs="Times New Roman"/>
          <w:i/>
          <w:color w:val="0D0F1A"/>
          <w:spacing w:val="-9"/>
          <w:sz w:val="24"/>
          <w:szCs w:val="24"/>
        </w:rPr>
        <w:t xml:space="preserve"> </w:t>
      </w:r>
      <w:r w:rsidRPr="00DE7805">
        <w:rPr>
          <w:rFonts w:ascii="Times New Roman" w:hAnsi="Times New Roman" w:cs="Times New Roman"/>
          <w:color w:val="0D0F1A"/>
          <w:sz w:val="24"/>
          <w:szCs w:val="24"/>
        </w:rPr>
        <w:t>was</w:t>
      </w:r>
      <w:r w:rsidRPr="00DE7805">
        <w:rPr>
          <w:rFonts w:ascii="Times New Roman" w:hAnsi="Times New Roman" w:cs="Times New Roman"/>
          <w:color w:val="0D0F1A"/>
          <w:spacing w:val="-5"/>
          <w:sz w:val="24"/>
          <w:szCs w:val="24"/>
        </w:rPr>
        <w:t xml:space="preserve"> </w:t>
      </w:r>
      <w:r w:rsidRPr="00DE7805">
        <w:rPr>
          <w:rFonts w:ascii="Times New Roman" w:hAnsi="Times New Roman" w:cs="Times New Roman"/>
          <w:color w:val="0D0F1A"/>
          <w:sz w:val="24"/>
          <w:szCs w:val="24"/>
        </w:rPr>
        <w:t>resistant</w:t>
      </w:r>
      <w:r w:rsidRPr="00DE7805">
        <w:rPr>
          <w:rFonts w:ascii="Times New Roman" w:hAnsi="Times New Roman" w:cs="Times New Roman"/>
          <w:color w:val="0D0F1A"/>
          <w:spacing w:val="-8"/>
          <w:sz w:val="24"/>
          <w:szCs w:val="24"/>
        </w:rPr>
        <w:t xml:space="preserve"> </w:t>
      </w:r>
      <w:r w:rsidRPr="00DE7805">
        <w:rPr>
          <w:rFonts w:ascii="Times New Roman" w:hAnsi="Times New Roman" w:cs="Times New Roman"/>
          <w:color w:val="0D0F1A"/>
          <w:sz w:val="24"/>
          <w:szCs w:val="24"/>
        </w:rPr>
        <w:t>to</w:t>
      </w:r>
      <w:r w:rsidRPr="00DE7805">
        <w:rPr>
          <w:rFonts w:ascii="Times New Roman" w:hAnsi="Times New Roman" w:cs="Times New Roman"/>
          <w:color w:val="0D0F1A"/>
          <w:spacing w:val="-13"/>
          <w:sz w:val="24"/>
          <w:szCs w:val="24"/>
        </w:rPr>
        <w:t xml:space="preserve"> </w:t>
      </w:r>
      <w:r w:rsidRPr="00DE7805">
        <w:rPr>
          <w:rFonts w:ascii="Times New Roman" w:hAnsi="Times New Roman" w:cs="Times New Roman"/>
          <w:color w:val="0D0F1A"/>
          <w:sz w:val="24"/>
          <w:szCs w:val="24"/>
        </w:rPr>
        <w:t>both</w:t>
      </w:r>
      <w:r w:rsidRPr="00DE7805">
        <w:rPr>
          <w:rFonts w:ascii="Times New Roman" w:hAnsi="Times New Roman" w:cs="Times New Roman"/>
          <w:color w:val="0D0F1A"/>
          <w:spacing w:val="-3"/>
          <w:sz w:val="24"/>
          <w:szCs w:val="24"/>
        </w:rPr>
        <w:t xml:space="preserve"> </w:t>
      </w:r>
      <w:r w:rsidRPr="00DE7805">
        <w:rPr>
          <w:rFonts w:ascii="Times New Roman" w:hAnsi="Times New Roman" w:cs="Times New Roman"/>
          <w:color w:val="0D0F1A"/>
          <w:sz w:val="24"/>
          <w:szCs w:val="24"/>
        </w:rPr>
        <w:t>streptomycin</w:t>
      </w:r>
      <w:r w:rsidRPr="00DE7805">
        <w:rPr>
          <w:rFonts w:ascii="Times New Roman" w:hAnsi="Times New Roman" w:cs="Times New Roman"/>
          <w:color w:val="0D0F1A"/>
          <w:spacing w:val="-8"/>
          <w:sz w:val="24"/>
          <w:szCs w:val="24"/>
        </w:rPr>
        <w:t xml:space="preserve"> </w:t>
      </w:r>
      <w:r w:rsidRPr="00DE7805">
        <w:rPr>
          <w:rFonts w:ascii="Times New Roman" w:hAnsi="Times New Roman" w:cs="Times New Roman"/>
          <w:color w:val="0D0F1A"/>
          <w:sz w:val="24"/>
          <w:szCs w:val="24"/>
        </w:rPr>
        <w:t>and</w:t>
      </w:r>
      <w:r w:rsidRPr="00DE7805">
        <w:rPr>
          <w:rFonts w:ascii="Times New Roman" w:hAnsi="Times New Roman" w:cs="Times New Roman"/>
          <w:color w:val="0D0F1A"/>
          <w:spacing w:val="-7"/>
          <w:sz w:val="24"/>
          <w:szCs w:val="24"/>
        </w:rPr>
        <w:t xml:space="preserve"> </w:t>
      </w:r>
      <w:r w:rsidRPr="00DE7805">
        <w:rPr>
          <w:rFonts w:ascii="Times New Roman" w:hAnsi="Times New Roman" w:cs="Times New Roman"/>
          <w:color w:val="0D0F1A"/>
          <w:sz w:val="24"/>
          <w:szCs w:val="24"/>
        </w:rPr>
        <w:t>azithromycin.</w:t>
      </w:r>
      <w:r w:rsidRPr="00DE7805">
        <w:rPr>
          <w:rFonts w:ascii="Times New Roman" w:hAnsi="Times New Roman" w:cs="Times New Roman"/>
          <w:color w:val="0D0F1A"/>
          <w:spacing w:val="-9"/>
          <w:sz w:val="24"/>
          <w:szCs w:val="24"/>
        </w:rPr>
        <w:t xml:space="preserve"> </w:t>
      </w:r>
      <w:r w:rsidR="002600EF" w:rsidRPr="00DE7805">
        <w:rPr>
          <w:rFonts w:ascii="Times New Roman" w:hAnsi="Times New Roman" w:cs="Times New Roman"/>
          <w:sz w:val="24"/>
          <w:szCs w:val="24"/>
        </w:rPr>
        <w:t>Moreover, unlike</w:t>
      </w:r>
      <w:r w:rsidRPr="00DE7805">
        <w:rPr>
          <w:rFonts w:ascii="Times New Roman" w:hAnsi="Times New Roman" w:cs="Times New Roman"/>
          <w:color w:val="0D0F1A"/>
          <w:spacing w:val="12"/>
          <w:sz w:val="24"/>
          <w:szCs w:val="24"/>
        </w:rPr>
        <w:t xml:space="preserve"> </w:t>
      </w:r>
      <w:r w:rsidR="000032FD" w:rsidRPr="00DE7805">
        <w:rPr>
          <w:rFonts w:ascii="Times New Roman" w:hAnsi="Times New Roman" w:cs="Times New Roman"/>
          <w:color w:val="0D0F1A"/>
          <w:spacing w:val="12"/>
          <w:sz w:val="24"/>
          <w:szCs w:val="24"/>
        </w:rPr>
        <w:t xml:space="preserve">the </w:t>
      </w:r>
      <w:r w:rsidRPr="00DE7805">
        <w:rPr>
          <w:rFonts w:ascii="Times New Roman" w:hAnsi="Times New Roman" w:cs="Times New Roman"/>
          <w:color w:val="0D0F1A"/>
          <w:sz w:val="24"/>
          <w:szCs w:val="24"/>
        </w:rPr>
        <w:t>FA</w:t>
      </w:r>
      <w:r w:rsidRPr="00DE7805">
        <w:rPr>
          <w:rFonts w:ascii="Times New Roman" w:hAnsi="Times New Roman" w:cs="Times New Roman"/>
          <w:color w:val="0D0F1A"/>
          <w:spacing w:val="11"/>
          <w:sz w:val="24"/>
          <w:szCs w:val="24"/>
        </w:rPr>
        <w:t xml:space="preserve"> </w:t>
      </w:r>
      <w:r w:rsidRPr="00DE7805">
        <w:rPr>
          <w:rFonts w:ascii="Times New Roman" w:hAnsi="Times New Roman" w:cs="Times New Roman"/>
          <w:color w:val="0D0F1A"/>
          <w:sz w:val="24"/>
          <w:szCs w:val="24"/>
        </w:rPr>
        <w:t>1090</w:t>
      </w:r>
      <w:r w:rsidR="000032FD" w:rsidRPr="00DE7805">
        <w:rPr>
          <w:rFonts w:ascii="Times New Roman" w:hAnsi="Times New Roman" w:cs="Times New Roman"/>
          <w:color w:val="0D0F1A"/>
          <w:sz w:val="24"/>
          <w:szCs w:val="24"/>
        </w:rPr>
        <w:t xml:space="preserve"> strain</w:t>
      </w:r>
      <w:r w:rsidRPr="00DE7805">
        <w:rPr>
          <w:rFonts w:ascii="Times New Roman" w:hAnsi="Times New Roman" w:cs="Times New Roman"/>
          <w:color w:val="0D0F1A"/>
          <w:sz w:val="24"/>
          <w:szCs w:val="24"/>
        </w:rPr>
        <w:t>,</w:t>
      </w:r>
      <w:r w:rsidRPr="00DE7805">
        <w:rPr>
          <w:rFonts w:ascii="Times New Roman" w:hAnsi="Times New Roman" w:cs="Times New Roman"/>
          <w:color w:val="0D0F1A"/>
          <w:spacing w:val="11"/>
          <w:sz w:val="24"/>
          <w:szCs w:val="24"/>
        </w:rPr>
        <w:t xml:space="preserve"> </w:t>
      </w:r>
      <w:r w:rsidRPr="00DE7805">
        <w:rPr>
          <w:rFonts w:ascii="Times New Roman" w:hAnsi="Times New Roman" w:cs="Times New Roman"/>
          <w:color w:val="0D0F1A"/>
          <w:sz w:val="24"/>
          <w:szCs w:val="24"/>
        </w:rPr>
        <w:t>mutant</w:t>
      </w:r>
      <w:r w:rsidRPr="00DE7805">
        <w:rPr>
          <w:rFonts w:ascii="Times New Roman" w:hAnsi="Times New Roman" w:cs="Times New Roman"/>
          <w:color w:val="0D0F1A"/>
          <w:spacing w:val="7"/>
          <w:sz w:val="24"/>
          <w:szCs w:val="24"/>
        </w:rPr>
        <w:t xml:space="preserve">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Pr="00DE7805">
        <w:rPr>
          <w:rFonts w:ascii="Times New Roman" w:hAnsi="Times New Roman" w:cs="Times New Roman"/>
          <w:i/>
          <w:color w:val="0D0F1A"/>
          <w:spacing w:val="15"/>
          <w:sz w:val="24"/>
          <w:szCs w:val="24"/>
        </w:rPr>
        <w:t xml:space="preserve"> </w:t>
      </w:r>
      <w:r w:rsidRPr="00DE7805">
        <w:rPr>
          <w:rFonts w:ascii="Times New Roman" w:hAnsi="Times New Roman" w:cs="Times New Roman"/>
          <w:color w:val="0D0F1A"/>
          <w:sz w:val="24"/>
          <w:szCs w:val="24"/>
        </w:rPr>
        <w:t>was</w:t>
      </w:r>
      <w:r w:rsidRPr="00DE7805">
        <w:rPr>
          <w:rFonts w:ascii="Times New Roman" w:hAnsi="Times New Roman" w:cs="Times New Roman"/>
          <w:color w:val="0D0F1A"/>
          <w:spacing w:val="10"/>
          <w:sz w:val="24"/>
          <w:szCs w:val="24"/>
        </w:rPr>
        <w:t xml:space="preserve"> </w:t>
      </w:r>
      <w:r w:rsidRPr="00DE7805">
        <w:rPr>
          <w:rFonts w:ascii="Times New Roman" w:hAnsi="Times New Roman" w:cs="Times New Roman"/>
          <w:color w:val="0D0F1A"/>
          <w:sz w:val="24"/>
          <w:szCs w:val="24"/>
        </w:rPr>
        <w:t>resistant</w:t>
      </w:r>
      <w:r w:rsidRPr="00DE7805">
        <w:rPr>
          <w:rFonts w:ascii="Times New Roman" w:hAnsi="Times New Roman" w:cs="Times New Roman"/>
          <w:color w:val="0D0F1A"/>
          <w:spacing w:val="16"/>
          <w:sz w:val="24"/>
          <w:szCs w:val="24"/>
        </w:rPr>
        <w:t xml:space="preserve"> </w:t>
      </w:r>
      <w:r w:rsidRPr="00DE7805">
        <w:rPr>
          <w:rFonts w:ascii="Times New Roman" w:hAnsi="Times New Roman" w:cs="Times New Roman"/>
          <w:color w:val="0D0F1A"/>
          <w:sz w:val="24"/>
          <w:szCs w:val="24"/>
        </w:rPr>
        <w:t>to</w:t>
      </w:r>
      <w:r w:rsidRPr="00DE7805">
        <w:rPr>
          <w:rFonts w:ascii="Times New Roman" w:hAnsi="Times New Roman" w:cs="Times New Roman"/>
          <w:color w:val="0D0F1A"/>
          <w:spacing w:val="12"/>
          <w:sz w:val="24"/>
          <w:szCs w:val="24"/>
        </w:rPr>
        <w:t xml:space="preserve"> </w:t>
      </w:r>
      <w:r w:rsidRPr="00DE7805">
        <w:rPr>
          <w:rFonts w:ascii="Times New Roman" w:hAnsi="Times New Roman" w:cs="Times New Roman"/>
          <w:color w:val="0D0F1A"/>
          <w:sz w:val="24"/>
          <w:szCs w:val="24"/>
        </w:rPr>
        <w:t>both</w:t>
      </w:r>
      <w:r w:rsidRPr="00DE7805">
        <w:rPr>
          <w:rFonts w:ascii="Times New Roman" w:hAnsi="Times New Roman" w:cs="Times New Roman"/>
          <w:color w:val="0D0F1A"/>
          <w:spacing w:val="12"/>
          <w:sz w:val="24"/>
          <w:szCs w:val="24"/>
        </w:rPr>
        <w:t xml:space="preserve"> </w:t>
      </w:r>
      <w:r w:rsidRPr="00DE7805">
        <w:rPr>
          <w:rFonts w:ascii="Times New Roman" w:hAnsi="Times New Roman" w:cs="Times New Roman"/>
          <w:color w:val="0D0F1A"/>
          <w:sz w:val="24"/>
          <w:szCs w:val="24"/>
        </w:rPr>
        <w:t>streptomycin</w:t>
      </w:r>
      <w:r w:rsidRPr="00DE7805">
        <w:rPr>
          <w:rFonts w:ascii="Times New Roman" w:hAnsi="Times New Roman" w:cs="Times New Roman"/>
          <w:color w:val="0D0F1A"/>
          <w:spacing w:val="13"/>
          <w:sz w:val="24"/>
          <w:szCs w:val="24"/>
        </w:rPr>
        <w:t xml:space="preserve"> </w:t>
      </w:r>
      <w:r w:rsidRPr="00DE7805">
        <w:rPr>
          <w:rFonts w:ascii="Times New Roman" w:hAnsi="Times New Roman" w:cs="Times New Roman"/>
          <w:color w:val="0D0F1A"/>
          <w:sz w:val="24"/>
          <w:szCs w:val="24"/>
        </w:rPr>
        <w:t>and</w:t>
      </w:r>
      <w:r w:rsidRPr="00DE7805">
        <w:rPr>
          <w:rFonts w:ascii="Times New Roman" w:hAnsi="Times New Roman" w:cs="Times New Roman"/>
          <w:color w:val="0D0F1A"/>
          <w:spacing w:val="16"/>
          <w:sz w:val="24"/>
          <w:szCs w:val="24"/>
        </w:rPr>
        <w:t xml:space="preserve"> </w:t>
      </w:r>
      <w:r w:rsidRPr="00DE7805">
        <w:rPr>
          <w:rFonts w:ascii="Times New Roman" w:hAnsi="Times New Roman" w:cs="Times New Roman"/>
          <w:color w:val="0D0F1A"/>
          <w:sz w:val="24"/>
          <w:szCs w:val="24"/>
        </w:rPr>
        <w:t>ceftriaxone</w:t>
      </w:r>
      <w:r w:rsidRPr="00DE7805">
        <w:rPr>
          <w:rFonts w:ascii="Times New Roman" w:hAnsi="Times New Roman" w:cs="Times New Roman"/>
          <w:color w:val="0D0F1A"/>
          <w:spacing w:val="-1"/>
          <w:sz w:val="24"/>
          <w:szCs w:val="24"/>
        </w:rPr>
        <w:t>.</w:t>
      </w:r>
      <w:r w:rsidRPr="00DE7805">
        <w:rPr>
          <w:rFonts w:ascii="Times New Roman" w:hAnsi="Times New Roman" w:cs="Times New Roman"/>
          <w:color w:val="0D0F1A"/>
          <w:spacing w:val="-10"/>
          <w:sz w:val="24"/>
          <w:szCs w:val="24"/>
        </w:rPr>
        <w:t xml:space="preserve"> </w:t>
      </w:r>
      <w:r w:rsidR="00BC1C3D" w:rsidRPr="00DE7805">
        <w:rPr>
          <w:rFonts w:ascii="Times New Roman" w:hAnsi="Times New Roman" w:cs="Times New Roman"/>
          <w:color w:val="0D0F1A"/>
          <w:spacing w:val="-1"/>
          <w:sz w:val="24"/>
          <w:szCs w:val="24"/>
        </w:rPr>
        <w:t>Furthermore</w:t>
      </w:r>
      <w:r w:rsidRPr="00DE7805">
        <w:rPr>
          <w:rFonts w:ascii="Times New Roman" w:hAnsi="Times New Roman" w:cs="Times New Roman"/>
          <w:color w:val="0D0F1A"/>
          <w:spacing w:val="-1"/>
          <w:sz w:val="24"/>
          <w:szCs w:val="24"/>
        </w:rPr>
        <w:t>,</w:t>
      </w:r>
      <w:r w:rsidRPr="00DE7805">
        <w:rPr>
          <w:rFonts w:ascii="Times New Roman" w:hAnsi="Times New Roman" w:cs="Times New Roman"/>
          <w:color w:val="0D0F1A"/>
          <w:spacing w:val="-8"/>
          <w:sz w:val="24"/>
          <w:szCs w:val="24"/>
        </w:rPr>
        <w:t xml:space="preserve"> </w:t>
      </w:r>
      <w:r w:rsidRPr="00DE7805">
        <w:rPr>
          <w:rFonts w:ascii="Times New Roman" w:hAnsi="Times New Roman" w:cs="Times New Roman"/>
          <w:color w:val="0D0F1A"/>
          <w:spacing w:val="-1"/>
          <w:sz w:val="24"/>
          <w:szCs w:val="24"/>
        </w:rPr>
        <w:t>our</w:t>
      </w:r>
      <w:r w:rsidRPr="00DE7805">
        <w:rPr>
          <w:rFonts w:ascii="Times New Roman" w:hAnsi="Times New Roman" w:cs="Times New Roman"/>
          <w:color w:val="0D0F1A"/>
          <w:spacing w:val="-12"/>
          <w:sz w:val="24"/>
          <w:szCs w:val="24"/>
        </w:rPr>
        <w:t xml:space="preserve"> </w:t>
      </w:r>
      <w:r w:rsidRPr="00DE7805">
        <w:rPr>
          <w:rFonts w:ascii="Times New Roman" w:hAnsi="Times New Roman" w:cs="Times New Roman"/>
          <w:color w:val="0D0F1A"/>
          <w:spacing w:val="-1"/>
          <w:sz w:val="24"/>
          <w:szCs w:val="24"/>
        </w:rPr>
        <w:t>mutants</w:t>
      </w:r>
      <w:r w:rsidR="00B060BF" w:rsidRPr="00DE7805">
        <w:rPr>
          <w:rFonts w:ascii="Times New Roman" w:hAnsi="Times New Roman" w:cs="Times New Roman"/>
          <w:color w:val="0D0F1A"/>
          <w:spacing w:val="-1"/>
          <w:sz w:val="24"/>
          <w:szCs w:val="24"/>
        </w:rPr>
        <w:t>,</w:t>
      </w:r>
      <w:r w:rsidRPr="00DE7805">
        <w:rPr>
          <w:rFonts w:ascii="Times New Roman" w:hAnsi="Times New Roman" w:cs="Times New Roman"/>
          <w:color w:val="0D0F1A"/>
          <w:spacing w:val="-9"/>
          <w:sz w:val="24"/>
          <w:szCs w:val="24"/>
        </w:rPr>
        <w:t xml:space="preserve"> </w:t>
      </w:r>
      <w:r w:rsidR="00174CB4" w:rsidRPr="00DE7805">
        <w:rPr>
          <w:rFonts w:ascii="Times New Roman" w:hAnsi="Times New Roman" w:cs="Times New Roman"/>
          <w:color w:val="0D0F1A"/>
          <w:spacing w:val="-1"/>
          <w:sz w:val="24"/>
          <w:szCs w:val="24"/>
        </w:rPr>
        <w:t>CDC-181-</w:t>
      </w:r>
      <w:r w:rsidR="00174CB4" w:rsidRPr="00DE7805">
        <w:rPr>
          <w:rFonts w:ascii="Times New Roman" w:hAnsi="Times New Roman" w:cs="Times New Roman"/>
          <w:i/>
          <w:iCs/>
          <w:color w:val="0D0F1A"/>
          <w:spacing w:val="-1"/>
          <w:sz w:val="24"/>
          <w:szCs w:val="24"/>
        </w:rPr>
        <w:t>rpsL</w:t>
      </w:r>
      <w:r w:rsidR="00174CB4" w:rsidRPr="00DE7805">
        <w:rPr>
          <w:rFonts w:ascii="Times New Roman" w:hAnsi="Times New Roman" w:cs="Times New Roman"/>
          <w:color w:val="0D0F1A"/>
          <w:spacing w:val="-1"/>
          <w:sz w:val="24"/>
          <w:szCs w:val="24"/>
        </w:rPr>
        <w:t>A128G</w:t>
      </w:r>
      <w:r w:rsidRPr="00DE7805">
        <w:rPr>
          <w:rFonts w:ascii="Times New Roman" w:hAnsi="Times New Roman" w:cs="Times New Roman"/>
          <w:i/>
          <w:color w:val="0D0F1A"/>
          <w:spacing w:val="-11"/>
          <w:sz w:val="24"/>
          <w:szCs w:val="24"/>
        </w:rPr>
        <w:t xml:space="preserve"> </w:t>
      </w:r>
      <w:r w:rsidRPr="00DE7805">
        <w:rPr>
          <w:rFonts w:ascii="Times New Roman" w:hAnsi="Times New Roman" w:cs="Times New Roman"/>
          <w:color w:val="0D0F1A"/>
          <w:spacing w:val="-1"/>
          <w:sz w:val="24"/>
          <w:szCs w:val="24"/>
        </w:rPr>
        <w:t>and</w:t>
      </w:r>
      <w:r w:rsidRPr="00DE7805">
        <w:rPr>
          <w:rFonts w:ascii="Times New Roman" w:hAnsi="Times New Roman" w:cs="Times New Roman"/>
          <w:color w:val="0D0F1A"/>
          <w:spacing w:val="-18"/>
          <w:sz w:val="24"/>
          <w:szCs w:val="24"/>
        </w:rPr>
        <w:t xml:space="preserve"> </w:t>
      </w:r>
      <w:r w:rsidR="00174CB4" w:rsidRPr="00DE7805">
        <w:rPr>
          <w:rFonts w:ascii="Times New Roman" w:hAnsi="Times New Roman" w:cs="Times New Roman"/>
          <w:color w:val="0D0F1A"/>
          <w:spacing w:val="-1"/>
          <w:sz w:val="24"/>
          <w:szCs w:val="24"/>
        </w:rPr>
        <w:t>WHO-X-</w:t>
      </w:r>
      <w:r w:rsidR="00174CB4" w:rsidRPr="00DE7805">
        <w:rPr>
          <w:rFonts w:ascii="Times New Roman" w:hAnsi="Times New Roman" w:cs="Times New Roman"/>
          <w:i/>
          <w:iCs/>
          <w:color w:val="0D0F1A"/>
          <w:spacing w:val="-1"/>
          <w:sz w:val="24"/>
          <w:szCs w:val="24"/>
        </w:rPr>
        <w:t>rpsL</w:t>
      </w:r>
      <w:r w:rsidR="00174CB4" w:rsidRPr="00DE7805">
        <w:rPr>
          <w:rFonts w:ascii="Times New Roman" w:hAnsi="Times New Roman" w:cs="Times New Roman"/>
          <w:color w:val="0D0F1A"/>
          <w:spacing w:val="-1"/>
          <w:sz w:val="24"/>
          <w:szCs w:val="24"/>
        </w:rPr>
        <w:t>A128G</w:t>
      </w:r>
      <w:r w:rsidR="00B060BF" w:rsidRPr="00DE7805">
        <w:rPr>
          <w:rFonts w:ascii="Times New Roman" w:hAnsi="Times New Roman" w:cs="Times New Roman"/>
          <w:iCs/>
          <w:color w:val="0D0F1A"/>
          <w:spacing w:val="-1"/>
          <w:sz w:val="24"/>
          <w:szCs w:val="24"/>
        </w:rPr>
        <w:t>,</w:t>
      </w:r>
      <w:r w:rsidRPr="00DE7805">
        <w:rPr>
          <w:rFonts w:ascii="Times New Roman" w:hAnsi="Times New Roman" w:cs="Times New Roman"/>
          <w:i/>
          <w:color w:val="0D0F1A"/>
          <w:spacing w:val="-11"/>
          <w:sz w:val="24"/>
          <w:szCs w:val="24"/>
        </w:rPr>
        <w:t xml:space="preserve"> </w:t>
      </w:r>
      <w:r w:rsidR="00D979A3" w:rsidRPr="00DE7805">
        <w:rPr>
          <w:rFonts w:ascii="Times New Roman" w:hAnsi="Times New Roman" w:cs="Times New Roman"/>
          <w:color w:val="0D0F1A"/>
          <w:spacing w:val="-1"/>
          <w:sz w:val="24"/>
          <w:szCs w:val="24"/>
        </w:rPr>
        <w:t>still possess</w:t>
      </w:r>
      <w:r w:rsidR="00705C32" w:rsidRPr="00DE7805">
        <w:rPr>
          <w:rFonts w:ascii="Times New Roman" w:hAnsi="Times New Roman" w:cs="Times New Roman"/>
          <w:color w:val="0D0F1A"/>
          <w:spacing w:val="-1"/>
          <w:sz w:val="24"/>
          <w:szCs w:val="24"/>
        </w:rPr>
        <w:t>ed</w:t>
      </w:r>
      <w:r w:rsidR="00D979A3" w:rsidRPr="00DE7805">
        <w:rPr>
          <w:rFonts w:ascii="Times New Roman" w:hAnsi="Times New Roman" w:cs="Times New Roman"/>
          <w:color w:val="0D0F1A"/>
          <w:spacing w:val="-1"/>
          <w:sz w:val="24"/>
          <w:szCs w:val="24"/>
        </w:rPr>
        <w:t xml:space="preserve"> the same MIC value</w:t>
      </w:r>
      <w:r w:rsidR="00705C32" w:rsidRPr="00DE7805">
        <w:rPr>
          <w:rFonts w:ascii="Times New Roman" w:hAnsi="Times New Roman" w:cs="Times New Roman"/>
          <w:color w:val="0D0F1A"/>
          <w:spacing w:val="-1"/>
          <w:sz w:val="24"/>
          <w:szCs w:val="24"/>
        </w:rPr>
        <w:t>s</w:t>
      </w:r>
      <w:r w:rsidR="00D979A3" w:rsidRPr="00DE7805">
        <w:rPr>
          <w:rFonts w:ascii="Times New Roman" w:hAnsi="Times New Roman" w:cs="Times New Roman"/>
          <w:color w:val="0D0F1A"/>
          <w:spacing w:val="-1"/>
          <w:sz w:val="24"/>
          <w:szCs w:val="24"/>
        </w:rPr>
        <w:t xml:space="preserve"> with other antibiotics</w:t>
      </w:r>
      <w:r w:rsidR="00BC1C3D" w:rsidRPr="00DE7805">
        <w:rPr>
          <w:rFonts w:ascii="Times New Roman" w:hAnsi="Times New Roman" w:cs="Times New Roman"/>
          <w:color w:val="0D0F1A"/>
          <w:spacing w:val="-1"/>
          <w:sz w:val="24"/>
          <w:szCs w:val="24"/>
        </w:rPr>
        <w:t xml:space="preserve"> </w:t>
      </w:r>
      <w:r w:rsidR="00B060BF" w:rsidRPr="00DE7805">
        <w:rPr>
          <w:rFonts w:ascii="Times New Roman" w:hAnsi="Times New Roman" w:cs="Times New Roman"/>
          <w:color w:val="0D0F1A"/>
          <w:spacing w:val="-1"/>
          <w:sz w:val="24"/>
          <w:szCs w:val="24"/>
        </w:rPr>
        <w:t xml:space="preserve">against </w:t>
      </w:r>
      <w:r w:rsidR="00B060BF" w:rsidRPr="00DE7805">
        <w:rPr>
          <w:rFonts w:ascii="Times New Roman" w:hAnsi="Times New Roman" w:cs="Times New Roman"/>
          <w:i/>
          <w:iCs/>
          <w:color w:val="0D0F1A"/>
          <w:spacing w:val="-1"/>
          <w:sz w:val="24"/>
          <w:szCs w:val="24"/>
        </w:rPr>
        <w:t>N. gonorrhoeae</w:t>
      </w:r>
      <w:r w:rsidR="00D979A3" w:rsidRPr="00DE7805">
        <w:rPr>
          <w:rFonts w:ascii="Times New Roman" w:hAnsi="Times New Roman" w:cs="Times New Roman"/>
          <w:color w:val="0D0F1A"/>
          <w:spacing w:val="-1"/>
          <w:sz w:val="24"/>
          <w:szCs w:val="24"/>
        </w:rPr>
        <w:t xml:space="preserve"> when compared to their respective parent </w:t>
      </w:r>
      <w:r w:rsidR="00D979A3" w:rsidRPr="00DE7805">
        <w:rPr>
          <w:rFonts w:ascii="Times New Roman" w:hAnsi="Times New Roman" w:cs="Times New Roman"/>
          <w:sz w:val="24"/>
          <w:szCs w:val="24"/>
        </w:rPr>
        <w:t>strains</w:t>
      </w:r>
      <w:r w:rsidRPr="00DE7805">
        <w:rPr>
          <w:rFonts w:ascii="Times New Roman" w:hAnsi="Times New Roman" w:cs="Times New Roman"/>
          <w:sz w:val="24"/>
          <w:szCs w:val="24"/>
        </w:rPr>
        <w:t xml:space="preserve"> (Table</w:t>
      </w:r>
      <w:r w:rsidR="00B060BF" w:rsidRPr="00DE7805">
        <w:rPr>
          <w:rFonts w:ascii="Times New Roman" w:hAnsi="Times New Roman" w:cs="Times New Roman"/>
          <w:sz w:val="24"/>
          <w:szCs w:val="24"/>
        </w:rPr>
        <w:t> </w:t>
      </w:r>
      <w:r w:rsidRPr="00DE7805">
        <w:rPr>
          <w:rFonts w:ascii="Times New Roman" w:hAnsi="Times New Roman" w:cs="Times New Roman"/>
          <w:sz w:val="24"/>
          <w:szCs w:val="24"/>
        </w:rPr>
        <w:t>2).</w:t>
      </w:r>
      <w:r w:rsidR="0066456E" w:rsidRPr="00DE7805">
        <w:rPr>
          <w:rFonts w:ascii="Times New Roman" w:hAnsi="Times New Roman" w:cs="Times New Roman"/>
          <w:sz w:val="24"/>
          <w:szCs w:val="24"/>
        </w:rPr>
        <w:t xml:space="preserve"> </w:t>
      </w:r>
      <w:r w:rsidR="00B75594" w:rsidRPr="00DE7805">
        <w:rPr>
          <w:rFonts w:ascii="Times New Roman" w:hAnsi="Times New Roman" w:cs="Times New Roman"/>
          <w:sz w:val="24"/>
          <w:szCs w:val="24"/>
        </w:rPr>
        <w:t xml:space="preserve">This indicates that the </w:t>
      </w:r>
      <w:proofErr w:type="spellStart"/>
      <w:r w:rsidR="00174CB4" w:rsidRPr="00DE7805">
        <w:rPr>
          <w:rFonts w:ascii="Times New Roman" w:hAnsi="Times New Roman" w:cs="Times New Roman"/>
          <w:i/>
          <w:iCs/>
          <w:sz w:val="24"/>
          <w:szCs w:val="24"/>
        </w:rPr>
        <w:t>rpsL</w:t>
      </w:r>
      <w:proofErr w:type="spellEnd"/>
      <w:r w:rsidR="00B75594" w:rsidRPr="00DE7805">
        <w:rPr>
          <w:rFonts w:ascii="Times New Roman" w:hAnsi="Times New Roman" w:cs="Times New Roman"/>
          <w:sz w:val="24"/>
          <w:szCs w:val="24"/>
        </w:rPr>
        <w:t xml:space="preserve"> gene mutation in </w:t>
      </w:r>
      <w:r w:rsidR="00B75594" w:rsidRPr="00DE7805">
        <w:rPr>
          <w:rFonts w:ascii="Times New Roman" w:hAnsi="Times New Roman" w:cs="Times New Roman"/>
          <w:i/>
          <w:iCs/>
          <w:sz w:val="24"/>
          <w:szCs w:val="24"/>
        </w:rPr>
        <w:t>N. gonorrhoeae</w:t>
      </w:r>
      <w:r w:rsidR="00B75594" w:rsidRPr="00DE7805">
        <w:rPr>
          <w:rFonts w:ascii="Times New Roman" w:hAnsi="Times New Roman" w:cs="Times New Roman"/>
          <w:sz w:val="24"/>
          <w:szCs w:val="24"/>
        </w:rPr>
        <w:t xml:space="preserve"> CDC-181 and WHO-X render</w:t>
      </w:r>
      <w:r w:rsidR="002E14E5" w:rsidRPr="00DE7805">
        <w:rPr>
          <w:rFonts w:ascii="Times New Roman" w:hAnsi="Times New Roman" w:cs="Times New Roman"/>
          <w:sz w:val="24"/>
          <w:szCs w:val="24"/>
        </w:rPr>
        <w:t>ed</w:t>
      </w:r>
      <w:r w:rsidR="00B75594" w:rsidRPr="00DE7805">
        <w:rPr>
          <w:rFonts w:ascii="Times New Roman" w:hAnsi="Times New Roman" w:cs="Times New Roman"/>
          <w:sz w:val="24"/>
          <w:szCs w:val="24"/>
        </w:rPr>
        <w:t xml:space="preserve"> the </w:t>
      </w:r>
      <w:r w:rsidR="00B060BF" w:rsidRPr="00DE7805">
        <w:rPr>
          <w:rFonts w:ascii="Times New Roman" w:hAnsi="Times New Roman" w:cs="Times New Roman"/>
          <w:sz w:val="24"/>
          <w:szCs w:val="24"/>
        </w:rPr>
        <w:t xml:space="preserve">strains </w:t>
      </w:r>
      <w:r w:rsidR="00B75594" w:rsidRPr="00DE7805">
        <w:rPr>
          <w:rFonts w:ascii="Times New Roman" w:hAnsi="Times New Roman" w:cs="Times New Roman"/>
          <w:sz w:val="24"/>
          <w:szCs w:val="24"/>
        </w:rPr>
        <w:t xml:space="preserve">highly resistant to streptomycin </w:t>
      </w:r>
      <w:r w:rsidR="00B060BF" w:rsidRPr="00DE7805">
        <w:rPr>
          <w:rFonts w:ascii="Times New Roman" w:hAnsi="Times New Roman" w:cs="Times New Roman"/>
          <w:sz w:val="24"/>
          <w:szCs w:val="24"/>
        </w:rPr>
        <w:t>while they</w:t>
      </w:r>
      <w:r w:rsidR="00B75594" w:rsidRPr="00DE7805">
        <w:rPr>
          <w:rFonts w:ascii="Times New Roman" w:hAnsi="Times New Roman" w:cs="Times New Roman"/>
          <w:sz w:val="24"/>
          <w:szCs w:val="24"/>
        </w:rPr>
        <w:t xml:space="preserve"> retain</w:t>
      </w:r>
      <w:r w:rsidR="002E14E5" w:rsidRPr="00DE7805">
        <w:rPr>
          <w:rFonts w:ascii="Times New Roman" w:hAnsi="Times New Roman" w:cs="Times New Roman"/>
          <w:sz w:val="24"/>
          <w:szCs w:val="24"/>
        </w:rPr>
        <w:t>ed</w:t>
      </w:r>
      <w:r w:rsidR="00B75594" w:rsidRPr="00DE7805">
        <w:rPr>
          <w:rFonts w:ascii="Times New Roman" w:hAnsi="Times New Roman" w:cs="Times New Roman"/>
          <w:sz w:val="24"/>
          <w:szCs w:val="24"/>
        </w:rPr>
        <w:t xml:space="preserve"> the same MIC profile with other antibiotics when compared to their respective parent strains. Therefore, the mutation </w:t>
      </w:r>
      <w:r w:rsidR="002E14E5" w:rsidRPr="00DE7805">
        <w:rPr>
          <w:rFonts w:ascii="Times New Roman" w:hAnsi="Times New Roman" w:cs="Times New Roman"/>
          <w:sz w:val="24"/>
          <w:szCs w:val="24"/>
        </w:rPr>
        <w:t xml:space="preserve">did </w:t>
      </w:r>
      <w:r w:rsidR="00B75594" w:rsidRPr="00DE7805">
        <w:rPr>
          <w:rFonts w:ascii="Times New Roman" w:hAnsi="Times New Roman" w:cs="Times New Roman"/>
          <w:sz w:val="24"/>
          <w:szCs w:val="24"/>
        </w:rPr>
        <w:t xml:space="preserve">not impact the activity of </w:t>
      </w:r>
      <w:r w:rsidR="00174CB4" w:rsidRPr="00DE7805">
        <w:rPr>
          <w:rFonts w:ascii="Times New Roman" w:hAnsi="Times New Roman" w:cs="Times New Roman"/>
          <w:sz w:val="24"/>
          <w:szCs w:val="24"/>
        </w:rPr>
        <w:t>CDC-181-</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00B75594" w:rsidRPr="00DE7805">
        <w:rPr>
          <w:rFonts w:ascii="Times New Roman" w:hAnsi="Times New Roman" w:cs="Times New Roman"/>
          <w:sz w:val="24"/>
          <w:szCs w:val="24"/>
        </w:rPr>
        <w:t xml:space="preserve"> and </w:t>
      </w:r>
      <w:r w:rsidR="00174CB4" w:rsidRPr="00DE7805">
        <w:rPr>
          <w:rFonts w:ascii="Times New Roman" w:hAnsi="Times New Roman" w:cs="Times New Roman"/>
          <w:sz w:val="24"/>
          <w:szCs w:val="24"/>
        </w:rPr>
        <w:t>WHO-X-</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00B75594" w:rsidRPr="00DE7805">
        <w:rPr>
          <w:rFonts w:ascii="Times New Roman" w:hAnsi="Times New Roman" w:cs="Times New Roman"/>
          <w:sz w:val="24"/>
          <w:szCs w:val="24"/>
        </w:rPr>
        <w:t xml:space="preserve"> other than making them resistant to streptomycin</w:t>
      </w:r>
      <w:r w:rsidR="00D808F2" w:rsidRPr="00DE7805">
        <w:rPr>
          <w:rFonts w:ascii="Times New Roman" w:hAnsi="Times New Roman" w:cs="Times New Roman"/>
          <w:sz w:val="24"/>
          <w:szCs w:val="24"/>
        </w:rPr>
        <w:t>.</w:t>
      </w:r>
    </w:p>
    <w:p w14:paraId="5122D7A0" w14:textId="3364747A" w:rsidR="00F72A29" w:rsidRPr="00DE7805" w:rsidRDefault="00A848B1" w:rsidP="00854269">
      <w:pPr>
        <w:pStyle w:val="BodyText"/>
        <w:spacing w:after="240" w:line="276" w:lineRule="auto"/>
        <w:ind w:right="129"/>
        <w:jc w:val="both"/>
        <w:rPr>
          <w:rFonts w:ascii="Times New Roman" w:hAnsi="Times New Roman" w:cs="Times New Roman"/>
          <w:b/>
          <w:color w:val="0D0F1A"/>
          <w:sz w:val="24"/>
          <w:szCs w:val="24"/>
        </w:rPr>
      </w:pPr>
      <w:r w:rsidRPr="00DE7805">
        <w:rPr>
          <w:rFonts w:ascii="Times New Roman" w:hAnsi="Times New Roman" w:cs="Times New Roman"/>
          <w:b/>
          <w:color w:val="0D0F1A"/>
          <w:sz w:val="24"/>
          <w:szCs w:val="24"/>
        </w:rPr>
        <w:t>3.</w:t>
      </w:r>
      <w:r w:rsidR="00E42B67" w:rsidRPr="00DE7805">
        <w:rPr>
          <w:rFonts w:ascii="Times New Roman" w:hAnsi="Times New Roman" w:cs="Times New Roman"/>
          <w:b/>
          <w:color w:val="0D0F1A"/>
          <w:sz w:val="24"/>
          <w:szCs w:val="24"/>
        </w:rPr>
        <w:t>3.</w:t>
      </w:r>
      <w:r w:rsidRPr="00DE7805">
        <w:rPr>
          <w:rFonts w:ascii="Times New Roman" w:hAnsi="Times New Roman" w:cs="Times New Roman"/>
          <w:b/>
          <w:color w:val="0D0F1A"/>
          <w:sz w:val="24"/>
          <w:szCs w:val="24"/>
        </w:rPr>
        <w:t xml:space="preserve"> </w:t>
      </w:r>
      <w:r w:rsidR="0099550A" w:rsidRPr="00DE7805">
        <w:rPr>
          <w:rFonts w:ascii="Times New Roman" w:hAnsi="Times New Roman" w:cs="Times New Roman"/>
          <w:b/>
          <w:color w:val="0D0F1A"/>
          <w:sz w:val="24"/>
          <w:szCs w:val="24"/>
        </w:rPr>
        <w:t xml:space="preserve">The </w:t>
      </w:r>
      <w:r w:rsidR="00B060BF" w:rsidRPr="00DE7805">
        <w:rPr>
          <w:rFonts w:ascii="Times New Roman" w:hAnsi="Times New Roman" w:cs="Times New Roman"/>
          <w:b/>
          <w:i/>
          <w:iCs/>
          <w:color w:val="0D0F1A"/>
          <w:sz w:val="24"/>
          <w:szCs w:val="24"/>
        </w:rPr>
        <w:t>N. gonorrhoeae</w:t>
      </w:r>
      <w:r w:rsidR="00B060BF" w:rsidRPr="00DE7805">
        <w:rPr>
          <w:rFonts w:ascii="Times New Roman" w:hAnsi="Times New Roman" w:cs="Times New Roman"/>
          <w:b/>
          <w:color w:val="0D0F1A"/>
          <w:sz w:val="24"/>
          <w:szCs w:val="24"/>
        </w:rPr>
        <w:t xml:space="preserve"> </w:t>
      </w:r>
      <w:r w:rsidR="0099550A" w:rsidRPr="00DE7805">
        <w:rPr>
          <w:rFonts w:ascii="Times New Roman" w:hAnsi="Times New Roman" w:cs="Times New Roman"/>
          <w:b/>
          <w:color w:val="0D0F1A"/>
          <w:sz w:val="24"/>
          <w:szCs w:val="24"/>
        </w:rPr>
        <w:t xml:space="preserve">mutants </w:t>
      </w:r>
      <w:r w:rsidR="00174CB4" w:rsidRPr="00DE7805">
        <w:rPr>
          <w:rFonts w:ascii="Times New Roman" w:hAnsi="Times New Roman" w:cs="Times New Roman"/>
          <w:b/>
          <w:color w:val="0D0F1A"/>
          <w:sz w:val="24"/>
          <w:szCs w:val="24"/>
        </w:rPr>
        <w:t>CDC-181-</w:t>
      </w:r>
      <w:r w:rsidR="00174CB4" w:rsidRPr="00DE7805">
        <w:rPr>
          <w:rFonts w:ascii="Times New Roman" w:hAnsi="Times New Roman" w:cs="Times New Roman"/>
          <w:b/>
          <w:i/>
          <w:iCs/>
          <w:color w:val="0D0F1A"/>
          <w:sz w:val="24"/>
          <w:szCs w:val="24"/>
        </w:rPr>
        <w:t>rpsL</w:t>
      </w:r>
      <w:r w:rsidR="00174CB4" w:rsidRPr="00DE7805">
        <w:rPr>
          <w:rFonts w:ascii="Times New Roman" w:hAnsi="Times New Roman" w:cs="Times New Roman"/>
          <w:b/>
          <w:color w:val="0D0F1A"/>
          <w:sz w:val="24"/>
          <w:szCs w:val="24"/>
        </w:rPr>
        <w:t>A128G</w:t>
      </w:r>
      <w:r w:rsidR="00F72A29" w:rsidRPr="00DE7805">
        <w:rPr>
          <w:rFonts w:ascii="Times New Roman" w:hAnsi="Times New Roman" w:cs="Times New Roman"/>
          <w:b/>
          <w:color w:val="0D0F1A"/>
          <w:sz w:val="24"/>
          <w:szCs w:val="24"/>
        </w:rPr>
        <w:t xml:space="preserve"> and </w:t>
      </w:r>
      <w:r w:rsidR="00174CB4" w:rsidRPr="00DE7805">
        <w:rPr>
          <w:rFonts w:ascii="Times New Roman" w:hAnsi="Times New Roman" w:cs="Times New Roman"/>
          <w:b/>
          <w:color w:val="0D0F1A"/>
          <w:sz w:val="24"/>
          <w:szCs w:val="24"/>
        </w:rPr>
        <w:t>WHO-X-</w:t>
      </w:r>
      <w:r w:rsidR="00174CB4" w:rsidRPr="00DE7805">
        <w:rPr>
          <w:rFonts w:ascii="Times New Roman" w:hAnsi="Times New Roman" w:cs="Times New Roman"/>
          <w:b/>
          <w:i/>
          <w:iCs/>
          <w:color w:val="0D0F1A"/>
          <w:sz w:val="24"/>
          <w:szCs w:val="24"/>
        </w:rPr>
        <w:t>rpsL</w:t>
      </w:r>
      <w:r w:rsidR="00174CB4" w:rsidRPr="00DE7805">
        <w:rPr>
          <w:rFonts w:ascii="Times New Roman" w:hAnsi="Times New Roman" w:cs="Times New Roman"/>
          <w:b/>
          <w:color w:val="0D0F1A"/>
          <w:sz w:val="24"/>
          <w:szCs w:val="24"/>
        </w:rPr>
        <w:t>A128G</w:t>
      </w:r>
      <w:r w:rsidR="00F72A29" w:rsidRPr="00DE7805">
        <w:rPr>
          <w:rFonts w:ascii="Times New Roman" w:hAnsi="Times New Roman" w:cs="Times New Roman"/>
          <w:b/>
          <w:color w:val="0D0F1A"/>
          <w:sz w:val="24"/>
          <w:szCs w:val="24"/>
        </w:rPr>
        <w:t xml:space="preserve"> can effectively </w:t>
      </w:r>
      <w:r w:rsidRPr="00DE7805">
        <w:rPr>
          <w:rFonts w:ascii="Times New Roman" w:hAnsi="Times New Roman" w:cs="Times New Roman"/>
          <w:b/>
          <w:color w:val="0D0F1A"/>
          <w:sz w:val="24"/>
          <w:szCs w:val="24"/>
        </w:rPr>
        <w:t xml:space="preserve">colonize the lower genital tract of </w:t>
      </w:r>
      <w:r w:rsidR="0018625A" w:rsidRPr="00DE7805">
        <w:rPr>
          <w:rFonts w:ascii="Times New Roman" w:hAnsi="Times New Roman" w:cs="Times New Roman"/>
          <w:b/>
          <w:color w:val="0D0F1A"/>
          <w:sz w:val="24"/>
          <w:szCs w:val="24"/>
        </w:rPr>
        <w:t>mice</w:t>
      </w:r>
    </w:p>
    <w:p w14:paraId="293388A9" w14:textId="606FB76D" w:rsidR="005D7338" w:rsidRPr="00DE7805" w:rsidRDefault="00A848B1" w:rsidP="00854269">
      <w:pPr>
        <w:pStyle w:val="pf0"/>
        <w:spacing w:line="276" w:lineRule="auto"/>
        <w:ind w:right="170"/>
        <w:jc w:val="both"/>
        <w:rPr>
          <w:rFonts w:ascii="Arial" w:hAnsi="Arial" w:cs="Arial"/>
          <w:sz w:val="20"/>
          <w:szCs w:val="20"/>
        </w:rPr>
      </w:pPr>
      <w:r w:rsidRPr="00DE7805">
        <w:rPr>
          <w:color w:val="0D0F1A"/>
        </w:rPr>
        <w:t xml:space="preserve">Since our </w:t>
      </w:r>
      <w:r w:rsidR="00174CB4" w:rsidRPr="00DE7805">
        <w:rPr>
          <w:color w:val="0D0F1A"/>
        </w:rPr>
        <w:t>CDC-181-</w:t>
      </w:r>
      <w:r w:rsidR="00174CB4" w:rsidRPr="00DE7805">
        <w:rPr>
          <w:i/>
          <w:iCs/>
          <w:color w:val="0D0F1A"/>
        </w:rPr>
        <w:t>rpsL</w:t>
      </w:r>
      <w:r w:rsidR="00174CB4" w:rsidRPr="00DE7805">
        <w:rPr>
          <w:color w:val="0D0F1A"/>
        </w:rPr>
        <w:t>A128G</w:t>
      </w:r>
      <w:r w:rsidR="003546F0" w:rsidRPr="00DE7805">
        <w:rPr>
          <w:i/>
          <w:color w:val="0D0F1A"/>
        </w:rPr>
        <w:t xml:space="preserve"> </w:t>
      </w:r>
      <w:r w:rsidR="003546F0" w:rsidRPr="00DE7805">
        <w:rPr>
          <w:iCs/>
          <w:color w:val="0D0F1A"/>
        </w:rPr>
        <w:t>and</w:t>
      </w:r>
      <w:r w:rsidR="003546F0" w:rsidRPr="00DE7805">
        <w:rPr>
          <w:i/>
          <w:color w:val="0D0F1A"/>
        </w:rPr>
        <w:t xml:space="preserve"> </w:t>
      </w:r>
      <w:r w:rsidR="00174CB4" w:rsidRPr="00DE7805">
        <w:rPr>
          <w:color w:val="0D0F1A"/>
          <w:spacing w:val="-1"/>
        </w:rPr>
        <w:t>WHO-X-</w:t>
      </w:r>
      <w:r w:rsidR="00174CB4" w:rsidRPr="00DE7805">
        <w:rPr>
          <w:i/>
          <w:iCs/>
          <w:color w:val="0D0F1A"/>
          <w:spacing w:val="-1"/>
        </w:rPr>
        <w:t>rpsL</w:t>
      </w:r>
      <w:r w:rsidR="00174CB4" w:rsidRPr="00DE7805">
        <w:rPr>
          <w:color w:val="0D0F1A"/>
          <w:spacing w:val="-1"/>
        </w:rPr>
        <w:t>A128G</w:t>
      </w:r>
      <w:r w:rsidR="003546F0" w:rsidRPr="00DE7805">
        <w:rPr>
          <w:i/>
          <w:color w:val="0D0F1A"/>
          <w:spacing w:val="-11"/>
        </w:rPr>
        <w:t xml:space="preserve"> </w:t>
      </w:r>
      <w:r w:rsidR="00475D04" w:rsidRPr="00DE7805">
        <w:rPr>
          <w:color w:val="0D0F1A"/>
          <w:spacing w:val="-11"/>
        </w:rPr>
        <w:t xml:space="preserve">mutants </w:t>
      </w:r>
      <w:r w:rsidR="003546F0" w:rsidRPr="00DE7805">
        <w:rPr>
          <w:color w:val="0D0F1A"/>
        </w:rPr>
        <w:t>are</w:t>
      </w:r>
      <w:r w:rsidRPr="00DE7805">
        <w:rPr>
          <w:color w:val="0D0F1A"/>
        </w:rPr>
        <w:t xml:space="preserve"> comparable to </w:t>
      </w:r>
      <w:r w:rsidR="00D979A3" w:rsidRPr="00DE7805">
        <w:rPr>
          <w:i/>
        </w:rPr>
        <w:t>N. gonorrhoeae</w:t>
      </w:r>
      <w:r w:rsidRPr="00DE7805">
        <w:rPr>
          <w:color w:val="0D0F1A"/>
        </w:rPr>
        <w:t xml:space="preserve"> FA</w:t>
      </w:r>
      <w:r w:rsidR="003678FD" w:rsidRPr="00DE7805">
        <w:rPr>
          <w:color w:val="0D0F1A"/>
        </w:rPr>
        <w:t xml:space="preserve"> </w:t>
      </w:r>
      <w:r w:rsidRPr="00DE7805">
        <w:rPr>
          <w:color w:val="0D0F1A"/>
        </w:rPr>
        <w:t xml:space="preserve">1090 in terms </w:t>
      </w:r>
      <w:r w:rsidR="003546F0" w:rsidRPr="00DE7805">
        <w:rPr>
          <w:color w:val="0D0F1A"/>
        </w:rPr>
        <w:t>of</w:t>
      </w:r>
      <w:r w:rsidRPr="00DE7805">
        <w:rPr>
          <w:color w:val="0D0F1A"/>
        </w:rPr>
        <w:t xml:space="preserve"> resistance to streptomycin, we assessed </w:t>
      </w:r>
      <w:r w:rsidR="00F72A29" w:rsidRPr="00DE7805">
        <w:rPr>
          <w:color w:val="0D0F1A"/>
        </w:rPr>
        <w:t xml:space="preserve">the colonization efficiency </w:t>
      </w:r>
      <w:r w:rsidR="004C3838" w:rsidRPr="00DE7805">
        <w:rPr>
          <w:color w:val="0D0F1A"/>
        </w:rPr>
        <w:t xml:space="preserve">of the two mutants </w:t>
      </w:r>
      <w:r w:rsidR="00F72A29" w:rsidRPr="00DE7805">
        <w:rPr>
          <w:color w:val="0D0F1A"/>
        </w:rPr>
        <w:t>in a gonococcal infection mouse model</w:t>
      </w:r>
      <w:r w:rsidRPr="00DE7805">
        <w:rPr>
          <w:color w:val="0D0F1A"/>
        </w:rPr>
        <w:t>.</w:t>
      </w:r>
      <w:r w:rsidRPr="00DE7805">
        <w:rPr>
          <w:color w:val="0D0F1A"/>
          <w:spacing w:val="-9"/>
        </w:rPr>
        <w:t xml:space="preserve"> </w:t>
      </w:r>
      <w:r w:rsidR="004C3838" w:rsidRPr="00DE7805">
        <w:rPr>
          <w:color w:val="0D0F1A"/>
          <w:spacing w:val="-1"/>
        </w:rPr>
        <w:t>M</w:t>
      </w:r>
      <w:r w:rsidRPr="00DE7805">
        <w:rPr>
          <w:color w:val="0D0F1A"/>
          <w:spacing w:val="-1"/>
        </w:rPr>
        <w:t>ice</w:t>
      </w:r>
      <w:r w:rsidR="004C3838" w:rsidRPr="00DE7805">
        <w:rPr>
          <w:color w:val="0D0F1A"/>
          <w:spacing w:val="-1"/>
        </w:rPr>
        <w:t xml:space="preserve"> were inoculated</w:t>
      </w:r>
      <w:r w:rsidRPr="00DE7805">
        <w:rPr>
          <w:color w:val="0D0F1A"/>
          <w:spacing w:val="-8"/>
        </w:rPr>
        <w:t xml:space="preserve"> </w:t>
      </w:r>
      <w:r w:rsidRPr="00DE7805">
        <w:rPr>
          <w:color w:val="0D0F1A"/>
          <w:spacing w:val="-1"/>
        </w:rPr>
        <w:t>intravaginally</w:t>
      </w:r>
      <w:r w:rsidRPr="00DE7805">
        <w:rPr>
          <w:color w:val="0D0F1A"/>
          <w:spacing w:val="-10"/>
        </w:rPr>
        <w:t xml:space="preserve"> </w:t>
      </w:r>
      <w:r w:rsidRPr="00DE7805">
        <w:rPr>
          <w:color w:val="0D0F1A"/>
          <w:spacing w:val="-1"/>
        </w:rPr>
        <w:t>with</w:t>
      </w:r>
      <w:r w:rsidRPr="00DE7805">
        <w:rPr>
          <w:color w:val="0D0F1A"/>
          <w:spacing w:val="-14"/>
        </w:rPr>
        <w:t xml:space="preserve"> </w:t>
      </w:r>
      <w:r w:rsidRPr="00DE7805">
        <w:rPr>
          <w:color w:val="0D0F1A"/>
          <w:spacing w:val="-1"/>
        </w:rPr>
        <w:t>10</w:t>
      </w:r>
      <w:r w:rsidRPr="00DE7805">
        <w:rPr>
          <w:color w:val="0D0F1A"/>
          <w:spacing w:val="-1"/>
          <w:vertAlign w:val="superscript"/>
        </w:rPr>
        <w:t>5</w:t>
      </w:r>
      <w:r w:rsidRPr="00DE7805">
        <w:rPr>
          <w:color w:val="0D0F1A"/>
          <w:spacing w:val="-1"/>
        </w:rPr>
        <w:t>,</w:t>
      </w:r>
      <w:r w:rsidRPr="00DE7805">
        <w:rPr>
          <w:color w:val="0D0F1A"/>
          <w:spacing w:val="-10"/>
        </w:rPr>
        <w:t xml:space="preserve"> </w:t>
      </w:r>
      <w:r w:rsidRPr="00DE7805">
        <w:rPr>
          <w:color w:val="0D0F1A"/>
          <w:spacing w:val="-1"/>
        </w:rPr>
        <w:t>10</w:t>
      </w:r>
      <w:r w:rsidRPr="00DE7805">
        <w:rPr>
          <w:color w:val="0D0F1A"/>
          <w:spacing w:val="-1"/>
          <w:vertAlign w:val="superscript"/>
        </w:rPr>
        <w:t>6</w:t>
      </w:r>
      <w:r w:rsidR="004C3838" w:rsidRPr="00DE7805">
        <w:rPr>
          <w:color w:val="0D0F1A"/>
          <w:spacing w:val="-1"/>
        </w:rPr>
        <w:t>,</w:t>
      </w:r>
      <w:r w:rsidRPr="00DE7805">
        <w:rPr>
          <w:color w:val="0D0F1A"/>
          <w:spacing w:val="-12"/>
        </w:rPr>
        <w:t xml:space="preserve"> </w:t>
      </w:r>
      <w:r w:rsidR="004C3838" w:rsidRPr="00DE7805">
        <w:rPr>
          <w:color w:val="0D0F1A"/>
          <w:spacing w:val="-12"/>
        </w:rPr>
        <w:t>or</w:t>
      </w:r>
      <w:r w:rsidRPr="00DE7805">
        <w:rPr>
          <w:color w:val="0D0F1A"/>
          <w:spacing w:val="-27"/>
        </w:rPr>
        <w:t xml:space="preserve"> </w:t>
      </w:r>
      <w:r w:rsidRPr="00DE7805">
        <w:rPr>
          <w:color w:val="0D0F1A"/>
          <w:spacing w:val="-1"/>
        </w:rPr>
        <w:t>10</w:t>
      </w:r>
      <w:r w:rsidRPr="00DE7805">
        <w:rPr>
          <w:color w:val="0D0F1A"/>
          <w:spacing w:val="-1"/>
          <w:vertAlign w:val="superscript"/>
        </w:rPr>
        <w:t>7</w:t>
      </w:r>
      <w:r w:rsidRPr="00DE7805">
        <w:rPr>
          <w:color w:val="0D0F1A"/>
          <w:spacing w:val="-31"/>
        </w:rPr>
        <w:t xml:space="preserve"> </w:t>
      </w:r>
      <w:r w:rsidR="000F1E69" w:rsidRPr="00DE7805">
        <w:rPr>
          <w:color w:val="0D0F1A"/>
        </w:rPr>
        <w:t>C</w:t>
      </w:r>
      <w:r w:rsidRPr="00DE7805">
        <w:rPr>
          <w:color w:val="0D0F1A"/>
        </w:rPr>
        <w:t>FU/mouse</w:t>
      </w:r>
      <w:r w:rsidRPr="00DE7805">
        <w:rPr>
          <w:color w:val="0D0F1A"/>
          <w:spacing w:val="-5"/>
        </w:rPr>
        <w:t xml:space="preserve"> </w:t>
      </w:r>
      <w:r w:rsidRPr="00DE7805">
        <w:rPr>
          <w:color w:val="0D0F1A"/>
          <w:spacing w:val="-1"/>
        </w:rPr>
        <w:t>of</w:t>
      </w:r>
      <w:r w:rsidRPr="00DE7805">
        <w:rPr>
          <w:color w:val="0D0F1A"/>
          <w:spacing w:val="-4"/>
        </w:rPr>
        <w:t xml:space="preserve"> </w:t>
      </w:r>
      <w:r w:rsidRPr="00DE7805">
        <w:rPr>
          <w:color w:val="0D0F1A"/>
          <w:spacing w:val="-1"/>
        </w:rPr>
        <w:t>mutants</w:t>
      </w:r>
      <w:r w:rsidRPr="00DE7805">
        <w:rPr>
          <w:color w:val="0D0F1A"/>
          <w:spacing w:val="-8"/>
        </w:rPr>
        <w:t xml:space="preserve"> </w:t>
      </w:r>
      <w:r w:rsidR="00174CB4" w:rsidRPr="00DE7805">
        <w:rPr>
          <w:color w:val="0D0F1A"/>
          <w:spacing w:val="-1"/>
        </w:rPr>
        <w:t>CDC-181-</w:t>
      </w:r>
      <w:r w:rsidR="00174CB4" w:rsidRPr="00DE7805">
        <w:rPr>
          <w:i/>
          <w:iCs/>
          <w:color w:val="0D0F1A"/>
          <w:spacing w:val="-1"/>
        </w:rPr>
        <w:t>rpsL</w:t>
      </w:r>
      <w:r w:rsidR="00174CB4" w:rsidRPr="00DE7805">
        <w:rPr>
          <w:color w:val="0D0F1A"/>
          <w:spacing w:val="-1"/>
        </w:rPr>
        <w:t>A128G</w:t>
      </w:r>
      <w:r w:rsidRPr="00DE7805">
        <w:rPr>
          <w:i/>
          <w:color w:val="0D0F1A"/>
          <w:spacing w:val="-10"/>
        </w:rPr>
        <w:t xml:space="preserve"> </w:t>
      </w:r>
      <w:r w:rsidR="004C3838" w:rsidRPr="00DE7805">
        <w:rPr>
          <w:iCs/>
          <w:color w:val="0D0F1A"/>
          <w:spacing w:val="-10"/>
        </w:rPr>
        <w:t>or</w:t>
      </w:r>
      <w:r w:rsidRPr="00DE7805">
        <w:rPr>
          <w:color w:val="0D0F1A"/>
          <w:spacing w:val="-12"/>
        </w:rPr>
        <w:t xml:space="preserve"> </w:t>
      </w:r>
      <w:r w:rsidR="00174CB4" w:rsidRPr="00DE7805">
        <w:rPr>
          <w:color w:val="0D0F1A"/>
          <w:spacing w:val="-1"/>
        </w:rPr>
        <w:t>WHO-X-</w:t>
      </w:r>
      <w:r w:rsidR="00174CB4" w:rsidRPr="00DE7805">
        <w:rPr>
          <w:i/>
          <w:iCs/>
          <w:color w:val="0D0F1A"/>
          <w:spacing w:val="-1"/>
        </w:rPr>
        <w:t>rpsL</w:t>
      </w:r>
      <w:r w:rsidR="00174CB4" w:rsidRPr="00DE7805">
        <w:rPr>
          <w:color w:val="0D0F1A"/>
          <w:spacing w:val="-1"/>
        </w:rPr>
        <w:t>A128G</w:t>
      </w:r>
      <w:r w:rsidR="004C3838" w:rsidRPr="00DE7805">
        <w:rPr>
          <w:iCs/>
          <w:color w:val="0D0F1A"/>
          <w:spacing w:val="-1"/>
        </w:rPr>
        <w:t>.</w:t>
      </w:r>
      <w:r w:rsidRPr="00DE7805">
        <w:rPr>
          <w:i/>
          <w:color w:val="0D0F1A"/>
          <w:spacing w:val="-16"/>
        </w:rPr>
        <w:t xml:space="preserve"> </w:t>
      </w:r>
      <w:r w:rsidR="0080228D" w:rsidRPr="00DE7805">
        <w:rPr>
          <w:color w:val="0D0F1A"/>
        </w:rPr>
        <w:t>The</w:t>
      </w:r>
      <w:r w:rsidRPr="00DE7805">
        <w:rPr>
          <w:color w:val="0D0F1A"/>
          <w:spacing w:val="-6"/>
        </w:rPr>
        <w:t xml:space="preserve"> </w:t>
      </w:r>
      <w:r w:rsidRPr="00DE7805">
        <w:rPr>
          <w:color w:val="0D0F1A"/>
        </w:rPr>
        <w:t>vaginal</w:t>
      </w:r>
      <w:r w:rsidRPr="00DE7805">
        <w:rPr>
          <w:color w:val="0D0F1A"/>
          <w:spacing w:val="-7"/>
        </w:rPr>
        <w:t xml:space="preserve"> </w:t>
      </w:r>
      <w:r w:rsidRPr="00DE7805">
        <w:rPr>
          <w:color w:val="0D0F1A"/>
        </w:rPr>
        <w:t>colony</w:t>
      </w:r>
      <w:r w:rsidRPr="00DE7805">
        <w:rPr>
          <w:color w:val="0D0F1A"/>
          <w:spacing w:val="-10"/>
        </w:rPr>
        <w:t xml:space="preserve"> </w:t>
      </w:r>
      <w:r w:rsidRPr="00DE7805">
        <w:t>counts</w:t>
      </w:r>
      <w:r w:rsidR="001F3EFE" w:rsidRPr="00DE7805">
        <w:t xml:space="preserve"> </w:t>
      </w:r>
      <w:r w:rsidR="004C3838" w:rsidRPr="00DE7805">
        <w:t xml:space="preserve">were determined </w:t>
      </w:r>
      <w:r w:rsidR="001F3EFE" w:rsidRPr="00DE7805">
        <w:t>daily for 14 days post-infection</w:t>
      </w:r>
      <w:r w:rsidRPr="00DE7805">
        <w:t>.</w:t>
      </w:r>
      <w:r w:rsidR="00D26DAF" w:rsidRPr="00DE7805">
        <w:t xml:space="preserve"> An additional group of mice infected with </w:t>
      </w:r>
      <w:r w:rsidR="00D26DAF" w:rsidRPr="00DE7805">
        <w:rPr>
          <w:i/>
          <w:iCs/>
        </w:rPr>
        <w:t>N. gonorrhoeae</w:t>
      </w:r>
      <w:r w:rsidR="00D26DAF" w:rsidRPr="00DE7805">
        <w:t xml:space="preserve"> FA 1090 (10</w:t>
      </w:r>
      <w:r w:rsidR="00D26DAF" w:rsidRPr="00DE7805">
        <w:rPr>
          <w:vertAlign w:val="superscript"/>
        </w:rPr>
        <w:t>6</w:t>
      </w:r>
      <w:r w:rsidR="00D26DAF" w:rsidRPr="00DE7805">
        <w:t xml:space="preserve"> CFU/mouse) served</w:t>
      </w:r>
      <w:r w:rsidR="00D26DAF" w:rsidRPr="00DE7805">
        <w:rPr>
          <w:color w:val="0D0F1A"/>
          <w:spacing w:val="1"/>
        </w:rPr>
        <w:t xml:space="preserve"> </w:t>
      </w:r>
      <w:r w:rsidR="00D26DAF" w:rsidRPr="00DE7805">
        <w:rPr>
          <w:color w:val="0D0F1A"/>
        </w:rPr>
        <w:t>as</w:t>
      </w:r>
      <w:r w:rsidR="00D26DAF" w:rsidRPr="00DE7805">
        <w:rPr>
          <w:color w:val="0D0F1A"/>
          <w:spacing w:val="-2"/>
        </w:rPr>
        <w:t xml:space="preserve"> </w:t>
      </w:r>
      <w:r w:rsidR="00D26DAF" w:rsidRPr="00DE7805">
        <w:rPr>
          <w:color w:val="0D0F1A"/>
        </w:rPr>
        <w:t>a</w:t>
      </w:r>
      <w:r w:rsidR="00D26DAF" w:rsidRPr="00DE7805">
        <w:rPr>
          <w:color w:val="0D0F1A"/>
          <w:spacing w:val="5"/>
        </w:rPr>
        <w:t xml:space="preserve"> </w:t>
      </w:r>
      <w:r w:rsidR="00D26DAF" w:rsidRPr="00DE7805">
        <w:rPr>
          <w:color w:val="0D0F1A"/>
        </w:rPr>
        <w:t xml:space="preserve">control. </w:t>
      </w:r>
      <w:r w:rsidR="009B7C22" w:rsidRPr="00DE7805">
        <w:rPr>
          <w:i/>
          <w:iCs/>
          <w:color w:val="000000" w:themeColor="text1"/>
        </w:rPr>
        <w:t>N. gonorrhoeae</w:t>
      </w:r>
      <w:r w:rsidR="009B7C22" w:rsidRPr="00DE7805">
        <w:rPr>
          <w:color w:val="000000" w:themeColor="text1"/>
        </w:rPr>
        <w:t xml:space="preserve"> FA</w:t>
      </w:r>
      <w:r w:rsidR="004C3838" w:rsidRPr="00DE7805">
        <w:rPr>
          <w:color w:val="000000" w:themeColor="text1"/>
        </w:rPr>
        <w:t> </w:t>
      </w:r>
      <w:r w:rsidR="009B7C22" w:rsidRPr="00DE7805">
        <w:rPr>
          <w:color w:val="000000" w:themeColor="text1"/>
        </w:rPr>
        <w:t xml:space="preserve">1090 has been utilized extensively in </w:t>
      </w:r>
      <w:r w:rsidR="004C3838" w:rsidRPr="00DE7805">
        <w:rPr>
          <w:color w:val="000000" w:themeColor="text1"/>
        </w:rPr>
        <w:t xml:space="preserve">an </w:t>
      </w:r>
      <w:r w:rsidR="009B7C22" w:rsidRPr="00DE7805">
        <w:rPr>
          <w:color w:val="000000" w:themeColor="text1"/>
        </w:rPr>
        <w:t xml:space="preserve">experimental urethritis model in male volunteers and the female mouse model of infection </w:t>
      </w:r>
      <w:r w:rsidR="009B7C22" w:rsidRPr="00DE7805">
        <w:rPr>
          <w:color w:val="000000" w:themeColor="text1"/>
        </w:rPr>
        <w:fldChar w:fldCharType="begin"/>
      </w:r>
      <w:r w:rsidR="00644737" w:rsidRPr="00DE7805">
        <w:rPr>
          <w:color w:val="000000" w:themeColor="text1"/>
        </w:rPr>
        <w:instrText xml:space="preserve"> ADDIN EN.CITE &lt;EndNote&gt;&lt;Cite&gt;&lt;Author&gt;Hobbs&lt;/Author&gt;&lt;Year&gt;2011&lt;/Year&gt;&lt;RecNum&gt;144&lt;/RecNum&gt;&lt;DisplayText&gt;(Hobbs et al. 2011)&lt;/DisplayText&gt;&lt;record&gt;&lt;rec-number&gt;144&lt;/rec-number&gt;&lt;foreign-keys&gt;&lt;key app="EN" db-id="sdrevzw22wz2z4e5ttp5dtfp2ree5p2xtp92" timestamp="1674267850"&gt;144&lt;/key&gt;&lt;/foreign-keys&gt;&lt;ref-type name="Journal Article"&gt;17&lt;/ref-type&gt;&lt;contributors&gt;&lt;authors&gt;&lt;author&gt;Hobbs, M. M.&lt;/author&gt;&lt;author&gt;Sparling, P. F.&lt;/author&gt;&lt;author&gt;Cohen, M. S.&lt;/author&gt;&lt;author&gt;Shafer, W. M.&lt;/author&gt;&lt;author&gt;Deal, C. D.&lt;/author&gt;&lt;author&gt;Jerse, A. E.&lt;/author&gt;&lt;/authors&gt;&lt;/contributors&gt;&lt;auth-address&gt;Departments of Medicine, University of North Carolina Chapel Hill, NC, USA.&lt;/auth-address&gt;&lt;titles&gt;&lt;title&gt;Experimental Gonococcal Infection in Male Volunteers: Cumulative Experience with Neisseria gonorrhoeae Strains FA1090 and MS11mkC&lt;/title&gt;&lt;secondary-title&gt;Front Microbiol&lt;/secondary-title&gt;&lt;/titles&gt;&lt;periodical&gt;&lt;full-title&gt;Front Microbiol&lt;/full-title&gt;&lt;/periodical&gt;&lt;pages&gt;123&lt;/pages&gt;&lt;volume&gt;2&lt;/volume&gt;&lt;edition&gt;20110531&lt;/edition&gt;&lt;keywords&gt;&lt;keyword&gt;gonorrhea&lt;/keyword&gt;&lt;keyword&gt;infection&lt;/keyword&gt;&lt;keyword&gt;pathogenesis&lt;/keyword&gt;&lt;keyword&gt;urethritis&lt;/keyword&gt;&lt;/keywords&gt;&lt;dates&gt;&lt;year&gt;2011&lt;/year&gt;&lt;/dates&gt;&lt;isbn&gt;1664-302x&lt;/isbn&gt;&lt;accession-num&gt;21734909&lt;/accession-num&gt;&lt;urls&gt;&lt;/urls&gt;&lt;custom2&gt;PMC3119411&lt;/custom2&gt;&lt;electronic-resource-num&gt;10.3389/fmicb.2011.00123&lt;/electronic-resource-num&gt;&lt;remote-database-provider&gt;NLM&lt;/remote-database-provider&gt;&lt;language&gt;eng&lt;/language&gt;&lt;/record&gt;&lt;/Cite&gt;&lt;/EndNote&gt;</w:instrText>
      </w:r>
      <w:r w:rsidR="009B7C22" w:rsidRPr="00DE7805">
        <w:rPr>
          <w:color w:val="000000" w:themeColor="text1"/>
        </w:rPr>
        <w:fldChar w:fldCharType="separate"/>
      </w:r>
      <w:r w:rsidR="00644737" w:rsidRPr="00DE7805">
        <w:rPr>
          <w:noProof/>
          <w:color w:val="000000" w:themeColor="text1"/>
        </w:rPr>
        <w:t>(Hobbs et al. 2011)</w:t>
      </w:r>
      <w:r w:rsidR="009B7C22" w:rsidRPr="00DE7805">
        <w:rPr>
          <w:color w:val="000000" w:themeColor="text1"/>
        </w:rPr>
        <w:fldChar w:fldCharType="end"/>
      </w:r>
      <w:r w:rsidR="009B7C22" w:rsidRPr="00DE7805">
        <w:rPr>
          <w:color w:val="000000" w:themeColor="text1"/>
        </w:rPr>
        <w:t xml:space="preserve">. </w:t>
      </w:r>
      <w:r w:rsidR="00D26DAF" w:rsidRPr="00DE7805">
        <w:rPr>
          <w:color w:val="000000" w:themeColor="text1"/>
        </w:rPr>
        <w:t xml:space="preserve">In this </w:t>
      </w:r>
      <w:r w:rsidR="00BC1C3D" w:rsidRPr="00DE7805">
        <w:rPr>
          <w:color w:val="000000" w:themeColor="text1"/>
        </w:rPr>
        <w:t>study</w:t>
      </w:r>
      <w:r w:rsidR="00D26DAF" w:rsidRPr="00DE7805">
        <w:rPr>
          <w:color w:val="000000" w:themeColor="text1"/>
        </w:rPr>
        <w:t xml:space="preserve">, </w:t>
      </w:r>
      <w:r w:rsidR="00D26DAF" w:rsidRPr="00DE7805">
        <w:rPr>
          <w:rStyle w:val="cf01"/>
          <w:rFonts w:ascii="Times New Roman" w:hAnsi="Times New Roman" w:cs="Times New Roman"/>
          <w:i/>
          <w:iCs/>
          <w:sz w:val="24"/>
          <w:szCs w:val="24"/>
        </w:rPr>
        <w:t>N. gonorrhoeae</w:t>
      </w:r>
      <w:r w:rsidR="00D26DAF" w:rsidRPr="00DE7805">
        <w:rPr>
          <w:rStyle w:val="cf01"/>
          <w:rFonts w:ascii="Times New Roman" w:hAnsi="Times New Roman" w:cs="Times New Roman"/>
          <w:sz w:val="24"/>
          <w:szCs w:val="24"/>
        </w:rPr>
        <w:t xml:space="preserve"> FA</w:t>
      </w:r>
      <w:r w:rsidR="003678FD" w:rsidRPr="00DE7805">
        <w:rPr>
          <w:rStyle w:val="cf01"/>
          <w:rFonts w:ascii="Times New Roman" w:hAnsi="Times New Roman" w:cs="Times New Roman"/>
          <w:sz w:val="24"/>
          <w:szCs w:val="24"/>
        </w:rPr>
        <w:t xml:space="preserve"> </w:t>
      </w:r>
      <w:r w:rsidR="00D26DAF" w:rsidRPr="00DE7805">
        <w:rPr>
          <w:rStyle w:val="cf01"/>
          <w:rFonts w:ascii="Times New Roman" w:hAnsi="Times New Roman" w:cs="Times New Roman"/>
          <w:sz w:val="24"/>
          <w:szCs w:val="24"/>
        </w:rPr>
        <w:t xml:space="preserve">1090 was able to </w:t>
      </w:r>
      <w:r w:rsidR="00D26DAF" w:rsidRPr="00DE7805">
        <w:rPr>
          <w:rStyle w:val="cf11"/>
          <w:rFonts w:ascii="Times New Roman" w:hAnsi="Times New Roman" w:cs="Times New Roman"/>
          <w:sz w:val="24"/>
          <w:szCs w:val="24"/>
        </w:rPr>
        <w:t>maintain the infection for at least 12 days at the dose of 10</w:t>
      </w:r>
      <w:r w:rsidR="00D26DAF" w:rsidRPr="00DE7805">
        <w:rPr>
          <w:rStyle w:val="cf11"/>
          <w:rFonts w:ascii="Times New Roman" w:hAnsi="Times New Roman" w:cs="Times New Roman"/>
          <w:sz w:val="24"/>
          <w:szCs w:val="24"/>
          <w:vertAlign w:val="superscript"/>
        </w:rPr>
        <w:t>6</w:t>
      </w:r>
      <w:r w:rsidR="00D26DAF" w:rsidRPr="00DE7805">
        <w:rPr>
          <w:rStyle w:val="cf11"/>
          <w:rFonts w:ascii="Times New Roman" w:hAnsi="Times New Roman" w:cs="Times New Roman"/>
          <w:sz w:val="24"/>
          <w:szCs w:val="24"/>
        </w:rPr>
        <w:t xml:space="preserve"> CFU/mouse</w:t>
      </w:r>
      <w:r w:rsidR="004C3838" w:rsidRPr="00DE7805">
        <w:rPr>
          <w:rStyle w:val="cf11"/>
          <w:rFonts w:ascii="Times New Roman" w:hAnsi="Times New Roman" w:cs="Times New Roman"/>
          <w:sz w:val="24"/>
          <w:szCs w:val="24"/>
        </w:rPr>
        <w:t>, which was</w:t>
      </w:r>
      <w:r w:rsidR="00D26DAF" w:rsidRPr="00DE7805">
        <w:rPr>
          <w:rStyle w:val="cf01"/>
          <w:rFonts w:ascii="Times New Roman" w:hAnsi="Times New Roman" w:cs="Times New Roman"/>
          <w:sz w:val="24"/>
          <w:szCs w:val="24"/>
        </w:rPr>
        <w:t xml:space="preserve"> in agreement with previous reports </w:t>
      </w:r>
      <w:r w:rsidR="00D26DAF" w:rsidRPr="00DE7805">
        <w:rPr>
          <w:color w:val="000000" w:themeColor="text1"/>
        </w:rPr>
        <w:fldChar w:fldCharType="begin"/>
      </w:r>
      <w:r w:rsidR="00644737" w:rsidRPr="00DE7805">
        <w:rPr>
          <w:color w:val="000000" w:themeColor="text1"/>
        </w:rPr>
        <w:instrText xml:space="preserve"> ADDIN EN.CITE &lt;EndNote&gt;&lt;Cite&gt;&lt;Author&gt;Jerse&lt;/Author&gt;&lt;Year&gt;1999&lt;/Year&gt;&lt;RecNum&gt;204&lt;/RecNum&gt;&lt;DisplayText&gt;(Jerse 1999; Jerse et al. 2002)&lt;/DisplayText&gt;&lt;record&gt;&lt;rec-number&gt;204&lt;/rec-number&gt;&lt;foreign-keys&gt;&lt;key app="EN" db-id="sdrevzw22wz2z4e5ttp5dtfp2ree5p2xtp92" timestamp="1678164119"&gt;204&lt;/key&gt;&lt;/foreign-keys&gt;&lt;ref-type name="Journal Article"&gt;17&lt;/ref-type&gt;&lt;contributors&gt;&lt;authors&gt;&lt;author&gt;Jerse, Ann E&lt;/author&gt;&lt;/authors&gt;&lt;/contributors&gt;&lt;titles&gt;&lt;title&gt;Experimental gonococcal genital tract infection and opacity protein expression in estradiol-treated mice&lt;/title&gt;&lt;secondary-title&gt;Infection and immunity&lt;/secondary-title&gt;&lt;/titles&gt;&lt;periodical&gt;&lt;full-title&gt;Infection and immunity&lt;/full-title&gt;&lt;/periodical&gt;&lt;pages&gt;5699-5708&lt;/pages&gt;&lt;volume&gt;67&lt;/volume&gt;&lt;number&gt;11&lt;/number&gt;&lt;dates&gt;&lt;year&gt;1999&lt;/year&gt;&lt;/dates&gt;&lt;isbn&gt;1098-5522&lt;/isbn&gt;&lt;urls&gt;&lt;/urls&gt;&lt;/record&gt;&lt;/Cite&gt;&lt;Cite&gt;&lt;Author&gt;Jerse&lt;/Author&gt;&lt;Year&gt;2002&lt;/Year&gt;&lt;RecNum&gt;205&lt;/RecNum&gt;&lt;record&gt;&lt;rec-number&gt;205&lt;/rec-number&gt;&lt;foreign-keys&gt;&lt;key app="EN" db-id="sdrevzw22wz2z4e5ttp5dtfp2ree5p2xtp92" timestamp="1678164191"&gt;205&lt;/key&gt;&lt;/foreign-keys&gt;&lt;ref-type name="Journal Article"&gt;17&lt;/ref-type&gt;&lt;contributors&gt;&lt;authors&gt;&lt;author&gt;Jerse, Ann E&lt;/author&gt;&lt;author&gt;Crow, Emily T&lt;/author&gt;&lt;author&gt;Bordner, Amy N&lt;/author&gt;&lt;author&gt;Rahman, Ishrat&lt;/author&gt;&lt;author&gt;Cornelissen, Cynthia Nau&lt;/author&gt;&lt;author&gt;Moench, Thomas R&lt;/author&gt;&lt;author&gt;Mehrazar, Karim&lt;/author&gt;&lt;/authors&gt;&lt;/contributors&gt;&lt;titles&gt;&lt;title&gt;Growth of Neisseria gonorrhoeae in the female mouse genital tract does not require the gonococcal transferrin or hemoglobin receptors and may be enhanced by commensal lactobacilli&lt;/title&gt;&lt;secondary-title&gt;Infection and immunity&lt;/secondary-title&gt;&lt;/titles&gt;&lt;periodical&gt;&lt;full-title&gt;Infection and immunity&lt;/full-title&gt;&lt;/periodical&gt;&lt;pages&gt;2549-2558&lt;/pages&gt;&lt;volume&gt;70&lt;/volume&gt;&lt;number&gt;5&lt;/number&gt;&lt;dates&gt;&lt;year&gt;2002&lt;/year&gt;&lt;/dates&gt;&lt;isbn&gt;0019-9567&lt;/isbn&gt;&lt;urls&gt;&lt;/urls&gt;&lt;/record&gt;&lt;/Cite&gt;&lt;/EndNote&gt;</w:instrText>
      </w:r>
      <w:r w:rsidR="00D26DAF" w:rsidRPr="00DE7805">
        <w:rPr>
          <w:color w:val="000000" w:themeColor="text1"/>
        </w:rPr>
        <w:fldChar w:fldCharType="separate"/>
      </w:r>
      <w:r w:rsidR="00644737" w:rsidRPr="00DE7805">
        <w:rPr>
          <w:noProof/>
          <w:color w:val="000000" w:themeColor="text1"/>
        </w:rPr>
        <w:t>(Jerse 1999; Jerse et al. 2002)</w:t>
      </w:r>
      <w:r w:rsidR="00D26DAF" w:rsidRPr="00DE7805">
        <w:rPr>
          <w:color w:val="000000" w:themeColor="text1"/>
        </w:rPr>
        <w:fldChar w:fldCharType="end"/>
      </w:r>
      <w:r w:rsidR="00D26DAF" w:rsidRPr="00DE7805">
        <w:rPr>
          <w:rStyle w:val="cf01"/>
          <w:rFonts w:ascii="Times New Roman" w:hAnsi="Times New Roman" w:cs="Times New Roman"/>
          <w:sz w:val="24"/>
          <w:szCs w:val="24"/>
        </w:rPr>
        <w:t>.</w:t>
      </w:r>
    </w:p>
    <w:p w14:paraId="664E73C5" w14:textId="3303D924" w:rsidR="00D573A9" w:rsidRPr="00DE7805" w:rsidRDefault="004C3838" w:rsidP="00854269">
      <w:pPr>
        <w:pStyle w:val="BodyText"/>
        <w:spacing w:after="240" w:line="276" w:lineRule="auto"/>
        <w:ind w:right="129"/>
        <w:jc w:val="both"/>
        <w:rPr>
          <w:rFonts w:ascii="Times New Roman" w:hAnsi="Times New Roman" w:cs="Times New Roman"/>
          <w:color w:val="0D0F1A"/>
          <w:position w:val="2"/>
          <w:sz w:val="24"/>
          <w:szCs w:val="24"/>
        </w:rPr>
      </w:pPr>
      <w:r w:rsidRPr="00DE7805">
        <w:rPr>
          <w:rFonts w:ascii="Times New Roman" w:hAnsi="Times New Roman" w:cs="Times New Roman"/>
          <w:sz w:val="24"/>
          <w:szCs w:val="24"/>
        </w:rPr>
        <w:t>Between 4.52 to 5.36 log</w:t>
      </w:r>
      <w:r w:rsidRPr="00DE7805">
        <w:rPr>
          <w:rFonts w:ascii="Times New Roman" w:hAnsi="Times New Roman" w:cs="Times New Roman"/>
          <w:sz w:val="24"/>
          <w:szCs w:val="24"/>
          <w:vertAlign w:val="subscript"/>
        </w:rPr>
        <w:t>10</w:t>
      </w:r>
      <w:r w:rsidRPr="00DE7805">
        <w:rPr>
          <w:rFonts w:ascii="Times New Roman" w:hAnsi="Times New Roman" w:cs="Times New Roman"/>
          <w:sz w:val="24"/>
          <w:szCs w:val="24"/>
        </w:rPr>
        <w:t xml:space="preserve"> CFU/mL of </w:t>
      </w:r>
      <w:r w:rsidR="00EB3BCF" w:rsidRPr="00DE7805">
        <w:rPr>
          <w:rFonts w:ascii="Times New Roman" w:hAnsi="Times New Roman" w:cs="Times New Roman"/>
          <w:i/>
          <w:iCs/>
          <w:sz w:val="24"/>
          <w:szCs w:val="24"/>
        </w:rPr>
        <w:t>N. gonorrhoeae</w:t>
      </w:r>
      <w:r w:rsidR="00EB3BCF" w:rsidRPr="00DE7805">
        <w:rPr>
          <w:rFonts w:ascii="Times New Roman" w:hAnsi="Times New Roman" w:cs="Times New Roman"/>
          <w:sz w:val="24"/>
          <w:szCs w:val="24"/>
        </w:rPr>
        <w:t xml:space="preserve"> FA 1090</w:t>
      </w:r>
      <w:r w:rsidR="00A848B1" w:rsidRPr="00DE7805">
        <w:rPr>
          <w:rFonts w:ascii="Times New Roman" w:hAnsi="Times New Roman" w:cs="Times New Roman"/>
          <w:sz w:val="24"/>
          <w:szCs w:val="24"/>
        </w:rPr>
        <w:t xml:space="preserve"> </w:t>
      </w:r>
      <w:r w:rsidRPr="00DE7805">
        <w:rPr>
          <w:rFonts w:ascii="Times New Roman" w:hAnsi="Times New Roman" w:cs="Times New Roman"/>
          <w:sz w:val="24"/>
          <w:szCs w:val="24"/>
        </w:rPr>
        <w:t xml:space="preserve">was </w:t>
      </w:r>
      <w:r w:rsidR="00A848B1" w:rsidRPr="00DE7805">
        <w:rPr>
          <w:rFonts w:ascii="Times New Roman" w:hAnsi="Times New Roman" w:cs="Times New Roman"/>
          <w:sz w:val="24"/>
          <w:szCs w:val="24"/>
        </w:rPr>
        <w:t xml:space="preserve">recovered </w:t>
      </w:r>
      <w:r w:rsidR="00F72A29" w:rsidRPr="00DE7805">
        <w:rPr>
          <w:rFonts w:ascii="Times New Roman" w:hAnsi="Times New Roman" w:cs="Times New Roman"/>
          <w:sz w:val="24"/>
          <w:szCs w:val="24"/>
        </w:rPr>
        <w:t xml:space="preserve">from the swab samples </w:t>
      </w:r>
      <w:r w:rsidR="00556985" w:rsidRPr="00DE7805">
        <w:rPr>
          <w:rFonts w:ascii="Times New Roman" w:hAnsi="Times New Roman" w:cs="Times New Roman"/>
          <w:sz w:val="24"/>
          <w:szCs w:val="24"/>
        </w:rPr>
        <w:t>during the first 10 days</w:t>
      </w:r>
      <w:r w:rsidR="00A848B1" w:rsidRPr="00DE7805">
        <w:rPr>
          <w:rFonts w:ascii="Times New Roman" w:hAnsi="Times New Roman" w:cs="Times New Roman"/>
          <w:sz w:val="24"/>
          <w:szCs w:val="24"/>
        </w:rPr>
        <w:t xml:space="preserve"> </w:t>
      </w:r>
      <w:r w:rsidRPr="00DE7805">
        <w:rPr>
          <w:rFonts w:ascii="Times New Roman" w:hAnsi="Times New Roman" w:cs="Times New Roman"/>
          <w:sz w:val="24"/>
          <w:szCs w:val="24"/>
        </w:rPr>
        <w:t xml:space="preserve">after </w:t>
      </w:r>
      <w:r w:rsidR="00A848B1" w:rsidRPr="00DE7805">
        <w:rPr>
          <w:rFonts w:ascii="Times New Roman" w:hAnsi="Times New Roman" w:cs="Times New Roman"/>
          <w:sz w:val="24"/>
          <w:szCs w:val="24"/>
        </w:rPr>
        <w:t>inf</w:t>
      </w:r>
      <w:r w:rsidR="001521BB" w:rsidRPr="00DE7805">
        <w:rPr>
          <w:rFonts w:ascii="Times New Roman" w:hAnsi="Times New Roman" w:cs="Times New Roman"/>
          <w:sz w:val="24"/>
          <w:szCs w:val="24"/>
        </w:rPr>
        <w:t>ection</w:t>
      </w:r>
      <w:r w:rsidR="00A848B1" w:rsidRPr="00DE7805">
        <w:rPr>
          <w:rFonts w:ascii="Times New Roman" w:hAnsi="Times New Roman" w:cs="Times New Roman"/>
          <w:sz w:val="24"/>
          <w:szCs w:val="24"/>
        </w:rPr>
        <w:t>.</w:t>
      </w:r>
      <w:r w:rsidR="00A848B1" w:rsidRPr="00DE7805">
        <w:rPr>
          <w:rFonts w:ascii="Times New Roman" w:hAnsi="Times New Roman" w:cs="Times New Roman"/>
          <w:color w:val="0D0F1A"/>
          <w:position w:val="2"/>
          <w:sz w:val="24"/>
          <w:szCs w:val="24"/>
        </w:rPr>
        <w:t xml:space="preserve"> The</w:t>
      </w:r>
      <w:r w:rsidR="00556985" w:rsidRPr="00DE7805">
        <w:rPr>
          <w:rFonts w:ascii="Times New Roman" w:hAnsi="Times New Roman" w:cs="Times New Roman"/>
          <w:color w:val="0D0F1A"/>
          <w:position w:val="2"/>
          <w:sz w:val="24"/>
          <w:szCs w:val="24"/>
        </w:rPr>
        <w:t>reafter, the</w:t>
      </w:r>
      <w:r w:rsidR="00A848B1" w:rsidRPr="00DE7805">
        <w:rPr>
          <w:rFonts w:ascii="Times New Roman" w:hAnsi="Times New Roman" w:cs="Times New Roman"/>
          <w:color w:val="0D0F1A"/>
          <w:position w:val="2"/>
          <w:sz w:val="24"/>
          <w:szCs w:val="24"/>
        </w:rPr>
        <w:t xml:space="preserve"> bacterial counts </w:t>
      </w:r>
      <w:r w:rsidRPr="00DE7805">
        <w:rPr>
          <w:rFonts w:ascii="Times New Roman" w:hAnsi="Times New Roman" w:cs="Times New Roman"/>
          <w:color w:val="0D0F1A"/>
          <w:position w:val="2"/>
          <w:sz w:val="24"/>
          <w:szCs w:val="24"/>
        </w:rPr>
        <w:t>for</w:t>
      </w:r>
      <w:r w:rsidR="00A848B1" w:rsidRPr="00DE7805">
        <w:rPr>
          <w:rFonts w:ascii="Times New Roman" w:hAnsi="Times New Roman" w:cs="Times New Roman"/>
          <w:color w:val="0D0F1A"/>
          <w:position w:val="2"/>
          <w:sz w:val="24"/>
          <w:szCs w:val="24"/>
        </w:rPr>
        <w:t xml:space="preserve"> this strain </w:t>
      </w:r>
      <w:r w:rsidR="00556985" w:rsidRPr="00DE7805">
        <w:rPr>
          <w:rFonts w:ascii="Times New Roman" w:hAnsi="Times New Roman" w:cs="Times New Roman"/>
          <w:color w:val="0D0F1A"/>
          <w:position w:val="2"/>
          <w:sz w:val="24"/>
          <w:szCs w:val="24"/>
        </w:rPr>
        <w:t xml:space="preserve">started to gradually </w:t>
      </w:r>
      <w:r w:rsidR="00A848B1" w:rsidRPr="00DE7805">
        <w:rPr>
          <w:rFonts w:ascii="Times New Roman" w:hAnsi="Times New Roman" w:cs="Times New Roman"/>
          <w:color w:val="0D0F1A"/>
          <w:position w:val="2"/>
          <w:sz w:val="24"/>
          <w:szCs w:val="24"/>
        </w:rPr>
        <w:t>decline</w:t>
      </w:r>
      <w:r w:rsidR="00556985" w:rsidRPr="00DE7805">
        <w:rPr>
          <w:rFonts w:ascii="Times New Roman" w:hAnsi="Times New Roman" w:cs="Times New Roman"/>
          <w:color w:val="0D0F1A"/>
          <w:position w:val="2"/>
          <w:sz w:val="24"/>
          <w:szCs w:val="24"/>
        </w:rPr>
        <w:t xml:space="preserve"> after day 10 </w:t>
      </w:r>
      <w:r w:rsidR="00DB1713" w:rsidRPr="00DE7805">
        <w:rPr>
          <w:rFonts w:ascii="Times New Roman" w:hAnsi="Times New Roman" w:cs="Times New Roman"/>
          <w:color w:val="0D0F1A"/>
          <w:position w:val="2"/>
          <w:sz w:val="24"/>
          <w:szCs w:val="24"/>
        </w:rPr>
        <w:t>un</w:t>
      </w:r>
      <w:r w:rsidR="00556985" w:rsidRPr="00DE7805">
        <w:rPr>
          <w:rFonts w:ascii="Times New Roman" w:hAnsi="Times New Roman" w:cs="Times New Roman"/>
          <w:color w:val="0D0F1A"/>
          <w:position w:val="2"/>
          <w:sz w:val="24"/>
          <w:szCs w:val="24"/>
        </w:rPr>
        <w:t>til it reached 3.2</w:t>
      </w:r>
      <w:r w:rsidR="0051363F" w:rsidRPr="00DE7805">
        <w:rPr>
          <w:rFonts w:ascii="Times New Roman" w:hAnsi="Times New Roman" w:cs="Times New Roman"/>
          <w:color w:val="0D0F1A"/>
          <w:position w:val="2"/>
          <w:sz w:val="24"/>
          <w:szCs w:val="24"/>
        </w:rPr>
        <w:t>-</w:t>
      </w:r>
      <w:r w:rsidR="00556985" w:rsidRPr="00DE7805">
        <w:rPr>
          <w:rFonts w:ascii="Times New Roman" w:hAnsi="Times New Roman" w:cs="Times New Roman"/>
          <w:color w:val="0D0F1A"/>
          <w:position w:val="2"/>
          <w:sz w:val="24"/>
          <w:szCs w:val="24"/>
        </w:rPr>
        <w:t>log</w:t>
      </w:r>
      <w:r w:rsidR="00556985" w:rsidRPr="00DE7805">
        <w:rPr>
          <w:rFonts w:ascii="Times New Roman" w:hAnsi="Times New Roman" w:cs="Times New Roman"/>
          <w:color w:val="0D0F1A"/>
          <w:sz w:val="24"/>
          <w:szCs w:val="24"/>
          <w:vertAlign w:val="subscript"/>
        </w:rPr>
        <w:t>10</w:t>
      </w:r>
      <w:r w:rsidR="00556985" w:rsidRPr="00DE7805">
        <w:rPr>
          <w:rFonts w:ascii="Times New Roman" w:hAnsi="Times New Roman" w:cs="Times New Roman"/>
          <w:color w:val="0D0F1A"/>
          <w:spacing w:val="13"/>
          <w:sz w:val="24"/>
          <w:szCs w:val="24"/>
        </w:rPr>
        <w:t xml:space="preserve"> </w:t>
      </w:r>
      <w:r w:rsidR="00556985" w:rsidRPr="00DE7805">
        <w:rPr>
          <w:rFonts w:ascii="Times New Roman" w:hAnsi="Times New Roman" w:cs="Times New Roman"/>
          <w:color w:val="0D0F1A"/>
          <w:position w:val="2"/>
          <w:sz w:val="24"/>
          <w:szCs w:val="24"/>
        </w:rPr>
        <w:t>CFU/mL</w:t>
      </w:r>
      <w:r w:rsidR="00556985" w:rsidRPr="00DE7805">
        <w:rPr>
          <w:rFonts w:ascii="Times New Roman" w:hAnsi="Times New Roman" w:cs="Times New Roman"/>
          <w:color w:val="0D0F1A"/>
          <w:spacing w:val="-7"/>
          <w:position w:val="2"/>
          <w:sz w:val="24"/>
          <w:szCs w:val="24"/>
        </w:rPr>
        <w:t xml:space="preserve"> </w:t>
      </w:r>
      <w:r w:rsidR="00DE633A" w:rsidRPr="00DE7805">
        <w:rPr>
          <w:rFonts w:ascii="Times New Roman" w:hAnsi="Times New Roman" w:cs="Times New Roman"/>
          <w:color w:val="0D0F1A"/>
          <w:spacing w:val="-7"/>
          <w:position w:val="2"/>
          <w:sz w:val="24"/>
          <w:szCs w:val="24"/>
        </w:rPr>
        <w:t xml:space="preserve">by </w:t>
      </w:r>
      <w:r w:rsidR="00556985" w:rsidRPr="00DE7805">
        <w:rPr>
          <w:rFonts w:ascii="Times New Roman" w:hAnsi="Times New Roman" w:cs="Times New Roman"/>
          <w:color w:val="0D0F1A"/>
          <w:spacing w:val="-7"/>
          <w:position w:val="2"/>
          <w:sz w:val="24"/>
          <w:szCs w:val="24"/>
        </w:rPr>
        <w:t>day 14</w:t>
      </w:r>
      <w:r w:rsidR="00A848B1" w:rsidRPr="00DE7805">
        <w:rPr>
          <w:rFonts w:ascii="Times New Roman" w:hAnsi="Times New Roman" w:cs="Times New Roman"/>
          <w:color w:val="0D0F1A"/>
          <w:position w:val="2"/>
          <w:sz w:val="24"/>
          <w:szCs w:val="24"/>
        </w:rPr>
        <w:t xml:space="preserve"> (Fig. </w:t>
      </w:r>
      <w:r w:rsidR="00B2020B" w:rsidRPr="00DE7805">
        <w:rPr>
          <w:rFonts w:ascii="Times New Roman" w:hAnsi="Times New Roman" w:cs="Times New Roman"/>
          <w:color w:val="0D0F1A"/>
          <w:position w:val="2"/>
          <w:sz w:val="24"/>
          <w:szCs w:val="24"/>
        </w:rPr>
        <w:t>1</w:t>
      </w:r>
      <w:r w:rsidR="00556985" w:rsidRPr="00DE7805">
        <w:rPr>
          <w:rFonts w:ascii="Times New Roman" w:hAnsi="Times New Roman" w:cs="Times New Roman"/>
          <w:color w:val="0D0F1A"/>
          <w:position w:val="2"/>
          <w:sz w:val="24"/>
          <w:szCs w:val="24"/>
        </w:rPr>
        <w:t>A</w:t>
      </w:r>
      <w:r w:rsidR="00A848B1" w:rsidRPr="00DE7805">
        <w:rPr>
          <w:rFonts w:ascii="Times New Roman" w:hAnsi="Times New Roman" w:cs="Times New Roman"/>
          <w:color w:val="0D0F1A"/>
          <w:position w:val="2"/>
          <w:sz w:val="24"/>
          <w:szCs w:val="24"/>
        </w:rPr>
        <w:t>).</w:t>
      </w:r>
      <w:r w:rsidR="00556985" w:rsidRPr="00DE7805">
        <w:rPr>
          <w:rFonts w:ascii="Times New Roman" w:hAnsi="Times New Roman" w:cs="Times New Roman"/>
          <w:color w:val="0D0F1A"/>
          <w:position w:val="2"/>
          <w:sz w:val="24"/>
          <w:szCs w:val="24"/>
        </w:rPr>
        <w:t xml:space="preserve"> The decline in the bacterial count in this strain is attributed to </w:t>
      </w:r>
      <w:r w:rsidR="006524A3" w:rsidRPr="00DE7805">
        <w:rPr>
          <w:rFonts w:ascii="Times New Roman" w:hAnsi="Times New Roman" w:cs="Times New Roman"/>
          <w:color w:val="0D0F1A"/>
          <w:position w:val="2"/>
          <w:sz w:val="24"/>
          <w:szCs w:val="24"/>
        </w:rPr>
        <w:t>a decrease</w:t>
      </w:r>
      <w:r w:rsidR="00556985" w:rsidRPr="00DE7805">
        <w:rPr>
          <w:rFonts w:ascii="Times New Roman" w:hAnsi="Times New Roman" w:cs="Times New Roman"/>
          <w:color w:val="0D0F1A"/>
          <w:position w:val="2"/>
          <w:sz w:val="24"/>
          <w:szCs w:val="24"/>
        </w:rPr>
        <w:t xml:space="preserve"> in the percentage of colonized mice. </w:t>
      </w:r>
      <w:r w:rsidR="00556985" w:rsidRPr="00DE7805">
        <w:rPr>
          <w:rFonts w:ascii="Times New Roman" w:hAnsi="Times New Roman" w:cs="Times New Roman"/>
          <w:color w:val="0D0F1A"/>
          <w:position w:val="2"/>
          <w:sz w:val="24"/>
          <w:szCs w:val="24"/>
        </w:rPr>
        <w:lastRenderedPageBreak/>
        <w:t xml:space="preserve">As depicted in Fig. </w:t>
      </w:r>
      <w:r w:rsidR="00B2020B" w:rsidRPr="00DE7805">
        <w:rPr>
          <w:rFonts w:ascii="Times New Roman" w:hAnsi="Times New Roman" w:cs="Times New Roman"/>
          <w:color w:val="0D0F1A"/>
          <w:position w:val="2"/>
          <w:sz w:val="24"/>
          <w:szCs w:val="24"/>
        </w:rPr>
        <w:t>1</w:t>
      </w:r>
      <w:r w:rsidR="00556985" w:rsidRPr="00DE7805">
        <w:rPr>
          <w:rFonts w:ascii="Times New Roman" w:hAnsi="Times New Roman" w:cs="Times New Roman"/>
          <w:color w:val="0D0F1A"/>
          <w:position w:val="2"/>
          <w:sz w:val="24"/>
          <w:szCs w:val="24"/>
        </w:rPr>
        <w:t xml:space="preserve">B, 100% of mice were colonized with </w:t>
      </w:r>
      <w:r w:rsidR="00556985" w:rsidRPr="00DE7805">
        <w:rPr>
          <w:rFonts w:ascii="Times New Roman" w:hAnsi="Times New Roman" w:cs="Times New Roman"/>
          <w:i/>
          <w:iCs/>
          <w:color w:val="0D0F1A"/>
          <w:position w:val="2"/>
          <w:sz w:val="24"/>
          <w:szCs w:val="24"/>
        </w:rPr>
        <w:t xml:space="preserve">N. gonorrhoeae </w:t>
      </w:r>
      <w:r w:rsidR="00556985" w:rsidRPr="00DE7805">
        <w:rPr>
          <w:rFonts w:ascii="Times New Roman" w:hAnsi="Times New Roman" w:cs="Times New Roman"/>
          <w:color w:val="0D0F1A"/>
          <w:position w:val="2"/>
          <w:sz w:val="24"/>
          <w:szCs w:val="24"/>
        </w:rPr>
        <w:t>FA</w:t>
      </w:r>
      <w:r w:rsidRPr="00DE7805">
        <w:rPr>
          <w:rFonts w:ascii="Times New Roman" w:hAnsi="Times New Roman" w:cs="Times New Roman"/>
          <w:color w:val="0D0F1A"/>
          <w:position w:val="2"/>
          <w:sz w:val="24"/>
          <w:szCs w:val="24"/>
        </w:rPr>
        <w:t> </w:t>
      </w:r>
      <w:r w:rsidR="00556985" w:rsidRPr="00DE7805">
        <w:rPr>
          <w:rFonts w:ascii="Times New Roman" w:hAnsi="Times New Roman" w:cs="Times New Roman"/>
          <w:color w:val="0D0F1A"/>
          <w:position w:val="2"/>
          <w:sz w:val="24"/>
          <w:szCs w:val="24"/>
        </w:rPr>
        <w:t xml:space="preserve">1090 </w:t>
      </w:r>
      <w:r w:rsidR="00DB1713" w:rsidRPr="00DE7805">
        <w:rPr>
          <w:rFonts w:ascii="Times New Roman" w:hAnsi="Times New Roman" w:cs="Times New Roman"/>
          <w:color w:val="0D0F1A"/>
          <w:position w:val="2"/>
          <w:sz w:val="24"/>
          <w:szCs w:val="24"/>
        </w:rPr>
        <w:t>un</w:t>
      </w:r>
      <w:r w:rsidR="00556985" w:rsidRPr="00DE7805">
        <w:rPr>
          <w:rFonts w:ascii="Times New Roman" w:hAnsi="Times New Roman" w:cs="Times New Roman"/>
          <w:color w:val="0D0F1A"/>
          <w:position w:val="2"/>
          <w:sz w:val="24"/>
          <w:szCs w:val="24"/>
        </w:rPr>
        <w:t xml:space="preserve">til </w:t>
      </w:r>
      <w:r w:rsidR="00437EBE" w:rsidRPr="00DE7805">
        <w:rPr>
          <w:rFonts w:ascii="Times New Roman" w:hAnsi="Times New Roman" w:cs="Times New Roman"/>
          <w:color w:val="0D0F1A"/>
          <w:position w:val="2"/>
          <w:sz w:val="24"/>
          <w:szCs w:val="24"/>
        </w:rPr>
        <w:t>d</w:t>
      </w:r>
      <w:r w:rsidR="00556985" w:rsidRPr="00DE7805">
        <w:rPr>
          <w:rFonts w:ascii="Times New Roman" w:hAnsi="Times New Roman" w:cs="Times New Roman"/>
          <w:color w:val="0D0F1A"/>
          <w:position w:val="2"/>
          <w:sz w:val="24"/>
          <w:szCs w:val="24"/>
        </w:rPr>
        <w:t xml:space="preserve">ay 10. On day 11, </w:t>
      </w:r>
      <w:r w:rsidR="00D573A9" w:rsidRPr="00DE7805">
        <w:rPr>
          <w:rFonts w:ascii="Times New Roman" w:hAnsi="Times New Roman" w:cs="Times New Roman"/>
          <w:color w:val="0D0F1A"/>
          <w:position w:val="2"/>
          <w:sz w:val="24"/>
          <w:szCs w:val="24"/>
        </w:rPr>
        <w:t xml:space="preserve">the </w:t>
      </w:r>
      <w:r w:rsidR="006A090A" w:rsidRPr="00DE7805">
        <w:rPr>
          <w:rFonts w:ascii="Times New Roman" w:hAnsi="Times New Roman" w:cs="Times New Roman"/>
          <w:color w:val="0D0F1A"/>
          <w:position w:val="2"/>
          <w:sz w:val="24"/>
          <w:szCs w:val="24"/>
        </w:rPr>
        <w:t>percentage</w:t>
      </w:r>
      <w:r w:rsidR="00D573A9" w:rsidRPr="00DE7805">
        <w:rPr>
          <w:rFonts w:ascii="Times New Roman" w:hAnsi="Times New Roman" w:cs="Times New Roman"/>
          <w:color w:val="0D0F1A"/>
          <w:position w:val="2"/>
          <w:sz w:val="24"/>
          <w:szCs w:val="24"/>
        </w:rPr>
        <w:t xml:space="preserve"> of colonized mice decreased to 66.7% and continued to decrease </w:t>
      </w:r>
      <w:r w:rsidR="0002448B" w:rsidRPr="00DE7805">
        <w:rPr>
          <w:rFonts w:ascii="Times New Roman" w:hAnsi="Times New Roman" w:cs="Times New Roman"/>
          <w:color w:val="0D0F1A"/>
          <w:position w:val="2"/>
          <w:sz w:val="24"/>
          <w:szCs w:val="24"/>
        </w:rPr>
        <w:t>un</w:t>
      </w:r>
      <w:r w:rsidR="00D573A9" w:rsidRPr="00DE7805">
        <w:rPr>
          <w:rFonts w:ascii="Times New Roman" w:hAnsi="Times New Roman" w:cs="Times New Roman"/>
          <w:color w:val="0D0F1A"/>
          <w:position w:val="2"/>
          <w:sz w:val="24"/>
          <w:szCs w:val="24"/>
        </w:rPr>
        <w:t xml:space="preserve">til it became 50% </w:t>
      </w:r>
      <w:r w:rsidR="0002448B" w:rsidRPr="00DE7805">
        <w:rPr>
          <w:rFonts w:ascii="Times New Roman" w:hAnsi="Times New Roman" w:cs="Times New Roman"/>
          <w:color w:val="0D0F1A"/>
          <w:position w:val="2"/>
          <w:sz w:val="24"/>
          <w:szCs w:val="24"/>
        </w:rPr>
        <w:t xml:space="preserve">by </w:t>
      </w:r>
      <w:r w:rsidR="00437EBE" w:rsidRPr="00DE7805">
        <w:rPr>
          <w:rFonts w:ascii="Times New Roman" w:hAnsi="Times New Roman" w:cs="Times New Roman"/>
          <w:color w:val="0D0F1A"/>
          <w:position w:val="2"/>
          <w:sz w:val="24"/>
          <w:szCs w:val="24"/>
        </w:rPr>
        <w:t>d</w:t>
      </w:r>
      <w:r w:rsidR="00D573A9" w:rsidRPr="00DE7805">
        <w:rPr>
          <w:rFonts w:ascii="Times New Roman" w:hAnsi="Times New Roman" w:cs="Times New Roman"/>
          <w:color w:val="0D0F1A"/>
          <w:position w:val="2"/>
          <w:sz w:val="24"/>
          <w:szCs w:val="24"/>
        </w:rPr>
        <w:t>ay</w:t>
      </w:r>
      <w:r w:rsidR="0051363F" w:rsidRPr="00DE7805">
        <w:rPr>
          <w:rFonts w:ascii="Times New Roman" w:hAnsi="Times New Roman" w:cs="Times New Roman"/>
          <w:color w:val="0D0F1A"/>
          <w:position w:val="2"/>
          <w:sz w:val="24"/>
          <w:szCs w:val="24"/>
        </w:rPr>
        <w:t> </w:t>
      </w:r>
      <w:r w:rsidR="00D573A9" w:rsidRPr="00DE7805">
        <w:rPr>
          <w:rFonts w:ascii="Times New Roman" w:hAnsi="Times New Roman" w:cs="Times New Roman"/>
          <w:color w:val="0D0F1A"/>
          <w:position w:val="2"/>
          <w:sz w:val="24"/>
          <w:szCs w:val="24"/>
        </w:rPr>
        <w:t>14.</w:t>
      </w:r>
      <w:r w:rsidR="00A848B1" w:rsidRPr="00DE7805">
        <w:rPr>
          <w:rFonts w:ascii="Times New Roman" w:hAnsi="Times New Roman" w:cs="Times New Roman"/>
          <w:color w:val="0D0F1A"/>
          <w:position w:val="2"/>
          <w:sz w:val="24"/>
          <w:szCs w:val="24"/>
        </w:rPr>
        <w:t xml:space="preserve"> </w:t>
      </w:r>
    </w:p>
    <w:p w14:paraId="5BCBDE84" w14:textId="06CEC0D1" w:rsidR="003B4729" w:rsidRPr="00DE7805" w:rsidRDefault="009B656D" w:rsidP="00854269">
      <w:pPr>
        <w:pStyle w:val="BodyText"/>
        <w:spacing w:after="240" w:line="276" w:lineRule="auto"/>
        <w:ind w:right="129"/>
        <w:jc w:val="both"/>
        <w:rPr>
          <w:rFonts w:ascii="Times New Roman" w:hAnsi="Times New Roman" w:cs="Times New Roman"/>
          <w:color w:val="0D0F1A"/>
          <w:sz w:val="24"/>
          <w:szCs w:val="24"/>
        </w:rPr>
      </w:pPr>
      <w:r w:rsidRPr="00DE7805">
        <w:rPr>
          <w:rFonts w:ascii="Times New Roman" w:hAnsi="Times New Roman" w:cs="Times New Roman"/>
          <w:color w:val="0D0F1A"/>
          <w:sz w:val="24"/>
          <w:szCs w:val="24"/>
        </w:rPr>
        <w:t xml:space="preserve">For </w:t>
      </w:r>
      <w:r w:rsidR="0051363F" w:rsidRPr="00DE7805">
        <w:rPr>
          <w:rFonts w:ascii="Times New Roman" w:hAnsi="Times New Roman" w:cs="Times New Roman"/>
          <w:color w:val="0D0F1A"/>
          <w:sz w:val="24"/>
          <w:szCs w:val="24"/>
        </w:rPr>
        <w:t xml:space="preserve">the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Pr="00DE7805">
        <w:rPr>
          <w:noProof/>
        </w:rPr>
        <w:t xml:space="preserve"> </w:t>
      </w:r>
      <w:r w:rsidRPr="00DE7805">
        <w:rPr>
          <w:rFonts w:ascii="Times New Roman" w:hAnsi="Times New Roman" w:cs="Times New Roman"/>
          <w:noProof/>
          <w:sz w:val="24"/>
          <w:szCs w:val="24"/>
        </w:rPr>
        <w:t>mutant</w:t>
      </w:r>
      <w:r w:rsidRPr="00DE7805">
        <w:rPr>
          <w:noProof/>
        </w:rPr>
        <w:t xml:space="preserve">, </w:t>
      </w:r>
      <w:r w:rsidRPr="00DE7805">
        <w:rPr>
          <w:rFonts w:ascii="Times New Roman" w:hAnsi="Times New Roman" w:cs="Times New Roman"/>
          <w:color w:val="0D0F1A"/>
          <w:position w:val="2"/>
          <w:sz w:val="24"/>
          <w:szCs w:val="24"/>
        </w:rPr>
        <w:t>o</w:t>
      </w:r>
      <w:r w:rsidR="00A848B1" w:rsidRPr="00DE7805">
        <w:rPr>
          <w:rFonts w:ascii="Times New Roman" w:hAnsi="Times New Roman" w:cs="Times New Roman"/>
          <w:color w:val="0D0F1A"/>
          <w:position w:val="2"/>
          <w:sz w:val="24"/>
          <w:szCs w:val="24"/>
        </w:rPr>
        <w:t>ver 4.</w:t>
      </w:r>
      <w:r w:rsidR="00165207" w:rsidRPr="00DE7805">
        <w:rPr>
          <w:rFonts w:ascii="Times New Roman" w:hAnsi="Times New Roman" w:cs="Times New Roman"/>
          <w:color w:val="0D0F1A"/>
          <w:position w:val="2"/>
          <w:sz w:val="24"/>
          <w:szCs w:val="24"/>
        </w:rPr>
        <w:t>5</w:t>
      </w:r>
      <w:r w:rsidR="0051363F" w:rsidRPr="00DE7805">
        <w:rPr>
          <w:rFonts w:ascii="Times New Roman" w:hAnsi="Times New Roman" w:cs="Times New Roman"/>
          <w:color w:val="0D0F1A"/>
          <w:position w:val="2"/>
          <w:sz w:val="24"/>
          <w:szCs w:val="24"/>
        </w:rPr>
        <w:t>-</w:t>
      </w:r>
      <w:r w:rsidR="00A848B1" w:rsidRPr="00DE7805">
        <w:rPr>
          <w:rFonts w:ascii="Times New Roman" w:hAnsi="Times New Roman" w:cs="Times New Roman"/>
          <w:color w:val="0D0F1A"/>
          <w:position w:val="2"/>
          <w:sz w:val="24"/>
          <w:szCs w:val="24"/>
        </w:rPr>
        <w:t>log</w:t>
      </w:r>
      <w:r w:rsidR="00A848B1" w:rsidRPr="00DE7805">
        <w:rPr>
          <w:rFonts w:ascii="Times New Roman" w:hAnsi="Times New Roman" w:cs="Times New Roman"/>
          <w:color w:val="0D0F1A"/>
          <w:sz w:val="24"/>
          <w:szCs w:val="24"/>
          <w:vertAlign w:val="subscript"/>
        </w:rPr>
        <w:t>10</w:t>
      </w:r>
      <w:r w:rsidR="00A848B1" w:rsidRPr="00DE7805">
        <w:rPr>
          <w:rFonts w:ascii="Times New Roman" w:hAnsi="Times New Roman" w:cs="Times New Roman"/>
          <w:color w:val="0D0F1A"/>
          <w:spacing w:val="1"/>
          <w:sz w:val="24"/>
          <w:szCs w:val="24"/>
        </w:rPr>
        <w:t xml:space="preserve"> </w:t>
      </w:r>
      <w:r w:rsidR="00A848B1" w:rsidRPr="00DE7805">
        <w:rPr>
          <w:rFonts w:ascii="Times New Roman" w:hAnsi="Times New Roman" w:cs="Times New Roman"/>
          <w:sz w:val="24"/>
          <w:szCs w:val="24"/>
        </w:rPr>
        <w:t>CFU</w:t>
      </w:r>
      <w:r w:rsidR="00D573A9" w:rsidRPr="00DE7805">
        <w:rPr>
          <w:rFonts w:ascii="Times New Roman" w:hAnsi="Times New Roman" w:cs="Times New Roman"/>
          <w:sz w:val="24"/>
          <w:szCs w:val="24"/>
        </w:rPr>
        <w:t>/mL</w:t>
      </w:r>
      <w:r w:rsidR="00A848B1" w:rsidRPr="00DE7805">
        <w:rPr>
          <w:rFonts w:ascii="Times New Roman" w:hAnsi="Times New Roman" w:cs="Times New Roman"/>
          <w:sz w:val="24"/>
          <w:szCs w:val="24"/>
        </w:rPr>
        <w:t xml:space="preserve"> w</w:t>
      </w:r>
      <w:r w:rsidR="0067478C" w:rsidRPr="00DE7805">
        <w:rPr>
          <w:rFonts w:ascii="Times New Roman" w:hAnsi="Times New Roman" w:cs="Times New Roman"/>
          <w:sz w:val="24"/>
          <w:szCs w:val="24"/>
        </w:rPr>
        <w:t>as</w:t>
      </w:r>
      <w:r w:rsidR="00A848B1" w:rsidRPr="00DE7805">
        <w:rPr>
          <w:rFonts w:ascii="Times New Roman" w:hAnsi="Times New Roman" w:cs="Times New Roman"/>
          <w:sz w:val="24"/>
          <w:szCs w:val="24"/>
        </w:rPr>
        <w:t xml:space="preserve"> recovered from mice inoculated</w:t>
      </w:r>
      <w:r w:rsidR="00D573A9" w:rsidRPr="00DE7805">
        <w:rPr>
          <w:rFonts w:ascii="Times New Roman" w:hAnsi="Times New Roman" w:cs="Times New Roman"/>
          <w:color w:val="0D0F1A"/>
          <w:sz w:val="24"/>
          <w:szCs w:val="24"/>
        </w:rPr>
        <w:t xml:space="preserve"> with</w:t>
      </w:r>
      <w:r w:rsidR="00A848B1" w:rsidRPr="00DE7805">
        <w:rPr>
          <w:rFonts w:ascii="Times New Roman" w:hAnsi="Times New Roman" w:cs="Times New Roman"/>
          <w:color w:val="0D0F1A"/>
          <w:sz w:val="24"/>
          <w:szCs w:val="24"/>
        </w:rPr>
        <w:t xml:space="preserve"> all three doses of the mutant</w:t>
      </w:r>
      <w:r w:rsidR="0067478C" w:rsidRPr="00DE7805">
        <w:rPr>
          <w:rFonts w:ascii="Times New Roman" w:hAnsi="Times New Roman" w:cs="Times New Roman"/>
          <w:color w:val="0D0F1A"/>
          <w:sz w:val="24"/>
          <w:szCs w:val="24"/>
        </w:rPr>
        <w:t xml:space="preserve"> strain</w:t>
      </w:r>
      <w:r w:rsidR="00A848B1" w:rsidRPr="00DE7805">
        <w:rPr>
          <w:rFonts w:ascii="Times New Roman" w:hAnsi="Times New Roman" w:cs="Times New Roman"/>
          <w:i/>
          <w:color w:val="0D0F1A"/>
          <w:sz w:val="24"/>
          <w:szCs w:val="24"/>
        </w:rPr>
        <w:t xml:space="preserve">. </w:t>
      </w:r>
      <w:r w:rsidR="00EB3BCF" w:rsidRPr="00DE7805">
        <w:rPr>
          <w:rFonts w:ascii="Times New Roman" w:hAnsi="Times New Roman" w:cs="Times New Roman"/>
          <w:color w:val="0D0F1A"/>
          <w:sz w:val="24"/>
          <w:szCs w:val="24"/>
        </w:rPr>
        <w:t>T</w:t>
      </w:r>
      <w:r w:rsidR="00A848B1" w:rsidRPr="00DE7805">
        <w:rPr>
          <w:rFonts w:ascii="Times New Roman" w:hAnsi="Times New Roman" w:cs="Times New Roman"/>
          <w:color w:val="0D0F1A"/>
          <w:sz w:val="24"/>
          <w:szCs w:val="24"/>
        </w:rPr>
        <w:t>he</w:t>
      </w:r>
      <w:r w:rsidR="00A848B1" w:rsidRPr="00DE7805">
        <w:rPr>
          <w:rFonts w:ascii="Times New Roman" w:hAnsi="Times New Roman" w:cs="Times New Roman"/>
          <w:color w:val="0D0F1A"/>
          <w:spacing w:val="1"/>
          <w:sz w:val="24"/>
          <w:szCs w:val="24"/>
        </w:rPr>
        <w:t xml:space="preserve"> </w:t>
      </w:r>
      <w:r w:rsidR="00A848B1" w:rsidRPr="00DE7805">
        <w:rPr>
          <w:rFonts w:ascii="Times New Roman" w:hAnsi="Times New Roman" w:cs="Times New Roman"/>
          <w:color w:val="0D0F1A"/>
          <w:sz w:val="24"/>
          <w:szCs w:val="24"/>
        </w:rPr>
        <w:t>bacterial counts of th</w:t>
      </w:r>
      <w:r w:rsidR="0067478C" w:rsidRPr="00DE7805">
        <w:rPr>
          <w:rFonts w:ascii="Times New Roman" w:hAnsi="Times New Roman" w:cs="Times New Roman"/>
          <w:color w:val="0D0F1A"/>
          <w:sz w:val="24"/>
          <w:szCs w:val="24"/>
        </w:rPr>
        <w:t>e</w:t>
      </w:r>
      <w:r w:rsidR="00A848B1" w:rsidRPr="00DE7805">
        <w:rPr>
          <w:rFonts w:ascii="Times New Roman" w:hAnsi="Times New Roman" w:cs="Times New Roman"/>
          <w:color w:val="0D0F1A"/>
          <w:sz w:val="24"/>
          <w:szCs w:val="24"/>
        </w:rPr>
        <w:t xml:space="preserve"> mutant declined slightly between days </w:t>
      </w:r>
      <w:r w:rsidR="00D573A9" w:rsidRPr="00DE7805">
        <w:rPr>
          <w:rFonts w:ascii="Times New Roman" w:hAnsi="Times New Roman" w:cs="Times New Roman"/>
          <w:color w:val="0D0F1A"/>
          <w:sz w:val="24"/>
          <w:szCs w:val="24"/>
        </w:rPr>
        <w:t>4</w:t>
      </w:r>
      <w:r w:rsidR="00A848B1" w:rsidRPr="00DE7805">
        <w:rPr>
          <w:rFonts w:ascii="Times New Roman" w:hAnsi="Times New Roman" w:cs="Times New Roman"/>
          <w:color w:val="0D0F1A"/>
          <w:sz w:val="24"/>
          <w:szCs w:val="24"/>
        </w:rPr>
        <w:t xml:space="preserve"> </w:t>
      </w:r>
      <w:r w:rsidR="00D573A9" w:rsidRPr="00DE7805">
        <w:rPr>
          <w:rFonts w:ascii="Times New Roman" w:hAnsi="Times New Roman" w:cs="Times New Roman"/>
          <w:color w:val="0D0F1A"/>
          <w:sz w:val="24"/>
          <w:szCs w:val="24"/>
        </w:rPr>
        <w:t xml:space="preserve">to </w:t>
      </w:r>
      <w:r w:rsidR="001521BB" w:rsidRPr="00DE7805">
        <w:rPr>
          <w:rFonts w:ascii="Times New Roman" w:hAnsi="Times New Roman" w:cs="Times New Roman"/>
          <w:color w:val="0D0F1A"/>
          <w:sz w:val="24"/>
          <w:szCs w:val="24"/>
        </w:rPr>
        <w:t>6 but</w:t>
      </w:r>
      <w:r w:rsidR="00A848B1" w:rsidRPr="00DE7805">
        <w:rPr>
          <w:rFonts w:ascii="Times New Roman" w:hAnsi="Times New Roman" w:cs="Times New Roman"/>
          <w:color w:val="0D0F1A"/>
          <w:sz w:val="24"/>
          <w:szCs w:val="24"/>
        </w:rPr>
        <w:t xml:space="preserve"> increased gradually</w:t>
      </w:r>
      <w:r w:rsidR="00A848B1" w:rsidRPr="00DE7805">
        <w:rPr>
          <w:rFonts w:ascii="Times New Roman" w:hAnsi="Times New Roman" w:cs="Times New Roman"/>
          <w:color w:val="0D0F1A"/>
          <w:spacing w:val="1"/>
          <w:sz w:val="24"/>
          <w:szCs w:val="24"/>
        </w:rPr>
        <w:t xml:space="preserve"> </w:t>
      </w:r>
      <w:r w:rsidR="00A848B1" w:rsidRPr="00DE7805">
        <w:rPr>
          <w:rFonts w:ascii="Times New Roman" w:hAnsi="Times New Roman" w:cs="Times New Roman"/>
          <w:color w:val="0D0F1A"/>
          <w:sz w:val="24"/>
          <w:szCs w:val="24"/>
        </w:rPr>
        <w:t>thereafter</w:t>
      </w:r>
      <w:r w:rsidR="00D573A9" w:rsidRPr="00DE7805">
        <w:rPr>
          <w:rFonts w:ascii="Times New Roman" w:hAnsi="Times New Roman" w:cs="Times New Roman"/>
          <w:color w:val="0D0F1A"/>
          <w:sz w:val="24"/>
          <w:szCs w:val="24"/>
        </w:rPr>
        <w:t xml:space="preserve"> (Fig. </w:t>
      </w:r>
      <w:r w:rsidR="00B2020B" w:rsidRPr="00DE7805">
        <w:rPr>
          <w:rFonts w:ascii="Times New Roman" w:hAnsi="Times New Roman" w:cs="Times New Roman"/>
          <w:color w:val="0D0F1A"/>
          <w:sz w:val="24"/>
          <w:szCs w:val="24"/>
        </w:rPr>
        <w:t>1</w:t>
      </w:r>
      <w:r w:rsidR="00D573A9" w:rsidRPr="00DE7805">
        <w:rPr>
          <w:rFonts w:ascii="Times New Roman" w:hAnsi="Times New Roman" w:cs="Times New Roman"/>
          <w:color w:val="0D0F1A"/>
          <w:sz w:val="24"/>
          <w:szCs w:val="24"/>
        </w:rPr>
        <w:t>A)</w:t>
      </w:r>
      <w:r w:rsidR="00A848B1" w:rsidRPr="00DE7805">
        <w:rPr>
          <w:rFonts w:ascii="Times New Roman" w:hAnsi="Times New Roman" w:cs="Times New Roman"/>
          <w:color w:val="0D0F1A"/>
          <w:sz w:val="24"/>
          <w:szCs w:val="24"/>
        </w:rPr>
        <w:t xml:space="preserve">. </w:t>
      </w:r>
      <w:r w:rsidR="00D573A9" w:rsidRPr="00DE7805">
        <w:rPr>
          <w:rFonts w:ascii="Times New Roman" w:hAnsi="Times New Roman" w:cs="Times New Roman"/>
          <w:color w:val="0D0F1A"/>
          <w:sz w:val="24"/>
          <w:szCs w:val="24"/>
        </w:rPr>
        <w:t xml:space="preserve">All mice infected with </w:t>
      </w:r>
      <w:bookmarkStart w:id="3" w:name="_Hlk131510977"/>
      <w:r w:rsidR="00D573A9" w:rsidRPr="00DE7805">
        <w:rPr>
          <w:rFonts w:ascii="Times New Roman" w:hAnsi="Times New Roman" w:cs="Times New Roman"/>
          <w:color w:val="0D0F1A"/>
          <w:spacing w:val="-1"/>
          <w:sz w:val="24"/>
          <w:szCs w:val="24"/>
        </w:rPr>
        <w:t>10</w:t>
      </w:r>
      <w:r w:rsidR="00D573A9" w:rsidRPr="00DE7805">
        <w:rPr>
          <w:rFonts w:ascii="Times New Roman" w:hAnsi="Times New Roman" w:cs="Times New Roman"/>
          <w:color w:val="0D0F1A"/>
          <w:spacing w:val="-1"/>
          <w:sz w:val="24"/>
          <w:szCs w:val="24"/>
          <w:vertAlign w:val="superscript"/>
        </w:rPr>
        <w:t>5</w:t>
      </w:r>
      <w:r w:rsidR="00D573A9" w:rsidRPr="00DE7805">
        <w:rPr>
          <w:rFonts w:ascii="Times New Roman" w:hAnsi="Times New Roman" w:cs="Times New Roman"/>
          <w:color w:val="0D0F1A"/>
          <w:spacing w:val="-12"/>
          <w:sz w:val="24"/>
          <w:szCs w:val="24"/>
        </w:rPr>
        <w:t xml:space="preserve"> </w:t>
      </w:r>
      <w:r w:rsidR="00D573A9" w:rsidRPr="00DE7805">
        <w:rPr>
          <w:rFonts w:ascii="Times New Roman" w:hAnsi="Times New Roman" w:cs="Times New Roman"/>
          <w:color w:val="0D0F1A"/>
          <w:spacing w:val="-1"/>
          <w:sz w:val="24"/>
          <w:szCs w:val="24"/>
        </w:rPr>
        <w:t>and</w:t>
      </w:r>
      <w:r w:rsidR="00D573A9" w:rsidRPr="00DE7805">
        <w:rPr>
          <w:rFonts w:ascii="Times New Roman" w:hAnsi="Times New Roman" w:cs="Times New Roman"/>
          <w:color w:val="0D0F1A"/>
          <w:spacing w:val="-27"/>
          <w:sz w:val="24"/>
          <w:szCs w:val="24"/>
        </w:rPr>
        <w:t xml:space="preserve"> </w:t>
      </w:r>
      <w:r w:rsidR="00D573A9" w:rsidRPr="00DE7805">
        <w:rPr>
          <w:rFonts w:ascii="Times New Roman" w:hAnsi="Times New Roman" w:cs="Times New Roman"/>
          <w:color w:val="0D0F1A"/>
          <w:spacing w:val="-1"/>
          <w:sz w:val="24"/>
          <w:szCs w:val="24"/>
        </w:rPr>
        <w:t>10</w:t>
      </w:r>
      <w:r w:rsidR="00D573A9" w:rsidRPr="00DE7805">
        <w:rPr>
          <w:rFonts w:ascii="Times New Roman" w:hAnsi="Times New Roman" w:cs="Times New Roman"/>
          <w:color w:val="0D0F1A"/>
          <w:spacing w:val="-1"/>
          <w:sz w:val="24"/>
          <w:szCs w:val="24"/>
          <w:vertAlign w:val="superscript"/>
        </w:rPr>
        <w:t>7</w:t>
      </w:r>
      <w:r w:rsidR="0067478C" w:rsidRPr="00DE7805">
        <w:rPr>
          <w:rFonts w:ascii="Times New Roman" w:hAnsi="Times New Roman" w:cs="Times New Roman"/>
          <w:color w:val="0D0F1A"/>
          <w:spacing w:val="-31"/>
          <w:sz w:val="24"/>
          <w:szCs w:val="24"/>
        </w:rPr>
        <w:t> </w:t>
      </w:r>
      <w:r w:rsidR="00D573A9" w:rsidRPr="00DE7805">
        <w:rPr>
          <w:rFonts w:ascii="Times New Roman" w:hAnsi="Times New Roman" w:cs="Times New Roman"/>
          <w:color w:val="0D0F1A"/>
          <w:sz w:val="24"/>
          <w:szCs w:val="24"/>
        </w:rPr>
        <w:t xml:space="preserve">CFU </w:t>
      </w:r>
      <w:bookmarkEnd w:id="3"/>
      <w:r w:rsidR="00D573A9" w:rsidRPr="00DE7805">
        <w:rPr>
          <w:rFonts w:ascii="Times New Roman" w:hAnsi="Times New Roman" w:cs="Times New Roman"/>
          <w:color w:val="0D0F1A"/>
          <w:sz w:val="24"/>
          <w:szCs w:val="24"/>
        </w:rPr>
        <w:t xml:space="preserve">remained colonized with the mutant </w:t>
      </w:r>
      <w:r w:rsidR="0067478C" w:rsidRPr="00DE7805">
        <w:rPr>
          <w:rFonts w:ascii="Times New Roman" w:hAnsi="Times New Roman" w:cs="Times New Roman"/>
          <w:color w:val="0D0F1A"/>
          <w:sz w:val="24"/>
          <w:szCs w:val="24"/>
        </w:rPr>
        <w:t>until</w:t>
      </w:r>
      <w:r w:rsidR="00D573A9" w:rsidRPr="00DE7805">
        <w:rPr>
          <w:rFonts w:ascii="Times New Roman" w:hAnsi="Times New Roman" w:cs="Times New Roman"/>
          <w:color w:val="0D0F1A"/>
          <w:sz w:val="24"/>
          <w:szCs w:val="24"/>
        </w:rPr>
        <w:t xml:space="preserve"> </w:t>
      </w:r>
      <w:r w:rsidR="00437EBE" w:rsidRPr="00DE7805">
        <w:rPr>
          <w:rFonts w:ascii="Times New Roman" w:hAnsi="Times New Roman" w:cs="Times New Roman"/>
          <w:color w:val="0D0F1A"/>
          <w:sz w:val="24"/>
          <w:szCs w:val="24"/>
        </w:rPr>
        <w:t>d</w:t>
      </w:r>
      <w:r w:rsidR="00D573A9" w:rsidRPr="00DE7805">
        <w:rPr>
          <w:rFonts w:ascii="Times New Roman" w:hAnsi="Times New Roman" w:cs="Times New Roman"/>
          <w:color w:val="0D0F1A"/>
          <w:sz w:val="24"/>
          <w:szCs w:val="24"/>
        </w:rPr>
        <w:t>ay 14 (100% colonization</w:t>
      </w:r>
      <w:r w:rsidR="00165207" w:rsidRPr="00DE7805">
        <w:rPr>
          <w:rFonts w:ascii="Times New Roman" w:hAnsi="Times New Roman" w:cs="Times New Roman"/>
          <w:color w:val="0D0F1A"/>
          <w:sz w:val="24"/>
          <w:szCs w:val="24"/>
        </w:rPr>
        <w:t>)</w:t>
      </w:r>
      <w:r w:rsidR="00D573A9" w:rsidRPr="00DE7805">
        <w:rPr>
          <w:rFonts w:ascii="Times New Roman" w:hAnsi="Times New Roman" w:cs="Times New Roman"/>
          <w:color w:val="0D0F1A"/>
          <w:sz w:val="24"/>
          <w:szCs w:val="24"/>
        </w:rPr>
        <w:t>. On the other hand, mice infected with</w:t>
      </w:r>
      <w:r w:rsidR="00D573A9" w:rsidRPr="00DE7805">
        <w:rPr>
          <w:rFonts w:ascii="Times New Roman" w:hAnsi="Times New Roman" w:cs="Times New Roman"/>
          <w:color w:val="0D0F1A"/>
          <w:spacing w:val="-10"/>
          <w:sz w:val="24"/>
          <w:szCs w:val="24"/>
        </w:rPr>
        <w:t xml:space="preserve"> </w:t>
      </w:r>
      <w:r w:rsidR="00D573A9" w:rsidRPr="00DE7805">
        <w:rPr>
          <w:rFonts w:ascii="Times New Roman" w:hAnsi="Times New Roman" w:cs="Times New Roman"/>
          <w:color w:val="0D0F1A"/>
          <w:spacing w:val="-1"/>
          <w:sz w:val="24"/>
          <w:szCs w:val="24"/>
        </w:rPr>
        <w:t>10</w:t>
      </w:r>
      <w:r w:rsidR="00D573A9" w:rsidRPr="00DE7805">
        <w:rPr>
          <w:rFonts w:ascii="Times New Roman" w:hAnsi="Times New Roman" w:cs="Times New Roman"/>
          <w:color w:val="0D0F1A"/>
          <w:spacing w:val="-1"/>
          <w:sz w:val="24"/>
          <w:szCs w:val="24"/>
          <w:vertAlign w:val="superscript"/>
        </w:rPr>
        <w:t>6</w:t>
      </w:r>
      <w:r w:rsidR="00D573A9" w:rsidRPr="00DE7805">
        <w:rPr>
          <w:rFonts w:ascii="Times New Roman" w:hAnsi="Times New Roman" w:cs="Times New Roman"/>
          <w:color w:val="0D0F1A"/>
          <w:spacing w:val="-5"/>
          <w:sz w:val="24"/>
          <w:szCs w:val="24"/>
        </w:rPr>
        <w:t xml:space="preserve"> CFU of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D573A9" w:rsidRPr="00DE7805">
        <w:rPr>
          <w:rFonts w:ascii="Times New Roman" w:hAnsi="Times New Roman" w:cs="Times New Roman"/>
          <w:color w:val="0D0F1A"/>
          <w:sz w:val="24"/>
          <w:szCs w:val="24"/>
        </w:rPr>
        <w:t xml:space="preserve"> remained colonized with the </w:t>
      </w:r>
      <w:r w:rsidR="0067478C" w:rsidRPr="00DE7805">
        <w:rPr>
          <w:rFonts w:ascii="Times New Roman" w:hAnsi="Times New Roman" w:cs="Times New Roman"/>
          <w:color w:val="0D0F1A"/>
          <w:sz w:val="24"/>
          <w:szCs w:val="24"/>
        </w:rPr>
        <w:t>mutant until</w:t>
      </w:r>
      <w:r w:rsidR="00D573A9" w:rsidRPr="00DE7805">
        <w:rPr>
          <w:rFonts w:ascii="Times New Roman" w:hAnsi="Times New Roman" w:cs="Times New Roman"/>
          <w:color w:val="0D0F1A"/>
          <w:sz w:val="24"/>
          <w:szCs w:val="24"/>
        </w:rPr>
        <w:t xml:space="preserve"> </w:t>
      </w:r>
      <w:r w:rsidR="00437EBE" w:rsidRPr="00DE7805">
        <w:rPr>
          <w:rFonts w:ascii="Times New Roman" w:hAnsi="Times New Roman" w:cs="Times New Roman"/>
          <w:color w:val="0D0F1A"/>
          <w:sz w:val="24"/>
          <w:szCs w:val="24"/>
        </w:rPr>
        <w:t>d</w:t>
      </w:r>
      <w:r w:rsidR="00D573A9" w:rsidRPr="00DE7805">
        <w:rPr>
          <w:rFonts w:ascii="Times New Roman" w:hAnsi="Times New Roman" w:cs="Times New Roman"/>
          <w:color w:val="0D0F1A"/>
          <w:sz w:val="24"/>
          <w:szCs w:val="24"/>
        </w:rPr>
        <w:t xml:space="preserve">ay 13 at which </w:t>
      </w:r>
      <w:r w:rsidR="0067478C" w:rsidRPr="00DE7805">
        <w:rPr>
          <w:rFonts w:ascii="Times New Roman" w:hAnsi="Times New Roman" w:cs="Times New Roman"/>
          <w:color w:val="0D0F1A"/>
          <w:sz w:val="24"/>
          <w:szCs w:val="24"/>
        </w:rPr>
        <w:t xml:space="preserve">point </w:t>
      </w:r>
      <w:r w:rsidR="00D573A9" w:rsidRPr="00DE7805">
        <w:rPr>
          <w:rFonts w:ascii="Times New Roman" w:hAnsi="Times New Roman" w:cs="Times New Roman"/>
          <w:color w:val="0D0F1A"/>
          <w:sz w:val="24"/>
          <w:szCs w:val="24"/>
        </w:rPr>
        <w:t>one mouse cleared t</w:t>
      </w:r>
      <w:r w:rsidR="00E7026D" w:rsidRPr="00DE7805">
        <w:rPr>
          <w:rFonts w:ascii="Times New Roman" w:hAnsi="Times New Roman" w:cs="Times New Roman"/>
          <w:color w:val="0D0F1A"/>
          <w:sz w:val="24"/>
          <w:szCs w:val="24"/>
        </w:rPr>
        <w:t>h</w:t>
      </w:r>
      <w:r w:rsidR="00D573A9" w:rsidRPr="00DE7805">
        <w:rPr>
          <w:rFonts w:ascii="Times New Roman" w:hAnsi="Times New Roman" w:cs="Times New Roman"/>
          <w:color w:val="0D0F1A"/>
          <w:sz w:val="24"/>
          <w:szCs w:val="24"/>
        </w:rPr>
        <w:t xml:space="preserve">e infection resulting in </w:t>
      </w:r>
      <w:r w:rsidR="00E7026D" w:rsidRPr="00DE7805">
        <w:rPr>
          <w:rFonts w:ascii="Times New Roman" w:hAnsi="Times New Roman" w:cs="Times New Roman"/>
          <w:color w:val="0D0F1A"/>
          <w:sz w:val="24"/>
          <w:szCs w:val="24"/>
        </w:rPr>
        <w:t xml:space="preserve">83.3% of </w:t>
      </w:r>
      <w:r w:rsidR="0067478C" w:rsidRPr="00DE7805">
        <w:rPr>
          <w:rFonts w:ascii="Times New Roman" w:hAnsi="Times New Roman" w:cs="Times New Roman"/>
          <w:color w:val="0D0F1A"/>
          <w:sz w:val="24"/>
          <w:szCs w:val="24"/>
        </w:rPr>
        <w:t xml:space="preserve">this group remaining </w:t>
      </w:r>
      <w:r w:rsidR="00E7026D" w:rsidRPr="00DE7805">
        <w:rPr>
          <w:rFonts w:ascii="Times New Roman" w:hAnsi="Times New Roman" w:cs="Times New Roman"/>
          <w:color w:val="0D0F1A"/>
          <w:sz w:val="24"/>
          <w:szCs w:val="24"/>
        </w:rPr>
        <w:t>coloniz</w:t>
      </w:r>
      <w:r w:rsidR="0067478C" w:rsidRPr="00DE7805">
        <w:rPr>
          <w:rFonts w:ascii="Times New Roman" w:hAnsi="Times New Roman" w:cs="Times New Roman"/>
          <w:color w:val="0D0F1A"/>
          <w:sz w:val="24"/>
          <w:szCs w:val="24"/>
        </w:rPr>
        <w:t>ed</w:t>
      </w:r>
      <w:r w:rsidR="00E7026D" w:rsidRPr="00DE7805">
        <w:rPr>
          <w:rFonts w:ascii="Times New Roman" w:hAnsi="Times New Roman" w:cs="Times New Roman"/>
          <w:color w:val="0D0F1A"/>
          <w:sz w:val="24"/>
          <w:szCs w:val="24"/>
        </w:rPr>
        <w:t xml:space="preserve"> </w:t>
      </w:r>
      <w:r w:rsidR="0067478C" w:rsidRPr="00DE7805">
        <w:rPr>
          <w:rFonts w:ascii="Times New Roman" w:hAnsi="Times New Roman" w:cs="Times New Roman"/>
          <w:color w:val="0D0F1A"/>
          <w:sz w:val="24"/>
          <w:szCs w:val="24"/>
        </w:rPr>
        <w:t xml:space="preserve">until </w:t>
      </w:r>
      <w:r w:rsidR="00E7026D" w:rsidRPr="00DE7805">
        <w:rPr>
          <w:rFonts w:ascii="Times New Roman" w:hAnsi="Times New Roman" w:cs="Times New Roman"/>
          <w:color w:val="0D0F1A"/>
          <w:sz w:val="24"/>
          <w:szCs w:val="24"/>
        </w:rPr>
        <w:t xml:space="preserve">the end of the experiment (Fig. </w:t>
      </w:r>
      <w:r w:rsidR="00B2020B" w:rsidRPr="00DE7805">
        <w:rPr>
          <w:rFonts w:ascii="Times New Roman" w:hAnsi="Times New Roman" w:cs="Times New Roman"/>
          <w:color w:val="0D0F1A"/>
          <w:sz w:val="24"/>
          <w:szCs w:val="24"/>
        </w:rPr>
        <w:t>1</w:t>
      </w:r>
      <w:r w:rsidR="00E7026D" w:rsidRPr="00DE7805">
        <w:rPr>
          <w:rFonts w:ascii="Times New Roman" w:hAnsi="Times New Roman" w:cs="Times New Roman"/>
          <w:color w:val="0D0F1A"/>
          <w:sz w:val="24"/>
          <w:szCs w:val="24"/>
        </w:rPr>
        <w:t xml:space="preserve">B). </w:t>
      </w:r>
      <w:r w:rsidR="00A848B1" w:rsidRPr="00DE7805">
        <w:rPr>
          <w:rFonts w:ascii="Times New Roman" w:hAnsi="Times New Roman" w:cs="Times New Roman"/>
          <w:color w:val="0D0F1A"/>
          <w:sz w:val="24"/>
          <w:szCs w:val="24"/>
        </w:rPr>
        <w:t xml:space="preserve">Overall, these </w:t>
      </w:r>
      <w:r w:rsidR="00E7026D" w:rsidRPr="00DE7805">
        <w:rPr>
          <w:rFonts w:ascii="Times New Roman" w:hAnsi="Times New Roman" w:cs="Times New Roman"/>
          <w:color w:val="0D0F1A"/>
          <w:sz w:val="24"/>
          <w:szCs w:val="24"/>
        </w:rPr>
        <w:t xml:space="preserve">results </w:t>
      </w:r>
      <w:r w:rsidR="00A848B1" w:rsidRPr="00DE7805">
        <w:rPr>
          <w:rFonts w:ascii="Times New Roman" w:hAnsi="Times New Roman" w:cs="Times New Roman"/>
          <w:color w:val="0D0F1A"/>
          <w:sz w:val="24"/>
          <w:szCs w:val="24"/>
        </w:rPr>
        <w:t xml:space="preserve">suggest that the mutant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A848B1" w:rsidRPr="00DE7805">
        <w:rPr>
          <w:rFonts w:ascii="Times New Roman" w:hAnsi="Times New Roman" w:cs="Times New Roman"/>
          <w:i/>
          <w:color w:val="0D0F1A"/>
          <w:sz w:val="24"/>
          <w:szCs w:val="24"/>
        </w:rPr>
        <w:t xml:space="preserve"> </w:t>
      </w:r>
      <w:r w:rsidR="00E7026D" w:rsidRPr="00DE7805">
        <w:rPr>
          <w:rFonts w:ascii="Times New Roman" w:hAnsi="Times New Roman" w:cs="Times New Roman"/>
          <w:iCs/>
          <w:color w:val="0D0F1A"/>
          <w:sz w:val="24"/>
          <w:szCs w:val="24"/>
        </w:rPr>
        <w:t xml:space="preserve">was capable of efficiently colonizing and </w:t>
      </w:r>
      <w:r w:rsidR="00E7026D" w:rsidRPr="00DE7805">
        <w:rPr>
          <w:rFonts w:ascii="Times New Roman" w:hAnsi="Times New Roman" w:cs="Times New Roman"/>
          <w:color w:val="0D0F1A"/>
          <w:sz w:val="24"/>
          <w:szCs w:val="24"/>
        </w:rPr>
        <w:t>proliferating in the genital tract of infected mice up to</w:t>
      </w:r>
      <w:r w:rsidR="00A848B1" w:rsidRPr="00DE7805">
        <w:rPr>
          <w:rFonts w:ascii="Times New Roman" w:hAnsi="Times New Roman" w:cs="Times New Roman"/>
          <w:color w:val="0D0F1A"/>
          <w:spacing w:val="-1"/>
          <w:sz w:val="24"/>
          <w:szCs w:val="24"/>
        </w:rPr>
        <w:t xml:space="preserve"> </w:t>
      </w:r>
      <w:r w:rsidR="00A848B1" w:rsidRPr="00DE7805">
        <w:rPr>
          <w:rFonts w:ascii="Times New Roman" w:hAnsi="Times New Roman" w:cs="Times New Roman"/>
          <w:color w:val="0D0F1A"/>
          <w:sz w:val="24"/>
          <w:szCs w:val="24"/>
        </w:rPr>
        <w:t>14</w:t>
      </w:r>
      <w:r w:rsidR="00A848B1" w:rsidRPr="00DE7805">
        <w:rPr>
          <w:rFonts w:ascii="Times New Roman" w:hAnsi="Times New Roman" w:cs="Times New Roman"/>
          <w:color w:val="0D0F1A"/>
          <w:spacing w:val="4"/>
          <w:sz w:val="24"/>
          <w:szCs w:val="24"/>
        </w:rPr>
        <w:t xml:space="preserve"> </w:t>
      </w:r>
      <w:r w:rsidR="00A848B1" w:rsidRPr="00DE7805">
        <w:rPr>
          <w:rFonts w:ascii="Times New Roman" w:hAnsi="Times New Roman" w:cs="Times New Roman"/>
          <w:color w:val="0D0F1A"/>
          <w:sz w:val="24"/>
          <w:szCs w:val="24"/>
        </w:rPr>
        <w:t>days</w:t>
      </w:r>
      <w:r w:rsidR="00A848B1" w:rsidRPr="00DE7805">
        <w:rPr>
          <w:rFonts w:ascii="Times New Roman" w:hAnsi="Times New Roman" w:cs="Times New Roman"/>
          <w:color w:val="0D0F1A"/>
          <w:spacing w:val="3"/>
          <w:sz w:val="24"/>
          <w:szCs w:val="24"/>
        </w:rPr>
        <w:t xml:space="preserve"> </w:t>
      </w:r>
      <w:r w:rsidR="0067478C" w:rsidRPr="00DE7805">
        <w:rPr>
          <w:rFonts w:ascii="Times New Roman" w:hAnsi="Times New Roman" w:cs="Times New Roman"/>
          <w:color w:val="0D0F1A"/>
          <w:sz w:val="24"/>
          <w:szCs w:val="24"/>
        </w:rPr>
        <w:t xml:space="preserve">after </w:t>
      </w:r>
      <w:r w:rsidR="00A848B1" w:rsidRPr="00DE7805">
        <w:rPr>
          <w:rFonts w:ascii="Times New Roman" w:hAnsi="Times New Roman" w:cs="Times New Roman"/>
          <w:color w:val="0D0F1A"/>
          <w:sz w:val="24"/>
          <w:szCs w:val="24"/>
        </w:rPr>
        <w:t>infection</w:t>
      </w:r>
      <w:r w:rsidR="006524A3" w:rsidRPr="00DE7805">
        <w:rPr>
          <w:rFonts w:ascii="Times New Roman" w:hAnsi="Times New Roman" w:cs="Times New Roman"/>
          <w:color w:val="0D0F1A"/>
          <w:sz w:val="24"/>
          <w:szCs w:val="24"/>
        </w:rPr>
        <w:t xml:space="preserve"> (Fig. </w:t>
      </w:r>
      <w:r w:rsidR="00B2020B" w:rsidRPr="00DE7805">
        <w:rPr>
          <w:rFonts w:ascii="Times New Roman" w:hAnsi="Times New Roman" w:cs="Times New Roman"/>
          <w:color w:val="0D0F1A"/>
          <w:sz w:val="24"/>
          <w:szCs w:val="24"/>
        </w:rPr>
        <w:t>1</w:t>
      </w:r>
      <w:r w:rsidR="006524A3" w:rsidRPr="00DE7805">
        <w:rPr>
          <w:rFonts w:ascii="Times New Roman" w:hAnsi="Times New Roman" w:cs="Times New Roman"/>
          <w:color w:val="0D0F1A"/>
          <w:sz w:val="24"/>
          <w:szCs w:val="24"/>
        </w:rPr>
        <w:t xml:space="preserve">A and </w:t>
      </w:r>
      <w:r w:rsidR="00B2020B" w:rsidRPr="00DE7805">
        <w:rPr>
          <w:rFonts w:ascii="Times New Roman" w:hAnsi="Times New Roman" w:cs="Times New Roman"/>
          <w:color w:val="0D0F1A"/>
          <w:sz w:val="24"/>
          <w:szCs w:val="24"/>
        </w:rPr>
        <w:t>1</w:t>
      </w:r>
      <w:r w:rsidR="006524A3" w:rsidRPr="00DE7805">
        <w:rPr>
          <w:rFonts w:ascii="Times New Roman" w:hAnsi="Times New Roman" w:cs="Times New Roman"/>
          <w:color w:val="0D0F1A"/>
          <w:sz w:val="24"/>
          <w:szCs w:val="24"/>
        </w:rPr>
        <w:t>B)</w:t>
      </w:r>
      <w:r w:rsidR="00A848B1" w:rsidRPr="00DE7805">
        <w:rPr>
          <w:rFonts w:ascii="Times New Roman" w:hAnsi="Times New Roman" w:cs="Times New Roman"/>
          <w:color w:val="0D0F1A"/>
          <w:sz w:val="24"/>
          <w:szCs w:val="24"/>
        </w:rPr>
        <w:t>.</w:t>
      </w:r>
    </w:p>
    <w:p w14:paraId="7DE2A35A" w14:textId="69835DF8" w:rsidR="00A849AC" w:rsidRPr="00DE7805" w:rsidRDefault="0073666E" w:rsidP="0062019B">
      <w:pPr>
        <w:widowControl/>
        <w:autoSpaceDE/>
        <w:autoSpaceDN/>
        <w:spacing w:after="160" w:line="276" w:lineRule="auto"/>
        <w:jc w:val="both"/>
        <w:rPr>
          <w:rFonts w:ascii="Times New Roman" w:hAnsi="Times New Roman" w:cs="Times New Roman"/>
          <w:sz w:val="24"/>
          <w:szCs w:val="24"/>
        </w:rPr>
      </w:pPr>
      <w:r w:rsidRPr="00DE7805">
        <w:rPr>
          <w:rFonts w:ascii="Times New Roman" w:hAnsi="Times New Roman" w:cs="Times New Roman"/>
          <w:color w:val="0D0F1A"/>
          <w:sz w:val="24"/>
          <w:szCs w:val="24"/>
        </w:rPr>
        <w:t>I</w:t>
      </w:r>
      <w:r w:rsidR="00A848B1" w:rsidRPr="00DE7805">
        <w:rPr>
          <w:rFonts w:ascii="Times New Roman" w:hAnsi="Times New Roman" w:cs="Times New Roman"/>
          <w:color w:val="0D0F1A"/>
          <w:sz w:val="24"/>
          <w:szCs w:val="24"/>
        </w:rPr>
        <w:t>n mice inoculated with 10</w:t>
      </w:r>
      <w:r w:rsidR="00A848B1" w:rsidRPr="00DE7805">
        <w:rPr>
          <w:rFonts w:ascii="Times New Roman" w:hAnsi="Times New Roman" w:cs="Times New Roman"/>
          <w:color w:val="0D0F1A"/>
          <w:sz w:val="24"/>
          <w:szCs w:val="24"/>
          <w:vertAlign w:val="superscript"/>
        </w:rPr>
        <w:t>5</w:t>
      </w:r>
      <w:r w:rsidR="00A848B1" w:rsidRPr="00DE7805">
        <w:rPr>
          <w:rFonts w:ascii="Times New Roman" w:hAnsi="Times New Roman" w:cs="Times New Roman"/>
          <w:color w:val="0D0F1A"/>
          <w:sz w:val="24"/>
          <w:szCs w:val="24"/>
        </w:rPr>
        <w:t xml:space="preserve"> and 10</w:t>
      </w:r>
      <w:r w:rsidR="00A848B1" w:rsidRPr="00DE7805">
        <w:rPr>
          <w:rFonts w:ascii="Times New Roman" w:hAnsi="Times New Roman" w:cs="Times New Roman"/>
          <w:color w:val="0D0F1A"/>
          <w:sz w:val="24"/>
          <w:szCs w:val="24"/>
          <w:vertAlign w:val="superscript"/>
        </w:rPr>
        <w:t>6</w:t>
      </w:r>
      <w:r w:rsidR="00A848B1" w:rsidRPr="00DE7805">
        <w:rPr>
          <w:rFonts w:ascii="Times New Roman" w:hAnsi="Times New Roman" w:cs="Times New Roman"/>
          <w:color w:val="0D0F1A"/>
          <w:sz w:val="24"/>
          <w:szCs w:val="24"/>
        </w:rPr>
        <w:t xml:space="preserve"> CFU of the mutant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67478C" w:rsidRPr="00DE7805">
        <w:rPr>
          <w:rFonts w:ascii="Times New Roman" w:hAnsi="Times New Roman" w:cs="Times New Roman"/>
          <w:iCs/>
          <w:color w:val="0D0F1A"/>
          <w:sz w:val="24"/>
          <w:szCs w:val="24"/>
        </w:rPr>
        <w:t xml:space="preserve"> strain</w:t>
      </w:r>
      <w:r w:rsidR="00A848B1" w:rsidRPr="00DE7805">
        <w:rPr>
          <w:rFonts w:ascii="Times New Roman" w:hAnsi="Times New Roman" w:cs="Times New Roman"/>
          <w:i/>
          <w:color w:val="0D0F1A"/>
          <w:sz w:val="24"/>
          <w:szCs w:val="24"/>
        </w:rPr>
        <w:t xml:space="preserve">, </w:t>
      </w:r>
      <w:r w:rsidR="00A848B1" w:rsidRPr="00DE7805">
        <w:rPr>
          <w:rFonts w:ascii="Times New Roman" w:hAnsi="Times New Roman" w:cs="Times New Roman"/>
          <w:color w:val="0D0F1A"/>
          <w:sz w:val="24"/>
          <w:szCs w:val="24"/>
        </w:rPr>
        <w:t>bacterial counts</w:t>
      </w:r>
      <w:r w:rsidR="00A848B1" w:rsidRPr="00DE7805">
        <w:rPr>
          <w:rFonts w:ascii="Times New Roman" w:hAnsi="Times New Roman" w:cs="Times New Roman"/>
          <w:color w:val="0D0F1A"/>
          <w:spacing w:val="1"/>
          <w:sz w:val="24"/>
          <w:szCs w:val="24"/>
        </w:rPr>
        <w:t xml:space="preserve"> </w:t>
      </w:r>
      <w:r w:rsidR="00A848B1" w:rsidRPr="00DE7805">
        <w:rPr>
          <w:rFonts w:ascii="Times New Roman" w:hAnsi="Times New Roman" w:cs="Times New Roman"/>
          <w:color w:val="0D0F1A"/>
          <w:position w:val="2"/>
          <w:sz w:val="24"/>
          <w:szCs w:val="24"/>
        </w:rPr>
        <w:t>gradually</w:t>
      </w:r>
      <w:r w:rsidR="00A848B1" w:rsidRPr="00DE7805">
        <w:rPr>
          <w:rFonts w:ascii="Times New Roman" w:hAnsi="Times New Roman" w:cs="Times New Roman"/>
          <w:color w:val="0D0F1A"/>
          <w:spacing w:val="-13"/>
          <w:position w:val="2"/>
          <w:sz w:val="24"/>
          <w:szCs w:val="24"/>
        </w:rPr>
        <w:t xml:space="preserve"> </w:t>
      </w:r>
      <w:r w:rsidR="00A848B1" w:rsidRPr="00DE7805">
        <w:rPr>
          <w:rFonts w:ascii="Times New Roman" w:hAnsi="Times New Roman" w:cs="Times New Roman"/>
          <w:color w:val="0D0F1A"/>
          <w:position w:val="2"/>
          <w:sz w:val="24"/>
          <w:szCs w:val="24"/>
        </w:rPr>
        <w:t>decreased</w:t>
      </w:r>
      <w:r w:rsidR="00A848B1" w:rsidRPr="00DE7805">
        <w:rPr>
          <w:rFonts w:ascii="Times New Roman" w:hAnsi="Times New Roman" w:cs="Times New Roman"/>
          <w:color w:val="0D0F1A"/>
          <w:spacing w:val="-11"/>
          <w:position w:val="2"/>
          <w:sz w:val="24"/>
          <w:szCs w:val="24"/>
        </w:rPr>
        <w:t xml:space="preserve"> </w:t>
      </w:r>
      <w:r w:rsidR="00A848B1" w:rsidRPr="00DE7805">
        <w:rPr>
          <w:rFonts w:ascii="Times New Roman" w:hAnsi="Times New Roman" w:cs="Times New Roman"/>
          <w:color w:val="0D0F1A"/>
          <w:position w:val="2"/>
          <w:sz w:val="24"/>
          <w:szCs w:val="24"/>
        </w:rPr>
        <w:t>between</w:t>
      </w:r>
      <w:r w:rsidR="00A848B1" w:rsidRPr="00DE7805">
        <w:rPr>
          <w:rFonts w:ascii="Times New Roman" w:hAnsi="Times New Roman" w:cs="Times New Roman"/>
          <w:color w:val="0D0F1A"/>
          <w:spacing w:val="-5"/>
          <w:position w:val="2"/>
          <w:sz w:val="24"/>
          <w:szCs w:val="24"/>
        </w:rPr>
        <w:t xml:space="preserve"> </w:t>
      </w:r>
      <w:r w:rsidR="00A848B1" w:rsidRPr="00DE7805">
        <w:rPr>
          <w:rFonts w:ascii="Times New Roman" w:hAnsi="Times New Roman" w:cs="Times New Roman"/>
          <w:color w:val="0D0F1A"/>
          <w:position w:val="2"/>
          <w:sz w:val="24"/>
          <w:szCs w:val="24"/>
        </w:rPr>
        <w:t>days</w:t>
      </w:r>
      <w:r w:rsidR="00A848B1" w:rsidRPr="00DE7805">
        <w:rPr>
          <w:rFonts w:ascii="Times New Roman" w:hAnsi="Times New Roman" w:cs="Times New Roman"/>
          <w:color w:val="0D0F1A"/>
          <w:spacing w:val="-13"/>
          <w:position w:val="2"/>
          <w:sz w:val="24"/>
          <w:szCs w:val="24"/>
        </w:rPr>
        <w:t xml:space="preserve"> </w:t>
      </w:r>
      <w:r w:rsidR="00A848B1" w:rsidRPr="00DE7805">
        <w:rPr>
          <w:rFonts w:ascii="Times New Roman" w:hAnsi="Times New Roman" w:cs="Times New Roman"/>
          <w:color w:val="0D0F1A"/>
          <w:position w:val="2"/>
          <w:sz w:val="24"/>
          <w:szCs w:val="24"/>
        </w:rPr>
        <w:t>1</w:t>
      </w:r>
      <w:r w:rsidR="00A848B1" w:rsidRPr="00DE7805">
        <w:rPr>
          <w:rFonts w:ascii="Times New Roman" w:hAnsi="Times New Roman" w:cs="Times New Roman"/>
          <w:color w:val="0D0F1A"/>
          <w:spacing w:val="-11"/>
          <w:position w:val="2"/>
          <w:sz w:val="24"/>
          <w:szCs w:val="24"/>
        </w:rPr>
        <w:t xml:space="preserve"> </w:t>
      </w:r>
      <w:r w:rsidR="00A848B1" w:rsidRPr="00DE7805">
        <w:rPr>
          <w:rFonts w:ascii="Times New Roman" w:hAnsi="Times New Roman" w:cs="Times New Roman"/>
          <w:color w:val="0D0F1A"/>
          <w:position w:val="2"/>
          <w:sz w:val="24"/>
          <w:szCs w:val="24"/>
        </w:rPr>
        <w:t>and</w:t>
      </w:r>
      <w:r w:rsidR="00A848B1" w:rsidRPr="00DE7805">
        <w:rPr>
          <w:rFonts w:ascii="Times New Roman" w:hAnsi="Times New Roman" w:cs="Times New Roman"/>
          <w:color w:val="0D0F1A"/>
          <w:spacing w:val="-10"/>
          <w:position w:val="2"/>
          <w:sz w:val="24"/>
          <w:szCs w:val="24"/>
        </w:rPr>
        <w:t xml:space="preserve"> </w:t>
      </w:r>
      <w:r w:rsidR="00A848B1" w:rsidRPr="00DE7805">
        <w:rPr>
          <w:rFonts w:ascii="Times New Roman" w:hAnsi="Times New Roman" w:cs="Times New Roman"/>
          <w:color w:val="0D0F1A"/>
          <w:position w:val="2"/>
          <w:sz w:val="24"/>
          <w:szCs w:val="24"/>
        </w:rPr>
        <w:t>3</w:t>
      </w:r>
      <w:r w:rsidR="0067478C" w:rsidRPr="00DE7805">
        <w:rPr>
          <w:rFonts w:ascii="Times New Roman" w:hAnsi="Times New Roman" w:cs="Times New Roman"/>
          <w:color w:val="0D0F1A"/>
          <w:position w:val="2"/>
          <w:sz w:val="24"/>
          <w:szCs w:val="24"/>
        </w:rPr>
        <w:t>;</w:t>
      </w:r>
      <w:r w:rsidR="00A848B1" w:rsidRPr="00DE7805">
        <w:rPr>
          <w:rFonts w:ascii="Times New Roman" w:hAnsi="Times New Roman" w:cs="Times New Roman"/>
          <w:color w:val="0D0F1A"/>
          <w:spacing w:val="-6"/>
          <w:position w:val="2"/>
          <w:sz w:val="24"/>
          <w:szCs w:val="24"/>
        </w:rPr>
        <w:t xml:space="preserve"> </w:t>
      </w:r>
      <w:r w:rsidR="0067478C" w:rsidRPr="00DE7805">
        <w:rPr>
          <w:rFonts w:ascii="Times New Roman" w:hAnsi="Times New Roman" w:cs="Times New Roman"/>
          <w:color w:val="0D0F1A"/>
          <w:spacing w:val="-6"/>
          <w:position w:val="2"/>
          <w:sz w:val="24"/>
          <w:szCs w:val="24"/>
        </w:rPr>
        <w:t xml:space="preserve">the count </w:t>
      </w:r>
      <w:r w:rsidR="00A848B1" w:rsidRPr="00DE7805">
        <w:rPr>
          <w:rFonts w:ascii="Times New Roman" w:hAnsi="Times New Roman" w:cs="Times New Roman"/>
          <w:color w:val="0D0F1A"/>
          <w:position w:val="2"/>
          <w:sz w:val="24"/>
          <w:szCs w:val="24"/>
        </w:rPr>
        <w:t>remained</w:t>
      </w:r>
      <w:r w:rsidR="00A848B1" w:rsidRPr="00DE7805">
        <w:rPr>
          <w:rFonts w:ascii="Times New Roman" w:hAnsi="Times New Roman" w:cs="Times New Roman"/>
          <w:color w:val="0D0F1A"/>
          <w:spacing w:val="-6"/>
          <w:position w:val="2"/>
          <w:sz w:val="24"/>
          <w:szCs w:val="24"/>
        </w:rPr>
        <w:t xml:space="preserve"> </w:t>
      </w:r>
      <w:r w:rsidR="00A848B1" w:rsidRPr="00DE7805">
        <w:rPr>
          <w:rFonts w:ascii="Times New Roman" w:hAnsi="Times New Roman" w:cs="Times New Roman"/>
          <w:color w:val="0D0F1A"/>
          <w:position w:val="2"/>
          <w:sz w:val="24"/>
          <w:szCs w:val="24"/>
        </w:rPr>
        <w:t>steady</w:t>
      </w:r>
      <w:r w:rsidR="00A848B1" w:rsidRPr="00DE7805">
        <w:rPr>
          <w:rFonts w:ascii="Times New Roman" w:hAnsi="Times New Roman" w:cs="Times New Roman"/>
          <w:color w:val="0D0F1A"/>
          <w:spacing w:val="-13"/>
          <w:position w:val="2"/>
          <w:sz w:val="24"/>
          <w:szCs w:val="24"/>
        </w:rPr>
        <w:t xml:space="preserve"> </w:t>
      </w:r>
      <w:r w:rsidR="00A848B1" w:rsidRPr="00DE7805">
        <w:rPr>
          <w:rFonts w:ascii="Times New Roman" w:hAnsi="Times New Roman" w:cs="Times New Roman"/>
          <w:color w:val="0D0F1A"/>
          <w:position w:val="2"/>
          <w:sz w:val="24"/>
          <w:szCs w:val="24"/>
        </w:rPr>
        <w:t>at</w:t>
      </w:r>
      <w:r w:rsidR="00A848B1" w:rsidRPr="00DE7805">
        <w:rPr>
          <w:rFonts w:ascii="Times New Roman" w:hAnsi="Times New Roman" w:cs="Times New Roman"/>
          <w:color w:val="0D0F1A"/>
          <w:spacing w:val="-11"/>
          <w:position w:val="2"/>
          <w:sz w:val="24"/>
          <w:szCs w:val="24"/>
        </w:rPr>
        <w:t xml:space="preserve"> </w:t>
      </w:r>
      <w:r w:rsidR="00A848B1" w:rsidRPr="00DE7805">
        <w:rPr>
          <w:rFonts w:ascii="Times New Roman" w:hAnsi="Times New Roman" w:cs="Times New Roman"/>
          <w:color w:val="0D0F1A"/>
          <w:position w:val="2"/>
          <w:sz w:val="24"/>
          <w:szCs w:val="24"/>
        </w:rPr>
        <w:t>around</w:t>
      </w:r>
      <w:r w:rsidR="00A848B1" w:rsidRPr="00DE7805">
        <w:rPr>
          <w:rFonts w:ascii="Times New Roman" w:hAnsi="Times New Roman" w:cs="Times New Roman"/>
          <w:color w:val="0D0F1A"/>
          <w:spacing w:val="-11"/>
          <w:position w:val="2"/>
          <w:sz w:val="24"/>
          <w:szCs w:val="24"/>
        </w:rPr>
        <w:t xml:space="preserve"> </w:t>
      </w:r>
      <w:r w:rsidR="00A848B1" w:rsidRPr="00DE7805">
        <w:rPr>
          <w:rFonts w:ascii="Times New Roman" w:hAnsi="Times New Roman" w:cs="Times New Roman"/>
          <w:color w:val="0D0F1A"/>
          <w:position w:val="2"/>
          <w:sz w:val="24"/>
          <w:szCs w:val="24"/>
        </w:rPr>
        <w:t>4</w:t>
      </w:r>
      <w:r w:rsidR="0067478C" w:rsidRPr="00DE7805">
        <w:rPr>
          <w:rFonts w:ascii="Times New Roman" w:hAnsi="Times New Roman" w:cs="Times New Roman"/>
          <w:color w:val="0D0F1A"/>
          <w:spacing w:val="-6"/>
          <w:position w:val="2"/>
          <w:sz w:val="24"/>
          <w:szCs w:val="24"/>
        </w:rPr>
        <w:t>-</w:t>
      </w:r>
      <w:r w:rsidR="00A848B1" w:rsidRPr="00DE7805">
        <w:rPr>
          <w:rFonts w:ascii="Times New Roman" w:hAnsi="Times New Roman" w:cs="Times New Roman"/>
          <w:color w:val="0D0F1A"/>
          <w:position w:val="2"/>
          <w:sz w:val="24"/>
          <w:szCs w:val="24"/>
        </w:rPr>
        <w:t>log</w:t>
      </w:r>
      <w:r w:rsidR="00A848B1" w:rsidRPr="00DE7805">
        <w:rPr>
          <w:rFonts w:ascii="Times New Roman" w:hAnsi="Times New Roman" w:cs="Times New Roman"/>
          <w:color w:val="0D0F1A"/>
          <w:sz w:val="24"/>
          <w:szCs w:val="24"/>
          <w:vertAlign w:val="subscript"/>
        </w:rPr>
        <w:t>10</w:t>
      </w:r>
      <w:r w:rsidR="00A848B1" w:rsidRPr="00DE7805">
        <w:rPr>
          <w:rFonts w:ascii="Times New Roman" w:hAnsi="Times New Roman" w:cs="Times New Roman"/>
          <w:color w:val="0D0F1A"/>
          <w:spacing w:val="14"/>
          <w:sz w:val="24"/>
          <w:szCs w:val="24"/>
        </w:rPr>
        <w:t xml:space="preserve"> </w:t>
      </w:r>
      <w:r w:rsidR="00A848B1" w:rsidRPr="00DE7805">
        <w:rPr>
          <w:rFonts w:ascii="Times New Roman" w:hAnsi="Times New Roman" w:cs="Times New Roman"/>
          <w:color w:val="0D0F1A"/>
          <w:position w:val="2"/>
          <w:sz w:val="24"/>
          <w:szCs w:val="24"/>
        </w:rPr>
        <w:t>CFU</w:t>
      </w:r>
      <w:r w:rsidR="00767677" w:rsidRPr="00DE7805">
        <w:rPr>
          <w:rFonts w:ascii="Times New Roman" w:hAnsi="Times New Roman" w:cs="Times New Roman"/>
          <w:color w:val="0D0F1A"/>
          <w:position w:val="2"/>
          <w:sz w:val="24"/>
          <w:szCs w:val="24"/>
        </w:rPr>
        <w:t>/mL</w:t>
      </w:r>
      <w:r w:rsidR="00A848B1" w:rsidRPr="00DE7805">
        <w:rPr>
          <w:rFonts w:ascii="Times New Roman" w:hAnsi="Times New Roman" w:cs="Times New Roman"/>
          <w:color w:val="0D0F1A"/>
          <w:spacing w:val="-10"/>
          <w:position w:val="2"/>
          <w:sz w:val="24"/>
          <w:szCs w:val="24"/>
        </w:rPr>
        <w:t xml:space="preserve"> </w:t>
      </w:r>
      <w:r w:rsidR="00A848B1" w:rsidRPr="00DE7805">
        <w:rPr>
          <w:rFonts w:ascii="Times New Roman" w:hAnsi="Times New Roman" w:cs="Times New Roman"/>
          <w:color w:val="0D0F1A"/>
          <w:position w:val="2"/>
          <w:sz w:val="24"/>
          <w:szCs w:val="24"/>
        </w:rPr>
        <w:t>thereafter</w:t>
      </w:r>
      <w:r w:rsidR="00767677" w:rsidRPr="00DE7805">
        <w:rPr>
          <w:rFonts w:ascii="Times New Roman" w:hAnsi="Times New Roman" w:cs="Times New Roman"/>
          <w:color w:val="0D0F1A"/>
          <w:position w:val="2"/>
          <w:sz w:val="24"/>
          <w:szCs w:val="24"/>
        </w:rPr>
        <w:t xml:space="preserve"> until </w:t>
      </w:r>
      <w:r w:rsidR="00611ED2" w:rsidRPr="00DE7805">
        <w:rPr>
          <w:rFonts w:ascii="Times New Roman" w:hAnsi="Times New Roman" w:cs="Times New Roman"/>
          <w:color w:val="0D0F1A"/>
          <w:position w:val="2"/>
          <w:sz w:val="24"/>
          <w:szCs w:val="24"/>
        </w:rPr>
        <w:t xml:space="preserve">the </w:t>
      </w:r>
      <w:r w:rsidR="00611ED2" w:rsidRPr="00DE7805">
        <w:rPr>
          <w:rFonts w:ascii="Times New Roman" w:hAnsi="Times New Roman" w:cs="Times New Roman"/>
          <w:color w:val="0D0F1A"/>
          <w:sz w:val="24"/>
          <w:szCs w:val="24"/>
        </w:rPr>
        <w:t>end</w:t>
      </w:r>
      <w:r w:rsidR="00A848B1" w:rsidRPr="00DE7805">
        <w:rPr>
          <w:rFonts w:ascii="Times New Roman" w:hAnsi="Times New Roman" w:cs="Times New Roman"/>
          <w:color w:val="0D0F1A"/>
          <w:sz w:val="24"/>
          <w:szCs w:val="24"/>
        </w:rPr>
        <w:t xml:space="preserve"> of the experiment on day 14. </w:t>
      </w:r>
      <w:r w:rsidR="00767677" w:rsidRPr="00DE7805">
        <w:rPr>
          <w:rFonts w:ascii="Times New Roman" w:hAnsi="Times New Roman" w:cs="Times New Roman"/>
          <w:color w:val="0D0F1A"/>
          <w:sz w:val="24"/>
          <w:szCs w:val="24"/>
        </w:rPr>
        <w:t>In contrast</w:t>
      </w:r>
      <w:r w:rsidR="00A848B1" w:rsidRPr="00DE7805">
        <w:rPr>
          <w:rFonts w:ascii="Times New Roman" w:hAnsi="Times New Roman" w:cs="Times New Roman"/>
          <w:color w:val="0D0F1A"/>
          <w:sz w:val="24"/>
          <w:szCs w:val="24"/>
        </w:rPr>
        <w:t xml:space="preserve">, in the group </w:t>
      </w:r>
      <w:r w:rsidR="00767677" w:rsidRPr="00DE7805">
        <w:rPr>
          <w:rFonts w:ascii="Times New Roman" w:hAnsi="Times New Roman" w:cs="Times New Roman"/>
          <w:color w:val="0D0F1A"/>
          <w:sz w:val="24"/>
          <w:szCs w:val="24"/>
        </w:rPr>
        <w:t>infected</w:t>
      </w:r>
      <w:r w:rsidR="00A848B1" w:rsidRPr="00DE7805">
        <w:rPr>
          <w:rFonts w:ascii="Times New Roman" w:hAnsi="Times New Roman" w:cs="Times New Roman"/>
          <w:color w:val="0D0F1A"/>
          <w:sz w:val="24"/>
          <w:szCs w:val="24"/>
        </w:rPr>
        <w:t xml:space="preserve"> with 10</w:t>
      </w:r>
      <w:r w:rsidR="00A848B1" w:rsidRPr="00DE7805">
        <w:rPr>
          <w:rFonts w:ascii="Times New Roman" w:hAnsi="Times New Roman" w:cs="Times New Roman"/>
          <w:color w:val="0D0F1A"/>
          <w:sz w:val="24"/>
          <w:szCs w:val="24"/>
          <w:vertAlign w:val="superscript"/>
        </w:rPr>
        <w:t>7</w:t>
      </w:r>
      <w:r w:rsidR="0067478C" w:rsidRPr="00DE7805">
        <w:rPr>
          <w:rFonts w:ascii="Times New Roman" w:hAnsi="Times New Roman" w:cs="Times New Roman"/>
          <w:color w:val="0D0F1A"/>
          <w:spacing w:val="1"/>
          <w:sz w:val="24"/>
          <w:szCs w:val="24"/>
        </w:rPr>
        <w:t> </w:t>
      </w:r>
      <w:r w:rsidR="00A848B1" w:rsidRPr="00DE7805">
        <w:rPr>
          <w:rFonts w:ascii="Times New Roman" w:hAnsi="Times New Roman" w:cs="Times New Roman"/>
          <w:color w:val="0D0F1A"/>
          <w:sz w:val="24"/>
          <w:szCs w:val="24"/>
        </w:rPr>
        <w:t>CFU</w:t>
      </w:r>
      <w:r w:rsidR="00EB3BCF" w:rsidRPr="00DE7805">
        <w:rPr>
          <w:rFonts w:ascii="Times New Roman" w:hAnsi="Times New Roman" w:cs="Times New Roman"/>
          <w:color w:val="0D0F1A"/>
          <w:sz w:val="24"/>
          <w:szCs w:val="24"/>
        </w:rPr>
        <w:t>/mouse</w:t>
      </w:r>
      <w:r w:rsidR="00A848B1" w:rsidRPr="00DE7805">
        <w:rPr>
          <w:rFonts w:ascii="Times New Roman" w:hAnsi="Times New Roman" w:cs="Times New Roman"/>
          <w:color w:val="0D0F1A"/>
          <w:spacing w:val="-11"/>
          <w:sz w:val="24"/>
          <w:szCs w:val="24"/>
        </w:rPr>
        <w:t xml:space="preserve"> </w:t>
      </w:r>
      <w:r w:rsidR="00A848B1" w:rsidRPr="00DE7805">
        <w:rPr>
          <w:rFonts w:ascii="Times New Roman" w:hAnsi="Times New Roman" w:cs="Times New Roman"/>
          <w:color w:val="0D0F1A"/>
          <w:sz w:val="24"/>
          <w:szCs w:val="24"/>
        </w:rPr>
        <w:t>of</w:t>
      </w:r>
      <w:r w:rsidR="00A848B1" w:rsidRPr="00DE7805">
        <w:rPr>
          <w:rFonts w:ascii="Times New Roman" w:hAnsi="Times New Roman" w:cs="Times New Roman"/>
          <w:color w:val="0D0F1A"/>
          <w:spacing w:val="-5"/>
          <w:sz w:val="24"/>
          <w:szCs w:val="24"/>
        </w:rPr>
        <w:t xml:space="preserve"> </w:t>
      </w:r>
      <w:r w:rsidR="0067478C" w:rsidRPr="00DE7805">
        <w:rPr>
          <w:rFonts w:ascii="Times New Roman" w:hAnsi="Times New Roman" w:cs="Times New Roman"/>
          <w:color w:val="0D0F1A"/>
          <w:sz w:val="24"/>
          <w:szCs w:val="24"/>
        </w:rPr>
        <w:t xml:space="preserve">the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767677" w:rsidRPr="00DE7805">
        <w:rPr>
          <w:rFonts w:ascii="Times New Roman" w:hAnsi="Times New Roman" w:cs="Times New Roman"/>
          <w:color w:val="0D0F1A"/>
          <w:sz w:val="24"/>
          <w:szCs w:val="24"/>
        </w:rPr>
        <w:t xml:space="preserve"> </w:t>
      </w:r>
      <w:r w:rsidR="00A848B1" w:rsidRPr="00DE7805">
        <w:rPr>
          <w:rFonts w:ascii="Times New Roman" w:hAnsi="Times New Roman" w:cs="Times New Roman"/>
          <w:color w:val="0D0F1A"/>
          <w:sz w:val="24"/>
          <w:szCs w:val="24"/>
        </w:rPr>
        <w:t>strain,</w:t>
      </w:r>
      <w:r w:rsidR="00A848B1" w:rsidRPr="00DE7805">
        <w:rPr>
          <w:rFonts w:ascii="Times New Roman" w:hAnsi="Times New Roman" w:cs="Times New Roman"/>
          <w:color w:val="0D0F1A"/>
          <w:spacing w:val="-8"/>
          <w:sz w:val="24"/>
          <w:szCs w:val="24"/>
        </w:rPr>
        <w:t xml:space="preserve"> </w:t>
      </w:r>
      <w:r w:rsidR="00A848B1" w:rsidRPr="00DE7805">
        <w:rPr>
          <w:rFonts w:ascii="Times New Roman" w:hAnsi="Times New Roman" w:cs="Times New Roman"/>
          <w:color w:val="0D0F1A"/>
          <w:sz w:val="24"/>
          <w:szCs w:val="24"/>
        </w:rPr>
        <w:t>the</w:t>
      </w:r>
      <w:r w:rsidR="00A848B1" w:rsidRPr="00DE7805">
        <w:rPr>
          <w:rFonts w:ascii="Times New Roman" w:hAnsi="Times New Roman" w:cs="Times New Roman"/>
          <w:color w:val="0D0F1A"/>
          <w:spacing w:val="-8"/>
          <w:sz w:val="24"/>
          <w:szCs w:val="24"/>
        </w:rPr>
        <w:t xml:space="preserve"> </w:t>
      </w:r>
      <w:r w:rsidR="00A848B1" w:rsidRPr="00DE7805">
        <w:rPr>
          <w:rFonts w:ascii="Times New Roman" w:hAnsi="Times New Roman" w:cs="Times New Roman"/>
          <w:color w:val="0D0F1A"/>
          <w:sz w:val="24"/>
          <w:szCs w:val="24"/>
        </w:rPr>
        <w:t>bacterial</w:t>
      </w:r>
      <w:r w:rsidR="00A848B1" w:rsidRPr="00DE7805">
        <w:rPr>
          <w:rFonts w:ascii="Times New Roman" w:hAnsi="Times New Roman" w:cs="Times New Roman"/>
          <w:color w:val="0D0F1A"/>
          <w:spacing w:val="-10"/>
          <w:sz w:val="24"/>
          <w:szCs w:val="24"/>
        </w:rPr>
        <w:t xml:space="preserve"> </w:t>
      </w:r>
      <w:r w:rsidR="00A848B1" w:rsidRPr="00DE7805">
        <w:rPr>
          <w:rFonts w:ascii="Times New Roman" w:hAnsi="Times New Roman" w:cs="Times New Roman"/>
          <w:color w:val="0D0F1A"/>
          <w:sz w:val="24"/>
          <w:szCs w:val="24"/>
        </w:rPr>
        <w:t>counts</w:t>
      </w:r>
      <w:r w:rsidR="00A848B1" w:rsidRPr="00DE7805">
        <w:rPr>
          <w:rFonts w:ascii="Times New Roman" w:hAnsi="Times New Roman" w:cs="Times New Roman"/>
          <w:color w:val="0D0F1A"/>
          <w:spacing w:val="-9"/>
          <w:sz w:val="24"/>
          <w:szCs w:val="24"/>
        </w:rPr>
        <w:t xml:space="preserve"> </w:t>
      </w:r>
      <w:r w:rsidR="00767677" w:rsidRPr="00DE7805">
        <w:rPr>
          <w:rFonts w:ascii="Times New Roman" w:hAnsi="Times New Roman" w:cs="Times New Roman"/>
          <w:color w:val="0D0F1A"/>
          <w:spacing w:val="-9"/>
          <w:sz w:val="24"/>
          <w:szCs w:val="24"/>
        </w:rPr>
        <w:t xml:space="preserve">gradually </w:t>
      </w:r>
      <w:r w:rsidR="00A848B1" w:rsidRPr="00DE7805">
        <w:rPr>
          <w:rFonts w:ascii="Times New Roman" w:hAnsi="Times New Roman" w:cs="Times New Roman"/>
          <w:color w:val="0D0F1A"/>
          <w:sz w:val="24"/>
          <w:szCs w:val="24"/>
        </w:rPr>
        <w:t>declined</w:t>
      </w:r>
      <w:r w:rsidR="00A848B1" w:rsidRPr="00DE7805">
        <w:rPr>
          <w:rFonts w:ascii="Times New Roman" w:hAnsi="Times New Roman" w:cs="Times New Roman"/>
          <w:color w:val="0D0F1A"/>
          <w:spacing w:val="-10"/>
          <w:sz w:val="24"/>
          <w:szCs w:val="24"/>
        </w:rPr>
        <w:t xml:space="preserve"> </w:t>
      </w:r>
      <w:r w:rsidR="00A848B1" w:rsidRPr="00DE7805">
        <w:rPr>
          <w:rFonts w:ascii="Times New Roman" w:hAnsi="Times New Roman" w:cs="Times New Roman"/>
          <w:color w:val="0D0F1A"/>
          <w:sz w:val="24"/>
          <w:szCs w:val="24"/>
        </w:rPr>
        <w:t>throughout</w:t>
      </w:r>
      <w:r w:rsidR="00A848B1" w:rsidRPr="00DE7805">
        <w:rPr>
          <w:rFonts w:ascii="Times New Roman" w:hAnsi="Times New Roman" w:cs="Times New Roman"/>
          <w:color w:val="0D0F1A"/>
          <w:spacing w:val="-8"/>
          <w:sz w:val="24"/>
          <w:szCs w:val="24"/>
        </w:rPr>
        <w:t xml:space="preserve"> </w:t>
      </w:r>
      <w:r w:rsidR="00A848B1" w:rsidRPr="00DE7805">
        <w:rPr>
          <w:rFonts w:ascii="Times New Roman" w:hAnsi="Times New Roman" w:cs="Times New Roman"/>
          <w:color w:val="0D0F1A"/>
          <w:sz w:val="24"/>
          <w:szCs w:val="24"/>
        </w:rPr>
        <w:t>the</w:t>
      </w:r>
      <w:r w:rsidR="00A848B1" w:rsidRPr="00DE7805">
        <w:rPr>
          <w:rFonts w:ascii="Times New Roman" w:hAnsi="Times New Roman" w:cs="Times New Roman"/>
          <w:color w:val="0D0F1A"/>
          <w:spacing w:val="-7"/>
          <w:sz w:val="24"/>
          <w:szCs w:val="24"/>
        </w:rPr>
        <w:t xml:space="preserve"> </w:t>
      </w:r>
      <w:r w:rsidR="00A848B1" w:rsidRPr="00DE7805">
        <w:rPr>
          <w:rFonts w:ascii="Times New Roman" w:hAnsi="Times New Roman" w:cs="Times New Roman"/>
          <w:color w:val="0D0F1A"/>
          <w:sz w:val="24"/>
          <w:szCs w:val="24"/>
        </w:rPr>
        <w:t>study</w:t>
      </w:r>
      <w:r w:rsidR="00A848B1" w:rsidRPr="00DE7805">
        <w:rPr>
          <w:rFonts w:ascii="Times New Roman" w:hAnsi="Times New Roman" w:cs="Times New Roman"/>
          <w:color w:val="0D0F1A"/>
          <w:spacing w:val="-9"/>
          <w:sz w:val="24"/>
          <w:szCs w:val="24"/>
        </w:rPr>
        <w:t xml:space="preserve"> </w:t>
      </w:r>
      <w:r w:rsidR="00A848B1" w:rsidRPr="00DE7805">
        <w:rPr>
          <w:rFonts w:ascii="Times New Roman" w:hAnsi="Times New Roman" w:cs="Times New Roman"/>
          <w:color w:val="0D0F1A"/>
          <w:sz w:val="24"/>
          <w:szCs w:val="24"/>
        </w:rPr>
        <w:t>period</w:t>
      </w:r>
      <w:r w:rsidR="00767677" w:rsidRPr="00DE7805">
        <w:rPr>
          <w:rFonts w:ascii="Times New Roman" w:hAnsi="Times New Roman" w:cs="Times New Roman"/>
          <w:color w:val="0D0F1A"/>
          <w:sz w:val="24"/>
          <w:szCs w:val="24"/>
        </w:rPr>
        <w:t xml:space="preserve"> </w:t>
      </w:r>
      <w:r w:rsidR="00022469" w:rsidRPr="00DE7805">
        <w:rPr>
          <w:rFonts w:ascii="Times New Roman" w:hAnsi="Times New Roman" w:cs="Times New Roman"/>
          <w:color w:val="0D0F1A"/>
          <w:sz w:val="24"/>
          <w:szCs w:val="24"/>
        </w:rPr>
        <w:t>u</w:t>
      </w:r>
      <w:r w:rsidR="0067478C" w:rsidRPr="00DE7805">
        <w:rPr>
          <w:rFonts w:ascii="Times New Roman" w:hAnsi="Times New Roman" w:cs="Times New Roman"/>
          <w:color w:val="0D0F1A"/>
          <w:sz w:val="24"/>
          <w:szCs w:val="24"/>
        </w:rPr>
        <w:t>n</w:t>
      </w:r>
      <w:r w:rsidR="00767677" w:rsidRPr="00DE7805">
        <w:rPr>
          <w:rFonts w:ascii="Times New Roman" w:hAnsi="Times New Roman" w:cs="Times New Roman"/>
          <w:color w:val="0D0F1A"/>
          <w:sz w:val="24"/>
          <w:szCs w:val="24"/>
        </w:rPr>
        <w:t>til it reached</w:t>
      </w:r>
      <w:r w:rsidR="00A848B1" w:rsidRPr="00DE7805">
        <w:rPr>
          <w:rFonts w:ascii="Times New Roman" w:hAnsi="Times New Roman" w:cs="Times New Roman"/>
          <w:color w:val="0D0F1A"/>
          <w:spacing w:val="-11"/>
          <w:sz w:val="24"/>
          <w:szCs w:val="24"/>
        </w:rPr>
        <w:t xml:space="preserve"> </w:t>
      </w:r>
      <w:r w:rsidR="0067478C" w:rsidRPr="00DE7805">
        <w:rPr>
          <w:rFonts w:ascii="Times New Roman" w:hAnsi="Times New Roman" w:cs="Times New Roman"/>
          <w:color w:val="0D0F1A"/>
          <w:spacing w:val="-11"/>
          <w:sz w:val="24"/>
          <w:szCs w:val="24"/>
        </w:rPr>
        <w:t>~</w:t>
      </w:r>
      <w:r w:rsidR="00A848B1" w:rsidRPr="00DE7805">
        <w:rPr>
          <w:rFonts w:ascii="Times New Roman" w:hAnsi="Times New Roman" w:cs="Times New Roman"/>
          <w:color w:val="0D0F1A"/>
          <w:sz w:val="24"/>
          <w:szCs w:val="24"/>
        </w:rPr>
        <w:t>2.5</w:t>
      </w:r>
      <w:r w:rsidR="0067478C" w:rsidRPr="00DE7805">
        <w:rPr>
          <w:rFonts w:ascii="Times New Roman" w:hAnsi="Times New Roman" w:cs="Times New Roman"/>
          <w:color w:val="0D0F1A"/>
          <w:sz w:val="24"/>
          <w:szCs w:val="24"/>
        </w:rPr>
        <w:t>-</w:t>
      </w:r>
      <w:r w:rsidR="00A848B1" w:rsidRPr="00DE7805">
        <w:rPr>
          <w:rFonts w:ascii="Times New Roman" w:hAnsi="Times New Roman" w:cs="Times New Roman"/>
          <w:color w:val="0D0F1A"/>
          <w:sz w:val="24"/>
          <w:szCs w:val="24"/>
        </w:rPr>
        <w:t>log</w:t>
      </w:r>
      <w:r w:rsidR="00A848B1" w:rsidRPr="00DE7805">
        <w:rPr>
          <w:rFonts w:ascii="Times New Roman" w:hAnsi="Times New Roman" w:cs="Times New Roman"/>
          <w:color w:val="0D0F1A"/>
          <w:sz w:val="24"/>
          <w:szCs w:val="24"/>
          <w:vertAlign w:val="subscript"/>
        </w:rPr>
        <w:t>10</w:t>
      </w:r>
      <w:r w:rsidR="00A848B1" w:rsidRPr="00DE7805">
        <w:rPr>
          <w:rFonts w:ascii="Times New Roman" w:hAnsi="Times New Roman" w:cs="Times New Roman"/>
          <w:color w:val="0D0F1A"/>
          <w:sz w:val="24"/>
          <w:szCs w:val="24"/>
        </w:rPr>
        <w:t xml:space="preserve"> CFU</w:t>
      </w:r>
      <w:r w:rsidR="00767677" w:rsidRPr="00DE7805">
        <w:rPr>
          <w:rFonts w:ascii="Times New Roman" w:hAnsi="Times New Roman" w:cs="Times New Roman"/>
          <w:color w:val="0D0F1A"/>
          <w:sz w:val="24"/>
          <w:szCs w:val="24"/>
        </w:rPr>
        <w:t xml:space="preserve">/mL by </w:t>
      </w:r>
      <w:r w:rsidR="00437EBE" w:rsidRPr="00DE7805">
        <w:rPr>
          <w:rFonts w:ascii="Times New Roman" w:hAnsi="Times New Roman" w:cs="Times New Roman"/>
          <w:color w:val="0D0F1A"/>
          <w:sz w:val="24"/>
          <w:szCs w:val="24"/>
        </w:rPr>
        <w:t>d</w:t>
      </w:r>
      <w:r w:rsidR="00767677" w:rsidRPr="00DE7805">
        <w:rPr>
          <w:rFonts w:ascii="Times New Roman" w:hAnsi="Times New Roman" w:cs="Times New Roman"/>
          <w:color w:val="0D0F1A"/>
          <w:sz w:val="24"/>
          <w:szCs w:val="24"/>
        </w:rPr>
        <w:t>ay 1</w:t>
      </w:r>
      <w:r w:rsidR="00165207" w:rsidRPr="00DE7805">
        <w:rPr>
          <w:rFonts w:ascii="Times New Roman" w:hAnsi="Times New Roman" w:cs="Times New Roman"/>
          <w:color w:val="0D0F1A"/>
          <w:sz w:val="24"/>
          <w:szCs w:val="24"/>
        </w:rPr>
        <w:t>2</w:t>
      </w:r>
      <w:r w:rsidR="00767677" w:rsidRPr="00DE7805">
        <w:rPr>
          <w:rFonts w:ascii="Times New Roman" w:hAnsi="Times New Roman" w:cs="Times New Roman"/>
          <w:color w:val="0D0F1A"/>
          <w:sz w:val="24"/>
          <w:szCs w:val="24"/>
        </w:rPr>
        <w:t xml:space="preserve"> and </w:t>
      </w:r>
      <w:r w:rsidR="00A848B1" w:rsidRPr="00DE7805">
        <w:rPr>
          <w:rFonts w:ascii="Times New Roman" w:hAnsi="Times New Roman" w:cs="Times New Roman"/>
          <w:color w:val="0D0F1A"/>
          <w:sz w:val="24"/>
          <w:szCs w:val="24"/>
        </w:rPr>
        <w:t xml:space="preserve">remained </w:t>
      </w:r>
      <w:r w:rsidR="0067478C" w:rsidRPr="00DE7805">
        <w:rPr>
          <w:rFonts w:ascii="Times New Roman" w:hAnsi="Times New Roman" w:cs="Times New Roman"/>
          <w:color w:val="0D0F1A"/>
          <w:sz w:val="24"/>
          <w:szCs w:val="24"/>
        </w:rPr>
        <w:t xml:space="preserve">unchanged </w:t>
      </w:r>
      <w:r w:rsidR="00A848B1" w:rsidRPr="00DE7805">
        <w:rPr>
          <w:rFonts w:ascii="Times New Roman" w:hAnsi="Times New Roman" w:cs="Times New Roman"/>
          <w:color w:val="0D0F1A"/>
          <w:sz w:val="24"/>
          <w:szCs w:val="24"/>
        </w:rPr>
        <w:t xml:space="preserve">until </w:t>
      </w:r>
      <w:r w:rsidR="00437EBE" w:rsidRPr="00DE7805">
        <w:rPr>
          <w:rFonts w:ascii="Times New Roman" w:hAnsi="Times New Roman" w:cs="Times New Roman"/>
          <w:color w:val="0D0F1A"/>
          <w:sz w:val="24"/>
          <w:szCs w:val="24"/>
        </w:rPr>
        <w:t>da</w:t>
      </w:r>
      <w:r w:rsidR="00767677" w:rsidRPr="00DE7805">
        <w:rPr>
          <w:rFonts w:ascii="Times New Roman" w:hAnsi="Times New Roman" w:cs="Times New Roman"/>
          <w:color w:val="0D0F1A"/>
          <w:sz w:val="24"/>
          <w:szCs w:val="24"/>
        </w:rPr>
        <w:t xml:space="preserve">y </w:t>
      </w:r>
      <w:r w:rsidR="00A848B1" w:rsidRPr="00DE7805">
        <w:rPr>
          <w:rFonts w:ascii="Times New Roman" w:hAnsi="Times New Roman" w:cs="Times New Roman"/>
          <w:color w:val="0D0F1A"/>
          <w:sz w:val="24"/>
          <w:szCs w:val="24"/>
        </w:rPr>
        <w:t>14 post</w:t>
      </w:r>
      <w:r w:rsidR="00767677" w:rsidRPr="00DE7805">
        <w:rPr>
          <w:rFonts w:ascii="Times New Roman" w:hAnsi="Times New Roman" w:cs="Times New Roman"/>
          <w:color w:val="0D0F1A"/>
          <w:sz w:val="24"/>
          <w:szCs w:val="24"/>
        </w:rPr>
        <w:t>-</w:t>
      </w:r>
      <w:r w:rsidR="00A848B1" w:rsidRPr="00DE7805">
        <w:rPr>
          <w:rFonts w:ascii="Times New Roman" w:hAnsi="Times New Roman" w:cs="Times New Roman"/>
          <w:color w:val="0D0F1A"/>
          <w:sz w:val="24"/>
          <w:szCs w:val="24"/>
        </w:rPr>
        <w:t xml:space="preserve">infection (Fig. </w:t>
      </w:r>
      <w:r w:rsidR="00B2020B" w:rsidRPr="00DE7805">
        <w:rPr>
          <w:rFonts w:ascii="Times New Roman" w:hAnsi="Times New Roman" w:cs="Times New Roman"/>
          <w:color w:val="0D0F1A"/>
          <w:sz w:val="24"/>
          <w:szCs w:val="24"/>
        </w:rPr>
        <w:t>2</w:t>
      </w:r>
      <w:r w:rsidR="00767677" w:rsidRPr="00DE7805">
        <w:rPr>
          <w:rFonts w:ascii="Times New Roman" w:hAnsi="Times New Roman" w:cs="Times New Roman"/>
          <w:color w:val="0D0F1A"/>
          <w:sz w:val="24"/>
          <w:szCs w:val="24"/>
        </w:rPr>
        <w:t>A</w:t>
      </w:r>
      <w:r w:rsidR="00A848B1" w:rsidRPr="00DE7805">
        <w:rPr>
          <w:rFonts w:ascii="Times New Roman" w:hAnsi="Times New Roman" w:cs="Times New Roman"/>
          <w:color w:val="0D0F1A"/>
          <w:sz w:val="24"/>
          <w:szCs w:val="24"/>
        </w:rPr>
        <w:t xml:space="preserve">). </w:t>
      </w:r>
      <w:r w:rsidR="003B4729" w:rsidRPr="00DE7805">
        <w:rPr>
          <w:rFonts w:ascii="Times New Roman" w:hAnsi="Times New Roman" w:cs="Times New Roman"/>
          <w:color w:val="0D0F1A"/>
          <w:sz w:val="24"/>
          <w:szCs w:val="24"/>
        </w:rPr>
        <w:t xml:space="preserve">Mice infected </w:t>
      </w:r>
      <w:r w:rsidR="00F52565" w:rsidRPr="00DE7805">
        <w:rPr>
          <w:rFonts w:ascii="Times New Roman" w:hAnsi="Times New Roman" w:cs="Times New Roman"/>
          <w:color w:val="0D0F1A"/>
          <w:sz w:val="24"/>
          <w:szCs w:val="24"/>
        </w:rPr>
        <w:t xml:space="preserve">with </w:t>
      </w:r>
      <w:r w:rsidR="003B4729" w:rsidRPr="00DE7805">
        <w:rPr>
          <w:rFonts w:ascii="Times New Roman" w:hAnsi="Times New Roman" w:cs="Times New Roman"/>
          <w:color w:val="0D0F1A"/>
          <w:sz w:val="24"/>
          <w:szCs w:val="24"/>
        </w:rPr>
        <w:t xml:space="preserve">the lowest inoculum of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E162B5" w:rsidRPr="00DE7805">
        <w:rPr>
          <w:rFonts w:ascii="Times New Roman" w:hAnsi="Times New Roman" w:cs="Times New Roman"/>
          <w:color w:val="0D0F1A"/>
          <w:sz w:val="24"/>
          <w:szCs w:val="24"/>
        </w:rPr>
        <w:t xml:space="preserve"> </w:t>
      </w:r>
      <w:r w:rsidR="003B4729" w:rsidRPr="00DE7805">
        <w:rPr>
          <w:rFonts w:ascii="Times New Roman" w:hAnsi="Times New Roman" w:cs="Times New Roman"/>
          <w:color w:val="0D0F1A"/>
          <w:sz w:val="24"/>
          <w:szCs w:val="24"/>
        </w:rPr>
        <w:t>(10</w:t>
      </w:r>
      <w:r w:rsidR="003B4729" w:rsidRPr="00DE7805">
        <w:rPr>
          <w:rFonts w:ascii="Times New Roman" w:hAnsi="Times New Roman" w:cs="Times New Roman"/>
          <w:color w:val="0D0F1A"/>
          <w:sz w:val="24"/>
          <w:szCs w:val="24"/>
          <w:vertAlign w:val="superscript"/>
        </w:rPr>
        <w:t>5</w:t>
      </w:r>
      <w:r w:rsidR="0067478C" w:rsidRPr="00DE7805">
        <w:rPr>
          <w:rFonts w:ascii="Times New Roman" w:hAnsi="Times New Roman" w:cs="Times New Roman"/>
          <w:color w:val="0D0F1A"/>
          <w:sz w:val="24"/>
          <w:szCs w:val="24"/>
          <w:vertAlign w:val="superscript"/>
        </w:rPr>
        <w:t> </w:t>
      </w:r>
      <w:r w:rsidR="003B4729" w:rsidRPr="00DE7805">
        <w:rPr>
          <w:rFonts w:ascii="Times New Roman" w:hAnsi="Times New Roman" w:cs="Times New Roman"/>
          <w:color w:val="0D0F1A"/>
          <w:sz w:val="24"/>
          <w:szCs w:val="24"/>
        </w:rPr>
        <w:t xml:space="preserve">CFU/mouse) demonstrated the highest colonization efficiency where 100% of mice were colonized </w:t>
      </w:r>
      <w:r w:rsidR="00CE312A" w:rsidRPr="00DE7805">
        <w:rPr>
          <w:rFonts w:ascii="Times New Roman" w:hAnsi="Times New Roman" w:cs="Times New Roman"/>
          <w:color w:val="0D0F1A"/>
          <w:sz w:val="24"/>
          <w:szCs w:val="24"/>
        </w:rPr>
        <w:t>un</w:t>
      </w:r>
      <w:r w:rsidR="003B4729" w:rsidRPr="00DE7805">
        <w:rPr>
          <w:rFonts w:ascii="Times New Roman" w:hAnsi="Times New Roman" w:cs="Times New Roman"/>
          <w:color w:val="0D0F1A"/>
          <w:sz w:val="24"/>
          <w:szCs w:val="24"/>
        </w:rPr>
        <w:t xml:space="preserve">til </w:t>
      </w:r>
      <w:r w:rsidR="00437EBE" w:rsidRPr="00DE7805">
        <w:rPr>
          <w:rFonts w:ascii="Times New Roman" w:hAnsi="Times New Roman" w:cs="Times New Roman"/>
          <w:color w:val="0D0F1A"/>
          <w:sz w:val="24"/>
          <w:szCs w:val="24"/>
        </w:rPr>
        <w:t>d</w:t>
      </w:r>
      <w:r w:rsidR="003B4729" w:rsidRPr="00DE7805">
        <w:rPr>
          <w:rFonts w:ascii="Times New Roman" w:hAnsi="Times New Roman" w:cs="Times New Roman"/>
          <w:color w:val="0D0F1A"/>
          <w:sz w:val="24"/>
          <w:szCs w:val="24"/>
        </w:rPr>
        <w:t xml:space="preserve">ay </w:t>
      </w:r>
      <w:r w:rsidR="005D4CB3" w:rsidRPr="00DE7805">
        <w:rPr>
          <w:rFonts w:ascii="Times New Roman" w:hAnsi="Times New Roman" w:cs="Times New Roman"/>
          <w:color w:val="0D0F1A"/>
          <w:sz w:val="24"/>
          <w:szCs w:val="24"/>
        </w:rPr>
        <w:t>8</w:t>
      </w:r>
      <w:r w:rsidR="003B4729" w:rsidRPr="00DE7805">
        <w:rPr>
          <w:rFonts w:ascii="Times New Roman" w:hAnsi="Times New Roman" w:cs="Times New Roman"/>
          <w:color w:val="0D0F1A"/>
          <w:sz w:val="24"/>
          <w:szCs w:val="24"/>
        </w:rPr>
        <w:t xml:space="preserve">. Thereafter, the percent colonization reduced to 83.3% on </w:t>
      </w:r>
      <w:r w:rsidR="00437EBE" w:rsidRPr="00DE7805">
        <w:rPr>
          <w:rFonts w:ascii="Times New Roman" w:hAnsi="Times New Roman" w:cs="Times New Roman"/>
          <w:color w:val="0D0F1A"/>
          <w:sz w:val="24"/>
          <w:szCs w:val="24"/>
        </w:rPr>
        <w:t>da</w:t>
      </w:r>
      <w:r w:rsidR="003B4729" w:rsidRPr="00DE7805">
        <w:rPr>
          <w:rFonts w:ascii="Times New Roman" w:hAnsi="Times New Roman" w:cs="Times New Roman"/>
          <w:color w:val="0D0F1A"/>
          <w:sz w:val="24"/>
          <w:szCs w:val="24"/>
        </w:rPr>
        <w:t xml:space="preserve">y </w:t>
      </w:r>
      <w:r w:rsidR="005D4CB3" w:rsidRPr="00DE7805">
        <w:rPr>
          <w:rFonts w:ascii="Times New Roman" w:hAnsi="Times New Roman" w:cs="Times New Roman"/>
          <w:color w:val="0D0F1A"/>
          <w:sz w:val="24"/>
          <w:szCs w:val="24"/>
        </w:rPr>
        <w:t>9</w:t>
      </w:r>
      <w:r w:rsidR="003B4729" w:rsidRPr="00DE7805">
        <w:rPr>
          <w:rFonts w:ascii="Times New Roman" w:hAnsi="Times New Roman" w:cs="Times New Roman"/>
          <w:color w:val="0D0F1A"/>
          <w:sz w:val="24"/>
          <w:szCs w:val="24"/>
        </w:rPr>
        <w:t xml:space="preserve"> and remained </w:t>
      </w:r>
      <w:r w:rsidR="00F52565" w:rsidRPr="00DE7805">
        <w:rPr>
          <w:rFonts w:ascii="Times New Roman" w:hAnsi="Times New Roman" w:cs="Times New Roman"/>
          <w:color w:val="0D0F1A"/>
          <w:sz w:val="24"/>
          <w:szCs w:val="24"/>
        </w:rPr>
        <w:t>consistent</w:t>
      </w:r>
      <w:r w:rsidR="003B4729" w:rsidRPr="00DE7805">
        <w:rPr>
          <w:rFonts w:ascii="Times New Roman" w:hAnsi="Times New Roman" w:cs="Times New Roman"/>
          <w:color w:val="0D0F1A"/>
          <w:sz w:val="24"/>
          <w:szCs w:val="24"/>
        </w:rPr>
        <w:t xml:space="preserve"> </w:t>
      </w:r>
      <w:r w:rsidR="00591F24" w:rsidRPr="00DE7805">
        <w:rPr>
          <w:rFonts w:ascii="Times New Roman" w:hAnsi="Times New Roman" w:cs="Times New Roman"/>
          <w:color w:val="0D0F1A"/>
          <w:sz w:val="24"/>
          <w:szCs w:val="24"/>
        </w:rPr>
        <w:t>un</w:t>
      </w:r>
      <w:r w:rsidR="003B4729" w:rsidRPr="00DE7805">
        <w:rPr>
          <w:rFonts w:ascii="Times New Roman" w:hAnsi="Times New Roman" w:cs="Times New Roman"/>
          <w:color w:val="0D0F1A"/>
          <w:sz w:val="24"/>
          <w:szCs w:val="24"/>
        </w:rPr>
        <w:t>til the end of the experiment.</w:t>
      </w:r>
      <w:r w:rsidR="00344260" w:rsidRPr="00DE7805">
        <w:rPr>
          <w:rFonts w:ascii="Times New Roman" w:hAnsi="Times New Roman" w:cs="Times New Roman"/>
          <w:color w:val="0D0F1A"/>
          <w:sz w:val="24"/>
          <w:szCs w:val="24"/>
        </w:rPr>
        <w:t xml:space="preserve"> This was followed closely by the 10</w:t>
      </w:r>
      <w:r w:rsidR="00344260" w:rsidRPr="00DE7805">
        <w:rPr>
          <w:rFonts w:ascii="Times New Roman" w:hAnsi="Times New Roman" w:cs="Times New Roman"/>
          <w:color w:val="0D0F1A"/>
          <w:sz w:val="24"/>
          <w:szCs w:val="24"/>
          <w:vertAlign w:val="superscript"/>
        </w:rPr>
        <w:t xml:space="preserve">6 </w:t>
      </w:r>
      <w:r w:rsidR="00344260" w:rsidRPr="00DE7805">
        <w:rPr>
          <w:rFonts w:ascii="Times New Roman" w:hAnsi="Times New Roman" w:cs="Times New Roman"/>
          <w:color w:val="0D0F1A"/>
          <w:sz w:val="24"/>
          <w:szCs w:val="24"/>
        </w:rPr>
        <w:t>CFU/mouse group which showed 66.7% colonization</w:t>
      </w:r>
      <w:r w:rsidR="005D4CB3" w:rsidRPr="00DE7805">
        <w:rPr>
          <w:rFonts w:ascii="Times New Roman" w:hAnsi="Times New Roman" w:cs="Times New Roman"/>
          <w:color w:val="0D0F1A"/>
          <w:sz w:val="24"/>
          <w:szCs w:val="24"/>
        </w:rPr>
        <w:t xml:space="preserve"> at the end of the experiment</w:t>
      </w:r>
      <w:r w:rsidR="00344260" w:rsidRPr="00DE7805">
        <w:rPr>
          <w:rFonts w:ascii="Times New Roman" w:hAnsi="Times New Roman" w:cs="Times New Roman"/>
          <w:color w:val="0D0F1A"/>
          <w:sz w:val="24"/>
          <w:szCs w:val="24"/>
        </w:rPr>
        <w:t xml:space="preserve">. Conversely, mice infected </w:t>
      </w:r>
      <w:r w:rsidR="0067478C" w:rsidRPr="00DE7805">
        <w:rPr>
          <w:rFonts w:ascii="Times New Roman" w:hAnsi="Times New Roman" w:cs="Times New Roman"/>
          <w:color w:val="0D0F1A"/>
          <w:sz w:val="24"/>
          <w:szCs w:val="24"/>
        </w:rPr>
        <w:t xml:space="preserve">with </w:t>
      </w:r>
      <w:r w:rsidR="00344260" w:rsidRPr="00DE7805">
        <w:rPr>
          <w:rFonts w:ascii="Times New Roman" w:hAnsi="Times New Roman" w:cs="Times New Roman"/>
          <w:color w:val="0D0F1A"/>
          <w:sz w:val="24"/>
          <w:szCs w:val="24"/>
        </w:rPr>
        <w:t xml:space="preserve">the highest inoculum of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E162B5" w:rsidRPr="00DE7805">
        <w:rPr>
          <w:rFonts w:ascii="Times New Roman" w:hAnsi="Times New Roman" w:cs="Times New Roman"/>
          <w:color w:val="0D0F1A"/>
          <w:sz w:val="24"/>
          <w:szCs w:val="24"/>
        </w:rPr>
        <w:t xml:space="preserve"> </w:t>
      </w:r>
      <w:r w:rsidR="00344260" w:rsidRPr="00DE7805">
        <w:rPr>
          <w:rFonts w:ascii="Times New Roman" w:hAnsi="Times New Roman" w:cs="Times New Roman"/>
          <w:color w:val="0D0F1A"/>
          <w:sz w:val="24"/>
          <w:szCs w:val="24"/>
        </w:rPr>
        <w:t>(10</w:t>
      </w:r>
      <w:r w:rsidR="00344260" w:rsidRPr="00DE7805">
        <w:rPr>
          <w:rFonts w:ascii="Times New Roman" w:hAnsi="Times New Roman" w:cs="Times New Roman"/>
          <w:color w:val="0D0F1A"/>
          <w:sz w:val="24"/>
          <w:szCs w:val="24"/>
          <w:vertAlign w:val="superscript"/>
        </w:rPr>
        <w:t xml:space="preserve">7 </w:t>
      </w:r>
      <w:r w:rsidR="00344260" w:rsidRPr="00DE7805">
        <w:rPr>
          <w:rFonts w:ascii="Times New Roman" w:hAnsi="Times New Roman" w:cs="Times New Roman"/>
          <w:color w:val="0D0F1A"/>
          <w:sz w:val="24"/>
          <w:szCs w:val="24"/>
        </w:rPr>
        <w:t>CFU/mouse) displayed the lowest colonization efficiency</w:t>
      </w:r>
      <w:r w:rsidR="0067478C" w:rsidRPr="00DE7805">
        <w:rPr>
          <w:rFonts w:ascii="Times New Roman" w:hAnsi="Times New Roman" w:cs="Times New Roman"/>
          <w:color w:val="0D0F1A"/>
          <w:sz w:val="24"/>
          <w:szCs w:val="24"/>
        </w:rPr>
        <w:t>,</w:t>
      </w:r>
      <w:r w:rsidR="00344260" w:rsidRPr="00DE7805">
        <w:rPr>
          <w:rFonts w:ascii="Times New Roman" w:hAnsi="Times New Roman" w:cs="Times New Roman"/>
          <w:color w:val="0D0F1A"/>
          <w:sz w:val="24"/>
          <w:szCs w:val="24"/>
        </w:rPr>
        <w:t xml:space="preserve"> which reached 33.3% colonization on </w:t>
      </w:r>
      <w:r w:rsidR="00437EBE" w:rsidRPr="00DE7805">
        <w:rPr>
          <w:rFonts w:ascii="Times New Roman" w:hAnsi="Times New Roman" w:cs="Times New Roman"/>
          <w:color w:val="0D0F1A"/>
          <w:sz w:val="24"/>
          <w:szCs w:val="24"/>
        </w:rPr>
        <w:t>d</w:t>
      </w:r>
      <w:r w:rsidR="00344260" w:rsidRPr="00DE7805">
        <w:rPr>
          <w:rFonts w:ascii="Times New Roman" w:hAnsi="Times New Roman" w:cs="Times New Roman"/>
          <w:color w:val="0D0F1A"/>
          <w:sz w:val="24"/>
          <w:szCs w:val="24"/>
        </w:rPr>
        <w:t>ay 10 and remained</w:t>
      </w:r>
      <w:r w:rsidR="0067478C" w:rsidRPr="00DE7805">
        <w:rPr>
          <w:rFonts w:ascii="Times New Roman" w:hAnsi="Times New Roman" w:cs="Times New Roman"/>
          <w:color w:val="0D0F1A"/>
          <w:sz w:val="24"/>
          <w:szCs w:val="24"/>
        </w:rPr>
        <w:t xml:space="preserve"> at that </w:t>
      </w:r>
      <w:r w:rsidR="00CE7E3B" w:rsidRPr="00DE7805">
        <w:rPr>
          <w:rFonts w:ascii="Times New Roman" w:hAnsi="Times New Roman" w:cs="Times New Roman"/>
          <w:color w:val="0D0F1A"/>
          <w:sz w:val="24"/>
          <w:szCs w:val="24"/>
        </w:rPr>
        <w:t>level</w:t>
      </w:r>
      <w:r w:rsidR="00344260" w:rsidRPr="00DE7805">
        <w:rPr>
          <w:rFonts w:ascii="Times New Roman" w:hAnsi="Times New Roman" w:cs="Times New Roman"/>
          <w:color w:val="0D0F1A"/>
          <w:sz w:val="24"/>
          <w:szCs w:val="24"/>
        </w:rPr>
        <w:t xml:space="preserve"> </w:t>
      </w:r>
      <w:r w:rsidR="00132009" w:rsidRPr="00DE7805">
        <w:rPr>
          <w:rFonts w:ascii="Times New Roman" w:hAnsi="Times New Roman" w:cs="Times New Roman"/>
          <w:color w:val="0D0F1A"/>
          <w:sz w:val="24"/>
          <w:szCs w:val="24"/>
        </w:rPr>
        <w:t>un</w:t>
      </w:r>
      <w:r w:rsidR="00344260" w:rsidRPr="00DE7805">
        <w:rPr>
          <w:rFonts w:ascii="Times New Roman" w:hAnsi="Times New Roman" w:cs="Times New Roman"/>
          <w:color w:val="0D0F1A"/>
          <w:sz w:val="24"/>
          <w:szCs w:val="24"/>
        </w:rPr>
        <w:t xml:space="preserve">til </w:t>
      </w:r>
      <w:r w:rsidR="00437EBE" w:rsidRPr="00DE7805">
        <w:rPr>
          <w:rFonts w:ascii="Times New Roman" w:hAnsi="Times New Roman" w:cs="Times New Roman"/>
          <w:color w:val="0D0F1A"/>
          <w:sz w:val="24"/>
          <w:szCs w:val="24"/>
        </w:rPr>
        <w:t>d</w:t>
      </w:r>
      <w:r w:rsidR="00344260" w:rsidRPr="00DE7805">
        <w:rPr>
          <w:rFonts w:ascii="Times New Roman" w:hAnsi="Times New Roman" w:cs="Times New Roman"/>
          <w:color w:val="0D0F1A"/>
          <w:sz w:val="24"/>
          <w:szCs w:val="24"/>
        </w:rPr>
        <w:t xml:space="preserve">ay 14 (Fig. </w:t>
      </w:r>
      <w:r w:rsidR="00B2020B" w:rsidRPr="00DE7805">
        <w:rPr>
          <w:rFonts w:ascii="Times New Roman" w:hAnsi="Times New Roman" w:cs="Times New Roman"/>
          <w:color w:val="0D0F1A"/>
          <w:sz w:val="24"/>
          <w:szCs w:val="24"/>
        </w:rPr>
        <w:t>2</w:t>
      </w:r>
      <w:r w:rsidR="00344260" w:rsidRPr="00DE7805">
        <w:rPr>
          <w:rFonts w:ascii="Times New Roman" w:hAnsi="Times New Roman" w:cs="Times New Roman"/>
          <w:color w:val="0D0F1A"/>
          <w:sz w:val="24"/>
          <w:szCs w:val="24"/>
        </w:rPr>
        <w:t xml:space="preserve">B). These results </w:t>
      </w:r>
      <w:r w:rsidR="006722F9" w:rsidRPr="00DE7805">
        <w:rPr>
          <w:rFonts w:ascii="Times New Roman" w:hAnsi="Times New Roman" w:cs="Times New Roman"/>
          <w:color w:val="0D0F1A"/>
          <w:sz w:val="24"/>
          <w:szCs w:val="24"/>
        </w:rPr>
        <w:t>(Fig</w:t>
      </w:r>
      <w:r w:rsidR="0067478C" w:rsidRPr="00DE7805">
        <w:rPr>
          <w:rFonts w:ascii="Times New Roman" w:hAnsi="Times New Roman" w:cs="Times New Roman"/>
          <w:color w:val="0D0F1A"/>
          <w:sz w:val="24"/>
          <w:szCs w:val="24"/>
        </w:rPr>
        <w:t>s</w:t>
      </w:r>
      <w:r w:rsidR="006722F9" w:rsidRPr="00DE7805">
        <w:rPr>
          <w:rFonts w:ascii="Times New Roman" w:hAnsi="Times New Roman" w:cs="Times New Roman"/>
          <w:color w:val="0D0F1A"/>
          <w:sz w:val="24"/>
          <w:szCs w:val="24"/>
        </w:rPr>
        <w:t xml:space="preserve">. </w:t>
      </w:r>
      <w:r w:rsidR="00B2020B" w:rsidRPr="00DE7805">
        <w:rPr>
          <w:rFonts w:ascii="Times New Roman" w:hAnsi="Times New Roman" w:cs="Times New Roman"/>
          <w:color w:val="0D0F1A"/>
          <w:sz w:val="24"/>
          <w:szCs w:val="24"/>
        </w:rPr>
        <w:t>2</w:t>
      </w:r>
      <w:r w:rsidR="006722F9" w:rsidRPr="00DE7805">
        <w:rPr>
          <w:rFonts w:ascii="Times New Roman" w:hAnsi="Times New Roman" w:cs="Times New Roman"/>
          <w:color w:val="0D0F1A"/>
          <w:sz w:val="24"/>
          <w:szCs w:val="24"/>
        </w:rPr>
        <w:t xml:space="preserve">A and </w:t>
      </w:r>
      <w:r w:rsidR="00B2020B" w:rsidRPr="00DE7805">
        <w:rPr>
          <w:rFonts w:ascii="Times New Roman" w:hAnsi="Times New Roman" w:cs="Times New Roman"/>
          <w:color w:val="0D0F1A"/>
          <w:sz w:val="24"/>
          <w:szCs w:val="24"/>
        </w:rPr>
        <w:t>2</w:t>
      </w:r>
      <w:r w:rsidR="006722F9" w:rsidRPr="00DE7805">
        <w:rPr>
          <w:rFonts w:ascii="Times New Roman" w:hAnsi="Times New Roman" w:cs="Times New Roman"/>
          <w:color w:val="0D0F1A"/>
          <w:sz w:val="24"/>
          <w:szCs w:val="24"/>
        </w:rPr>
        <w:t xml:space="preserve">B) </w:t>
      </w:r>
      <w:r w:rsidR="00344260" w:rsidRPr="00DE7805">
        <w:rPr>
          <w:rFonts w:ascii="Times New Roman" w:hAnsi="Times New Roman" w:cs="Times New Roman"/>
          <w:color w:val="0D0F1A"/>
          <w:sz w:val="24"/>
          <w:szCs w:val="24"/>
        </w:rPr>
        <w:t>indicate that</w:t>
      </w:r>
      <w:r w:rsidR="00A848B1" w:rsidRPr="00DE7805">
        <w:rPr>
          <w:rFonts w:ascii="Times New Roman" w:hAnsi="Times New Roman" w:cs="Times New Roman"/>
          <w:color w:val="0D0F1A"/>
          <w:sz w:val="24"/>
          <w:szCs w:val="24"/>
        </w:rPr>
        <w:t xml:space="preserve"> the </w:t>
      </w:r>
      <w:r w:rsidR="00344260" w:rsidRPr="00DE7805">
        <w:rPr>
          <w:rFonts w:ascii="Times New Roman" w:hAnsi="Times New Roman" w:cs="Times New Roman"/>
          <w:color w:val="0D0F1A"/>
          <w:sz w:val="24"/>
          <w:szCs w:val="24"/>
        </w:rPr>
        <w:t xml:space="preserve">lower infectious dose of the </w:t>
      </w:r>
      <w:r w:rsidR="00A848B1" w:rsidRPr="00DE7805">
        <w:rPr>
          <w:rFonts w:ascii="Times New Roman" w:hAnsi="Times New Roman" w:cs="Times New Roman"/>
          <w:color w:val="0D0F1A"/>
          <w:sz w:val="24"/>
          <w:szCs w:val="24"/>
        </w:rPr>
        <w:t xml:space="preserve">mutant </w:t>
      </w:r>
      <w:r w:rsidR="00174CB4" w:rsidRPr="00DE7805">
        <w:rPr>
          <w:rFonts w:ascii="Times New Roman" w:hAnsi="Times New Roman" w:cs="Times New Roman"/>
          <w:color w:val="0D0F1A"/>
          <w:sz w:val="24"/>
          <w:szCs w:val="24"/>
        </w:rPr>
        <w:t>WHO-X-</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A848B1" w:rsidRPr="00DE7805">
        <w:rPr>
          <w:rFonts w:ascii="Times New Roman" w:hAnsi="Times New Roman" w:cs="Times New Roman"/>
          <w:i/>
          <w:color w:val="0D0F1A"/>
          <w:sz w:val="24"/>
          <w:szCs w:val="24"/>
        </w:rPr>
        <w:t xml:space="preserve"> </w:t>
      </w:r>
      <w:r w:rsidR="0067478C" w:rsidRPr="00DE7805">
        <w:rPr>
          <w:rFonts w:ascii="Times New Roman" w:hAnsi="Times New Roman" w:cs="Times New Roman"/>
          <w:iCs/>
          <w:color w:val="0D0F1A"/>
          <w:sz w:val="24"/>
          <w:szCs w:val="24"/>
        </w:rPr>
        <w:t xml:space="preserve">strain </w:t>
      </w:r>
      <w:r w:rsidR="00344260" w:rsidRPr="00DE7805">
        <w:rPr>
          <w:rFonts w:ascii="Times New Roman" w:hAnsi="Times New Roman" w:cs="Times New Roman"/>
          <w:iCs/>
          <w:color w:val="0D0F1A"/>
          <w:sz w:val="24"/>
          <w:szCs w:val="24"/>
        </w:rPr>
        <w:t>(</w:t>
      </w:r>
      <w:r w:rsidR="00344260" w:rsidRPr="00DE7805">
        <w:rPr>
          <w:rFonts w:ascii="Times New Roman" w:hAnsi="Times New Roman" w:cs="Times New Roman"/>
          <w:color w:val="0D0F1A"/>
          <w:sz w:val="24"/>
          <w:szCs w:val="24"/>
        </w:rPr>
        <w:t>10</w:t>
      </w:r>
      <w:r w:rsidR="00344260" w:rsidRPr="00DE7805">
        <w:rPr>
          <w:rFonts w:ascii="Times New Roman" w:hAnsi="Times New Roman" w:cs="Times New Roman"/>
          <w:color w:val="0D0F1A"/>
          <w:sz w:val="24"/>
          <w:szCs w:val="24"/>
          <w:vertAlign w:val="superscript"/>
        </w:rPr>
        <w:t>5</w:t>
      </w:r>
      <w:r w:rsidR="0067478C" w:rsidRPr="00DE7805">
        <w:rPr>
          <w:rFonts w:ascii="Times New Roman" w:hAnsi="Times New Roman" w:cs="Times New Roman"/>
          <w:color w:val="0D0F1A"/>
          <w:sz w:val="24"/>
          <w:szCs w:val="24"/>
          <w:vertAlign w:val="superscript"/>
        </w:rPr>
        <w:t> </w:t>
      </w:r>
      <w:r w:rsidR="00344260" w:rsidRPr="00DE7805">
        <w:rPr>
          <w:rFonts w:ascii="Times New Roman" w:hAnsi="Times New Roman" w:cs="Times New Roman"/>
          <w:color w:val="0D0F1A"/>
          <w:sz w:val="24"/>
          <w:szCs w:val="24"/>
        </w:rPr>
        <w:t>CFU/mouse)</w:t>
      </w:r>
      <w:r w:rsidR="00344260" w:rsidRPr="00DE7805">
        <w:rPr>
          <w:rFonts w:ascii="Times New Roman" w:hAnsi="Times New Roman" w:cs="Times New Roman"/>
          <w:iCs/>
          <w:color w:val="0D0F1A"/>
          <w:sz w:val="24"/>
          <w:szCs w:val="24"/>
        </w:rPr>
        <w:t xml:space="preserve"> can colonize and</w:t>
      </w:r>
      <w:r w:rsidR="00344260" w:rsidRPr="00DE7805">
        <w:rPr>
          <w:rFonts w:ascii="Times New Roman" w:hAnsi="Times New Roman" w:cs="Times New Roman"/>
          <w:i/>
          <w:color w:val="0D0F1A"/>
          <w:sz w:val="24"/>
          <w:szCs w:val="24"/>
        </w:rPr>
        <w:t xml:space="preserve"> </w:t>
      </w:r>
      <w:r w:rsidR="00A848B1" w:rsidRPr="00DE7805">
        <w:rPr>
          <w:rFonts w:ascii="Times New Roman" w:hAnsi="Times New Roman" w:cs="Times New Roman"/>
          <w:color w:val="0D0F1A"/>
          <w:sz w:val="24"/>
          <w:szCs w:val="24"/>
        </w:rPr>
        <w:t>proliferate</w:t>
      </w:r>
      <w:r w:rsidR="00344260" w:rsidRPr="00DE7805">
        <w:rPr>
          <w:rFonts w:ascii="Times New Roman" w:hAnsi="Times New Roman" w:cs="Times New Roman"/>
          <w:color w:val="0D0F1A"/>
          <w:sz w:val="24"/>
          <w:szCs w:val="24"/>
        </w:rPr>
        <w:t xml:space="preserve"> in the lower genital tract of mice more efficiently than the higher infectious doses (10</w:t>
      </w:r>
      <w:r w:rsidR="00344260" w:rsidRPr="00DE7805">
        <w:rPr>
          <w:rFonts w:ascii="Times New Roman" w:hAnsi="Times New Roman" w:cs="Times New Roman"/>
          <w:color w:val="0D0F1A"/>
          <w:sz w:val="24"/>
          <w:szCs w:val="24"/>
          <w:vertAlign w:val="superscript"/>
        </w:rPr>
        <w:t xml:space="preserve">6 </w:t>
      </w:r>
      <w:r w:rsidR="00344260" w:rsidRPr="00DE7805">
        <w:rPr>
          <w:rFonts w:ascii="Times New Roman" w:hAnsi="Times New Roman" w:cs="Times New Roman"/>
          <w:color w:val="0D0F1A"/>
          <w:sz w:val="24"/>
          <w:szCs w:val="24"/>
        </w:rPr>
        <w:t>and 10</w:t>
      </w:r>
      <w:r w:rsidR="00344260" w:rsidRPr="00DE7805">
        <w:rPr>
          <w:rFonts w:ascii="Times New Roman" w:hAnsi="Times New Roman" w:cs="Times New Roman"/>
          <w:color w:val="0D0F1A"/>
          <w:sz w:val="24"/>
          <w:szCs w:val="24"/>
          <w:vertAlign w:val="superscript"/>
        </w:rPr>
        <w:t xml:space="preserve">7 </w:t>
      </w:r>
      <w:r w:rsidR="00344260" w:rsidRPr="00DE7805">
        <w:rPr>
          <w:rFonts w:ascii="Times New Roman" w:hAnsi="Times New Roman" w:cs="Times New Roman"/>
          <w:color w:val="0D0F1A"/>
          <w:sz w:val="24"/>
          <w:szCs w:val="24"/>
        </w:rPr>
        <w:t>CFU/mouse)</w:t>
      </w:r>
      <w:r w:rsidR="001521BB" w:rsidRPr="00DE7805">
        <w:rPr>
          <w:rFonts w:ascii="Times New Roman" w:hAnsi="Times New Roman" w:cs="Times New Roman"/>
          <w:sz w:val="24"/>
          <w:szCs w:val="24"/>
        </w:rPr>
        <w:t>.</w:t>
      </w:r>
      <w:r w:rsidR="00A849AC" w:rsidRPr="00DE7805">
        <w:rPr>
          <w:rFonts w:ascii="Times New Roman" w:hAnsi="Times New Roman" w:cs="Times New Roman"/>
          <w:sz w:val="24"/>
          <w:szCs w:val="24"/>
        </w:rPr>
        <w:t xml:space="preserve"> The bacterial CFU count in the case of WHO-X-</w:t>
      </w:r>
      <w:r w:rsidR="00A849AC" w:rsidRPr="00DE7805">
        <w:rPr>
          <w:rFonts w:ascii="Times New Roman" w:hAnsi="Times New Roman" w:cs="Times New Roman"/>
          <w:i/>
          <w:iCs/>
          <w:sz w:val="24"/>
          <w:szCs w:val="24"/>
        </w:rPr>
        <w:t>rpsL</w:t>
      </w:r>
      <w:r w:rsidR="00A849AC" w:rsidRPr="00DE7805">
        <w:rPr>
          <w:rFonts w:ascii="Times New Roman" w:hAnsi="Times New Roman" w:cs="Times New Roman"/>
          <w:sz w:val="24"/>
          <w:szCs w:val="24"/>
        </w:rPr>
        <w:t>A128G (10</w:t>
      </w:r>
      <w:r w:rsidR="00A849AC" w:rsidRPr="00DE7805">
        <w:rPr>
          <w:rFonts w:ascii="Times New Roman" w:hAnsi="Times New Roman" w:cs="Times New Roman"/>
          <w:sz w:val="24"/>
          <w:szCs w:val="24"/>
          <w:vertAlign w:val="superscript"/>
        </w:rPr>
        <w:t>5</w:t>
      </w:r>
      <w:r w:rsidR="00A849AC" w:rsidRPr="00DE7805">
        <w:rPr>
          <w:rFonts w:ascii="Times New Roman" w:hAnsi="Times New Roman" w:cs="Times New Roman"/>
          <w:sz w:val="24"/>
          <w:szCs w:val="24"/>
        </w:rPr>
        <w:t xml:space="preserve"> and 10</w:t>
      </w:r>
      <w:r w:rsidR="00A849AC" w:rsidRPr="00DE7805">
        <w:rPr>
          <w:rFonts w:ascii="Times New Roman" w:hAnsi="Times New Roman" w:cs="Times New Roman"/>
          <w:sz w:val="24"/>
          <w:szCs w:val="24"/>
          <w:vertAlign w:val="superscript"/>
        </w:rPr>
        <w:t>6</w:t>
      </w:r>
      <w:r w:rsidR="00A849AC" w:rsidRPr="00DE7805">
        <w:rPr>
          <w:rFonts w:ascii="Times New Roman" w:hAnsi="Times New Roman" w:cs="Times New Roman"/>
          <w:sz w:val="24"/>
          <w:szCs w:val="24"/>
        </w:rPr>
        <w:t xml:space="preserve"> CFU/mouse) was statistically different from that of WHO-X-</w:t>
      </w:r>
      <w:r w:rsidR="00A849AC" w:rsidRPr="00DE7805">
        <w:rPr>
          <w:rFonts w:ascii="Times New Roman" w:hAnsi="Times New Roman" w:cs="Times New Roman"/>
          <w:i/>
          <w:iCs/>
          <w:sz w:val="24"/>
          <w:szCs w:val="24"/>
        </w:rPr>
        <w:t>rpsL</w:t>
      </w:r>
      <w:r w:rsidR="00A849AC" w:rsidRPr="00DE7805">
        <w:rPr>
          <w:rFonts w:ascii="Times New Roman" w:hAnsi="Times New Roman" w:cs="Times New Roman"/>
          <w:sz w:val="24"/>
          <w:szCs w:val="24"/>
        </w:rPr>
        <w:t>A128G (10</w:t>
      </w:r>
      <w:r w:rsidR="00A849AC" w:rsidRPr="00DE7805">
        <w:rPr>
          <w:rFonts w:ascii="Times New Roman" w:hAnsi="Times New Roman" w:cs="Times New Roman"/>
          <w:sz w:val="24"/>
          <w:szCs w:val="24"/>
          <w:vertAlign w:val="superscript"/>
        </w:rPr>
        <w:t>7</w:t>
      </w:r>
      <w:r w:rsidR="00A849AC" w:rsidRPr="00DE7805">
        <w:rPr>
          <w:rFonts w:ascii="Times New Roman" w:hAnsi="Times New Roman" w:cs="Times New Roman"/>
          <w:sz w:val="24"/>
          <w:szCs w:val="24"/>
        </w:rPr>
        <w:t xml:space="preserve"> CFU/mouse); the p-values on day 14 were 0.0014 and 0.0050, respectively.</w:t>
      </w:r>
    </w:p>
    <w:p w14:paraId="68328F31" w14:textId="63443D74" w:rsidR="007A6B70" w:rsidRPr="00DE7805" w:rsidRDefault="00B47B9D" w:rsidP="00A14DF9">
      <w:pPr>
        <w:widowControl/>
        <w:autoSpaceDE/>
        <w:autoSpaceDN/>
        <w:spacing w:after="160" w:line="276" w:lineRule="auto"/>
        <w:jc w:val="both"/>
        <w:rPr>
          <w:rFonts w:ascii="Times New Roman" w:hAnsi="Times New Roman" w:cs="Times New Roman"/>
          <w:sz w:val="24"/>
          <w:szCs w:val="24"/>
        </w:rPr>
      </w:pPr>
      <w:r w:rsidRPr="00DE7805">
        <w:rPr>
          <w:rFonts w:ascii="Times New Roman" w:hAnsi="Times New Roman" w:cs="Times New Roman"/>
          <w:sz w:val="24"/>
          <w:szCs w:val="24"/>
        </w:rPr>
        <w:t>In conclusion, t</w:t>
      </w:r>
      <w:r w:rsidR="00610C0A" w:rsidRPr="00DE7805">
        <w:rPr>
          <w:rFonts w:ascii="Times New Roman" w:hAnsi="Times New Roman" w:cs="Times New Roman"/>
          <w:sz w:val="24"/>
          <w:szCs w:val="24"/>
        </w:rPr>
        <w:t>o facilitate drug discovery for the treatment of gonorrhea</w:t>
      </w:r>
      <w:r w:rsidR="0068366F" w:rsidRPr="00DE7805">
        <w:rPr>
          <w:rFonts w:ascii="Times New Roman" w:hAnsi="Times New Roman" w:cs="Times New Roman"/>
          <w:sz w:val="24"/>
          <w:szCs w:val="24"/>
        </w:rPr>
        <w:t xml:space="preserve">, </w:t>
      </w:r>
      <w:r w:rsidR="00610C0A" w:rsidRPr="00DE7805">
        <w:rPr>
          <w:rFonts w:ascii="Times New Roman" w:hAnsi="Times New Roman" w:cs="Times New Roman"/>
          <w:sz w:val="24"/>
          <w:szCs w:val="24"/>
        </w:rPr>
        <w:t xml:space="preserve">we developed </w:t>
      </w:r>
      <w:r w:rsidRPr="00DE7805">
        <w:rPr>
          <w:rFonts w:ascii="Times New Roman" w:hAnsi="Times New Roman" w:cs="Times New Roman"/>
          <w:sz w:val="24"/>
          <w:szCs w:val="24"/>
        </w:rPr>
        <w:t xml:space="preserve">streptomycin-resistant </w:t>
      </w:r>
      <w:r w:rsidR="00610C0A" w:rsidRPr="00DE7805">
        <w:rPr>
          <w:rFonts w:ascii="Times New Roman" w:hAnsi="Times New Roman" w:cs="Times New Roman"/>
          <w:sz w:val="24"/>
          <w:szCs w:val="24"/>
        </w:rPr>
        <w:t xml:space="preserve">mutants of </w:t>
      </w:r>
      <w:r w:rsidR="00610C0A" w:rsidRPr="00DE7805">
        <w:rPr>
          <w:rFonts w:ascii="Times New Roman" w:hAnsi="Times New Roman" w:cs="Times New Roman"/>
          <w:i/>
          <w:iCs/>
          <w:sz w:val="24"/>
          <w:szCs w:val="24"/>
        </w:rPr>
        <w:t xml:space="preserve">N. gonorrhoeae </w:t>
      </w:r>
      <w:r w:rsidR="00610C0A" w:rsidRPr="00DE7805">
        <w:rPr>
          <w:rFonts w:ascii="Times New Roman" w:hAnsi="Times New Roman" w:cs="Times New Roman"/>
          <w:sz w:val="24"/>
          <w:szCs w:val="24"/>
        </w:rPr>
        <w:t xml:space="preserve">that </w:t>
      </w:r>
      <w:r w:rsidR="00B06A89" w:rsidRPr="00DE7805">
        <w:rPr>
          <w:rFonts w:ascii="Times New Roman" w:hAnsi="Times New Roman" w:cs="Times New Roman"/>
          <w:sz w:val="24"/>
          <w:szCs w:val="24"/>
        </w:rPr>
        <w:t xml:space="preserve">are </w:t>
      </w:r>
      <w:r w:rsidR="00610C0A" w:rsidRPr="00DE7805">
        <w:rPr>
          <w:rFonts w:ascii="Times New Roman" w:hAnsi="Times New Roman" w:cs="Times New Roman"/>
          <w:sz w:val="24"/>
          <w:szCs w:val="24"/>
        </w:rPr>
        <w:t>naturally resist</w:t>
      </w:r>
      <w:r w:rsidR="00B06A89" w:rsidRPr="00DE7805">
        <w:rPr>
          <w:rFonts w:ascii="Times New Roman" w:hAnsi="Times New Roman" w:cs="Times New Roman"/>
          <w:sz w:val="24"/>
          <w:szCs w:val="24"/>
        </w:rPr>
        <w:t>ant to</w:t>
      </w:r>
      <w:r w:rsidR="00610C0A" w:rsidRPr="00DE7805">
        <w:rPr>
          <w:rFonts w:ascii="Times New Roman" w:hAnsi="Times New Roman" w:cs="Times New Roman"/>
          <w:sz w:val="24"/>
          <w:szCs w:val="24"/>
        </w:rPr>
        <w:t xml:space="preserve"> frontline antibiotics, azithromycin and ceftriaxone. </w:t>
      </w:r>
      <w:r w:rsidR="00F52565" w:rsidRPr="00DE7805">
        <w:rPr>
          <w:rFonts w:ascii="Times New Roman" w:hAnsi="Times New Roman" w:cs="Times New Roman"/>
          <w:sz w:val="24"/>
          <w:szCs w:val="24"/>
        </w:rPr>
        <w:t>We also we</w:t>
      </w:r>
      <w:r w:rsidR="0067478C" w:rsidRPr="00DE7805">
        <w:rPr>
          <w:rFonts w:ascii="Times New Roman" w:hAnsi="Times New Roman" w:cs="Times New Roman"/>
          <w:sz w:val="24"/>
          <w:szCs w:val="24"/>
        </w:rPr>
        <w:t>re</w:t>
      </w:r>
      <w:r w:rsidR="00F52565" w:rsidRPr="00DE7805">
        <w:rPr>
          <w:rFonts w:ascii="Times New Roman" w:hAnsi="Times New Roman" w:cs="Times New Roman"/>
          <w:sz w:val="24"/>
          <w:szCs w:val="24"/>
        </w:rPr>
        <w:t xml:space="preserve"> able to identify the optimum inoculum </w:t>
      </w:r>
      <w:r w:rsidR="0067478C" w:rsidRPr="00DE7805">
        <w:rPr>
          <w:rFonts w:ascii="Times New Roman" w:hAnsi="Times New Roman" w:cs="Times New Roman"/>
          <w:sz w:val="24"/>
          <w:szCs w:val="24"/>
        </w:rPr>
        <w:t xml:space="preserve">size </w:t>
      </w:r>
      <w:r w:rsidR="00F52565" w:rsidRPr="00DE7805">
        <w:rPr>
          <w:rFonts w:ascii="Times New Roman" w:hAnsi="Times New Roman" w:cs="Times New Roman"/>
          <w:sz w:val="24"/>
          <w:szCs w:val="24"/>
        </w:rPr>
        <w:t xml:space="preserve">for </w:t>
      </w:r>
      <w:r w:rsidR="0067478C" w:rsidRPr="00DE7805">
        <w:rPr>
          <w:rFonts w:ascii="Times New Roman" w:hAnsi="Times New Roman" w:cs="Times New Roman"/>
          <w:sz w:val="24"/>
          <w:szCs w:val="24"/>
        </w:rPr>
        <w:t>each mutant in a mouse model of gonorrhea</w:t>
      </w:r>
      <w:r w:rsidR="00F52565" w:rsidRPr="00DE7805">
        <w:rPr>
          <w:rFonts w:ascii="Times New Roman" w:hAnsi="Times New Roman" w:cs="Times New Roman"/>
          <w:sz w:val="24"/>
          <w:szCs w:val="24"/>
        </w:rPr>
        <w:t>.</w:t>
      </w:r>
      <w:r w:rsidR="00F51ECC" w:rsidRPr="00DE7805">
        <w:rPr>
          <w:rFonts w:ascii="Times New Roman" w:hAnsi="Times New Roman" w:cs="Times New Roman"/>
          <w:sz w:val="24"/>
          <w:szCs w:val="24"/>
        </w:rPr>
        <w:t xml:space="preserve"> </w:t>
      </w:r>
      <w:r w:rsidR="00494974" w:rsidRPr="00DE7805">
        <w:rPr>
          <w:rFonts w:ascii="Times New Roman" w:hAnsi="Times New Roman" w:cs="Times New Roman"/>
          <w:sz w:val="24"/>
          <w:szCs w:val="24"/>
        </w:rPr>
        <w:t>This study determined that both mutants (</w:t>
      </w:r>
      <w:r w:rsidR="00494974" w:rsidRPr="00DE7805">
        <w:rPr>
          <w:rFonts w:ascii="Times New Roman" w:hAnsi="Times New Roman" w:cs="Times New Roman"/>
          <w:color w:val="0D0F1A"/>
          <w:sz w:val="24"/>
          <w:szCs w:val="24"/>
        </w:rPr>
        <w:t>CDC-181-</w:t>
      </w:r>
      <w:r w:rsidR="00494974" w:rsidRPr="00DE7805">
        <w:rPr>
          <w:rFonts w:ascii="Times New Roman" w:hAnsi="Times New Roman" w:cs="Times New Roman"/>
          <w:i/>
          <w:iCs/>
          <w:color w:val="0D0F1A"/>
          <w:sz w:val="24"/>
          <w:szCs w:val="24"/>
        </w:rPr>
        <w:t>rpsL</w:t>
      </w:r>
      <w:r w:rsidR="00494974" w:rsidRPr="00DE7805">
        <w:rPr>
          <w:rFonts w:ascii="Times New Roman" w:hAnsi="Times New Roman" w:cs="Times New Roman"/>
          <w:color w:val="0D0F1A"/>
          <w:sz w:val="24"/>
          <w:szCs w:val="24"/>
        </w:rPr>
        <w:t xml:space="preserve">A128G </w:t>
      </w:r>
      <w:r w:rsidR="00494974" w:rsidRPr="00DE7805">
        <w:rPr>
          <w:rFonts w:ascii="Times New Roman" w:hAnsi="Times New Roman" w:cs="Times New Roman"/>
          <w:sz w:val="24"/>
          <w:szCs w:val="24"/>
        </w:rPr>
        <w:t xml:space="preserve">and </w:t>
      </w:r>
      <w:r w:rsidR="00494974" w:rsidRPr="00DE7805">
        <w:rPr>
          <w:rFonts w:ascii="Times New Roman" w:hAnsi="Times New Roman" w:cs="Times New Roman"/>
          <w:color w:val="0D0F1A"/>
          <w:sz w:val="24"/>
          <w:szCs w:val="24"/>
        </w:rPr>
        <w:t>WHO-X-</w:t>
      </w:r>
      <w:r w:rsidR="00494974" w:rsidRPr="00DE7805">
        <w:rPr>
          <w:rFonts w:ascii="Times New Roman" w:hAnsi="Times New Roman" w:cs="Times New Roman"/>
          <w:i/>
          <w:iCs/>
          <w:color w:val="0D0F1A"/>
          <w:sz w:val="24"/>
          <w:szCs w:val="24"/>
        </w:rPr>
        <w:t>rpsL</w:t>
      </w:r>
      <w:r w:rsidR="00494974" w:rsidRPr="00DE7805">
        <w:rPr>
          <w:rFonts w:ascii="Times New Roman" w:hAnsi="Times New Roman" w:cs="Times New Roman"/>
          <w:color w:val="0D0F1A"/>
          <w:sz w:val="24"/>
          <w:szCs w:val="24"/>
        </w:rPr>
        <w:t>A128G</w:t>
      </w:r>
      <w:r w:rsidR="00494974" w:rsidRPr="00DE7805">
        <w:rPr>
          <w:rFonts w:ascii="Times New Roman" w:hAnsi="Times New Roman" w:cs="Times New Roman"/>
          <w:sz w:val="24"/>
          <w:szCs w:val="24"/>
        </w:rPr>
        <w:t xml:space="preserve">) can effectively colonize the lower genital tract of mice which could enhance the </w:t>
      </w:r>
      <w:r w:rsidR="00494974" w:rsidRPr="00DE7805">
        <w:rPr>
          <w:rFonts w:ascii="Times New Roman" w:hAnsi="Times New Roman" w:cs="Times New Roman"/>
          <w:i/>
          <w:iCs/>
          <w:sz w:val="24"/>
          <w:szCs w:val="24"/>
        </w:rPr>
        <w:t>in vivo</w:t>
      </w:r>
      <w:r w:rsidR="00494974" w:rsidRPr="00DE7805">
        <w:rPr>
          <w:rFonts w:ascii="Times New Roman" w:hAnsi="Times New Roman" w:cs="Times New Roman"/>
          <w:sz w:val="24"/>
          <w:szCs w:val="24"/>
        </w:rPr>
        <w:t xml:space="preserve"> evaluation of potential anti-gonococcal agents against multidrug-resistant </w:t>
      </w:r>
      <w:r w:rsidR="00494974" w:rsidRPr="00DE7805">
        <w:rPr>
          <w:rFonts w:ascii="Times New Roman" w:hAnsi="Times New Roman" w:cs="Times New Roman"/>
          <w:i/>
          <w:iCs/>
          <w:sz w:val="24"/>
          <w:szCs w:val="24"/>
        </w:rPr>
        <w:t>N. gonorrhoeae</w:t>
      </w:r>
      <w:r w:rsidR="00494974" w:rsidRPr="00DE7805">
        <w:rPr>
          <w:rFonts w:ascii="Times New Roman" w:hAnsi="Times New Roman" w:cs="Times New Roman"/>
          <w:sz w:val="24"/>
          <w:szCs w:val="24"/>
        </w:rPr>
        <w:t xml:space="preserve">. </w:t>
      </w:r>
      <w:r w:rsidR="00610C0A" w:rsidRPr="00DE7805">
        <w:rPr>
          <w:rFonts w:ascii="Times New Roman" w:hAnsi="Times New Roman" w:cs="Times New Roman"/>
          <w:sz w:val="24"/>
          <w:szCs w:val="24"/>
        </w:rPr>
        <w:t>Our study provides valuable tools for drug discovery and development.</w:t>
      </w:r>
    </w:p>
    <w:p w14:paraId="5AA18259" w14:textId="77777777" w:rsidR="006F5D4E" w:rsidRPr="00DE7805" w:rsidRDefault="006F5D4E" w:rsidP="00854269">
      <w:pPr>
        <w:pStyle w:val="Heading1"/>
        <w:spacing w:after="240" w:line="276" w:lineRule="auto"/>
        <w:ind w:left="0"/>
        <w:rPr>
          <w:rFonts w:ascii="Times New Roman" w:hAnsi="Times New Roman" w:cs="Times New Roman"/>
          <w:sz w:val="24"/>
          <w:szCs w:val="24"/>
        </w:rPr>
      </w:pPr>
      <w:r w:rsidRPr="00DE7805">
        <w:rPr>
          <w:rFonts w:ascii="Times New Roman" w:hAnsi="Times New Roman" w:cs="Times New Roman"/>
          <w:sz w:val="24"/>
          <w:szCs w:val="24"/>
        </w:rPr>
        <w:lastRenderedPageBreak/>
        <w:t>ACKNOWLEDGEMENTS</w:t>
      </w:r>
    </w:p>
    <w:p w14:paraId="60B5471B" w14:textId="5433ED53" w:rsidR="006F5D4E" w:rsidRPr="00DE7805" w:rsidRDefault="006F5D4E" w:rsidP="00012133">
      <w:pPr>
        <w:pStyle w:val="Heading1"/>
        <w:spacing w:after="240" w:line="276" w:lineRule="auto"/>
        <w:ind w:left="0"/>
        <w:jc w:val="both"/>
        <w:rPr>
          <w:rFonts w:ascii="Times New Roman" w:eastAsia="Microsoft Sans Serif" w:hAnsi="Times New Roman" w:cs="Times New Roman"/>
          <w:b w:val="0"/>
          <w:bCs w:val="0"/>
          <w:sz w:val="24"/>
          <w:szCs w:val="24"/>
        </w:rPr>
      </w:pPr>
      <w:r w:rsidRPr="00DE7805">
        <w:rPr>
          <w:rFonts w:ascii="Times New Roman" w:eastAsia="Microsoft Sans Serif" w:hAnsi="Times New Roman" w:cs="Times New Roman"/>
          <w:b w:val="0"/>
          <w:bCs w:val="0"/>
          <w:sz w:val="24"/>
          <w:szCs w:val="24"/>
        </w:rPr>
        <w:t>The authors thank Dr. Joseph P. Dillard (University of Wisconsin-Madison Medical School, Madison, Wisconsin) for providing the plasmid pMR32 used in the cloning experiments. We also thank Hsin-Wen Liang for her help.</w:t>
      </w:r>
    </w:p>
    <w:p w14:paraId="2E9FE21D" w14:textId="7980D44F" w:rsidR="006F5D4E" w:rsidRPr="00DE7805" w:rsidRDefault="006F5D4E" w:rsidP="00854269">
      <w:pPr>
        <w:pStyle w:val="Heading1"/>
        <w:spacing w:after="240" w:line="276" w:lineRule="auto"/>
        <w:ind w:left="0"/>
        <w:rPr>
          <w:rFonts w:ascii="Times New Roman" w:hAnsi="Times New Roman" w:cs="Times New Roman"/>
          <w:sz w:val="24"/>
          <w:szCs w:val="24"/>
        </w:rPr>
      </w:pPr>
      <w:r w:rsidRPr="00DE7805">
        <w:rPr>
          <w:rFonts w:ascii="Times New Roman" w:hAnsi="Times New Roman" w:cs="Times New Roman"/>
          <w:sz w:val="24"/>
          <w:szCs w:val="24"/>
        </w:rPr>
        <w:t>FUNDING</w:t>
      </w:r>
    </w:p>
    <w:p w14:paraId="689CF019" w14:textId="25EE5C90" w:rsidR="006F5D4E" w:rsidRPr="00DE7805" w:rsidRDefault="006F5D4E" w:rsidP="00A14DF9">
      <w:pPr>
        <w:pStyle w:val="Heading1"/>
        <w:spacing w:after="240" w:line="276" w:lineRule="auto"/>
        <w:ind w:left="0"/>
        <w:rPr>
          <w:rFonts w:ascii="Times New Roman" w:eastAsia="Microsoft Sans Serif" w:hAnsi="Times New Roman" w:cs="Times New Roman"/>
          <w:b w:val="0"/>
          <w:bCs w:val="0"/>
          <w:sz w:val="24"/>
          <w:szCs w:val="24"/>
        </w:rPr>
      </w:pPr>
      <w:r w:rsidRPr="00DE7805">
        <w:rPr>
          <w:rFonts w:ascii="Times New Roman" w:eastAsia="Microsoft Sans Serif" w:hAnsi="Times New Roman" w:cs="Times New Roman"/>
          <w:b w:val="0"/>
          <w:bCs w:val="0"/>
          <w:sz w:val="24"/>
          <w:szCs w:val="24"/>
        </w:rPr>
        <w:t xml:space="preserve">This work was supported by </w:t>
      </w:r>
      <w:r w:rsidR="00A766BA" w:rsidRPr="00DE7805">
        <w:rPr>
          <w:rFonts w:ascii="Times New Roman" w:eastAsia="Microsoft Sans Serif" w:hAnsi="Times New Roman" w:cs="Times New Roman"/>
          <w:b w:val="0"/>
          <w:bCs w:val="0"/>
          <w:sz w:val="24"/>
          <w:szCs w:val="24"/>
        </w:rPr>
        <w:t>fund</w:t>
      </w:r>
      <w:r w:rsidR="006D1FF5" w:rsidRPr="00DE7805">
        <w:rPr>
          <w:rFonts w:ascii="Times New Roman" w:eastAsia="Microsoft Sans Serif" w:hAnsi="Times New Roman" w:cs="Times New Roman"/>
          <w:b w:val="0"/>
          <w:bCs w:val="0"/>
          <w:sz w:val="24"/>
          <w:szCs w:val="24"/>
        </w:rPr>
        <w:t>s</w:t>
      </w:r>
      <w:r w:rsidR="00A766BA" w:rsidRPr="00DE7805">
        <w:rPr>
          <w:rFonts w:ascii="Times New Roman" w:eastAsia="Microsoft Sans Serif" w:hAnsi="Times New Roman" w:cs="Times New Roman"/>
          <w:b w:val="0"/>
          <w:bCs w:val="0"/>
          <w:sz w:val="24"/>
          <w:szCs w:val="24"/>
        </w:rPr>
        <w:t xml:space="preserve"> from the Center for Emerging, Zoonotic</w:t>
      </w:r>
      <w:r w:rsidR="00CF101B" w:rsidRPr="00DE7805">
        <w:rPr>
          <w:rFonts w:ascii="Times New Roman" w:eastAsia="Microsoft Sans Serif" w:hAnsi="Times New Roman" w:cs="Times New Roman"/>
          <w:b w:val="0"/>
          <w:bCs w:val="0"/>
          <w:sz w:val="24"/>
          <w:szCs w:val="24"/>
        </w:rPr>
        <w:t xml:space="preserve">, and Arthropod-borne Pathogens </w:t>
      </w:r>
      <w:r w:rsidR="00A766BA" w:rsidRPr="00DE7805">
        <w:rPr>
          <w:rFonts w:ascii="Times New Roman" w:eastAsia="Microsoft Sans Serif" w:hAnsi="Times New Roman" w:cs="Times New Roman"/>
          <w:b w:val="0"/>
          <w:bCs w:val="0"/>
          <w:sz w:val="24"/>
          <w:szCs w:val="24"/>
        </w:rPr>
        <w:t>(</w:t>
      </w:r>
      <w:proofErr w:type="spellStart"/>
      <w:r w:rsidR="00CF101B" w:rsidRPr="00DE7805">
        <w:rPr>
          <w:rFonts w:ascii="Times New Roman" w:eastAsia="Microsoft Sans Serif" w:hAnsi="Times New Roman" w:cs="Times New Roman"/>
          <w:b w:val="0"/>
          <w:bCs w:val="0"/>
          <w:sz w:val="24"/>
          <w:szCs w:val="24"/>
        </w:rPr>
        <w:t>C</w:t>
      </w:r>
      <w:r w:rsidR="00A766BA" w:rsidRPr="00DE7805">
        <w:rPr>
          <w:rFonts w:ascii="Times New Roman" w:eastAsia="Microsoft Sans Serif" w:hAnsi="Times New Roman" w:cs="Times New Roman"/>
          <w:b w:val="0"/>
          <w:bCs w:val="0"/>
          <w:sz w:val="24"/>
          <w:szCs w:val="24"/>
        </w:rPr>
        <w:t>eZ</w:t>
      </w:r>
      <w:r w:rsidR="00CF101B" w:rsidRPr="00DE7805">
        <w:rPr>
          <w:rFonts w:ascii="Times New Roman" w:eastAsia="Microsoft Sans Serif" w:hAnsi="Times New Roman" w:cs="Times New Roman"/>
          <w:b w:val="0"/>
          <w:bCs w:val="0"/>
          <w:sz w:val="24"/>
          <w:szCs w:val="24"/>
        </w:rPr>
        <w:t>AP</w:t>
      </w:r>
      <w:proofErr w:type="spellEnd"/>
      <w:r w:rsidR="00A766BA" w:rsidRPr="00DE7805">
        <w:rPr>
          <w:rFonts w:ascii="Times New Roman" w:eastAsia="Microsoft Sans Serif" w:hAnsi="Times New Roman" w:cs="Times New Roman"/>
          <w:b w:val="0"/>
          <w:bCs w:val="0"/>
          <w:sz w:val="24"/>
          <w:szCs w:val="24"/>
        </w:rPr>
        <w:t>)</w:t>
      </w:r>
      <w:r w:rsidR="00CF101B" w:rsidRPr="00DE7805">
        <w:rPr>
          <w:rFonts w:ascii="Times New Roman" w:eastAsia="Microsoft Sans Serif" w:hAnsi="Times New Roman" w:cs="Times New Roman"/>
          <w:b w:val="0"/>
          <w:bCs w:val="0"/>
          <w:sz w:val="24"/>
          <w:szCs w:val="24"/>
        </w:rPr>
        <w:t xml:space="preserve">, </w:t>
      </w:r>
      <w:r w:rsidR="00A766BA" w:rsidRPr="00DE7805">
        <w:rPr>
          <w:rFonts w:ascii="Times New Roman" w:eastAsia="Microsoft Sans Serif" w:hAnsi="Times New Roman" w:cs="Times New Roman"/>
          <w:b w:val="0"/>
          <w:bCs w:val="0"/>
          <w:sz w:val="24"/>
          <w:szCs w:val="24"/>
        </w:rPr>
        <w:t>Virginia Tech, in the form of an Interdisciplinary Team-Building Pilot Grant.</w:t>
      </w:r>
    </w:p>
    <w:p w14:paraId="71AB078E" w14:textId="77777777" w:rsidR="006F5D4E" w:rsidRPr="00DE7805" w:rsidRDefault="006F5D4E" w:rsidP="00854269">
      <w:pPr>
        <w:pStyle w:val="Heading1"/>
        <w:spacing w:after="240" w:line="276" w:lineRule="auto"/>
        <w:ind w:left="0"/>
        <w:rPr>
          <w:rFonts w:ascii="Times New Roman" w:hAnsi="Times New Roman" w:cs="Times New Roman"/>
          <w:sz w:val="24"/>
          <w:szCs w:val="24"/>
        </w:rPr>
      </w:pPr>
      <w:r w:rsidRPr="00DE7805">
        <w:rPr>
          <w:rFonts w:ascii="Times New Roman" w:hAnsi="Times New Roman" w:cs="Times New Roman"/>
          <w:sz w:val="24"/>
          <w:szCs w:val="24"/>
        </w:rPr>
        <w:t>DECLARATIONS</w:t>
      </w:r>
    </w:p>
    <w:p w14:paraId="55F733F2" w14:textId="003BB3E1" w:rsidR="006F5D4E" w:rsidRPr="00DE7805" w:rsidRDefault="006F5D4E" w:rsidP="00854269">
      <w:pPr>
        <w:pStyle w:val="BodyText"/>
        <w:spacing w:after="240" w:line="276" w:lineRule="auto"/>
        <w:ind w:right="3841"/>
        <w:jc w:val="both"/>
        <w:rPr>
          <w:rFonts w:ascii="Times New Roman" w:hAnsi="Times New Roman" w:cs="Times New Roman"/>
          <w:sz w:val="24"/>
          <w:szCs w:val="24"/>
        </w:rPr>
      </w:pPr>
      <w:r w:rsidRPr="00DE7805">
        <w:rPr>
          <w:rFonts w:ascii="Times New Roman" w:hAnsi="Times New Roman" w:cs="Times New Roman"/>
          <w:sz w:val="24"/>
          <w:szCs w:val="24"/>
        </w:rPr>
        <w:t xml:space="preserve">Conflict of interest: none declared. </w:t>
      </w:r>
    </w:p>
    <w:p w14:paraId="1FF49C07" w14:textId="77777777" w:rsidR="006F5D4E" w:rsidRPr="00DE7805" w:rsidRDefault="006F5D4E" w:rsidP="00854269">
      <w:pPr>
        <w:pStyle w:val="Heading1"/>
        <w:spacing w:after="240" w:line="276" w:lineRule="auto"/>
        <w:ind w:left="0"/>
        <w:rPr>
          <w:rFonts w:ascii="Times New Roman" w:hAnsi="Times New Roman" w:cs="Times New Roman"/>
          <w:sz w:val="24"/>
          <w:szCs w:val="24"/>
        </w:rPr>
      </w:pPr>
      <w:r w:rsidRPr="00DE7805">
        <w:rPr>
          <w:rFonts w:ascii="Times New Roman" w:hAnsi="Times New Roman" w:cs="Times New Roman"/>
          <w:sz w:val="24"/>
          <w:szCs w:val="24"/>
        </w:rPr>
        <w:t xml:space="preserve">ETHICAL APPROVAL </w:t>
      </w:r>
    </w:p>
    <w:p w14:paraId="558CF34B" w14:textId="4C8EDE57" w:rsidR="006F5D4E" w:rsidRPr="00DE7805" w:rsidRDefault="006F5D4E" w:rsidP="00012133">
      <w:pPr>
        <w:pStyle w:val="Heading1"/>
        <w:spacing w:after="240" w:line="276" w:lineRule="auto"/>
        <w:ind w:left="0"/>
        <w:jc w:val="both"/>
        <w:rPr>
          <w:rFonts w:ascii="Times New Roman" w:hAnsi="Times New Roman" w:cs="Times New Roman"/>
          <w:b w:val="0"/>
          <w:bCs w:val="0"/>
          <w:sz w:val="24"/>
          <w:szCs w:val="24"/>
        </w:rPr>
      </w:pPr>
      <w:r w:rsidRPr="00DE7805">
        <w:rPr>
          <w:rFonts w:ascii="Times New Roman" w:hAnsi="Times New Roman" w:cs="Times New Roman"/>
          <w:b w:val="0"/>
          <w:bCs w:val="0"/>
          <w:sz w:val="24"/>
          <w:szCs w:val="24"/>
        </w:rPr>
        <w:t>All</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procedures</w:t>
      </w:r>
      <w:r w:rsidRPr="00DE7805">
        <w:rPr>
          <w:rFonts w:ascii="Times New Roman" w:hAnsi="Times New Roman" w:cs="Times New Roman"/>
          <w:b w:val="0"/>
          <w:bCs w:val="0"/>
          <w:spacing w:val="-10"/>
          <w:sz w:val="24"/>
          <w:szCs w:val="24"/>
        </w:rPr>
        <w:t xml:space="preserve"> </w:t>
      </w:r>
      <w:r w:rsidRPr="00DE7805">
        <w:rPr>
          <w:rFonts w:ascii="Times New Roman" w:hAnsi="Times New Roman" w:cs="Times New Roman"/>
          <w:b w:val="0"/>
          <w:bCs w:val="0"/>
          <w:sz w:val="24"/>
          <w:szCs w:val="24"/>
        </w:rPr>
        <w:t>related</w:t>
      </w:r>
      <w:r w:rsidRPr="00DE7805">
        <w:rPr>
          <w:rFonts w:ascii="Times New Roman" w:hAnsi="Times New Roman" w:cs="Times New Roman"/>
          <w:b w:val="0"/>
          <w:bCs w:val="0"/>
          <w:spacing w:val="-8"/>
          <w:sz w:val="24"/>
          <w:szCs w:val="24"/>
        </w:rPr>
        <w:t xml:space="preserve"> </w:t>
      </w:r>
      <w:r w:rsidRPr="00DE7805">
        <w:rPr>
          <w:rFonts w:ascii="Times New Roman" w:hAnsi="Times New Roman" w:cs="Times New Roman"/>
          <w:b w:val="0"/>
          <w:bCs w:val="0"/>
          <w:sz w:val="24"/>
          <w:szCs w:val="24"/>
        </w:rPr>
        <w:t>to</w:t>
      </w:r>
      <w:r w:rsidRPr="00DE7805">
        <w:rPr>
          <w:rFonts w:ascii="Times New Roman" w:hAnsi="Times New Roman" w:cs="Times New Roman"/>
          <w:b w:val="0"/>
          <w:bCs w:val="0"/>
          <w:spacing w:val="-13"/>
          <w:sz w:val="24"/>
          <w:szCs w:val="24"/>
        </w:rPr>
        <w:t xml:space="preserve"> </w:t>
      </w:r>
      <w:r w:rsidRPr="00DE7805">
        <w:rPr>
          <w:rFonts w:ascii="Times New Roman" w:hAnsi="Times New Roman" w:cs="Times New Roman"/>
          <w:b w:val="0"/>
          <w:bCs w:val="0"/>
          <w:sz w:val="24"/>
          <w:szCs w:val="24"/>
        </w:rPr>
        <w:t>handling</w:t>
      </w:r>
      <w:r w:rsidRPr="00DE7805">
        <w:rPr>
          <w:rFonts w:ascii="Times New Roman" w:hAnsi="Times New Roman" w:cs="Times New Roman"/>
          <w:b w:val="0"/>
          <w:bCs w:val="0"/>
          <w:spacing w:val="-8"/>
          <w:sz w:val="24"/>
          <w:szCs w:val="24"/>
        </w:rPr>
        <w:t xml:space="preserve"> </w:t>
      </w:r>
      <w:r w:rsidRPr="00DE7805">
        <w:rPr>
          <w:rFonts w:ascii="Times New Roman" w:hAnsi="Times New Roman" w:cs="Times New Roman"/>
          <w:b w:val="0"/>
          <w:bCs w:val="0"/>
          <w:sz w:val="24"/>
          <w:szCs w:val="24"/>
        </w:rPr>
        <w:t>and</w:t>
      </w:r>
      <w:r w:rsidRPr="00DE7805">
        <w:rPr>
          <w:rFonts w:ascii="Times New Roman" w:hAnsi="Times New Roman" w:cs="Times New Roman"/>
          <w:b w:val="0"/>
          <w:bCs w:val="0"/>
          <w:spacing w:val="-12"/>
          <w:sz w:val="24"/>
          <w:szCs w:val="24"/>
        </w:rPr>
        <w:t xml:space="preserve"> </w:t>
      </w:r>
      <w:r w:rsidRPr="00DE7805">
        <w:rPr>
          <w:rFonts w:ascii="Times New Roman" w:hAnsi="Times New Roman" w:cs="Times New Roman"/>
          <w:b w:val="0"/>
          <w:bCs w:val="0"/>
          <w:sz w:val="24"/>
          <w:szCs w:val="24"/>
        </w:rPr>
        <w:t>housing</w:t>
      </w:r>
      <w:r w:rsidRPr="00DE7805">
        <w:rPr>
          <w:rFonts w:ascii="Times New Roman" w:hAnsi="Times New Roman" w:cs="Times New Roman"/>
          <w:b w:val="0"/>
          <w:bCs w:val="0"/>
          <w:spacing w:val="-8"/>
          <w:sz w:val="24"/>
          <w:szCs w:val="24"/>
        </w:rPr>
        <w:t xml:space="preserve"> </w:t>
      </w:r>
      <w:r w:rsidRPr="00DE7805">
        <w:rPr>
          <w:rFonts w:ascii="Times New Roman" w:hAnsi="Times New Roman" w:cs="Times New Roman"/>
          <w:b w:val="0"/>
          <w:bCs w:val="0"/>
          <w:sz w:val="24"/>
          <w:szCs w:val="24"/>
        </w:rPr>
        <w:t>of</w:t>
      </w:r>
      <w:r w:rsidRPr="00DE7805">
        <w:rPr>
          <w:rFonts w:ascii="Times New Roman" w:hAnsi="Times New Roman" w:cs="Times New Roman"/>
          <w:b w:val="0"/>
          <w:bCs w:val="0"/>
          <w:spacing w:val="-9"/>
          <w:sz w:val="24"/>
          <w:szCs w:val="24"/>
        </w:rPr>
        <w:t xml:space="preserve"> </w:t>
      </w:r>
      <w:r w:rsidRPr="00DE7805">
        <w:rPr>
          <w:rFonts w:ascii="Times New Roman" w:hAnsi="Times New Roman" w:cs="Times New Roman"/>
          <w:b w:val="0"/>
          <w:bCs w:val="0"/>
          <w:sz w:val="24"/>
          <w:szCs w:val="24"/>
        </w:rPr>
        <w:t>experimental</w:t>
      </w:r>
      <w:r w:rsidRPr="00DE7805">
        <w:rPr>
          <w:rFonts w:ascii="Times New Roman" w:hAnsi="Times New Roman" w:cs="Times New Roman"/>
          <w:b w:val="0"/>
          <w:bCs w:val="0"/>
          <w:spacing w:val="-11"/>
          <w:sz w:val="24"/>
          <w:szCs w:val="24"/>
        </w:rPr>
        <w:t xml:space="preserve"> </w:t>
      </w:r>
      <w:r w:rsidRPr="00DE7805">
        <w:rPr>
          <w:rFonts w:ascii="Times New Roman" w:hAnsi="Times New Roman" w:cs="Times New Roman"/>
          <w:b w:val="0"/>
          <w:bCs w:val="0"/>
          <w:sz w:val="24"/>
          <w:szCs w:val="24"/>
        </w:rPr>
        <w:t>animals</w:t>
      </w:r>
      <w:r w:rsidRPr="00DE7805">
        <w:rPr>
          <w:rFonts w:ascii="Times New Roman" w:hAnsi="Times New Roman" w:cs="Times New Roman"/>
          <w:b w:val="0"/>
          <w:bCs w:val="0"/>
          <w:spacing w:val="-10"/>
          <w:sz w:val="24"/>
          <w:szCs w:val="24"/>
        </w:rPr>
        <w:t xml:space="preserve"> </w:t>
      </w:r>
      <w:r w:rsidRPr="00DE7805">
        <w:rPr>
          <w:rFonts w:ascii="Times New Roman" w:hAnsi="Times New Roman" w:cs="Times New Roman"/>
          <w:b w:val="0"/>
          <w:bCs w:val="0"/>
          <w:sz w:val="24"/>
          <w:szCs w:val="24"/>
        </w:rPr>
        <w:t>were</w:t>
      </w:r>
      <w:r w:rsidRPr="00DE7805">
        <w:rPr>
          <w:rFonts w:ascii="Times New Roman" w:hAnsi="Times New Roman" w:cs="Times New Roman"/>
          <w:b w:val="0"/>
          <w:bCs w:val="0"/>
          <w:spacing w:val="-8"/>
          <w:sz w:val="24"/>
          <w:szCs w:val="24"/>
        </w:rPr>
        <w:t xml:space="preserve"> </w:t>
      </w:r>
      <w:r w:rsidRPr="00DE7805">
        <w:rPr>
          <w:rFonts w:ascii="Times New Roman" w:hAnsi="Times New Roman" w:cs="Times New Roman"/>
          <w:b w:val="0"/>
          <w:bCs w:val="0"/>
          <w:sz w:val="24"/>
          <w:szCs w:val="24"/>
        </w:rPr>
        <w:t>reviewed</w:t>
      </w:r>
      <w:r w:rsidRPr="00DE7805">
        <w:rPr>
          <w:rFonts w:ascii="Times New Roman" w:hAnsi="Times New Roman" w:cs="Times New Roman"/>
          <w:b w:val="0"/>
          <w:bCs w:val="0"/>
          <w:spacing w:val="-7"/>
          <w:sz w:val="24"/>
          <w:szCs w:val="24"/>
        </w:rPr>
        <w:t xml:space="preserve"> </w:t>
      </w:r>
      <w:r w:rsidRPr="00DE7805">
        <w:rPr>
          <w:rFonts w:ascii="Times New Roman" w:hAnsi="Times New Roman" w:cs="Times New Roman"/>
          <w:b w:val="0"/>
          <w:bCs w:val="0"/>
          <w:sz w:val="24"/>
          <w:szCs w:val="24"/>
        </w:rPr>
        <w:t>and</w:t>
      </w:r>
      <w:r w:rsidRPr="00DE7805">
        <w:rPr>
          <w:rFonts w:ascii="Times New Roman" w:hAnsi="Times New Roman" w:cs="Times New Roman"/>
          <w:b w:val="0"/>
          <w:bCs w:val="0"/>
          <w:spacing w:val="-13"/>
          <w:sz w:val="24"/>
          <w:szCs w:val="24"/>
        </w:rPr>
        <w:t xml:space="preserve"> </w:t>
      </w:r>
      <w:r w:rsidRPr="00DE7805">
        <w:rPr>
          <w:rFonts w:ascii="Times New Roman" w:hAnsi="Times New Roman" w:cs="Times New Roman"/>
          <w:b w:val="0"/>
          <w:bCs w:val="0"/>
          <w:sz w:val="24"/>
          <w:szCs w:val="24"/>
        </w:rPr>
        <w:t>approved by the Virginia</w:t>
      </w:r>
      <w:r w:rsidRPr="00DE7805">
        <w:rPr>
          <w:rFonts w:ascii="Times New Roman" w:hAnsi="Times New Roman" w:cs="Times New Roman"/>
          <w:b w:val="0"/>
          <w:bCs w:val="0"/>
          <w:spacing w:val="-8"/>
          <w:sz w:val="24"/>
          <w:szCs w:val="24"/>
        </w:rPr>
        <w:t xml:space="preserve"> </w:t>
      </w:r>
      <w:r w:rsidRPr="00DE7805">
        <w:rPr>
          <w:rFonts w:ascii="Times New Roman" w:hAnsi="Times New Roman" w:cs="Times New Roman"/>
          <w:b w:val="0"/>
          <w:bCs w:val="0"/>
          <w:sz w:val="24"/>
          <w:szCs w:val="24"/>
        </w:rPr>
        <w:t>Tech</w:t>
      </w:r>
      <w:r w:rsidRPr="00DE7805">
        <w:rPr>
          <w:rFonts w:ascii="Times New Roman" w:hAnsi="Times New Roman" w:cs="Times New Roman"/>
          <w:b w:val="0"/>
          <w:bCs w:val="0"/>
          <w:spacing w:val="-9"/>
          <w:sz w:val="24"/>
          <w:szCs w:val="24"/>
        </w:rPr>
        <w:t xml:space="preserve"> </w:t>
      </w:r>
      <w:r w:rsidRPr="00DE7805">
        <w:rPr>
          <w:rFonts w:ascii="Times New Roman" w:hAnsi="Times New Roman" w:cs="Times New Roman"/>
          <w:b w:val="0"/>
          <w:bCs w:val="0"/>
          <w:sz w:val="24"/>
          <w:szCs w:val="24"/>
        </w:rPr>
        <w:t>Institutional</w:t>
      </w:r>
      <w:r w:rsidRPr="00DE7805">
        <w:rPr>
          <w:rFonts w:ascii="Times New Roman" w:hAnsi="Times New Roman" w:cs="Times New Roman"/>
          <w:b w:val="0"/>
          <w:bCs w:val="0"/>
          <w:spacing w:val="-11"/>
          <w:sz w:val="24"/>
          <w:szCs w:val="24"/>
        </w:rPr>
        <w:t xml:space="preserve"> </w:t>
      </w:r>
      <w:r w:rsidRPr="00DE7805">
        <w:rPr>
          <w:rFonts w:ascii="Times New Roman" w:hAnsi="Times New Roman" w:cs="Times New Roman"/>
          <w:b w:val="0"/>
          <w:bCs w:val="0"/>
          <w:sz w:val="24"/>
          <w:szCs w:val="24"/>
        </w:rPr>
        <w:t>Animal</w:t>
      </w:r>
      <w:r w:rsidRPr="00DE7805">
        <w:rPr>
          <w:rFonts w:ascii="Times New Roman" w:hAnsi="Times New Roman" w:cs="Times New Roman"/>
          <w:b w:val="0"/>
          <w:bCs w:val="0"/>
          <w:spacing w:val="-7"/>
          <w:sz w:val="24"/>
          <w:szCs w:val="24"/>
        </w:rPr>
        <w:t xml:space="preserve"> </w:t>
      </w:r>
      <w:r w:rsidRPr="00DE7805">
        <w:rPr>
          <w:rFonts w:ascii="Times New Roman" w:hAnsi="Times New Roman" w:cs="Times New Roman"/>
          <w:b w:val="0"/>
          <w:bCs w:val="0"/>
          <w:sz w:val="24"/>
          <w:szCs w:val="24"/>
        </w:rPr>
        <w:t>Care</w:t>
      </w:r>
      <w:r w:rsidRPr="00DE7805">
        <w:rPr>
          <w:rFonts w:ascii="Times New Roman" w:hAnsi="Times New Roman" w:cs="Times New Roman"/>
          <w:b w:val="0"/>
          <w:bCs w:val="0"/>
          <w:spacing w:val="-8"/>
          <w:sz w:val="24"/>
          <w:szCs w:val="24"/>
        </w:rPr>
        <w:t xml:space="preserve"> </w:t>
      </w:r>
      <w:r w:rsidRPr="00DE7805">
        <w:rPr>
          <w:rFonts w:ascii="Times New Roman" w:hAnsi="Times New Roman" w:cs="Times New Roman"/>
          <w:b w:val="0"/>
          <w:bCs w:val="0"/>
          <w:sz w:val="24"/>
          <w:szCs w:val="24"/>
        </w:rPr>
        <w:t>and</w:t>
      </w:r>
      <w:r w:rsidRPr="00DE7805">
        <w:rPr>
          <w:rFonts w:ascii="Times New Roman" w:hAnsi="Times New Roman" w:cs="Times New Roman"/>
          <w:b w:val="0"/>
          <w:bCs w:val="0"/>
          <w:spacing w:val="-8"/>
          <w:sz w:val="24"/>
          <w:szCs w:val="24"/>
        </w:rPr>
        <w:t xml:space="preserve"> </w:t>
      </w:r>
      <w:r w:rsidRPr="00DE7805">
        <w:rPr>
          <w:rFonts w:ascii="Times New Roman" w:hAnsi="Times New Roman" w:cs="Times New Roman"/>
          <w:b w:val="0"/>
          <w:bCs w:val="0"/>
          <w:sz w:val="24"/>
          <w:szCs w:val="24"/>
        </w:rPr>
        <w:t>Use</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Committee and</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carried</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out</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in</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accordance</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with</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the</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recommendations in the Guide for the Care and Use of Laboratory Animals of the National</w:t>
      </w:r>
      <w:r w:rsidRPr="00DE7805">
        <w:rPr>
          <w:rFonts w:ascii="Times New Roman" w:hAnsi="Times New Roman" w:cs="Times New Roman"/>
          <w:b w:val="0"/>
          <w:bCs w:val="0"/>
          <w:spacing w:val="1"/>
          <w:sz w:val="24"/>
          <w:szCs w:val="24"/>
        </w:rPr>
        <w:t xml:space="preserve"> </w:t>
      </w:r>
      <w:r w:rsidRPr="00DE7805">
        <w:rPr>
          <w:rFonts w:ascii="Times New Roman" w:hAnsi="Times New Roman" w:cs="Times New Roman"/>
          <w:b w:val="0"/>
          <w:bCs w:val="0"/>
          <w:sz w:val="24"/>
          <w:szCs w:val="24"/>
        </w:rPr>
        <w:t>Institutes</w:t>
      </w:r>
      <w:r w:rsidRPr="00DE7805">
        <w:rPr>
          <w:rFonts w:ascii="Times New Roman" w:hAnsi="Times New Roman" w:cs="Times New Roman"/>
          <w:b w:val="0"/>
          <w:bCs w:val="0"/>
          <w:spacing w:val="-6"/>
          <w:sz w:val="24"/>
          <w:szCs w:val="24"/>
        </w:rPr>
        <w:t xml:space="preserve"> </w:t>
      </w:r>
      <w:r w:rsidRPr="00DE7805">
        <w:rPr>
          <w:rFonts w:ascii="Times New Roman" w:hAnsi="Times New Roman" w:cs="Times New Roman"/>
          <w:b w:val="0"/>
          <w:bCs w:val="0"/>
          <w:sz w:val="24"/>
          <w:szCs w:val="24"/>
        </w:rPr>
        <w:t>of</w:t>
      </w:r>
      <w:r w:rsidRPr="00DE7805">
        <w:rPr>
          <w:rFonts w:ascii="Times New Roman" w:hAnsi="Times New Roman" w:cs="Times New Roman"/>
          <w:b w:val="0"/>
          <w:bCs w:val="0"/>
          <w:spacing w:val="-5"/>
          <w:sz w:val="24"/>
          <w:szCs w:val="24"/>
        </w:rPr>
        <w:t xml:space="preserve"> </w:t>
      </w:r>
      <w:r w:rsidRPr="00DE7805">
        <w:rPr>
          <w:rFonts w:ascii="Times New Roman" w:hAnsi="Times New Roman" w:cs="Times New Roman"/>
          <w:b w:val="0"/>
          <w:bCs w:val="0"/>
          <w:sz w:val="24"/>
          <w:szCs w:val="24"/>
        </w:rPr>
        <w:t>Health.</w:t>
      </w:r>
    </w:p>
    <w:p w14:paraId="648C41A4" w14:textId="77777777" w:rsidR="00437EBE" w:rsidRPr="00DE7805" w:rsidRDefault="00437EBE" w:rsidP="00854269">
      <w:pPr>
        <w:widowControl/>
        <w:autoSpaceDE/>
        <w:autoSpaceDN/>
        <w:spacing w:after="160" w:line="276" w:lineRule="auto"/>
        <w:rPr>
          <w:rFonts w:ascii="Times New Roman" w:eastAsia="Arial" w:hAnsi="Times New Roman" w:cs="Times New Roman"/>
          <w:b/>
          <w:bCs/>
          <w:sz w:val="24"/>
          <w:szCs w:val="24"/>
        </w:rPr>
      </w:pPr>
      <w:r w:rsidRPr="00DE7805">
        <w:rPr>
          <w:rFonts w:ascii="Times New Roman" w:hAnsi="Times New Roman" w:cs="Times New Roman"/>
          <w:sz w:val="24"/>
          <w:szCs w:val="24"/>
        </w:rPr>
        <w:br w:type="page"/>
      </w:r>
    </w:p>
    <w:p w14:paraId="2E30DDDC" w14:textId="734621D1" w:rsidR="00A848B1" w:rsidRPr="00DE7805" w:rsidRDefault="00A848B1" w:rsidP="00854269">
      <w:pPr>
        <w:pStyle w:val="Heading1"/>
        <w:spacing w:after="240" w:line="276" w:lineRule="auto"/>
        <w:ind w:left="0"/>
        <w:rPr>
          <w:rFonts w:ascii="Times New Roman" w:hAnsi="Times New Roman" w:cs="Times New Roman"/>
          <w:sz w:val="24"/>
          <w:szCs w:val="24"/>
        </w:rPr>
      </w:pPr>
      <w:r w:rsidRPr="00DE7805">
        <w:rPr>
          <w:rFonts w:ascii="Times New Roman" w:hAnsi="Times New Roman" w:cs="Times New Roman"/>
          <w:sz w:val="24"/>
          <w:szCs w:val="24"/>
        </w:rPr>
        <w:lastRenderedPageBreak/>
        <w:t>REFERENCES</w:t>
      </w:r>
    </w:p>
    <w:p w14:paraId="793DC969" w14:textId="77777777" w:rsidR="005413C5" w:rsidRPr="00DE7805" w:rsidRDefault="00A848B1" w:rsidP="005413C5">
      <w:pPr>
        <w:pStyle w:val="EndNoteBibliography"/>
        <w:ind w:left="720" w:hanging="720"/>
      </w:pPr>
      <w:r w:rsidRPr="00DE7805">
        <w:rPr>
          <w:rFonts w:ascii="Times New Roman" w:hAnsi="Times New Roman" w:cs="Times New Roman"/>
          <w:sz w:val="24"/>
          <w:szCs w:val="24"/>
        </w:rPr>
        <w:fldChar w:fldCharType="begin"/>
      </w:r>
      <w:r w:rsidRPr="00DE7805">
        <w:rPr>
          <w:rFonts w:ascii="Times New Roman" w:hAnsi="Times New Roman" w:cs="Times New Roman"/>
          <w:sz w:val="24"/>
          <w:szCs w:val="24"/>
        </w:rPr>
        <w:instrText xml:space="preserve"> ADDIN EN.REFLIST </w:instrText>
      </w:r>
      <w:r w:rsidRPr="00DE7805">
        <w:rPr>
          <w:rFonts w:ascii="Times New Roman" w:hAnsi="Times New Roman" w:cs="Times New Roman"/>
          <w:sz w:val="24"/>
          <w:szCs w:val="24"/>
        </w:rPr>
        <w:fldChar w:fldCharType="separate"/>
      </w:r>
      <w:r w:rsidR="005413C5" w:rsidRPr="00DE7805">
        <w:t xml:space="preserve">Abutaleb, Nader S, Ahmed EM Elhassanny, Alessio Nocentini, Chad S Hewitt, Ahmed Elkashif, Bruce R Cooper, Claudiu T Supuran, Mohamed N Seleem, and Daniel P Flaherty. 2022. 'Repurposing FDA-approved sulphonamide carbonic anhydrase inhibitors for treatment of Neisseria gonorrhoeae', </w:t>
      </w:r>
      <w:r w:rsidR="005413C5" w:rsidRPr="00DE7805">
        <w:rPr>
          <w:i/>
        </w:rPr>
        <w:t>Journal of Enzyme Inhibition and Medicinal Chemistry</w:t>
      </w:r>
      <w:r w:rsidR="005413C5" w:rsidRPr="00DE7805">
        <w:t>, 37: 51-61.</w:t>
      </w:r>
    </w:p>
    <w:p w14:paraId="6209CCFB" w14:textId="77777777" w:rsidR="005413C5" w:rsidRPr="00DE7805" w:rsidRDefault="005413C5" w:rsidP="005413C5">
      <w:pPr>
        <w:pStyle w:val="EndNoteBibliography"/>
        <w:ind w:left="720" w:hanging="720"/>
      </w:pPr>
      <w:r w:rsidRPr="00DE7805">
        <w:t xml:space="preserve">Abutaleb, Nader S, Ahmed EM Elhassanny, and Mohamed N Seleem. 2022. 'In vivo efficacy of acetazolamide in a mouse model of Neisseria gonorrhoeae infection', </w:t>
      </w:r>
      <w:r w:rsidRPr="00DE7805">
        <w:rPr>
          <w:i/>
        </w:rPr>
        <w:t>Microbial Pathogenesis</w:t>
      </w:r>
      <w:r w:rsidRPr="00DE7805">
        <w:t>, 164: 105454.</w:t>
      </w:r>
    </w:p>
    <w:p w14:paraId="6548889B" w14:textId="77777777" w:rsidR="005413C5" w:rsidRPr="00DE7805" w:rsidRDefault="005413C5" w:rsidP="005413C5">
      <w:pPr>
        <w:pStyle w:val="EndNoteBibliography"/>
        <w:ind w:left="720" w:hanging="720"/>
      </w:pPr>
      <w:r w:rsidRPr="00DE7805">
        <w:t xml:space="preserve">Alhashimi, Marwa, Abdelrahman Mayhoub, and Mohamed N Seleem. 2019. 'Repurposing salicylamide for combating multidrug-resistant Neisseria gonorrhoeae', </w:t>
      </w:r>
      <w:r w:rsidRPr="00DE7805">
        <w:rPr>
          <w:i/>
        </w:rPr>
        <w:t>Antimicrobial agents and chemotherapy</w:t>
      </w:r>
      <w:r w:rsidRPr="00DE7805">
        <w:t>, 63: e01225-19.</w:t>
      </w:r>
    </w:p>
    <w:p w14:paraId="271D7411" w14:textId="77777777" w:rsidR="005413C5" w:rsidRPr="00DE7805" w:rsidRDefault="005413C5" w:rsidP="005413C5">
      <w:pPr>
        <w:pStyle w:val="EndNoteBibliography"/>
        <w:ind w:left="720" w:hanging="720"/>
      </w:pPr>
      <w:r w:rsidRPr="00DE7805">
        <w:t xml:space="preserve">Bolan, Gail A, P Frederick Sparling, and Judith N Wasserheit. 2012. 'The emerging threat of untreatable gonococcal infection', </w:t>
      </w:r>
      <w:r w:rsidRPr="00DE7805">
        <w:rPr>
          <w:i/>
        </w:rPr>
        <w:t>The New England journal of medicine</w:t>
      </w:r>
      <w:r w:rsidRPr="00DE7805">
        <w:t>, 366: 485.</w:t>
      </w:r>
    </w:p>
    <w:p w14:paraId="67A045AB" w14:textId="77777777" w:rsidR="005413C5" w:rsidRPr="00DE7805" w:rsidRDefault="005413C5" w:rsidP="005413C5">
      <w:pPr>
        <w:pStyle w:val="EndNoteBibliography"/>
        <w:ind w:left="720" w:hanging="720"/>
      </w:pPr>
      <w:r w:rsidRPr="00DE7805">
        <w:t xml:space="preserve">Butler, Michelle M, Samanthi L Waidyarachchi, Kristie L Connolly, Ann E Jerse, Weirui Chai, Richard E Lee, Stephan A Kohlhoff, Dean L Shinabarger, and Terry L Bowlin. 2018. 'Aminomethyl spectinomycins as therapeutics for drug-resistant gonorrhea and chlamydia coinfections', </w:t>
      </w:r>
      <w:r w:rsidRPr="00DE7805">
        <w:rPr>
          <w:i/>
        </w:rPr>
        <w:t>Antimicrobial agents and chemotherapy</w:t>
      </w:r>
      <w:r w:rsidRPr="00DE7805">
        <w:t>, 62: e00325-18.</w:t>
      </w:r>
    </w:p>
    <w:p w14:paraId="582F175A" w14:textId="32465DD9" w:rsidR="005413C5" w:rsidRPr="00DE7805" w:rsidRDefault="005413C5" w:rsidP="005413C5">
      <w:pPr>
        <w:pStyle w:val="EndNoteBibliography"/>
        <w:ind w:left="720" w:hanging="720"/>
      </w:pPr>
      <w:r w:rsidRPr="00DE7805">
        <w:t xml:space="preserve">'Centers for Disease Control and Prevention. Gonorrhea'. 2022. </w:t>
      </w:r>
      <w:hyperlink r:id="rId14" w:anchor=":~:text=Gonorrhea%20is%20the%20second%20most,to%20at%20least%20one%20antibiotic" w:history="1">
        <w:r w:rsidRPr="00DE7805">
          <w:rPr>
            <w:rStyle w:val="Hyperlink"/>
          </w:rPr>
          <w:t>https://www.cdc.gov/std/gonorrhea/arg/public-health-threat/public-health-threat-text-only.htm#:~:text=Gonorrhea%20is%20the%20second%20most,to%20at%20least%20one%20antibiotic</w:t>
        </w:r>
      </w:hyperlink>
      <w:r w:rsidRPr="00DE7805">
        <w:t>.</w:t>
      </w:r>
    </w:p>
    <w:p w14:paraId="3430EFF8" w14:textId="77777777" w:rsidR="005413C5" w:rsidRPr="00DE7805" w:rsidRDefault="005413C5" w:rsidP="005413C5">
      <w:pPr>
        <w:pStyle w:val="EndNoteBibliography"/>
        <w:ind w:left="720" w:hanging="720"/>
      </w:pPr>
      <w:r w:rsidRPr="00DE7805">
        <w:t xml:space="preserve">Cohen, Myron S, Janne G Cannon, Ann E Jerse, Larry M Charniga, Susan F Isbey, and Leesa G Whicker. 1994. 'Human experimentation with Neisseria gonorrhoeae: rationale, methods, and implications for the biology of infection and vaccine development', </w:t>
      </w:r>
      <w:r w:rsidRPr="00DE7805">
        <w:rPr>
          <w:i/>
        </w:rPr>
        <w:t>Journal of infectious diseases</w:t>
      </w:r>
      <w:r w:rsidRPr="00DE7805">
        <w:t>, 169: 532-37.</w:t>
      </w:r>
    </w:p>
    <w:p w14:paraId="67EA9C7F" w14:textId="77777777" w:rsidR="005413C5" w:rsidRPr="00DE7805" w:rsidRDefault="005413C5" w:rsidP="005413C5">
      <w:pPr>
        <w:pStyle w:val="EndNoteBibliography"/>
        <w:ind w:left="720" w:hanging="720"/>
      </w:pPr>
      <w:r w:rsidRPr="00DE7805">
        <w:t xml:space="preserve">Connolly, K. L., A. E. Eakin, C. Gomez, B. L. Osborn, M. Unemo, and A. E. Jerse. 2019. 'Pharmacokinetic Data Are Predictive of In Vivo Efficacy for Cefixime and Ceftriaxone against Susceptible and Resistant Neisseria gonorrhoeae Strains in the Gonorrhea Mouse Model', </w:t>
      </w:r>
      <w:r w:rsidRPr="00DE7805">
        <w:rPr>
          <w:i/>
        </w:rPr>
        <w:t>Antimicrob Agents Chemother</w:t>
      </w:r>
      <w:r w:rsidRPr="00DE7805">
        <w:t>, 63.</w:t>
      </w:r>
    </w:p>
    <w:p w14:paraId="64AC9D8A" w14:textId="77777777" w:rsidR="005413C5" w:rsidRPr="00DE7805" w:rsidRDefault="005413C5" w:rsidP="005413C5">
      <w:pPr>
        <w:pStyle w:val="EndNoteBibliography"/>
        <w:ind w:left="720" w:hanging="720"/>
      </w:pPr>
      <w:r w:rsidRPr="00DE7805">
        <w:t xml:space="preserve">Control, Centers for Disease, and Prevention. 2019. </w:t>
      </w:r>
      <w:r w:rsidRPr="00DE7805">
        <w:rPr>
          <w:i/>
        </w:rPr>
        <w:t>Antibiotic resistance threats in the United States, 2019</w:t>
      </w:r>
      <w:r w:rsidRPr="00DE7805">
        <w:t xml:space="preserve"> (US Department of Health and Human Services, Centres for Disease Control and …).</w:t>
      </w:r>
    </w:p>
    <w:p w14:paraId="6575A570" w14:textId="77777777" w:rsidR="005413C5" w:rsidRPr="00DE7805" w:rsidRDefault="005413C5" w:rsidP="005413C5">
      <w:pPr>
        <w:pStyle w:val="EndNoteBibliography"/>
        <w:ind w:left="720" w:hanging="720"/>
      </w:pPr>
      <w:r w:rsidRPr="00DE7805">
        <w:t xml:space="preserve">Cornelissen, Cynthia Nau, Meera Kelley, Marcia M Hobbs, James E Anderson, Janne G Cannon, Myron S Cohen, and P Frederick Sparling. 1998. 'The transferrin receptor expressed by gonococcal strain FA1090 is required for the experimental infection of human male volunteers', </w:t>
      </w:r>
      <w:r w:rsidRPr="00DE7805">
        <w:rPr>
          <w:i/>
        </w:rPr>
        <w:t>Molecular microbiology</w:t>
      </w:r>
      <w:r w:rsidRPr="00DE7805">
        <w:t>, 27: 611-16.</w:t>
      </w:r>
    </w:p>
    <w:p w14:paraId="6CBC8A98" w14:textId="77777777" w:rsidR="005413C5" w:rsidRPr="00DE7805" w:rsidRDefault="005413C5" w:rsidP="005413C5">
      <w:pPr>
        <w:pStyle w:val="EndNoteBibliography"/>
        <w:ind w:left="720" w:hanging="720"/>
      </w:pPr>
      <w:r w:rsidRPr="00DE7805">
        <w:t xml:space="preserve">Cyr, Sancta St, Lindley Barbee, Kimberly A Workowski, Laura H Bachmann, Cau Pham, Karen Schlanger, Elizabeth Torrone, Hillard Weinstock, Ellen N Kersh, and Phoebe Thorpe. 2020. 'Update to CDC's treatment guidelines for gonococcal infection, 2020', </w:t>
      </w:r>
      <w:r w:rsidRPr="00DE7805">
        <w:rPr>
          <w:i/>
        </w:rPr>
        <w:t>Morbidity and Mortality Weekly Report</w:t>
      </w:r>
      <w:r w:rsidRPr="00DE7805">
        <w:t>, 69: 1911.</w:t>
      </w:r>
    </w:p>
    <w:p w14:paraId="4DB62FCF" w14:textId="77777777" w:rsidR="005413C5" w:rsidRPr="00DE7805" w:rsidRDefault="005413C5" w:rsidP="005413C5">
      <w:pPr>
        <w:pStyle w:val="EndNoteBibliography"/>
        <w:ind w:left="720" w:hanging="720"/>
      </w:pPr>
      <w:r w:rsidRPr="00DE7805">
        <w:t xml:space="preserve">Dillard, J. P. 2011. 'Genetic Manipulation of Neisseria gonorrhoeae', </w:t>
      </w:r>
      <w:r w:rsidRPr="00DE7805">
        <w:rPr>
          <w:i/>
        </w:rPr>
        <w:t>Curr Protoc Microbiol</w:t>
      </w:r>
      <w:r w:rsidRPr="00DE7805">
        <w:t>, Chapter 4: Unit4A 2.</w:t>
      </w:r>
    </w:p>
    <w:p w14:paraId="68B6B407" w14:textId="77777777" w:rsidR="005413C5" w:rsidRPr="00DE7805" w:rsidRDefault="005413C5" w:rsidP="005413C5">
      <w:pPr>
        <w:pStyle w:val="EndNoteBibliography"/>
        <w:ind w:left="720" w:hanging="720"/>
      </w:pPr>
      <w:r w:rsidRPr="00DE7805">
        <w:t xml:space="preserve">Elhassanny, Ahmed EM, Nader S Abutaleb, and Mohamed N Seleem. 2022. 'Auranofin exerts antibacterial activity against Neisseria gonorrhoeae in a female mouse model of genital tract infection', </w:t>
      </w:r>
      <w:r w:rsidRPr="00DE7805">
        <w:rPr>
          <w:i/>
        </w:rPr>
        <w:t>PloS one</w:t>
      </w:r>
      <w:r w:rsidRPr="00DE7805">
        <w:t>, 17: e0266764.</w:t>
      </w:r>
    </w:p>
    <w:p w14:paraId="43DA1144" w14:textId="77777777" w:rsidR="005413C5" w:rsidRPr="00DE7805" w:rsidRDefault="005413C5" w:rsidP="005413C5">
      <w:pPr>
        <w:pStyle w:val="EndNoteBibliography"/>
        <w:ind w:left="720" w:hanging="720"/>
      </w:pPr>
      <w:r w:rsidRPr="00DE7805">
        <w:t xml:space="preserve">Giovannuzzi, Simone, Nader S Abutaleb, Chad S Hewitt, Fabrizio Carta, Alessio Nocentini, Mohamed N Seleem, Daniel P Flaherty, and Claudiu T Supuran. 2022. 'Dithiocarbamates effectively inhibit the α-carbonic anhydrase from Neisseria gonorrhoeae', </w:t>
      </w:r>
      <w:r w:rsidRPr="00DE7805">
        <w:rPr>
          <w:i/>
        </w:rPr>
        <w:t>Journal of Enzyme Inhibition and Medicinal Chemistry</w:t>
      </w:r>
      <w:r w:rsidRPr="00DE7805">
        <w:t>, 37: 1-8.</w:t>
      </w:r>
    </w:p>
    <w:p w14:paraId="7236EC24" w14:textId="77777777" w:rsidR="005413C5" w:rsidRPr="00DE7805" w:rsidRDefault="005413C5" w:rsidP="005413C5">
      <w:pPr>
        <w:pStyle w:val="EndNoteBibliography"/>
        <w:ind w:left="720" w:hanging="720"/>
      </w:pPr>
      <w:r w:rsidRPr="00DE7805">
        <w:t xml:space="preserve">Green, Luke R, Joby Cole, Ernesto Feliz Diaz Parga, and Jonathan G Shaw. 2022. 'Neisseria </w:t>
      </w:r>
      <w:r w:rsidRPr="00DE7805">
        <w:lastRenderedPageBreak/>
        <w:t xml:space="preserve">gonorrhoeae physiology and pathogenesis', </w:t>
      </w:r>
      <w:r w:rsidRPr="00DE7805">
        <w:rPr>
          <w:i/>
        </w:rPr>
        <w:t>Advances in microbial physiology</w:t>
      </w:r>
      <w:r w:rsidRPr="00DE7805">
        <w:t>, 80: 35-83.</w:t>
      </w:r>
    </w:p>
    <w:p w14:paraId="5E8EDDEB" w14:textId="77777777" w:rsidR="005413C5" w:rsidRPr="00DE7805" w:rsidRDefault="005413C5" w:rsidP="005413C5">
      <w:pPr>
        <w:pStyle w:val="EndNoteBibliography"/>
        <w:ind w:left="720" w:hanging="720"/>
      </w:pPr>
      <w:r w:rsidRPr="00DE7805">
        <w:t xml:space="preserve">Gulati, Sunita, Ian C Schoenhofen, Theresa Lindhout-Djukic, Melissa J Schur, Corinna S Landig, Sudeshna Saha, Lingquan Deng, Lisa A Lewis, Bo Zheng, and Ajit Varki. 2020. 'Therapeutic CMP-nonulosonates against multidrug-resistant Neisseria gonorrhoeae', </w:t>
      </w:r>
      <w:r w:rsidRPr="00DE7805">
        <w:rPr>
          <w:i/>
        </w:rPr>
        <w:t>The Journal of Immunology</w:t>
      </w:r>
      <w:r w:rsidRPr="00DE7805">
        <w:t>, 204: 3283-95.</w:t>
      </w:r>
    </w:p>
    <w:p w14:paraId="1EA058D5" w14:textId="77777777" w:rsidR="005413C5" w:rsidRPr="00DE7805" w:rsidRDefault="005413C5" w:rsidP="005413C5">
      <w:pPr>
        <w:pStyle w:val="EndNoteBibliography"/>
        <w:ind w:left="720" w:hanging="720"/>
      </w:pPr>
      <w:r w:rsidRPr="00DE7805">
        <w:t xml:space="preserve">Gulati, Sunita, Ian C Schoenhofen, Dennis M Whitfield, Andrew D Cox, Jianjun Li, Frank St. Michael, Evgeny V Vinogradov, Jacek Stupak, Bo Zheng, and Makoto Ohnishi. 2015. 'Utilizing CMP-sialic acid analogs to unravel Neisseria gonorrhoeae lipooligosaccharide-mediated complement resistance and design novel therapeutics', </w:t>
      </w:r>
      <w:r w:rsidRPr="00DE7805">
        <w:rPr>
          <w:i/>
        </w:rPr>
        <w:t>PLoS Pathogens</w:t>
      </w:r>
      <w:r w:rsidRPr="00DE7805">
        <w:t>, 11: e1005290.</w:t>
      </w:r>
    </w:p>
    <w:p w14:paraId="3355D7A6" w14:textId="77777777" w:rsidR="005413C5" w:rsidRPr="00DE7805" w:rsidRDefault="005413C5" w:rsidP="005413C5">
      <w:pPr>
        <w:pStyle w:val="EndNoteBibliography"/>
        <w:ind w:left="720" w:hanging="720"/>
      </w:pPr>
      <w:r w:rsidRPr="00DE7805">
        <w:t xml:space="preserve">Hewitt, Chad S, Nader S Abutaleb, Ahmed EM Elhassanny, Alessio Nocentini, Xufeng Cao, Devon P Amos, Molly S Youse, Katrina J Holly, Anil Kumar Marapaka, and Weiwei An. 2021. 'Structure–activity relationship studies of acetazolamide-based carbonic anhydrase inhibitors with activity against Neisseria gonorrhoeae', </w:t>
      </w:r>
      <w:r w:rsidRPr="00DE7805">
        <w:rPr>
          <w:i/>
        </w:rPr>
        <w:t>ACS infectious diseases</w:t>
      </w:r>
      <w:r w:rsidRPr="00DE7805">
        <w:t>, 7: 1969-84.</w:t>
      </w:r>
    </w:p>
    <w:p w14:paraId="69969400" w14:textId="77777777" w:rsidR="005413C5" w:rsidRPr="00DE7805" w:rsidRDefault="005413C5" w:rsidP="005413C5">
      <w:pPr>
        <w:pStyle w:val="EndNoteBibliography"/>
        <w:ind w:left="720" w:hanging="720"/>
      </w:pPr>
      <w:r w:rsidRPr="00DE7805">
        <w:t xml:space="preserve">Hobbs, M. M., P. F. Sparling, M. S. Cohen, W. M. Shafer, C. D. Deal, and A. E. Jerse. 2011. 'Experimental Gonococcal Infection in Male Volunteers: Cumulative Experience with Neisseria gonorrhoeae Strains FA1090 and MS11mkC', </w:t>
      </w:r>
      <w:r w:rsidRPr="00DE7805">
        <w:rPr>
          <w:i/>
        </w:rPr>
        <w:t>Front Microbiol</w:t>
      </w:r>
      <w:r w:rsidRPr="00DE7805">
        <w:t>, 2: 123.</w:t>
      </w:r>
    </w:p>
    <w:p w14:paraId="22457C8F" w14:textId="77777777" w:rsidR="005413C5" w:rsidRPr="00DE7805" w:rsidRDefault="005413C5" w:rsidP="005413C5">
      <w:pPr>
        <w:pStyle w:val="EndNoteBibliography"/>
        <w:ind w:left="720" w:hanging="720"/>
      </w:pPr>
      <w:r w:rsidRPr="00DE7805">
        <w:t xml:space="preserve">Hobbs, Marcia M, James E Anderson, Jacqueline T Balthazar, Justin L Kandler, Russell W Carlson, Jhuma Ganguly, Afrin A Begum, Joseph A Duncan, Jessica T Lin, and P Frederick Sparling. 2013. 'Lipid A’s structure mediates Neisseria gonorrhoeae fitness during experimental infection of mice and men', </w:t>
      </w:r>
      <w:r w:rsidRPr="00DE7805">
        <w:rPr>
          <w:i/>
        </w:rPr>
        <w:t>MBio</w:t>
      </w:r>
      <w:r w:rsidRPr="00DE7805">
        <w:t>, 4: e00892-13.</w:t>
      </w:r>
    </w:p>
    <w:p w14:paraId="6F7C9DB9" w14:textId="77777777" w:rsidR="005413C5" w:rsidRPr="00DE7805" w:rsidRDefault="005413C5" w:rsidP="005413C5">
      <w:pPr>
        <w:pStyle w:val="EndNoteBibliography"/>
        <w:ind w:left="720" w:hanging="720"/>
      </w:pPr>
      <w:r w:rsidRPr="00DE7805">
        <w:t xml:space="preserve">Huang, Jian, Qing Zhang, Jie Chen, Tao Zhang, Zehui Chen, Zuyi Chen, Jianru Yang, Yongxiang Wang, Zongsu Min, and Meirong Huang. 2020. 'Neisseria gonorrhoeae NGO2105 is an autotransporter protein involved in adhesion to human cervical epithelial cells and in vivo colonization', </w:t>
      </w:r>
      <w:r w:rsidRPr="00DE7805">
        <w:rPr>
          <w:i/>
        </w:rPr>
        <w:t>Frontiers in microbiology</w:t>
      </w:r>
      <w:r w:rsidRPr="00DE7805">
        <w:t>, 11: 1395.</w:t>
      </w:r>
    </w:p>
    <w:p w14:paraId="64795380" w14:textId="77777777" w:rsidR="005413C5" w:rsidRPr="00DE7805" w:rsidRDefault="005413C5" w:rsidP="005413C5">
      <w:pPr>
        <w:pStyle w:val="EndNoteBibliography"/>
        <w:ind w:left="720" w:hanging="720"/>
      </w:pPr>
      <w:r w:rsidRPr="00DE7805">
        <w:t xml:space="preserve">Jerse, Ann E. 1999. 'Experimental gonococcal genital tract infection and opacity protein expression in estradiol-treated mice', </w:t>
      </w:r>
      <w:r w:rsidRPr="00DE7805">
        <w:rPr>
          <w:i/>
        </w:rPr>
        <w:t>Infection and immunity</w:t>
      </w:r>
      <w:r w:rsidRPr="00DE7805">
        <w:t>, 67: 5699-708.</w:t>
      </w:r>
    </w:p>
    <w:p w14:paraId="1688D02C" w14:textId="77777777" w:rsidR="005413C5" w:rsidRPr="00DE7805" w:rsidRDefault="005413C5" w:rsidP="005413C5">
      <w:pPr>
        <w:pStyle w:val="EndNoteBibliography"/>
        <w:ind w:left="720" w:hanging="720"/>
      </w:pPr>
      <w:r w:rsidRPr="00DE7805">
        <w:t xml:space="preserve">Jerse, Ann E, Emily T Crow, Amy N Bordner, Ishrat Rahman, Cynthia Nau Cornelissen, Thomas R Moench, and Karim Mehrazar. 2002. 'Growth of Neisseria gonorrhoeae in the female mouse genital tract does not require the gonococcal transferrin or hemoglobin receptors and may be enhanced by commensal lactobacilli', </w:t>
      </w:r>
      <w:r w:rsidRPr="00DE7805">
        <w:rPr>
          <w:i/>
        </w:rPr>
        <w:t>Infection and immunity</w:t>
      </w:r>
      <w:r w:rsidRPr="00DE7805">
        <w:t>, 70: 2549-58.</w:t>
      </w:r>
    </w:p>
    <w:p w14:paraId="60530E51" w14:textId="77777777" w:rsidR="005413C5" w:rsidRPr="00DE7805" w:rsidRDefault="005413C5" w:rsidP="005413C5">
      <w:pPr>
        <w:pStyle w:val="EndNoteBibliography"/>
        <w:ind w:left="720" w:hanging="720"/>
      </w:pPr>
      <w:r w:rsidRPr="00DE7805">
        <w:t xml:space="preserve">Katz, Alan R, Alan Y Komeya, Jo M Dewater, Juval E Tomas, Lance Chinna, and Glenn M Wasserman. 2020. 'Emerging Trends in Antibiotic Resistant Neisseria gonorrhoeae: A National and Hawai ‘i Perspective', </w:t>
      </w:r>
      <w:r w:rsidRPr="00DE7805">
        <w:rPr>
          <w:i/>
        </w:rPr>
        <w:t>Hawai'i Journal of Health &amp; Social Welfare</w:t>
      </w:r>
      <w:r w:rsidRPr="00DE7805">
        <w:t>, 79: 68.</w:t>
      </w:r>
    </w:p>
    <w:p w14:paraId="4907EF5B" w14:textId="77777777" w:rsidR="005413C5" w:rsidRPr="00DE7805" w:rsidRDefault="005413C5" w:rsidP="005413C5">
      <w:pPr>
        <w:pStyle w:val="EndNoteBibliography"/>
        <w:ind w:left="720" w:hanging="720"/>
      </w:pPr>
      <w:r w:rsidRPr="00DE7805">
        <w:t xml:space="preserve">Lin, Eric Y, Paul C Adamson, and Jeffrey D Klausner. 2021. 'Epidemiology, treatments, and vaccine development for antimicrobial-resistant Neisseria gonorrhoeae: current strategies and future directions', </w:t>
      </w:r>
      <w:r w:rsidRPr="00DE7805">
        <w:rPr>
          <w:i/>
        </w:rPr>
        <w:t>Drugs</w:t>
      </w:r>
      <w:r w:rsidRPr="00DE7805">
        <w:t>, 81: 1153-69.</w:t>
      </w:r>
    </w:p>
    <w:p w14:paraId="3437E6D6" w14:textId="77777777" w:rsidR="005413C5" w:rsidRPr="00DE7805" w:rsidRDefault="005413C5" w:rsidP="005413C5">
      <w:pPr>
        <w:pStyle w:val="EndNoteBibliography"/>
        <w:ind w:left="720" w:hanging="720"/>
      </w:pPr>
      <w:r w:rsidRPr="00DE7805">
        <w:t xml:space="preserve">Lin, Xiaomian, Wentao Chen, Yuqi Yu, Yinyuan Lan, Qinghui Xie, Yiwen Liao, Xingzhong Wu, Sanmei Tang, Xiaolin Qin, and Heping Zheng. 2022. 'Emergence and Genomic Characterization of Neisseria gonorrhoeae Isolates with High Levels of Ceftriaxone and Azithromycin Resistance in Guangdong, China, from 2016 to 2019', </w:t>
      </w:r>
      <w:r w:rsidRPr="00DE7805">
        <w:rPr>
          <w:i/>
        </w:rPr>
        <w:t>Microbiology Spectrum</w:t>
      </w:r>
      <w:r w:rsidRPr="00DE7805">
        <w:t>, 10: e01570-22.</w:t>
      </w:r>
    </w:p>
    <w:p w14:paraId="5A15F276" w14:textId="77777777" w:rsidR="005413C5" w:rsidRPr="00DE7805" w:rsidRDefault="005413C5" w:rsidP="005413C5">
      <w:pPr>
        <w:pStyle w:val="EndNoteBibliography"/>
        <w:ind w:left="720" w:hanging="720"/>
      </w:pPr>
      <w:r w:rsidRPr="00DE7805">
        <w:t xml:space="preserve">Młynarczyk-Bonikowska, Beata, Anna Majewska, Magdalena Malejczyk, Grażyna Młynarczyk, and Sławomir Majewski. 2020. 'Multiresistant Neisseria gonorrhoeae: a new threat in second decade of the XXI century', </w:t>
      </w:r>
      <w:r w:rsidRPr="00DE7805">
        <w:rPr>
          <w:i/>
        </w:rPr>
        <w:t>Medical Microbiology and Immunology</w:t>
      </w:r>
      <w:r w:rsidRPr="00DE7805">
        <w:t>, 209: 95-108.</w:t>
      </w:r>
    </w:p>
    <w:p w14:paraId="7D3445C7" w14:textId="77777777" w:rsidR="005413C5" w:rsidRPr="00DE7805" w:rsidRDefault="005413C5" w:rsidP="005413C5">
      <w:pPr>
        <w:pStyle w:val="EndNoteBibliography"/>
        <w:ind w:left="720" w:hanging="720"/>
      </w:pPr>
      <w:r w:rsidRPr="00DE7805">
        <w:t xml:space="preserve">Nachamkin, I., J. G. Cannon, and R. S. Mittler. 1981. 'Monoclonal antibodies against Neisseria gonorrhoeae: production of antibodies directed against a strain-specific cell surface antigen', </w:t>
      </w:r>
      <w:r w:rsidRPr="00DE7805">
        <w:rPr>
          <w:i/>
        </w:rPr>
        <w:t>Infect Immun</w:t>
      </w:r>
      <w:r w:rsidRPr="00DE7805">
        <w:t>, 32: 641-8.</w:t>
      </w:r>
    </w:p>
    <w:p w14:paraId="0FE4D4B3" w14:textId="77777777" w:rsidR="005413C5" w:rsidRPr="00DE7805" w:rsidRDefault="005413C5" w:rsidP="005413C5">
      <w:pPr>
        <w:pStyle w:val="EndNoteBibliography"/>
        <w:ind w:left="720" w:hanging="720"/>
      </w:pPr>
      <w:r w:rsidRPr="00DE7805">
        <w:t xml:space="preserve">Naclerio, George A, Nader S Abutaleb, Marwa Alhashimi, Mohamed N Seleem, and Herman O Sintim. 2021. 'N-(1, 3, 4-oxadiazol-2-yl) benzamides as antibacterial agents against Neisseria gonorrhoeae', </w:t>
      </w:r>
      <w:r w:rsidRPr="00DE7805">
        <w:rPr>
          <w:i/>
        </w:rPr>
        <w:t>International journal of molecular sciences</w:t>
      </w:r>
      <w:r w:rsidRPr="00DE7805">
        <w:t>, 22: 2427.</w:t>
      </w:r>
    </w:p>
    <w:p w14:paraId="5173E3F0" w14:textId="77777777" w:rsidR="005413C5" w:rsidRPr="00DE7805" w:rsidRDefault="005413C5" w:rsidP="005413C5">
      <w:pPr>
        <w:pStyle w:val="EndNoteBibliography"/>
        <w:ind w:left="720" w:hanging="720"/>
      </w:pPr>
      <w:r w:rsidRPr="00DE7805">
        <w:lastRenderedPageBreak/>
        <w:t xml:space="preserve">Ng, Lai-King, Irene Martin, Gary Liu, and Louis Bryden. 2002. 'Mutation in 23S rRNA associated with macrolide resistance in Neisseria gonorrhoeae', </w:t>
      </w:r>
      <w:r w:rsidRPr="00DE7805">
        <w:rPr>
          <w:i/>
        </w:rPr>
        <w:t>Antimicrobial agents and chemotherapy</w:t>
      </w:r>
      <w:r w:rsidRPr="00DE7805">
        <w:t>, 46: 3020-25.</w:t>
      </w:r>
    </w:p>
    <w:p w14:paraId="3C742578" w14:textId="77777777" w:rsidR="005413C5" w:rsidRPr="00DE7805" w:rsidRDefault="005413C5" w:rsidP="005413C5">
      <w:pPr>
        <w:pStyle w:val="EndNoteBibliography"/>
        <w:ind w:left="720" w:hanging="720"/>
      </w:pPr>
      <w:r w:rsidRPr="00DE7805">
        <w:t xml:space="preserve">Ohnishi, Makoto, Daniel Golparian, Ken Shimuta, Takeshi Saika, Shinji Hoshina, Kazuhiro Iwasaku, Shu-ichi Nakayama, Jo Kitawaki, and Magnus Unemo. 2011. 'Is Neisseria gonorrhoeae initiating a future era of untreatable gonorrhea?: detailed characterization of the first strain with high-level resistance to ceftriaxone', </w:t>
      </w:r>
      <w:r w:rsidRPr="00DE7805">
        <w:rPr>
          <w:i/>
        </w:rPr>
        <w:t>Antimicrobial agents and chemotherapy</w:t>
      </w:r>
      <w:r w:rsidRPr="00DE7805">
        <w:t>, 55: 3538-45.</w:t>
      </w:r>
    </w:p>
    <w:p w14:paraId="2F82C858" w14:textId="77777777" w:rsidR="005413C5" w:rsidRPr="00DE7805" w:rsidRDefault="005413C5" w:rsidP="005413C5">
      <w:pPr>
        <w:pStyle w:val="EndNoteBibliography"/>
        <w:ind w:left="720" w:hanging="720"/>
      </w:pPr>
      <w:r w:rsidRPr="00DE7805">
        <w:t xml:space="preserve">Ohnishi, Makoto, Takeshi Saika, Shinji Hoshina, Kazuhiro Iwasaku, Shu-ichi Nakayama, Haruo Watanabe, and Jo Kitawaki. 2011. 'Ceftriaxone-resistant neisseria gonorrhoeae, Japan', </w:t>
      </w:r>
      <w:r w:rsidRPr="00DE7805">
        <w:rPr>
          <w:i/>
        </w:rPr>
        <w:t>Emerging infectious diseases</w:t>
      </w:r>
      <w:r w:rsidRPr="00DE7805">
        <w:t>, 17: 148.</w:t>
      </w:r>
    </w:p>
    <w:p w14:paraId="63540F1F" w14:textId="77777777" w:rsidR="005413C5" w:rsidRPr="00DE7805" w:rsidRDefault="005413C5" w:rsidP="005413C5">
      <w:pPr>
        <w:pStyle w:val="EndNoteBibliography"/>
        <w:ind w:left="720" w:hanging="720"/>
      </w:pPr>
      <w:r w:rsidRPr="00DE7805">
        <w:t xml:space="preserve">Perlman, Robert L. 2016. 'Mouse models of human diseaseAn evolutionary perspective', </w:t>
      </w:r>
      <w:r w:rsidRPr="00DE7805">
        <w:rPr>
          <w:i/>
        </w:rPr>
        <w:t>Evolution, medicine, and public health</w:t>
      </w:r>
      <w:r w:rsidRPr="00DE7805">
        <w:t>, 2016: 170-76.</w:t>
      </w:r>
    </w:p>
    <w:p w14:paraId="7A329097" w14:textId="77777777" w:rsidR="005413C5" w:rsidRPr="00DE7805" w:rsidRDefault="005413C5" w:rsidP="005413C5">
      <w:pPr>
        <w:pStyle w:val="EndNoteBibliography"/>
        <w:ind w:left="720" w:hanging="720"/>
      </w:pPr>
      <w:r w:rsidRPr="00DE7805">
        <w:t xml:space="preserve">Ramsey, Meghan E, Kathleen T Hackett, Chaitra Kotha, and Joseph P Dillard. 2012. 'New complementation constructs for inducible and constitutive gene expression in Neisseria gonorrhoeae and Neisseria meningitidis', </w:t>
      </w:r>
      <w:r w:rsidRPr="00DE7805">
        <w:rPr>
          <w:i/>
        </w:rPr>
        <w:t>Applied and environmental microbiology</w:t>
      </w:r>
      <w:r w:rsidRPr="00DE7805">
        <w:t>, 78: 3068-78.</w:t>
      </w:r>
    </w:p>
    <w:p w14:paraId="6A48BFF2" w14:textId="77777777" w:rsidR="005413C5" w:rsidRPr="00DE7805" w:rsidRDefault="005413C5" w:rsidP="005413C5">
      <w:pPr>
        <w:pStyle w:val="EndNoteBibliography"/>
        <w:ind w:left="720" w:hanging="720"/>
      </w:pPr>
      <w:r w:rsidRPr="00DE7805">
        <w:t xml:space="preserve">Raterman, Erica L, and Ann E Jerse. 2019. 'Female mouse model of Neisseria gonorrhoeae infection', </w:t>
      </w:r>
      <w:r w:rsidRPr="00DE7805">
        <w:rPr>
          <w:i/>
        </w:rPr>
        <w:t>Neisseria gonorrhoeae: methods and protocols</w:t>
      </w:r>
      <w:r w:rsidRPr="00DE7805">
        <w:t>: 413-29.</w:t>
      </w:r>
    </w:p>
    <w:p w14:paraId="739D8DAC" w14:textId="77777777" w:rsidR="005413C5" w:rsidRPr="00DE7805" w:rsidRDefault="005413C5" w:rsidP="005413C5">
      <w:pPr>
        <w:pStyle w:val="EndNoteBibliography"/>
        <w:ind w:left="720" w:hanging="720"/>
      </w:pPr>
      <w:r w:rsidRPr="00DE7805">
        <w:t xml:space="preserve">Rice, Peter A, William M Shafer, Sanjay Ram, and Ann E Jerse. 2017. 'Neisseria gonorrhoeae: drug resistance, mouse models, and vaccine development', </w:t>
      </w:r>
      <w:r w:rsidRPr="00DE7805">
        <w:rPr>
          <w:i/>
        </w:rPr>
        <w:t>Annu Rev Microbiol</w:t>
      </w:r>
      <w:r w:rsidRPr="00DE7805">
        <w:t>, 71: 665-86.</w:t>
      </w:r>
    </w:p>
    <w:p w14:paraId="300966A4" w14:textId="77777777" w:rsidR="005413C5" w:rsidRPr="00DE7805" w:rsidRDefault="005413C5" w:rsidP="005413C5">
      <w:pPr>
        <w:pStyle w:val="EndNoteBibliography"/>
        <w:ind w:left="720" w:hanging="720"/>
      </w:pPr>
      <w:r w:rsidRPr="00DE7805">
        <w:t xml:space="preserve">Robinson, N Bryce, Katherine Krieger, Faiza M Khan, William Huffman, Michelle Chang, Ajita Naik, Ruan Yongle, Irbaz Hameed, Karl Krieger, and Leonard N Girardi. 2019. 'The current state of animal models in research: A review', </w:t>
      </w:r>
      <w:r w:rsidRPr="00DE7805">
        <w:rPr>
          <w:i/>
        </w:rPr>
        <w:t>International Journal of Surgery</w:t>
      </w:r>
      <w:r w:rsidRPr="00DE7805">
        <w:t>, 72: 9-13.</w:t>
      </w:r>
    </w:p>
    <w:p w14:paraId="4342BB34" w14:textId="77777777" w:rsidR="005413C5" w:rsidRPr="00DE7805" w:rsidRDefault="005413C5" w:rsidP="005413C5">
      <w:pPr>
        <w:pStyle w:val="EndNoteBibliography"/>
        <w:ind w:left="720" w:hanging="720"/>
      </w:pPr>
      <w:r w:rsidRPr="00DE7805">
        <w:t xml:space="preserve">Seong, Young Jin, Marwa Alhashimi, Abdelrahman Mayhoub, Haroon Mohammad, and Mohamed N Seleem. 2020. 'Repurposing fenamic acid drugs to combat multidrug-resistant Neisseria gonorrhoeae', </w:t>
      </w:r>
      <w:r w:rsidRPr="00DE7805">
        <w:rPr>
          <w:i/>
        </w:rPr>
        <w:t>Antimicrobial agents and chemotherapy</w:t>
      </w:r>
      <w:r w:rsidRPr="00DE7805">
        <w:t>, 64: e02206-19.</w:t>
      </w:r>
    </w:p>
    <w:p w14:paraId="62ADE44A" w14:textId="72731711" w:rsidR="005413C5" w:rsidRPr="00DE7805" w:rsidRDefault="005413C5" w:rsidP="005413C5">
      <w:pPr>
        <w:pStyle w:val="EndNoteBibliography"/>
        <w:ind w:left="720" w:hanging="720"/>
      </w:pPr>
      <w:r w:rsidRPr="00DE7805">
        <w:t>Taconic. '</w:t>
      </w:r>
      <w:hyperlink r:id="rId15" w:history="1">
        <w:r w:rsidRPr="00DE7805">
          <w:rPr>
            <w:rStyle w:val="Hyperlink"/>
          </w:rPr>
          <w:t>https://www.taconic.com/taconic-insights/quality/animal-models-drug-discovery.html?'</w:t>
        </w:r>
      </w:hyperlink>
      <w:r w:rsidRPr="00DE7805">
        <w:t>.</w:t>
      </w:r>
    </w:p>
    <w:p w14:paraId="132115EF" w14:textId="77777777" w:rsidR="005413C5" w:rsidRPr="00DE7805" w:rsidRDefault="005413C5" w:rsidP="005413C5">
      <w:pPr>
        <w:pStyle w:val="EndNoteBibliography"/>
        <w:ind w:left="720" w:hanging="720"/>
      </w:pPr>
      <w:r w:rsidRPr="00DE7805">
        <w:t xml:space="preserve">Tanwer, Pooja, Sree Rohit Raj Kolora, Anshu Babbar, Daman Saluja, and Uma Chaudhry. 2020. 'Identification of potential therapeutic targets in Neisseria gonorrhoeae by an in-silico approach', </w:t>
      </w:r>
      <w:r w:rsidRPr="00DE7805">
        <w:rPr>
          <w:i/>
        </w:rPr>
        <w:t>Journal of Theoretical Biology</w:t>
      </w:r>
      <w:r w:rsidRPr="00DE7805">
        <w:t>, 490: 110172.</w:t>
      </w:r>
    </w:p>
    <w:p w14:paraId="4DCD446B" w14:textId="77777777" w:rsidR="005413C5" w:rsidRPr="00DE7805" w:rsidRDefault="005413C5" w:rsidP="005413C5">
      <w:pPr>
        <w:pStyle w:val="EndNoteBibliography"/>
        <w:ind w:left="720" w:hanging="720"/>
      </w:pPr>
      <w:r w:rsidRPr="00DE7805">
        <w:t xml:space="preserve">Taylor, Stephanie N, Jeanne Marrazzo, Byron E Batteiger, Edward W Hook III, Arlene C Seña, Jill Long, Michael R Wierzbicki, Hannah Kwak, Shacondra M Johnson, and Kenneth Lawrence. 2018. 'Single-dose zoliflodacin (ETX0914) for treatment of urogenital gonorrhea', </w:t>
      </w:r>
      <w:r w:rsidRPr="00DE7805">
        <w:rPr>
          <w:i/>
        </w:rPr>
        <w:t>New England Journal of Medicine</w:t>
      </w:r>
      <w:r w:rsidRPr="00DE7805">
        <w:t>, 379: 1835-45.</w:t>
      </w:r>
    </w:p>
    <w:p w14:paraId="3DD7FB13" w14:textId="77777777" w:rsidR="005413C5" w:rsidRPr="00DE7805" w:rsidRDefault="005413C5" w:rsidP="005413C5">
      <w:pPr>
        <w:pStyle w:val="EndNoteBibliography"/>
        <w:ind w:left="720" w:hanging="720"/>
      </w:pPr>
      <w:r w:rsidRPr="00DE7805">
        <w:t xml:space="preserve">Taylor, Stephanie N, David H Morris, Ann K Avery, Kimberly A Workowski, Byron E Batteiger, Courtney A Tiffany, Caroline R Perry, Aparna Raychaudhuri, Nicole E Scangarella-Oman, and Mohammad Hossain. 2018. 'Gepotidacin for the treatment of uncomplicated urogenital gonorrhea: a phase 2, randomized, dose-ranging, single-oral dose evaluation', </w:t>
      </w:r>
      <w:r w:rsidRPr="00DE7805">
        <w:rPr>
          <w:i/>
        </w:rPr>
        <w:t>Clinical infectious diseases</w:t>
      </w:r>
      <w:r w:rsidRPr="00DE7805">
        <w:t>, 67: 504-12.</w:t>
      </w:r>
    </w:p>
    <w:p w14:paraId="0B15FA6F" w14:textId="77777777" w:rsidR="005413C5" w:rsidRPr="00DE7805" w:rsidRDefault="005413C5" w:rsidP="005413C5">
      <w:pPr>
        <w:pStyle w:val="EndNoteBibliography"/>
        <w:ind w:left="720" w:hanging="720"/>
      </w:pPr>
      <w:r w:rsidRPr="00DE7805">
        <w:t xml:space="preserve">Unemo, Magnus, Daniel Golparian, and Bengt Hellmark. 2014. 'First three Neisseria gonorrhoeae isolates with high-level resistance to azithromycin in Sweden: a threat to currently available dual-antimicrobial regimens for treatment of gonorrhea?', </w:t>
      </w:r>
      <w:r w:rsidRPr="00DE7805">
        <w:rPr>
          <w:i/>
        </w:rPr>
        <w:t>Antimicrobial agents and chemotherapy</w:t>
      </w:r>
      <w:r w:rsidRPr="00DE7805">
        <w:t>, 58: 624.</w:t>
      </w:r>
    </w:p>
    <w:p w14:paraId="72B590D6" w14:textId="77777777" w:rsidR="005413C5" w:rsidRPr="00DE7805" w:rsidRDefault="005413C5" w:rsidP="005413C5">
      <w:pPr>
        <w:pStyle w:val="EndNoteBibliography"/>
        <w:ind w:left="720" w:hanging="720"/>
      </w:pPr>
      <w:r w:rsidRPr="00DE7805">
        <w:t xml:space="preserve">Unemo, Magnus, Daniel Golparian, Leonor Sánchez-Busó, Yonatan Grad, Susanne Jacobsson, Makoto Ohnishi, Monica M Lahra, Athena Limnios, Aleksandra E Sikora, and Teodora Wi. 2016. 'The novel 2016 WHO Neisseria gonorrhoeae reference strains for global quality assurance of laboratory investigations: phenotypic, genetic and reference genome characterization', </w:t>
      </w:r>
      <w:r w:rsidRPr="00DE7805">
        <w:rPr>
          <w:i/>
        </w:rPr>
        <w:t>Journal of Antimicrobial Chemotherapy</w:t>
      </w:r>
      <w:r w:rsidRPr="00DE7805">
        <w:t>, 71: 3096-108.</w:t>
      </w:r>
    </w:p>
    <w:p w14:paraId="7FD487D3" w14:textId="77777777" w:rsidR="005413C5" w:rsidRPr="00DE7805" w:rsidRDefault="005413C5" w:rsidP="005413C5">
      <w:pPr>
        <w:pStyle w:val="EndNoteBibliography"/>
        <w:ind w:left="720" w:hanging="720"/>
      </w:pPr>
      <w:r w:rsidRPr="00DE7805">
        <w:t xml:space="preserve">Unemo, Magnus, and Robert A Nicholas. 2012. 'Emergence of multidrug-resistant, extensively </w:t>
      </w:r>
      <w:r w:rsidRPr="00DE7805">
        <w:lastRenderedPageBreak/>
        <w:t xml:space="preserve">drug-resistant and untreatable gonorrhea', </w:t>
      </w:r>
      <w:r w:rsidRPr="00DE7805">
        <w:rPr>
          <w:i/>
        </w:rPr>
        <w:t>Future microbiology</w:t>
      </w:r>
      <w:r w:rsidRPr="00DE7805">
        <w:t>, 7: 1401-22.</w:t>
      </w:r>
    </w:p>
    <w:p w14:paraId="5D01FD67" w14:textId="77777777" w:rsidR="005413C5" w:rsidRPr="00DE7805" w:rsidRDefault="005413C5" w:rsidP="005413C5">
      <w:pPr>
        <w:pStyle w:val="EndNoteBibliography"/>
        <w:ind w:left="720" w:hanging="720"/>
      </w:pPr>
      <w:r w:rsidRPr="00DE7805">
        <w:t xml:space="preserve">Unemo, Magnus, and William M Shafer. 2014. 'Antimicrobial resistance in Neisseria gonorrhoeae in the 21st century: past, evolution, and future', </w:t>
      </w:r>
      <w:r w:rsidRPr="00DE7805">
        <w:rPr>
          <w:i/>
        </w:rPr>
        <w:t>Clinical microbiology reviews</w:t>
      </w:r>
      <w:r w:rsidRPr="00DE7805">
        <w:t>, 27: 587-613.</w:t>
      </w:r>
    </w:p>
    <w:p w14:paraId="6ABF464C" w14:textId="77777777" w:rsidR="005413C5" w:rsidRPr="00DE7805" w:rsidRDefault="005413C5" w:rsidP="005413C5">
      <w:pPr>
        <w:pStyle w:val="EndNoteBibliography"/>
        <w:ind w:left="720" w:hanging="720"/>
      </w:pPr>
      <w:r w:rsidRPr="00DE7805">
        <w:t xml:space="preserve">———. 2015. 'Future treatment of gonorrhoea–novel emerging drugs are essential and in progress?', </w:t>
      </w:r>
      <w:r w:rsidRPr="00DE7805">
        <w:rPr>
          <w:i/>
        </w:rPr>
        <w:t>Expert opinion on emerging drugs</w:t>
      </w:r>
      <w:r w:rsidRPr="00DE7805">
        <w:t>, 20: 357-60.</w:t>
      </w:r>
    </w:p>
    <w:p w14:paraId="36EDC8E8" w14:textId="77777777" w:rsidR="005413C5" w:rsidRPr="00DE7805" w:rsidRDefault="005413C5" w:rsidP="005413C5">
      <w:pPr>
        <w:pStyle w:val="EndNoteBibliography"/>
        <w:ind w:left="720" w:hanging="720"/>
      </w:pPr>
      <w:r w:rsidRPr="00DE7805">
        <w:t xml:space="preserve">Vashishtha, Shubham, Jasdeep Singh, and Bishwajit Kundu. 2022. 'Antimicrobial‐resistant Neisseria gonorrhoeae can be targeted using inhibitors against evolutionary conservedl‐asparaginase', </w:t>
      </w:r>
      <w:r w:rsidRPr="00DE7805">
        <w:rPr>
          <w:i/>
        </w:rPr>
        <w:t>Journal of Cellular Biochemistry</w:t>
      </w:r>
      <w:r w:rsidRPr="00DE7805">
        <w:t>, 123: 1171-82.</w:t>
      </w:r>
    </w:p>
    <w:p w14:paraId="19960FC0" w14:textId="77777777" w:rsidR="005413C5" w:rsidRPr="00DE7805" w:rsidRDefault="005413C5" w:rsidP="005413C5">
      <w:pPr>
        <w:pStyle w:val="EndNoteBibliography"/>
        <w:ind w:left="720" w:hanging="720"/>
      </w:pPr>
      <w:r w:rsidRPr="00DE7805">
        <w:t xml:space="preserve">Wi, Teodora, Monica M Lahra, Francis Ndowa, Manju Bala, Jo-Anne R Dillon, Pilar Ramon-Pardo, Sergey R Eremin, Gail Bolan, and Magnus Unemo. 2017. 'Antimicrobial resistance in Neisseria gonorrhoeae: global surveillance and a call for international collaborative action', </w:t>
      </w:r>
      <w:r w:rsidRPr="00DE7805">
        <w:rPr>
          <w:i/>
        </w:rPr>
        <w:t>PLoS medicine</w:t>
      </w:r>
      <w:r w:rsidRPr="00DE7805">
        <w:t>, 14: e1002344.</w:t>
      </w:r>
    </w:p>
    <w:p w14:paraId="6687B31C" w14:textId="77777777" w:rsidR="005413C5" w:rsidRPr="00DE7805" w:rsidRDefault="005413C5" w:rsidP="005413C5">
      <w:pPr>
        <w:pStyle w:val="EndNoteBibliography"/>
        <w:ind w:left="720" w:hanging="720"/>
      </w:pPr>
      <w:r w:rsidRPr="00DE7805">
        <w:t>Yarwood, Trent. 2022. "Antimicrobial resistance in gonorrhoea: what is the way forward?" In, 354-55. Wiley Online Library.</w:t>
      </w:r>
    </w:p>
    <w:p w14:paraId="6B0DC18F" w14:textId="35039C15" w:rsidR="00A60636" w:rsidRPr="00DE7805" w:rsidRDefault="00A848B1" w:rsidP="00854269">
      <w:pPr>
        <w:spacing w:line="276" w:lineRule="auto"/>
        <w:jc w:val="both"/>
      </w:pPr>
      <w:r w:rsidRPr="00DE7805">
        <w:fldChar w:fldCharType="end"/>
      </w:r>
    </w:p>
    <w:p w14:paraId="7F501EC0" w14:textId="3FB89DA4" w:rsidR="00395900" w:rsidRPr="00DE7805" w:rsidRDefault="00395900" w:rsidP="00854269">
      <w:pPr>
        <w:spacing w:line="276" w:lineRule="auto"/>
        <w:jc w:val="both"/>
      </w:pPr>
    </w:p>
    <w:p w14:paraId="28847A04" w14:textId="7D49B255" w:rsidR="00395900" w:rsidRPr="00DE7805" w:rsidRDefault="00395900" w:rsidP="00854269">
      <w:pPr>
        <w:spacing w:line="276" w:lineRule="auto"/>
        <w:jc w:val="both"/>
      </w:pPr>
    </w:p>
    <w:p w14:paraId="0F4B60A4" w14:textId="59C72D7F" w:rsidR="00395900" w:rsidRPr="00DE7805" w:rsidRDefault="00395900" w:rsidP="00854269">
      <w:pPr>
        <w:spacing w:line="276" w:lineRule="auto"/>
        <w:jc w:val="both"/>
      </w:pPr>
    </w:p>
    <w:p w14:paraId="49294AA3" w14:textId="50211F76" w:rsidR="00395900" w:rsidRPr="00DE7805" w:rsidRDefault="00395900" w:rsidP="00854269">
      <w:pPr>
        <w:spacing w:line="276" w:lineRule="auto"/>
        <w:jc w:val="both"/>
      </w:pPr>
    </w:p>
    <w:p w14:paraId="21C0E050" w14:textId="7F6A2CDC" w:rsidR="00395900" w:rsidRPr="00DE7805" w:rsidRDefault="00395900" w:rsidP="00854269">
      <w:pPr>
        <w:spacing w:line="276" w:lineRule="auto"/>
        <w:jc w:val="both"/>
      </w:pPr>
    </w:p>
    <w:p w14:paraId="2747DEEC" w14:textId="0B3FC5E6" w:rsidR="00395900" w:rsidRPr="00DE7805" w:rsidRDefault="00395900" w:rsidP="00854269">
      <w:pPr>
        <w:spacing w:line="276" w:lineRule="auto"/>
        <w:jc w:val="both"/>
      </w:pPr>
    </w:p>
    <w:p w14:paraId="2897CAF1" w14:textId="625156D7" w:rsidR="00395900" w:rsidRPr="00DE7805" w:rsidRDefault="00395900" w:rsidP="00854269">
      <w:pPr>
        <w:spacing w:line="276" w:lineRule="auto"/>
        <w:jc w:val="both"/>
      </w:pPr>
    </w:p>
    <w:p w14:paraId="657D6765" w14:textId="16F4801C" w:rsidR="00395900" w:rsidRPr="00DE7805" w:rsidRDefault="00395900" w:rsidP="00854269">
      <w:pPr>
        <w:spacing w:line="276" w:lineRule="auto"/>
        <w:jc w:val="both"/>
      </w:pPr>
    </w:p>
    <w:p w14:paraId="3CE373A9" w14:textId="7CD8EACA" w:rsidR="00395900" w:rsidRPr="00DE7805" w:rsidRDefault="00395900" w:rsidP="00854269">
      <w:pPr>
        <w:spacing w:line="276" w:lineRule="auto"/>
        <w:jc w:val="both"/>
      </w:pPr>
    </w:p>
    <w:p w14:paraId="28B443C4" w14:textId="26987DC3" w:rsidR="00395900" w:rsidRPr="00DE7805" w:rsidRDefault="00395900" w:rsidP="00854269">
      <w:pPr>
        <w:spacing w:line="276" w:lineRule="auto"/>
        <w:jc w:val="both"/>
      </w:pPr>
    </w:p>
    <w:p w14:paraId="431D6739" w14:textId="5A0DD730" w:rsidR="00395900" w:rsidRPr="00DE7805" w:rsidRDefault="00395900" w:rsidP="00854269">
      <w:pPr>
        <w:spacing w:line="276" w:lineRule="auto"/>
        <w:jc w:val="both"/>
      </w:pPr>
    </w:p>
    <w:p w14:paraId="60053257" w14:textId="42690EA5" w:rsidR="00395900" w:rsidRPr="00DE7805" w:rsidRDefault="00395900" w:rsidP="00854269">
      <w:pPr>
        <w:spacing w:line="276" w:lineRule="auto"/>
        <w:jc w:val="both"/>
      </w:pPr>
    </w:p>
    <w:p w14:paraId="53639E04" w14:textId="2FB1E3A2" w:rsidR="00395900" w:rsidRPr="00DE7805" w:rsidRDefault="00395900" w:rsidP="00854269">
      <w:pPr>
        <w:spacing w:line="276" w:lineRule="auto"/>
        <w:jc w:val="both"/>
      </w:pPr>
    </w:p>
    <w:p w14:paraId="56769212" w14:textId="1DCE9CAD" w:rsidR="00395900" w:rsidRPr="00DE7805" w:rsidRDefault="00395900" w:rsidP="00854269">
      <w:pPr>
        <w:spacing w:line="276" w:lineRule="auto"/>
        <w:jc w:val="both"/>
      </w:pPr>
    </w:p>
    <w:p w14:paraId="1A5D4E0D" w14:textId="0887FADA" w:rsidR="00395900" w:rsidRPr="00DE7805" w:rsidRDefault="00395900" w:rsidP="00854269">
      <w:pPr>
        <w:spacing w:line="276" w:lineRule="auto"/>
        <w:jc w:val="both"/>
      </w:pPr>
    </w:p>
    <w:p w14:paraId="63AF4486" w14:textId="55E4C5E2" w:rsidR="00395900" w:rsidRPr="00DE7805" w:rsidRDefault="00395900" w:rsidP="00854269">
      <w:pPr>
        <w:spacing w:line="276" w:lineRule="auto"/>
        <w:jc w:val="both"/>
      </w:pPr>
    </w:p>
    <w:p w14:paraId="44885CF2" w14:textId="3E6294B1" w:rsidR="00395900" w:rsidRPr="00DE7805" w:rsidRDefault="00395900" w:rsidP="00854269">
      <w:pPr>
        <w:spacing w:line="276" w:lineRule="auto"/>
        <w:jc w:val="both"/>
      </w:pPr>
    </w:p>
    <w:p w14:paraId="66EF2FE7" w14:textId="010D9673" w:rsidR="00395900" w:rsidRPr="00DE7805" w:rsidRDefault="00395900" w:rsidP="00854269">
      <w:pPr>
        <w:spacing w:line="276" w:lineRule="auto"/>
        <w:jc w:val="both"/>
      </w:pPr>
    </w:p>
    <w:p w14:paraId="015171FA" w14:textId="2C8E4024" w:rsidR="00395900" w:rsidRPr="00DE7805" w:rsidRDefault="00395900" w:rsidP="00854269">
      <w:pPr>
        <w:spacing w:line="276" w:lineRule="auto"/>
        <w:jc w:val="both"/>
      </w:pPr>
    </w:p>
    <w:p w14:paraId="683F6C85" w14:textId="643307CA" w:rsidR="00395900" w:rsidRPr="00DE7805" w:rsidRDefault="00395900" w:rsidP="00854269">
      <w:pPr>
        <w:spacing w:line="276" w:lineRule="auto"/>
        <w:jc w:val="both"/>
      </w:pPr>
    </w:p>
    <w:p w14:paraId="14BEADE5" w14:textId="7221F80A" w:rsidR="00395900" w:rsidRPr="00DE7805" w:rsidRDefault="00395900" w:rsidP="00854269">
      <w:pPr>
        <w:spacing w:line="276" w:lineRule="auto"/>
        <w:jc w:val="both"/>
      </w:pPr>
    </w:p>
    <w:p w14:paraId="1C358D46" w14:textId="4D7970CC" w:rsidR="00395900" w:rsidRPr="00DE7805" w:rsidRDefault="00395900" w:rsidP="00854269">
      <w:pPr>
        <w:spacing w:line="276" w:lineRule="auto"/>
        <w:jc w:val="both"/>
      </w:pPr>
    </w:p>
    <w:p w14:paraId="46E92F0E" w14:textId="7ABF09F8" w:rsidR="00395900" w:rsidRPr="00DE7805" w:rsidRDefault="00395900" w:rsidP="00854269">
      <w:pPr>
        <w:spacing w:line="276" w:lineRule="auto"/>
        <w:jc w:val="both"/>
      </w:pPr>
    </w:p>
    <w:p w14:paraId="0DEE5FCA" w14:textId="0CDD830E" w:rsidR="00395900" w:rsidRPr="00DE7805" w:rsidRDefault="00395900" w:rsidP="00854269">
      <w:pPr>
        <w:spacing w:line="276" w:lineRule="auto"/>
        <w:jc w:val="both"/>
      </w:pPr>
    </w:p>
    <w:p w14:paraId="28F96C2E" w14:textId="03B7EE1E" w:rsidR="00395900" w:rsidRPr="00DE7805" w:rsidRDefault="00395900" w:rsidP="00854269">
      <w:pPr>
        <w:spacing w:line="276" w:lineRule="auto"/>
        <w:jc w:val="both"/>
      </w:pPr>
    </w:p>
    <w:p w14:paraId="42369A5D" w14:textId="43CCB4BB" w:rsidR="00395900" w:rsidRPr="00DE7805" w:rsidRDefault="00395900" w:rsidP="00854269">
      <w:pPr>
        <w:spacing w:line="276" w:lineRule="auto"/>
        <w:jc w:val="both"/>
      </w:pPr>
    </w:p>
    <w:p w14:paraId="1F3E46B2" w14:textId="332AEF8F" w:rsidR="00395900" w:rsidRPr="00DE7805" w:rsidRDefault="00395900" w:rsidP="00854269">
      <w:pPr>
        <w:spacing w:line="276" w:lineRule="auto"/>
        <w:jc w:val="both"/>
      </w:pPr>
    </w:p>
    <w:p w14:paraId="11351313" w14:textId="3C297660" w:rsidR="00395900" w:rsidRPr="00DE7805" w:rsidRDefault="00395900" w:rsidP="00854269">
      <w:pPr>
        <w:spacing w:line="276" w:lineRule="auto"/>
        <w:jc w:val="both"/>
      </w:pPr>
    </w:p>
    <w:p w14:paraId="1DAF1CBD" w14:textId="61EE4CA9" w:rsidR="00395900" w:rsidRPr="00DE7805" w:rsidRDefault="00395900" w:rsidP="00854269">
      <w:pPr>
        <w:spacing w:line="276" w:lineRule="auto"/>
        <w:jc w:val="both"/>
      </w:pPr>
    </w:p>
    <w:p w14:paraId="0DFFCC9C" w14:textId="29592EA7" w:rsidR="00395900" w:rsidRPr="00DE7805" w:rsidRDefault="00395900" w:rsidP="00854269">
      <w:pPr>
        <w:spacing w:line="276" w:lineRule="auto"/>
        <w:jc w:val="both"/>
      </w:pPr>
    </w:p>
    <w:p w14:paraId="5D5F7610" w14:textId="324122E6" w:rsidR="00395900" w:rsidRPr="00DE7805" w:rsidRDefault="00395900" w:rsidP="00854269">
      <w:pPr>
        <w:spacing w:line="276" w:lineRule="auto"/>
        <w:jc w:val="both"/>
      </w:pPr>
    </w:p>
    <w:p w14:paraId="44339712" w14:textId="77777777" w:rsidR="00C4678F" w:rsidRPr="00DE7805" w:rsidRDefault="00C4678F" w:rsidP="00C3648A">
      <w:pPr>
        <w:spacing w:line="276" w:lineRule="auto"/>
        <w:jc w:val="both"/>
        <w:rPr>
          <w:rFonts w:ascii="Times New Roman" w:hAnsi="Times New Roman" w:cs="Times New Roman"/>
          <w:b/>
          <w:bCs/>
          <w:sz w:val="24"/>
          <w:szCs w:val="24"/>
        </w:rPr>
      </w:pPr>
    </w:p>
    <w:p w14:paraId="0AA2849F" w14:textId="77777777" w:rsidR="00C4678F" w:rsidRPr="00DE7805" w:rsidRDefault="00C4678F" w:rsidP="00C3648A">
      <w:pPr>
        <w:spacing w:line="276" w:lineRule="auto"/>
        <w:jc w:val="both"/>
        <w:rPr>
          <w:rFonts w:ascii="Times New Roman" w:hAnsi="Times New Roman" w:cs="Times New Roman"/>
          <w:b/>
          <w:bCs/>
          <w:sz w:val="24"/>
          <w:szCs w:val="24"/>
        </w:rPr>
      </w:pPr>
    </w:p>
    <w:p w14:paraId="33F42A86" w14:textId="77777777" w:rsidR="00C4678F" w:rsidRPr="00DE7805" w:rsidRDefault="00C4678F" w:rsidP="00C3648A">
      <w:pPr>
        <w:spacing w:line="276" w:lineRule="auto"/>
        <w:jc w:val="both"/>
        <w:rPr>
          <w:rFonts w:ascii="Times New Roman" w:hAnsi="Times New Roman" w:cs="Times New Roman"/>
          <w:b/>
          <w:bCs/>
          <w:sz w:val="24"/>
          <w:szCs w:val="24"/>
        </w:rPr>
      </w:pPr>
    </w:p>
    <w:p w14:paraId="5416EDB7" w14:textId="17C677F2" w:rsidR="00C3648A" w:rsidRPr="00DE7805" w:rsidRDefault="00C3648A" w:rsidP="00C3648A">
      <w:pPr>
        <w:spacing w:line="276" w:lineRule="auto"/>
        <w:jc w:val="both"/>
        <w:rPr>
          <w:rFonts w:ascii="Times New Roman" w:hAnsi="Times New Roman" w:cs="Times New Roman"/>
          <w:b/>
          <w:bCs/>
          <w:sz w:val="24"/>
          <w:szCs w:val="24"/>
        </w:rPr>
      </w:pPr>
      <w:r w:rsidRPr="00DE7805">
        <w:rPr>
          <w:rFonts w:ascii="Times New Roman" w:hAnsi="Times New Roman" w:cs="Times New Roman"/>
          <w:b/>
          <w:bCs/>
          <w:sz w:val="24"/>
          <w:szCs w:val="24"/>
        </w:rPr>
        <w:t xml:space="preserve">Table 1. </w:t>
      </w:r>
      <w:r w:rsidRPr="00DE7805">
        <w:rPr>
          <w:rFonts w:ascii="Times New Roman" w:hAnsi="Times New Roman" w:cs="Times New Roman"/>
          <w:b/>
          <w:bCs/>
          <w:i/>
          <w:sz w:val="24"/>
          <w:szCs w:val="24"/>
        </w:rPr>
        <w:t>N</w:t>
      </w:r>
      <w:r w:rsidR="006D1FF5" w:rsidRPr="00DE7805">
        <w:rPr>
          <w:rFonts w:ascii="Times New Roman" w:hAnsi="Times New Roman" w:cs="Times New Roman"/>
          <w:b/>
          <w:bCs/>
          <w:i/>
          <w:sz w:val="24"/>
          <w:szCs w:val="24"/>
        </w:rPr>
        <w:t>eisseria</w:t>
      </w:r>
      <w:r w:rsidRPr="00DE7805">
        <w:rPr>
          <w:rFonts w:ascii="Times New Roman" w:hAnsi="Times New Roman" w:cs="Times New Roman"/>
          <w:b/>
          <w:bCs/>
          <w:i/>
          <w:spacing w:val="-5"/>
          <w:sz w:val="24"/>
          <w:szCs w:val="24"/>
        </w:rPr>
        <w:t xml:space="preserve"> </w:t>
      </w:r>
      <w:r w:rsidRPr="00DE7805">
        <w:rPr>
          <w:rFonts w:ascii="Times New Roman" w:hAnsi="Times New Roman" w:cs="Times New Roman"/>
          <w:b/>
          <w:bCs/>
          <w:i/>
          <w:sz w:val="24"/>
          <w:szCs w:val="24"/>
        </w:rPr>
        <w:t>gonorrhoeae</w:t>
      </w:r>
      <w:r w:rsidRPr="00DE7805">
        <w:rPr>
          <w:rFonts w:ascii="Times New Roman" w:hAnsi="Times New Roman" w:cs="Times New Roman"/>
          <w:b/>
          <w:bCs/>
          <w:i/>
          <w:spacing w:val="1"/>
          <w:sz w:val="24"/>
          <w:szCs w:val="24"/>
        </w:rPr>
        <w:t xml:space="preserve"> </w:t>
      </w:r>
      <w:r w:rsidRPr="00DE7805">
        <w:rPr>
          <w:rFonts w:ascii="Times New Roman" w:hAnsi="Times New Roman" w:cs="Times New Roman"/>
          <w:b/>
          <w:bCs/>
          <w:sz w:val="24"/>
          <w:szCs w:val="24"/>
        </w:rPr>
        <w:t>strains</w:t>
      </w:r>
      <w:r w:rsidRPr="00DE7805">
        <w:rPr>
          <w:rFonts w:ascii="Times New Roman" w:hAnsi="Times New Roman" w:cs="Times New Roman"/>
          <w:b/>
          <w:bCs/>
          <w:spacing w:val="-4"/>
          <w:sz w:val="24"/>
          <w:szCs w:val="24"/>
        </w:rPr>
        <w:t xml:space="preserve"> </w:t>
      </w:r>
      <w:r w:rsidRPr="00DE7805">
        <w:rPr>
          <w:rFonts w:ascii="Times New Roman" w:hAnsi="Times New Roman" w:cs="Times New Roman"/>
          <w:b/>
          <w:bCs/>
          <w:sz w:val="24"/>
          <w:szCs w:val="24"/>
        </w:rPr>
        <w:t>used</w:t>
      </w:r>
      <w:r w:rsidRPr="00DE7805">
        <w:rPr>
          <w:rFonts w:ascii="Times New Roman" w:hAnsi="Times New Roman" w:cs="Times New Roman"/>
          <w:b/>
          <w:bCs/>
          <w:spacing w:val="1"/>
          <w:sz w:val="24"/>
          <w:szCs w:val="24"/>
        </w:rPr>
        <w:t xml:space="preserve"> </w:t>
      </w:r>
      <w:r w:rsidRPr="00DE7805">
        <w:rPr>
          <w:rFonts w:ascii="Times New Roman" w:hAnsi="Times New Roman" w:cs="Times New Roman"/>
          <w:b/>
          <w:bCs/>
          <w:sz w:val="24"/>
          <w:szCs w:val="24"/>
        </w:rPr>
        <w:t>or</w:t>
      </w:r>
      <w:r w:rsidRPr="00DE7805">
        <w:rPr>
          <w:rFonts w:ascii="Times New Roman" w:hAnsi="Times New Roman" w:cs="Times New Roman"/>
          <w:b/>
          <w:bCs/>
          <w:spacing w:val="-7"/>
          <w:sz w:val="24"/>
          <w:szCs w:val="24"/>
        </w:rPr>
        <w:t xml:space="preserve"> </w:t>
      </w:r>
      <w:r w:rsidRPr="00DE7805">
        <w:rPr>
          <w:rFonts w:ascii="Times New Roman" w:hAnsi="Times New Roman" w:cs="Times New Roman"/>
          <w:b/>
          <w:bCs/>
          <w:sz w:val="24"/>
          <w:szCs w:val="24"/>
        </w:rPr>
        <w:t>constructed</w:t>
      </w:r>
      <w:r w:rsidRPr="00DE7805">
        <w:rPr>
          <w:rFonts w:ascii="Times New Roman" w:hAnsi="Times New Roman" w:cs="Times New Roman"/>
          <w:b/>
          <w:bCs/>
          <w:spacing w:val="1"/>
          <w:sz w:val="24"/>
          <w:szCs w:val="24"/>
        </w:rPr>
        <w:t xml:space="preserve"> </w:t>
      </w:r>
      <w:r w:rsidRPr="00DE7805">
        <w:rPr>
          <w:rFonts w:ascii="Times New Roman" w:hAnsi="Times New Roman" w:cs="Times New Roman"/>
          <w:b/>
          <w:bCs/>
          <w:sz w:val="24"/>
          <w:szCs w:val="24"/>
        </w:rPr>
        <w:t>in</w:t>
      </w:r>
      <w:r w:rsidRPr="00DE7805">
        <w:rPr>
          <w:rFonts w:ascii="Times New Roman" w:hAnsi="Times New Roman" w:cs="Times New Roman"/>
          <w:b/>
          <w:bCs/>
          <w:spacing w:val="-4"/>
          <w:sz w:val="24"/>
          <w:szCs w:val="24"/>
        </w:rPr>
        <w:t xml:space="preserve"> </w:t>
      </w:r>
      <w:r w:rsidRPr="00DE7805">
        <w:rPr>
          <w:rFonts w:ascii="Times New Roman" w:hAnsi="Times New Roman" w:cs="Times New Roman"/>
          <w:b/>
          <w:bCs/>
          <w:sz w:val="24"/>
          <w:szCs w:val="24"/>
        </w:rPr>
        <w:t>th</w:t>
      </w:r>
      <w:r w:rsidR="006D1FF5" w:rsidRPr="00DE7805">
        <w:rPr>
          <w:rFonts w:ascii="Times New Roman" w:hAnsi="Times New Roman" w:cs="Times New Roman"/>
          <w:b/>
          <w:bCs/>
          <w:sz w:val="24"/>
          <w:szCs w:val="24"/>
        </w:rPr>
        <w:t>is</w:t>
      </w:r>
      <w:r w:rsidRPr="00DE7805">
        <w:rPr>
          <w:rFonts w:ascii="Times New Roman" w:hAnsi="Times New Roman" w:cs="Times New Roman"/>
          <w:b/>
          <w:bCs/>
          <w:spacing w:val="1"/>
          <w:sz w:val="24"/>
          <w:szCs w:val="24"/>
        </w:rPr>
        <w:t xml:space="preserve"> </w:t>
      </w:r>
      <w:r w:rsidRPr="00DE7805">
        <w:rPr>
          <w:rFonts w:ascii="Times New Roman" w:hAnsi="Times New Roman" w:cs="Times New Roman"/>
          <w:b/>
          <w:bCs/>
          <w:sz w:val="24"/>
          <w:szCs w:val="24"/>
        </w:rPr>
        <w:t>study.</w:t>
      </w:r>
    </w:p>
    <w:p w14:paraId="620BE07F" w14:textId="7CB04FC2" w:rsidR="00395900" w:rsidRPr="00DE7805" w:rsidRDefault="00395900" w:rsidP="00854269">
      <w:pPr>
        <w:spacing w:line="276" w:lineRule="auto"/>
        <w:jc w:val="both"/>
      </w:pPr>
    </w:p>
    <w:tbl>
      <w:tblPr>
        <w:tblStyle w:val="TableGrid"/>
        <w:tblpPr w:leftFromText="180" w:rightFromText="180" w:vertAnchor="page" w:horzAnchor="margin" w:tblpX="-545" w:tblpY="2695"/>
        <w:tblW w:w="10170" w:type="dxa"/>
        <w:tblLook w:val="04A0" w:firstRow="1" w:lastRow="0" w:firstColumn="1" w:lastColumn="0" w:noHBand="0" w:noVBand="1"/>
      </w:tblPr>
      <w:tblGrid>
        <w:gridCol w:w="2498"/>
        <w:gridCol w:w="7672"/>
      </w:tblGrid>
      <w:tr w:rsidR="00C3648A" w:rsidRPr="00DE7805" w14:paraId="13C390BC" w14:textId="77777777" w:rsidTr="00F76F35">
        <w:tc>
          <w:tcPr>
            <w:tcW w:w="2498" w:type="dxa"/>
          </w:tcPr>
          <w:p w14:paraId="7E7DD104" w14:textId="77777777" w:rsidR="00C3648A" w:rsidRPr="00DE7805" w:rsidRDefault="00C3648A" w:rsidP="00F76F35">
            <w:pPr>
              <w:pStyle w:val="BodyText"/>
              <w:spacing w:line="276" w:lineRule="auto"/>
              <w:jc w:val="center"/>
              <w:rPr>
                <w:rFonts w:ascii="Times New Roman" w:hAnsi="Times New Roman" w:cs="Times New Roman"/>
                <w:b/>
                <w:bCs/>
                <w:sz w:val="24"/>
                <w:szCs w:val="24"/>
              </w:rPr>
            </w:pPr>
            <w:r w:rsidRPr="00DE7805">
              <w:rPr>
                <w:rFonts w:ascii="Times New Roman" w:hAnsi="Times New Roman" w:cs="Times New Roman"/>
                <w:b/>
                <w:bCs/>
                <w:sz w:val="24"/>
                <w:szCs w:val="24"/>
              </w:rPr>
              <w:t>Strain</w:t>
            </w:r>
          </w:p>
        </w:tc>
        <w:tc>
          <w:tcPr>
            <w:tcW w:w="7672" w:type="dxa"/>
          </w:tcPr>
          <w:p w14:paraId="3BC871D3" w14:textId="77777777" w:rsidR="00C3648A" w:rsidRPr="00DE7805" w:rsidRDefault="00C3648A" w:rsidP="00F76F35">
            <w:pPr>
              <w:pStyle w:val="BodyText"/>
              <w:spacing w:line="276" w:lineRule="auto"/>
              <w:jc w:val="center"/>
              <w:rPr>
                <w:rFonts w:ascii="Times New Roman" w:hAnsi="Times New Roman" w:cs="Times New Roman"/>
                <w:b/>
                <w:bCs/>
                <w:sz w:val="24"/>
                <w:szCs w:val="24"/>
              </w:rPr>
            </w:pPr>
            <w:r w:rsidRPr="00DE7805">
              <w:rPr>
                <w:rFonts w:ascii="Times New Roman" w:hAnsi="Times New Roman" w:cs="Times New Roman"/>
                <w:b/>
                <w:bCs/>
                <w:sz w:val="24"/>
                <w:szCs w:val="24"/>
              </w:rPr>
              <w:t>Description</w:t>
            </w:r>
          </w:p>
        </w:tc>
      </w:tr>
      <w:tr w:rsidR="00C3648A" w:rsidRPr="00DE7805" w14:paraId="0EA82DEB" w14:textId="77777777" w:rsidTr="00F76F35">
        <w:tc>
          <w:tcPr>
            <w:tcW w:w="2498" w:type="dxa"/>
          </w:tcPr>
          <w:p w14:paraId="5094310C" w14:textId="77777777"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FA</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1090</w:t>
            </w:r>
            <w:r w:rsidRPr="00DE7805">
              <w:rPr>
                <w:rFonts w:ascii="Times New Roman" w:hAnsi="Times New Roman" w:cs="Times New Roman"/>
                <w:spacing w:val="4"/>
                <w:sz w:val="24"/>
                <w:szCs w:val="24"/>
              </w:rPr>
              <w:t xml:space="preserve"> </w:t>
            </w:r>
          </w:p>
        </w:tc>
        <w:tc>
          <w:tcPr>
            <w:tcW w:w="7672" w:type="dxa"/>
          </w:tcPr>
          <w:p w14:paraId="602A6E67" w14:textId="77777777" w:rsidR="00C3648A" w:rsidRPr="00DE7805" w:rsidRDefault="00C3648A" w:rsidP="00F76F35">
            <w:pPr>
              <w:spacing w:line="276" w:lineRule="auto"/>
              <w:rPr>
                <w:rFonts w:ascii="Times New Roman" w:hAnsi="Times New Roman" w:cs="Times New Roman"/>
                <w:sz w:val="24"/>
                <w:szCs w:val="24"/>
              </w:rPr>
            </w:pPr>
            <w:r w:rsidRPr="00DE7805">
              <w:rPr>
                <w:rFonts w:ascii="Times New Roman" w:hAnsi="Times New Roman" w:cs="Times New Roman"/>
                <w:sz w:val="24"/>
                <w:szCs w:val="24"/>
              </w:rPr>
              <w:t>Obtained from the American Type Culture Collection (ATCC</w:t>
            </w:r>
            <w:r w:rsidRPr="00DE7805">
              <w:t xml:space="preserve"> </w:t>
            </w:r>
            <w:r w:rsidRPr="00DE7805">
              <w:rPr>
                <w:rFonts w:ascii="Times New Roman" w:hAnsi="Times New Roman" w:cs="Times New Roman"/>
                <w:sz w:val="24"/>
                <w:szCs w:val="24"/>
              </w:rPr>
              <w:t>700825).</w:t>
            </w:r>
          </w:p>
          <w:p w14:paraId="56DA457A" w14:textId="43D56848"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Naturally resistant</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to</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streptomycin.</w:t>
            </w:r>
            <w:r w:rsidRPr="00DE7805">
              <w:t xml:space="preserve"> </w:t>
            </w:r>
            <w:r w:rsidRPr="00DE7805">
              <w:rPr>
                <w:rFonts w:ascii="Times New Roman" w:hAnsi="Times New Roman" w:cs="Times New Roman"/>
                <w:sz w:val="24"/>
                <w:szCs w:val="24"/>
              </w:rPr>
              <w:t>Isolated in 1983 from a patient with a disseminated gonococcal infection</w:t>
            </w:r>
            <w:r w:rsidR="006D1FF5" w:rsidRPr="00DE7805">
              <w:rPr>
                <w:rFonts w:ascii="Times New Roman" w:hAnsi="Times New Roman" w:cs="Times New Roman"/>
                <w:sz w:val="24"/>
                <w:szCs w:val="24"/>
              </w:rPr>
              <w:t>.</w:t>
            </w:r>
          </w:p>
        </w:tc>
      </w:tr>
      <w:tr w:rsidR="00C3648A" w:rsidRPr="00DE7805" w14:paraId="45E0AE57" w14:textId="77777777" w:rsidTr="00F76F35">
        <w:tc>
          <w:tcPr>
            <w:tcW w:w="2498" w:type="dxa"/>
          </w:tcPr>
          <w:p w14:paraId="64F6469E" w14:textId="77777777"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CDC-181</w:t>
            </w:r>
          </w:p>
        </w:tc>
        <w:tc>
          <w:tcPr>
            <w:tcW w:w="7672" w:type="dxa"/>
          </w:tcPr>
          <w:p w14:paraId="570008B8" w14:textId="77777777"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Obtained from the Centers for Disease Control and Prevention (CDC).</w:t>
            </w:r>
          </w:p>
          <w:p w14:paraId="375B5535" w14:textId="77777777"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Resistant to</w:t>
            </w:r>
            <w:r w:rsidRPr="00DE7805">
              <w:rPr>
                <w:rFonts w:ascii="Times New Roman" w:hAnsi="Times New Roman" w:cs="Times New Roman"/>
                <w:spacing w:val="-2"/>
                <w:sz w:val="24"/>
                <w:szCs w:val="24"/>
              </w:rPr>
              <w:t xml:space="preserve"> </w:t>
            </w:r>
            <w:r w:rsidRPr="00DE7805">
              <w:rPr>
                <w:rFonts w:ascii="Times New Roman" w:hAnsi="Times New Roman" w:cs="Times New Roman"/>
                <w:color w:val="0D0F1A"/>
                <w:sz w:val="24"/>
                <w:szCs w:val="24"/>
              </w:rPr>
              <w:t xml:space="preserve">azithromycin and </w:t>
            </w:r>
            <w:r w:rsidRPr="00DE7805">
              <w:rPr>
                <w:rFonts w:ascii="Times New Roman" w:hAnsi="Times New Roman" w:cs="Times New Roman"/>
                <w:color w:val="000000" w:themeColor="text1"/>
                <w:sz w:val="24"/>
                <w:szCs w:val="24"/>
              </w:rPr>
              <w:t>tetracycline.</w:t>
            </w:r>
          </w:p>
        </w:tc>
      </w:tr>
      <w:tr w:rsidR="00C3648A" w:rsidRPr="00DE7805" w14:paraId="27D7B35D" w14:textId="77777777" w:rsidTr="00F76F35">
        <w:tc>
          <w:tcPr>
            <w:tcW w:w="2498" w:type="dxa"/>
          </w:tcPr>
          <w:p w14:paraId="578D2282" w14:textId="77777777"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WHO-X (H041)</w:t>
            </w:r>
          </w:p>
        </w:tc>
        <w:tc>
          <w:tcPr>
            <w:tcW w:w="7672" w:type="dxa"/>
          </w:tcPr>
          <w:p w14:paraId="5C71CC70" w14:textId="0B0ABE54"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Obtained from the CDC.</w:t>
            </w:r>
          </w:p>
          <w:p w14:paraId="14BCBE28" w14:textId="67ABD1AA" w:rsidR="00C3648A" w:rsidRPr="00DE7805" w:rsidRDefault="00C3648A"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Multidrug-resistant strain and the first high-level ceftriaxone-resistant gonococcal strain isolated from the pharynx of a female patient in Japan in 2009 following ceftriaxone treatment failure. Resistant</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to</w:t>
            </w:r>
            <w:r w:rsidRPr="00DE7805">
              <w:rPr>
                <w:rFonts w:ascii="Times New Roman" w:hAnsi="Times New Roman" w:cs="Times New Roman"/>
                <w:spacing w:val="3"/>
                <w:sz w:val="24"/>
                <w:szCs w:val="24"/>
              </w:rPr>
              <w:t xml:space="preserve"> </w:t>
            </w:r>
            <w:r w:rsidRPr="00DE7805">
              <w:rPr>
                <w:rFonts w:ascii="Times New Roman" w:hAnsi="Times New Roman" w:cs="Times New Roman"/>
                <w:color w:val="0D0F1A"/>
                <w:sz w:val="24"/>
                <w:szCs w:val="24"/>
              </w:rPr>
              <w:t xml:space="preserve">ceftriaxone, cefixime, penicillin, ciprofloxacin, and tetracycline </w:t>
            </w:r>
            <w:r w:rsidRPr="00DE7805">
              <w:rPr>
                <w:rFonts w:ascii="Times New Roman" w:hAnsi="Times New Roman" w:cs="Times New Roman"/>
                <w:color w:val="0D0F1A"/>
                <w:sz w:val="24"/>
                <w:szCs w:val="24"/>
              </w:rPr>
              <w:fldChar w:fldCharType="begin">
                <w:fldData xml:space="preserve">PEVuZE5vdGU+PENpdGU+PEF1dGhvcj5PaG5pc2hpPC9BdXRob3I+PFllYXI+MjAxMTwvWWVhcj48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</w:fldData>
              </w:fldChar>
            </w:r>
            <w:r w:rsidR="00644737" w:rsidRPr="00DE7805">
              <w:rPr>
                <w:rFonts w:ascii="Times New Roman" w:hAnsi="Times New Roman" w:cs="Times New Roman"/>
                <w:color w:val="0D0F1A"/>
                <w:sz w:val="24"/>
                <w:szCs w:val="24"/>
              </w:rPr>
              <w:instrText xml:space="preserve"> ADDIN EN.CITE </w:instrText>
            </w:r>
            <w:r w:rsidR="00644737" w:rsidRPr="00DE7805">
              <w:rPr>
                <w:rFonts w:ascii="Times New Roman" w:hAnsi="Times New Roman" w:cs="Times New Roman"/>
                <w:color w:val="0D0F1A"/>
                <w:sz w:val="24"/>
                <w:szCs w:val="24"/>
              </w:rPr>
              <w:fldChar w:fldCharType="begin">
                <w:fldData xml:space="preserve">PEVuZE5vdGU+PENpdGU+PEF1dGhvcj5PaG5pc2hpPC9BdXRob3I+PFllYXI+MjAxMTwvWWVhcj48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</w:fldData>
              </w:fldChar>
            </w:r>
            <w:r w:rsidR="00644737" w:rsidRPr="00DE7805">
              <w:rPr>
                <w:rFonts w:ascii="Times New Roman" w:hAnsi="Times New Roman" w:cs="Times New Roman"/>
                <w:color w:val="0D0F1A"/>
                <w:sz w:val="24"/>
                <w:szCs w:val="24"/>
              </w:rPr>
              <w:instrText xml:space="preserve"> ADDIN EN.CITE.DATA </w:instrText>
            </w:r>
            <w:r w:rsidR="00644737" w:rsidRPr="00DE7805">
              <w:rPr>
                <w:rFonts w:ascii="Times New Roman" w:hAnsi="Times New Roman" w:cs="Times New Roman"/>
                <w:color w:val="0D0F1A"/>
                <w:sz w:val="24"/>
                <w:szCs w:val="24"/>
              </w:rPr>
            </w:r>
            <w:r w:rsidR="00644737" w:rsidRPr="00DE7805">
              <w:rPr>
                <w:rFonts w:ascii="Times New Roman" w:hAnsi="Times New Roman" w:cs="Times New Roman"/>
                <w:color w:val="0D0F1A"/>
                <w:sz w:val="24"/>
                <w:szCs w:val="24"/>
              </w:rPr>
              <w:fldChar w:fldCharType="end"/>
            </w:r>
            <w:r w:rsidRPr="00DE7805">
              <w:rPr>
                <w:rFonts w:ascii="Times New Roman" w:hAnsi="Times New Roman" w:cs="Times New Roman"/>
                <w:color w:val="0D0F1A"/>
                <w:sz w:val="24"/>
                <w:szCs w:val="24"/>
              </w:rPr>
            </w:r>
            <w:r w:rsidRPr="00DE7805">
              <w:rPr>
                <w:rFonts w:ascii="Times New Roman" w:hAnsi="Times New Roman" w:cs="Times New Roman"/>
                <w:color w:val="0D0F1A"/>
                <w:sz w:val="24"/>
                <w:szCs w:val="24"/>
              </w:rPr>
              <w:fldChar w:fldCharType="separate"/>
            </w:r>
            <w:r w:rsidR="00644737" w:rsidRPr="00DE7805">
              <w:rPr>
                <w:rFonts w:ascii="Times New Roman" w:hAnsi="Times New Roman" w:cs="Times New Roman"/>
                <w:noProof/>
                <w:color w:val="0D0F1A"/>
                <w:sz w:val="24"/>
                <w:szCs w:val="24"/>
              </w:rPr>
              <w:t>(Ohnishi, Golparian, et al. 2011; Ohnishi, Saika, et al. 2011)</w:t>
            </w:r>
            <w:r w:rsidRPr="00DE7805">
              <w:rPr>
                <w:rFonts w:ascii="Times New Roman" w:hAnsi="Times New Roman" w:cs="Times New Roman"/>
                <w:color w:val="0D0F1A"/>
                <w:sz w:val="24"/>
                <w:szCs w:val="24"/>
              </w:rPr>
              <w:fldChar w:fldCharType="end"/>
            </w:r>
            <w:r w:rsidRPr="00DE7805">
              <w:rPr>
                <w:rFonts w:ascii="Times New Roman" w:hAnsi="Times New Roman" w:cs="Times New Roman"/>
                <w:color w:val="0D0F1A"/>
                <w:sz w:val="24"/>
                <w:szCs w:val="24"/>
              </w:rPr>
              <w:t>.</w:t>
            </w:r>
          </w:p>
        </w:tc>
      </w:tr>
      <w:tr w:rsidR="00C3648A" w:rsidRPr="00DE7805" w14:paraId="08C62D9B" w14:textId="77777777" w:rsidTr="00F76F35">
        <w:tc>
          <w:tcPr>
            <w:tcW w:w="2498" w:type="dxa"/>
          </w:tcPr>
          <w:p w14:paraId="1908BE6B" w14:textId="05566E04" w:rsidR="00C3648A" w:rsidRPr="00DE7805" w:rsidRDefault="00174CB4"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CDC-181-</w:t>
            </w:r>
            <w:r w:rsidRPr="00DE7805">
              <w:rPr>
                <w:rFonts w:ascii="Times New Roman" w:hAnsi="Times New Roman" w:cs="Times New Roman"/>
                <w:i/>
                <w:iCs/>
                <w:sz w:val="24"/>
                <w:szCs w:val="24"/>
              </w:rPr>
              <w:t>rpsL</w:t>
            </w:r>
            <w:r w:rsidRPr="00DE7805">
              <w:rPr>
                <w:rFonts w:ascii="Times New Roman" w:hAnsi="Times New Roman" w:cs="Times New Roman"/>
                <w:sz w:val="24"/>
                <w:szCs w:val="24"/>
              </w:rPr>
              <w:t>A128G</w:t>
            </w:r>
          </w:p>
        </w:tc>
        <w:tc>
          <w:tcPr>
            <w:tcW w:w="7672" w:type="dxa"/>
          </w:tcPr>
          <w:p w14:paraId="7F7DDB38" w14:textId="77777777" w:rsidR="00C3648A" w:rsidRPr="00DE7805" w:rsidRDefault="00C3648A" w:rsidP="00F76F35">
            <w:pPr>
              <w:pStyle w:val="BodyText"/>
              <w:tabs>
                <w:tab w:val="left" w:pos="2281"/>
              </w:tabs>
              <w:spacing w:line="276" w:lineRule="auto"/>
              <w:rPr>
                <w:rFonts w:ascii="Times New Roman" w:hAnsi="Times New Roman" w:cs="Times New Roman"/>
                <w:sz w:val="24"/>
                <w:szCs w:val="24"/>
              </w:rPr>
            </w:pPr>
            <w:r w:rsidRPr="00DE7805">
              <w:rPr>
                <w:rFonts w:ascii="Times New Roman" w:hAnsi="Times New Roman" w:cs="Times New Roman"/>
                <w:sz w:val="24"/>
                <w:szCs w:val="24"/>
              </w:rPr>
              <w:t>Generated in this study.</w:t>
            </w:r>
          </w:p>
          <w:p w14:paraId="1A4FF712" w14:textId="77E152D7" w:rsidR="00C3648A" w:rsidRPr="00DE7805" w:rsidRDefault="00C3648A" w:rsidP="00F76F35">
            <w:pPr>
              <w:pStyle w:val="BodyText"/>
              <w:tabs>
                <w:tab w:val="left" w:pos="2281"/>
              </w:tabs>
              <w:spacing w:line="276" w:lineRule="auto"/>
              <w:rPr>
                <w:rFonts w:ascii="Times New Roman" w:hAnsi="Times New Roman" w:cs="Times New Roman"/>
                <w:sz w:val="24"/>
                <w:szCs w:val="24"/>
              </w:rPr>
            </w:pPr>
            <w:proofErr w:type="spellStart"/>
            <w:r w:rsidRPr="00DE7805">
              <w:rPr>
                <w:rFonts w:ascii="Times New Roman" w:hAnsi="Times New Roman" w:cs="Times New Roman"/>
                <w:color w:val="111111"/>
                <w:sz w:val="24"/>
                <w:szCs w:val="24"/>
                <w:shd w:val="clear" w:color="auto" w:fill="FFFFFF"/>
              </w:rPr>
              <w:t>Δ</w:t>
            </w:r>
            <w:r w:rsidR="00174CB4" w:rsidRPr="00DE7805">
              <w:rPr>
                <w:rFonts w:ascii="Times New Roman" w:hAnsi="Times New Roman" w:cs="Times New Roman"/>
                <w:i/>
                <w:iCs/>
                <w:sz w:val="24"/>
                <w:szCs w:val="24"/>
              </w:rPr>
              <w:t>rpsL</w:t>
            </w:r>
            <w:proofErr w:type="spellEnd"/>
            <w:r w:rsidRPr="00DE7805">
              <w:rPr>
                <w:rFonts w:ascii="Times New Roman" w:hAnsi="Times New Roman" w:cs="Times New Roman"/>
                <w:sz w:val="24"/>
                <w:szCs w:val="24"/>
              </w:rPr>
              <w:t xml:space="preserve"> mutant</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of</w:t>
            </w:r>
            <w:r w:rsidRPr="00DE7805">
              <w:rPr>
                <w:rFonts w:ascii="Times New Roman" w:hAnsi="Times New Roman" w:cs="Times New Roman"/>
                <w:spacing w:val="6"/>
                <w:sz w:val="24"/>
                <w:szCs w:val="24"/>
              </w:rPr>
              <w:t xml:space="preserve"> </w:t>
            </w:r>
            <w:r w:rsidRPr="00DE7805">
              <w:rPr>
                <w:rFonts w:ascii="Times New Roman" w:hAnsi="Times New Roman" w:cs="Times New Roman"/>
                <w:sz w:val="24"/>
                <w:szCs w:val="24"/>
              </w:rPr>
              <w:t>CDC-181</w:t>
            </w:r>
            <w:r w:rsidRPr="00DE7805">
              <w:rPr>
                <w:rFonts w:ascii="Times New Roman" w:hAnsi="Times New Roman" w:cs="Times New Roman"/>
                <w:spacing w:val="-2"/>
                <w:sz w:val="24"/>
                <w:szCs w:val="24"/>
              </w:rPr>
              <w:t xml:space="preserve"> </w:t>
            </w:r>
            <w:r w:rsidRPr="00DE7805">
              <w:rPr>
                <w:rFonts w:ascii="Times New Roman" w:hAnsi="Times New Roman" w:cs="Times New Roman"/>
                <w:sz w:val="24"/>
                <w:szCs w:val="24"/>
              </w:rPr>
              <w:t>(resistant</w:t>
            </w:r>
            <w:r w:rsidRPr="00DE7805">
              <w:rPr>
                <w:rFonts w:ascii="Times New Roman" w:hAnsi="Times New Roman" w:cs="Times New Roman"/>
                <w:spacing w:val="-3"/>
                <w:sz w:val="24"/>
                <w:szCs w:val="24"/>
              </w:rPr>
              <w:t xml:space="preserve"> </w:t>
            </w:r>
            <w:r w:rsidRPr="00DE7805">
              <w:rPr>
                <w:rFonts w:ascii="Times New Roman" w:hAnsi="Times New Roman" w:cs="Times New Roman"/>
                <w:sz w:val="24"/>
                <w:szCs w:val="24"/>
              </w:rPr>
              <w:t>to streptomycin</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and</w:t>
            </w:r>
            <w:r w:rsidRPr="00DE7805">
              <w:rPr>
                <w:rFonts w:ascii="Times New Roman" w:hAnsi="Times New Roman" w:cs="Times New Roman"/>
                <w:spacing w:val="-1"/>
                <w:sz w:val="24"/>
                <w:szCs w:val="24"/>
              </w:rPr>
              <w:t xml:space="preserve"> </w:t>
            </w:r>
            <w:r w:rsidRPr="00DE7805">
              <w:rPr>
                <w:rFonts w:ascii="Times New Roman" w:hAnsi="Times New Roman" w:cs="Times New Roman"/>
                <w:color w:val="0D0F1A"/>
                <w:sz w:val="24"/>
                <w:szCs w:val="24"/>
              </w:rPr>
              <w:t>azithromycin</w:t>
            </w:r>
            <w:r w:rsidRPr="00DE7805">
              <w:rPr>
                <w:rFonts w:ascii="Times New Roman" w:hAnsi="Times New Roman" w:cs="Times New Roman"/>
                <w:sz w:val="24"/>
                <w:szCs w:val="24"/>
              </w:rPr>
              <w:t>)</w:t>
            </w:r>
            <w:r w:rsidR="006D1FF5" w:rsidRPr="00DE7805">
              <w:rPr>
                <w:rFonts w:ascii="Times New Roman" w:hAnsi="Times New Roman" w:cs="Times New Roman"/>
                <w:sz w:val="24"/>
                <w:szCs w:val="24"/>
              </w:rPr>
              <w:t>.</w:t>
            </w:r>
          </w:p>
        </w:tc>
      </w:tr>
      <w:tr w:rsidR="00C3648A" w:rsidRPr="00DE7805" w14:paraId="5D6B34F4" w14:textId="77777777" w:rsidTr="00F76F35">
        <w:tc>
          <w:tcPr>
            <w:tcW w:w="2498" w:type="dxa"/>
          </w:tcPr>
          <w:p w14:paraId="35D05266" w14:textId="5757ED4F" w:rsidR="00C3648A" w:rsidRPr="00DE7805" w:rsidRDefault="00174CB4" w:rsidP="00F76F35">
            <w:pPr>
              <w:pStyle w:val="BodyText"/>
              <w:spacing w:line="276" w:lineRule="auto"/>
              <w:rPr>
                <w:rFonts w:ascii="Times New Roman" w:hAnsi="Times New Roman" w:cs="Times New Roman"/>
                <w:sz w:val="24"/>
                <w:szCs w:val="24"/>
              </w:rPr>
            </w:pPr>
            <w:r w:rsidRPr="00DE7805">
              <w:rPr>
                <w:rFonts w:ascii="Times New Roman" w:hAnsi="Times New Roman" w:cs="Times New Roman"/>
                <w:sz w:val="24"/>
                <w:szCs w:val="24"/>
              </w:rPr>
              <w:t>WHO-X-</w:t>
            </w:r>
            <w:r w:rsidRPr="00DE7805">
              <w:rPr>
                <w:rFonts w:ascii="Times New Roman" w:hAnsi="Times New Roman" w:cs="Times New Roman"/>
                <w:i/>
                <w:iCs/>
                <w:sz w:val="24"/>
                <w:szCs w:val="24"/>
              </w:rPr>
              <w:t>rpsL</w:t>
            </w:r>
            <w:r w:rsidRPr="00DE7805">
              <w:rPr>
                <w:rFonts w:ascii="Times New Roman" w:hAnsi="Times New Roman" w:cs="Times New Roman"/>
                <w:sz w:val="24"/>
                <w:szCs w:val="24"/>
              </w:rPr>
              <w:t>A128G</w:t>
            </w:r>
          </w:p>
        </w:tc>
        <w:tc>
          <w:tcPr>
            <w:tcW w:w="7672" w:type="dxa"/>
          </w:tcPr>
          <w:p w14:paraId="13F5EAA6" w14:textId="77777777" w:rsidR="00C3648A" w:rsidRPr="00DE7805" w:rsidRDefault="00C3648A" w:rsidP="00F76F35">
            <w:pPr>
              <w:pStyle w:val="BodyText"/>
              <w:tabs>
                <w:tab w:val="left" w:pos="2281"/>
                <w:tab w:val="left" w:pos="8043"/>
              </w:tabs>
              <w:spacing w:line="276" w:lineRule="auto"/>
              <w:ind w:right="567"/>
              <w:rPr>
                <w:rFonts w:ascii="Times New Roman" w:hAnsi="Times New Roman" w:cs="Times New Roman"/>
                <w:sz w:val="24"/>
                <w:szCs w:val="24"/>
              </w:rPr>
            </w:pPr>
            <w:r w:rsidRPr="00DE7805">
              <w:rPr>
                <w:rFonts w:ascii="Times New Roman" w:hAnsi="Times New Roman" w:cs="Times New Roman"/>
                <w:sz w:val="24"/>
                <w:szCs w:val="24"/>
              </w:rPr>
              <w:t>Generated in this study.</w:t>
            </w:r>
          </w:p>
          <w:p w14:paraId="5C37A2BE" w14:textId="6F581800" w:rsidR="00C3648A" w:rsidRPr="00DE7805" w:rsidRDefault="00C3648A" w:rsidP="00F76F35">
            <w:pPr>
              <w:pStyle w:val="BodyText"/>
              <w:tabs>
                <w:tab w:val="left" w:pos="2281"/>
                <w:tab w:val="left" w:pos="8043"/>
              </w:tabs>
              <w:spacing w:line="276" w:lineRule="auto"/>
              <w:ind w:right="567"/>
              <w:rPr>
                <w:rFonts w:ascii="Times New Roman" w:hAnsi="Times New Roman" w:cs="Times New Roman"/>
                <w:sz w:val="24"/>
                <w:szCs w:val="24"/>
              </w:rPr>
            </w:pPr>
            <w:proofErr w:type="spellStart"/>
            <w:r w:rsidRPr="00DE7805">
              <w:rPr>
                <w:rFonts w:ascii="Times New Roman" w:hAnsi="Times New Roman" w:cs="Times New Roman"/>
                <w:color w:val="111111"/>
                <w:sz w:val="24"/>
                <w:szCs w:val="24"/>
                <w:shd w:val="clear" w:color="auto" w:fill="FFFFFF"/>
              </w:rPr>
              <w:t>Δ</w:t>
            </w:r>
            <w:r w:rsidR="00174CB4" w:rsidRPr="00DE7805">
              <w:rPr>
                <w:rFonts w:ascii="Times New Roman" w:hAnsi="Times New Roman" w:cs="Times New Roman"/>
                <w:i/>
                <w:iCs/>
                <w:sz w:val="24"/>
                <w:szCs w:val="24"/>
              </w:rPr>
              <w:t>rpsL</w:t>
            </w:r>
            <w:proofErr w:type="spellEnd"/>
            <w:r w:rsidRPr="00DE7805">
              <w:rPr>
                <w:rFonts w:ascii="Times New Roman" w:hAnsi="Times New Roman" w:cs="Times New Roman"/>
                <w:sz w:val="24"/>
                <w:szCs w:val="24"/>
              </w:rPr>
              <w:t xml:space="preserve"> mutant of</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WHO-X (resistant to streptomycin</w:t>
            </w:r>
            <w:r w:rsidRPr="00DE7805">
              <w:rPr>
                <w:rFonts w:ascii="Times New Roman" w:hAnsi="Times New Roman" w:cs="Times New Roman"/>
                <w:spacing w:val="-1"/>
                <w:sz w:val="24"/>
                <w:szCs w:val="24"/>
              </w:rPr>
              <w:t xml:space="preserve"> </w:t>
            </w:r>
            <w:r w:rsidRPr="00DE7805">
              <w:rPr>
                <w:rFonts w:ascii="Times New Roman" w:hAnsi="Times New Roman" w:cs="Times New Roman"/>
                <w:sz w:val="24"/>
                <w:szCs w:val="24"/>
              </w:rPr>
              <w:t xml:space="preserve">and </w:t>
            </w:r>
            <w:r w:rsidRPr="00DE7805">
              <w:rPr>
                <w:rFonts w:ascii="Times New Roman" w:hAnsi="Times New Roman" w:cs="Times New Roman"/>
                <w:color w:val="0D0F1A"/>
                <w:sz w:val="24"/>
                <w:szCs w:val="24"/>
              </w:rPr>
              <w:t>ceftriaxone</w:t>
            </w:r>
            <w:r w:rsidRPr="00DE7805">
              <w:rPr>
                <w:rFonts w:ascii="Times New Roman" w:hAnsi="Times New Roman" w:cs="Times New Roman"/>
                <w:sz w:val="24"/>
                <w:szCs w:val="24"/>
              </w:rPr>
              <w:t>)</w:t>
            </w:r>
            <w:r w:rsidR="006D1FF5" w:rsidRPr="00DE7805">
              <w:rPr>
                <w:rFonts w:ascii="Times New Roman" w:hAnsi="Times New Roman" w:cs="Times New Roman"/>
                <w:sz w:val="24"/>
                <w:szCs w:val="24"/>
              </w:rPr>
              <w:t>/</w:t>
            </w:r>
          </w:p>
        </w:tc>
      </w:tr>
    </w:tbl>
    <w:p w14:paraId="12F0CDB3" w14:textId="3B100832" w:rsidR="00395900" w:rsidRPr="00DE7805" w:rsidRDefault="00395900" w:rsidP="00854269">
      <w:pPr>
        <w:spacing w:line="276" w:lineRule="auto"/>
        <w:jc w:val="both"/>
      </w:pPr>
    </w:p>
    <w:p w14:paraId="71173A88" w14:textId="232D617A" w:rsidR="00395900" w:rsidRPr="00DE7805" w:rsidRDefault="00395900" w:rsidP="00854269">
      <w:pPr>
        <w:spacing w:line="276" w:lineRule="auto"/>
        <w:jc w:val="both"/>
      </w:pPr>
    </w:p>
    <w:p w14:paraId="1F0158B8" w14:textId="11B544B1" w:rsidR="00395900" w:rsidRPr="00DE7805" w:rsidRDefault="00395900" w:rsidP="00854269">
      <w:pPr>
        <w:spacing w:line="276" w:lineRule="auto"/>
        <w:jc w:val="both"/>
      </w:pPr>
    </w:p>
    <w:p w14:paraId="7218F677" w14:textId="42B42DF7" w:rsidR="00395900" w:rsidRPr="00DE7805" w:rsidRDefault="00395900" w:rsidP="00854269">
      <w:pPr>
        <w:spacing w:line="276" w:lineRule="auto"/>
        <w:jc w:val="both"/>
      </w:pPr>
    </w:p>
    <w:p w14:paraId="15542497" w14:textId="580C6FBF" w:rsidR="00395900" w:rsidRPr="00DE7805" w:rsidRDefault="00395900" w:rsidP="00854269">
      <w:pPr>
        <w:spacing w:line="276" w:lineRule="auto"/>
        <w:jc w:val="both"/>
      </w:pPr>
    </w:p>
    <w:p w14:paraId="7027E9BF" w14:textId="463F2BCA" w:rsidR="00395900" w:rsidRPr="00DE7805" w:rsidRDefault="00395900" w:rsidP="00854269">
      <w:pPr>
        <w:spacing w:line="276" w:lineRule="auto"/>
        <w:jc w:val="both"/>
      </w:pPr>
    </w:p>
    <w:p w14:paraId="007FB157" w14:textId="3DC2F8A0" w:rsidR="00395900" w:rsidRPr="00DE7805" w:rsidRDefault="00395900" w:rsidP="00854269">
      <w:pPr>
        <w:spacing w:line="276" w:lineRule="auto"/>
        <w:jc w:val="both"/>
      </w:pPr>
    </w:p>
    <w:p w14:paraId="7BC8D76E" w14:textId="62FDA34D" w:rsidR="00395900" w:rsidRPr="00DE7805" w:rsidRDefault="00395900" w:rsidP="00854269">
      <w:pPr>
        <w:spacing w:line="276" w:lineRule="auto"/>
        <w:jc w:val="both"/>
      </w:pPr>
    </w:p>
    <w:p w14:paraId="376EA30E" w14:textId="2A722103" w:rsidR="00395900" w:rsidRPr="00DE7805" w:rsidRDefault="00395900" w:rsidP="00854269">
      <w:pPr>
        <w:spacing w:line="276" w:lineRule="auto"/>
        <w:jc w:val="both"/>
      </w:pPr>
    </w:p>
    <w:p w14:paraId="77692A28" w14:textId="188337F8" w:rsidR="00395900" w:rsidRPr="00DE7805" w:rsidRDefault="00395900" w:rsidP="00854269">
      <w:pPr>
        <w:spacing w:line="276" w:lineRule="auto"/>
        <w:jc w:val="both"/>
      </w:pPr>
    </w:p>
    <w:p w14:paraId="7D06ED3F" w14:textId="0DC88705" w:rsidR="00395900" w:rsidRPr="00DE7805" w:rsidRDefault="00395900" w:rsidP="00854269">
      <w:pPr>
        <w:spacing w:line="276" w:lineRule="auto"/>
        <w:jc w:val="both"/>
      </w:pPr>
    </w:p>
    <w:p w14:paraId="0CEFA7E0" w14:textId="6107FF96" w:rsidR="00395900" w:rsidRPr="00DE7805" w:rsidRDefault="00395900" w:rsidP="00854269">
      <w:pPr>
        <w:spacing w:line="276" w:lineRule="auto"/>
        <w:jc w:val="both"/>
      </w:pPr>
    </w:p>
    <w:p w14:paraId="0AE4F4B6" w14:textId="0C8CAE15" w:rsidR="00395900" w:rsidRPr="00DE7805" w:rsidRDefault="00395900" w:rsidP="00854269">
      <w:pPr>
        <w:spacing w:line="276" w:lineRule="auto"/>
        <w:jc w:val="both"/>
      </w:pPr>
    </w:p>
    <w:p w14:paraId="0BFF0571" w14:textId="5180812A" w:rsidR="00395900" w:rsidRPr="00DE7805" w:rsidRDefault="00395900" w:rsidP="00854269">
      <w:pPr>
        <w:spacing w:line="276" w:lineRule="auto"/>
        <w:jc w:val="both"/>
      </w:pPr>
    </w:p>
    <w:p w14:paraId="09F0F0C8" w14:textId="7B51DAA1" w:rsidR="00FD0C59" w:rsidRPr="00DE7805" w:rsidRDefault="00FD0C59" w:rsidP="00854269">
      <w:pPr>
        <w:spacing w:line="276" w:lineRule="auto"/>
        <w:jc w:val="both"/>
        <w:rPr>
          <w:rFonts w:ascii="Times New Roman" w:hAnsi="Times New Roman" w:cs="Times New Roman"/>
          <w:b/>
          <w:bCs/>
          <w:sz w:val="24"/>
          <w:szCs w:val="24"/>
        </w:rPr>
      </w:pPr>
    </w:p>
    <w:p w14:paraId="0E3D589D" w14:textId="627D37E7" w:rsidR="00FD0C59" w:rsidRPr="00DE7805" w:rsidRDefault="00FD0C59" w:rsidP="00854269">
      <w:pPr>
        <w:spacing w:line="276" w:lineRule="auto"/>
        <w:jc w:val="both"/>
        <w:rPr>
          <w:rFonts w:ascii="Times New Roman" w:hAnsi="Times New Roman" w:cs="Times New Roman"/>
          <w:b/>
          <w:bCs/>
          <w:sz w:val="24"/>
          <w:szCs w:val="24"/>
        </w:rPr>
      </w:pPr>
    </w:p>
    <w:p w14:paraId="78D693F2" w14:textId="5AF6B4DB" w:rsidR="00FD0C59" w:rsidRPr="00DE7805" w:rsidRDefault="00FD0C59" w:rsidP="00854269">
      <w:pPr>
        <w:spacing w:line="276" w:lineRule="auto"/>
        <w:jc w:val="both"/>
        <w:rPr>
          <w:rFonts w:ascii="Times New Roman" w:hAnsi="Times New Roman" w:cs="Times New Roman"/>
          <w:b/>
          <w:bCs/>
          <w:sz w:val="24"/>
          <w:szCs w:val="24"/>
        </w:rPr>
      </w:pPr>
    </w:p>
    <w:p w14:paraId="45851ED5" w14:textId="1EFCB316" w:rsidR="00FD0C59" w:rsidRPr="00DE7805" w:rsidRDefault="00FD0C59" w:rsidP="00854269">
      <w:pPr>
        <w:spacing w:line="276" w:lineRule="auto"/>
        <w:jc w:val="both"/>
        <w:rPr>
          <w:rFonts w:ascii="Times New Roman" w:hAnsi="Times New Roman" w:cs="Times New Roman"/>
          <w:b/>
          <w:bCs/>
          <w:sz w:val="24"/>
          <w:szCs w:val="24"/>
        </w:rPr>
      </w:pPr>
    </w:p>
    <w:p w14:paraId="5F6F276F" w14:textId="4648C25D" w:rsidR="00FD0C59" w:rsidRPr="00DE7805" w:rsidRDefault="00FD0C59" w:rsidP="00854269">
      <w:pPr>
        <w:spacing w:line="276" w:lineRule="auto"/>
        <w:jc w:val="both"/>
        <w:rPr>
          <w:rFonts w:ascii="Times New Roman" w:hAnsi="Times New Roman" w:cs="Times New Roman"/>
          <w:b/>
          <w:bCs/>
          <w:sz w:val="24"/>
          <w:szCs w:val="24"/>
        </w:rPr>
      </w:pPr>
    </w:p>
    <w:p w14:paraId="705538FB" w14:textId="3D0B5E04" w:rsidR="00FD0C59" w:rsidRPr="00DE7805" w:rsidRDefault="00FD0C59" w:rsidP="00854269">
      <w:pPr>
        <w:spacing w:line="276" w:lineRule="auto"/>
        <w:jc w:val="both"/>
        <w:rPr>
          <w:rFonts w:ascii="Times New Roman" w:hAnsi="Times New Roman" w:cs="Times New Roman"/>
          <w:b/>
          <w:bCs/>
          <w:sz w:val="24"/>
          <w:szCs w:val="24"/>
        </w:rPr>
      </w:pPr>
    </w:p>
    <w:p w14:paraId="782291CC" w14:textId="614030D9" w:rsidR="00FD0C59" w:rsidRPr="00DE7805" w:rsidRDefault="00FD0C59" w:rsidP="00854269">
      <w:pPr>
        <w:spacing w:line="276" w:lineRule="auto"/>
        <w:jc w:val="both"/>
        <w:rPr>
          <w:rFonts w:ascii="Times New Roman" w:hAnsi="Times New Roman" w:cs="Times New Roman"/>
          <w:b/>
          <w:bCs/>
          <w:sz w:val="24"/>
          <w:szCs w:val="24"/>
        </w:rPr>
      </w:pPr>
    </w:p>
    <w:p w14:paraId="769EEAD7" w14:textId="49A43D88" w:rsidR="00FD0C59" w:rsidRPr="00DE7805" w:rsidRDefault="00FD0C59" w:rsidP="00854269">
      <w:pPr>
        <w:spacing w:line="276" w:lineRule="auto"/>
        <w:jc w:val="both"/>
        <w:rPr>
          <w:rFonts w:ascii="Times New Roman" w:hAnsi="Times New Roman" w:cs="Times New Roman"/>
          <w:b/>
          <w:bCs/>
          <w:sz w:val="24"/>
          <w:szCs w:val="24"/>
        </w:rPr>
      </w:pPr>
    </w:p>
    <w:p w14:paraId="3CD954F6" w14:textId="789D30F0" w:rsidR="00FD0C59" w:rsidRPr="00DE7805" w:rsidRDefault="00FD0C59" w:rsidP="00854269">
      <w:pPr>
        <w:spacing w:line="276" w:lineRule="auto"/>
        <w:jc w:val="both"/>
        <w:rPr>
          <w:rFonts w:ascii="Times New Roman" w:hAnsi="Times New Roman" w:cs="Times New Roman"/>
          <w:b/>
          <w:bCs/>
          <w:sz w:val="24"/>
          <w:szCs w:val="24"/>
        </w:rPr>
      </w:pPr>
    </w:p>
    <w:p w14:paraId="0D3810F0" w14:textId="355AC180" w:rsidR="00FD0C59" w:rsidRPr="00DE7805" w:rsidRDefault="00FD0C59" w:rsidP="00854269">
      <w:pPr>
        <w:pStyle w:val="BodyText"/>
        <w:spacing w:after="240" w:line="276" w:lineRule="auto"/>
        <w:ind w:left="120" w:right="129"/>
        <w:jc w:val="both"/>
        <w:rPr>
          <w:rFonts w:ascii="Times New Roman" w:hAnsi="Times New Roman" w:cs="Times New Roman"/>
          <w:sz w:val="24"/>
          <w:szCs w:val="24"/>
        </w:rPr>
      </w:pPr>
      <w:r w:rsidRPr="00DE7805">
        <w:rPr>
          <w:rFonts w:ascii="Times New Roman" w:hAnsi="Times New Roman" w:cs="Times New Roman"/>
          <w:b/>
          <w:bCs/>
          <w:sz w:val="24"/>
          <w:szCs w:val="24"/>
        </w:rPr>
        <w:t>Table</w:t>
      </w:r>
      <w:r w:rsidRPr="00DE7805">
        <w:rPr>
          <w:rFonts w:ascii="Times New Roman" w:hAnsi="Times New Roman" w:cs="Times New Roman"/>
          <w:b/>
          <w:bCs/>
          <w:spacing w:val="1"/>
          <w:sz w:val="24"/>
          <w:szCs w:val="24"/>
        </w:rPr>
        <w:t xml:space="preserve"> </w:t>
      </w:r>
      <w:r w:rsidRPr="00DE7805">
        <w:rPr>
          <w:rFonts w:ascii="Times New Roman" w:hAnsi="Times New Roman" w:cs="Times New Roman"/>
          <w:b/>
          <w:bCs/>
          <w:sz w:val="24"/>
          <w:szCs w:val="24"/>
        </w:rPr>
        <w:t>2.</w:t>
      </w:r>
      <w:r w:rsidRPr="00DE7805">
        <w:rPr>
          <w:rFonts w:ascii="Times New Roman" w:hAnsi="Times New Roman" w:cs="Times New Roman"/>
          <w:b/>
          <w:bCs/>
          <w:spacing w:val="1"/>
          <w:sz w:val="24"/>
          <w:szCs w:val="24"/>
        </w:rPr>
        <w:t xml:space="preserve"> </w:t>
      </w:r>
      <w:bookmarkStart w:id="4" w:name="_Hlk125299855"/>
      <w:r w:rsidRPr="00DE7805">
        <w:rPr>
          <w:rFonts w:ascii="Times New Roman" w:hAnsi="Times New Roman" w:cs="Times New Roman"/>
          <w:b/>
          <w:bCs/>
          <w:sz w:val="24"/>
          <w:szCs w:val="24"/>
        </w:rPr>
        <w:t>M</w:t>
      </w:r>
      <w:r w:rsidR="006D1FF5" w:rsidRPr="00DE7805">
        <w:rPr>
          <w:rFonts w:ascii="Times New Roman" w:hAnsi="Times New Roman" w:cs="Times New Roman"/>
          <w:b/>
          <w:bCs/>
          <w:sz w:val="24"/>
          <w:szCs w:val="24"/>
        </w:rPr>
        <w:t xml:space="preserve">inimum inhibitory concentration values </w:t>
      </w:r>
      <w:r w:rsidRPr="00DE7805">
        <w:rPr>
          <w:rFonts w:ascii="Times New Roman" w:hAnsi="Times New Roman" w:cs="Times New Roman"/>
          <w:b/>
          <w:bCs/>
          <w:sz w:val="24"/>
          <w:szCs w:val="24"/>
        </w:rPr>
        <w:t>(µg/mL)</w:t>
      </w:r>
      <w:r w:rsidRPr="00DE7805">
        <w:rPr>
          <w:rFonts w:ascii="Times New Roman" w:hAnsi="Times New Roman" w:cs="Times New Roman"/>
          <w:b/>
          <w:bCs/>
          <w:spacing w:val="1"/>
          <w:sz w:val="24"/>
          <w:szCs w:val="24"/>
        </w:rPr>
        <w:t xml:space="preserve"> </w:t>
      </w:r>
      <w:r w:rsidRPr="00DE7805">
        <w:rPr>
          <w:rFonts w:ascii="Times New Roman" w:hAnsi="Times New Roman" w:cs="Times New Roman"/>
          <w:b/>
          <w:bCs/>
          <w:sz w:val="24"/>
          <w:szCs w:val="24"/>
        </w:rPr>
        <w:t>of</w:t>
      </w:r>
      <w:r w:rsidRPr="00DE7805">
        <w:rPr>
          <w:rFonts w:ascii="Times New Roman" w:hAnsi="Times New Roman" w:cs="Times New Roman"/>
          <w:b/>
          <w:bCs/>
          <w:spacing w:val="1"/>
          <w:sz w:val="24"/>
          <w:szCs w:val="24"/>
        </w:rPr>
        <w:t xml:space="preserve"> standard antibiotics and anti-gonococcal clinical molecules </w:t>
      </w:r>
      <w:r w:rsidRPr="00DE7805">
        <w:rPr>
          <w:rFonts w:ascii="Times New Roman" w:hAnsi="Times New Roman" w:cs="Times New Roman"/>
          <w:b/>
          <w:bCs/>
          <w:color w:val="0D0F1A"/>
          <w:sz w:val="24"/>
          <w:szCs w:val="24"/>
        </w:rPr>
        <w:t>against</w:t>
      </w:r>
      <w:r w:rsidRPr="00DE7805">
        <w:rPr>
          <w:rFonts w:ascii="Times New Roman" w:hAnsi="Times New Roman" w:cs="Times New Roman"/>
          <w:b/>
          <w:bCs/>
          <w:sz w:val="24"/>
          <w:szCs w:val="24"/>
        </w:rPr>
        <w:t xml:space="preserve"> </w:t>
      </w:r>
      <w:bookmarkStart w:id="5" w:name="_Hlk129245692"/>
      <w:r w:rsidRPr="00DE7805">
        <w:rPr>
          <w:rFonts w:ascii="Times New Roman" w:hAnsi="Times New Roman" w:cs="Times New Roman"/>
          <w:b/>
          <w:bCs/>
          <w:i/>
          <w:sz w:val="24"/>
          <w:szCs w:val="24"/>
        </w:rPr>
        <w:t xml:space="preserve">Neisseria gonorrhoeae </w:t>
      </w:r>
      <w:bookmarkEnd w:id="5"/>
      <w:r w:rsidRPr="00DE7805">
        <w:rPr>
          <w:rFonts w:ascii="Times New Roman" w:hAnsi="Times New Roman" w:cs="Times New Roman"/>
          <w:b/>
          <w:bCs/>
          <w:sz w:val="24"/>
          <w:szCs w:val="24"/>
        </w:rPr>
        <w:t xml:space="preserve">mutants </w:t>
      </w:r>
      <w:r w:rsidR="00174CB4" w:rsidRPr="00DE7805">
        <w:rPr>
          <w:rFonts w:ascii="Times New Roman" w:hAnsi="Times New Roman" w:cs="Times New Roman"/>
          <w:b/>
          <w:color w:val="0D0F1A"/>
          <w:sz w:val="24"/>
          <w:szCs w:val="24"/>
        </w:rPr>
        <w:t>CDC-181-</w:t>
      </w:r>
      <w:r w:rsidR="00174CB4" w:rsidRPr="00DE7805">
        <w:rPr>
          <w:rFonts w:ascii="Times New Roman" w:hAnsi="Times New Roman" w:cs="Times New Roman"/>
          <w:b/>
          <w:i/>
          <w:iCs/>
          <w:color w:val="0D0F1A"/>
          <w:sz w:val="24"/>
          <w:szCs w:val="24"/>
        </w:rPr>
        <w:t>rpsL</w:t>
      </w:r>
      <w:r w:rsidR="00174CB4" w:rsidRPr="00DE7805">
        <w:rPr>
          <w:rFonts w:ascii="Times New Roman" w:hAnsi="Times New Roman" w:cs="Times New Roman"/>
          <w:b/>
          <w:color w:val="0D0F1A"/>
          <w:sz w:val="24"/>
          <w:szCs w:val="24"/>
        </w:rPr>
        <w:t>A128G</w:t>
      </w:r>
      <w:r w:rsidRPr="00DE7805">
        <w:rPr>
          <w:rFonts w:ascii="Times New Roman" w:hAnsi="Times New Roman" w:cs="Times New Roman"/>
          <w:b/>
          <w:color w:val="0D0F1A"/>
          <w:sz w:val="24"/>
          <w:szCs w:val="24"/>
        </w:rPr>
        <w:t xml:space="preserve"> and </w:t>
      </w:r>
      <w:r w:rsidR="00174CB4" w:rsidRPr="00DE7805">
        <w:rPr>
          <w:rFonts w:ascii="Times New Roman" w:hAnsi="Times New Roman" w:cs="Times New Roman"/>
          <w:b/>
          <w:color w:val="0D0F1A"/>
          <w:sz w:val="24"/>
          <w:szCs w:val="24"/>
        </w:rPr>
        <w:t>WHO-X-</w:t>
      </w:r>
      <w:r w:rsidR="00174CB4" w:rsidRPr="00DE7805">
        <w:rPr>
          <w:rFonts w:ascii="Times New Roman" w:hAnsi="Times New Roman" w:cs="Times New Roman"/>
          <w:b/>
          <w:i/>
          <w:iCs/>
          <w:color w:val="0D0F1A"/>
          <w:sz w:val="24"/>
          <w:szCs w:val="24"/>
        </w:rPr>
        <w:t>rpsL</w:t>
      </w:r>
      <w:r w:rsidR="00174CB4" w:rsidRPr="00DE7805">
        <w:rPr>
          <w:rFonts w:ascii="Times New Roman" w:hAnsi="Times New Roman" w:cs="Times New Roman"/>
          <w:b/>
          <w:color w:val="0D0F1A"/>
          <w:sz w:val="24"/>
          <w:szCs w:val="24"/>
        </w:rPr>
        <w:t>A128G</w:t>
      </w:r>
      <w:bookmarkEnd w:id="4"/>
      <w:r w:rsidRPr="00DE7805">
        <w:rPr>
          <w:rFonts w:ascii="Times New Roman" w:hAnsi="Times New Roman" w:cs="Times New Roman"/>
          <w:b/>
          <w:bCs/>
          <w:sz w:val="24"/>
          <w:szCs w:val="24"/>
        </w:rPr>
        <w:t xml:space="preserve"> along with </w:t>
      </w:r>
      <w:r w:rsidRPr="00DE7805">
        <w:rPr>
          <w:rFonts w:ascii="Times New Roman" w:hAnsi="Times New Roman" w:cs="Times New Roman"/>
          <w:b/>
          <w:bCs/>
          <w:i/>
          <w:sz w:val="24"/>
          <w:szCs w:val="24"/>
        </w:rPr>
        <w:t>N</w:t>
      </w:r>
      <w:r w:rsidR="006D1FF5" w:rsidRPr="00DE7805">
        <w:rPr>
          <w:rFonts w:ascii="Times New Roman" w:hAnsi="Times New Roman" w:cs="Times New Roman"/>
          <w:b/>
          <w:bCs/>
          <w:i/>
          <w:sz w:val="24"/>
          <w:szCs w:val="24"/>
        </w:rPr>
        <w:t>.</w:t>
      </w:r>
      <w:r w:rsidRPr="00DE7805">
        <w:rPr>
          <w:rFonts w:ascii="Times New Roman" w:hAnsi="Times New Roman" w:cs="Times New Roman"/>
          <w:b/>
          <w:bCs/>
          <w:i/>
          <w:sz w:val="24"/>
          <w:szCs w:val="24"/>
        </w:rPr>
        <w:t xml:space="preserve"> gonorrhoeae </w:t>
      </w:r>
      <w:r w:rsidRPr="00DE7805">
        <w:rPr>
          <w:rFonts w:ascii="Times New Roman" w:hAnsi="Times New Roman" w:cs="Times New Roman"/>
          <w:b/>
          <w:bCs/>
          <w:iCs/>
          <w:sz w:val="24"/>
          <w:szCs w:val="24"/>
        </w:rPr>
        <w:t>strains</w:t>
      </w:r>
      <w:r w:rsidRPr="00DE7805">
        <w:rPr>
          <w:rFonts w:ascii="Times New Roman" w:hAnsi="Times New Roman" w:cs="Times New Roman"/>
          <w:b/>
          <w:bCs/>
          <w:i/>
          <w:sz w:val="24"/>
          <w:szCs w:val="24"/>
        </w:rPr>
        <w:t xml:space="preserve"> </w:t>
      </w:r>
      <w:r w:rsidRPr="00DE7805">
        <w:rPr>
          <w:rFonts w:ascii="Times New Roman" w:hAnsi="Times New Roman" w:cs="Times New Roman"/>
          <w:b/>
          <w:bCs/>
          <w:sz w:val="24"/>
          <w:szCs w:val="24"/>
        </w:rPr>
        <w:t>FA 1090, CDC-181</w:t>
      </w:r>
      <w:r w:rsidR="006D1FF5" w:rsidRPr="00DE7805">
        <w:rPr>
          <w:rFonts w:ascii="Times New Roman" w:hAnsi="Times New Roman" w:cs="Times New Roman"/>
          <w:b/>
          <w:bCs/>
          <w:sz w:val="24"/>
          <w:szCs w:val="24"/>
        </w:rPr>
        <w:t>,</w:t>
      </w:r>
      <w:r w:rsidRPr="00DE7805">
        <w:rPr>
          <w:rFonts w:ascii="Times New Roman" w:hAnsi="Times New Roman" w:cs="Times New Roman"/>
          <w:b/>
          <w:bCs/>
          <w:sz w:val="24"/>
          <w:szCs w:val="24"/>
        </w:rPr>
        <w:t xml:space="preserve"> and WHO-X.</w:t>
      </w:r>
    </w:p>
    <w:tbl>
      <w:tblPr>
        <w:tblStyle w:val="TableGrid"/>
        <w:tblpPr w:leftFromText="180" w:rightFromText="180" w:vertAnchor="text" w:horzAnchor="margin" w:tblpXSpec="center" w:tblpY="258"/>
        <w:tblW w:w="10525" w:type="dxa"/>
        <w:tblLook w:val="04A0" w:firstRow="1" w:lastRow="0" w:firstColumn="1" w:lastColumn="0" w:noHBand="0" w:noVBand="1"/>
      </w:tblPr>
      <w:tblGrid>
        <w:gridCol w:w="3145"/>
        <w:gridCol w:w="1170"/>
        <w:gridCol w:w="1350"/>
        <w:gridCol w:w="1890"/>
        <w:gridCol w:w="1260"/>
        <w:gridCol w:w="1710"/>
      </w:tblGrid>
      <w:tr w:rsidR="00FD0C59" w:rsidRPr="00DE7805" w14:paraId="27518897" w14:textId="77777777" w:rsidTr="006A592B">
        <w:tc>
          <w:tcPr>
            <w:tcW w:w="3145" w:type="dxa"/>
          </w:tcPr>
          <w:p w14:paraId="3AEE6DED" w14:textId="77777777" w:rsidR="00FD0C59" w:rsidRPr="00DE7805" w:rsidRDefault="00FD0C59" w:rsidP="00854269">
            <w:pPr>
              <w:pStyle w:val="BodyText"/>
              <w:spacing w:line="276" w:lineRule="auto"/>
              <w:jc w:val="both"/>
              <w:rPr>
                <w:rFonts w:ascii="Times New Roman" w:hAnsi="Times New Roman" w:cs="Times New Roman"/>
                <w:b/>
                <w:bCs/>
                <w:sz w:val="24"/>
                <w:szCs w:val="24"/>
              </w:rPr>
            </w:pPr>
            <w:r w:rsidRPr="00DE7805">
              <w:rPr>
                <w:rFonts w:ascii="Times New Roman" w:hAnsi="Times New Roman" w:cs="Times New Roman"/>
                <w:b/>
                <w:bCs/>
                <w:sz w:val="24"/>
                <w:szCs w:val="24"/>
              </w:rPr>
              <w:t>Test agents</w:t>
            </w:r>
          </w:p>
        </w:tc>
        <w:tc>
          <w:tcPr>
            <w:tcW w:w="1170" w:type="dxa"/>
          </w:tcPr>
          <w:p w14:paraId="67FBF36A" w14:textId="77777777" w:rsidR="00FD0C59" w:rsidRPr="00DE7805" w:rsidRDefault="00FD0C59" w:rsidP="00854269">
            <w:pPr>
              <w:pStyle w:val="BodyText"/>
              <w:spacing w:line="276" w:lineRule="auto"/>
              <w:jc w:val="both"/>
              <w:rPr>
                <w:rFonts w:ascii="Times New Roman" w:hAnsi="Times New Roman" w:cs="Times New Roman"/>
                <w:b/>
                <w:sz w:val="24"/>
                <w:szCs w:val="24"/>
              </w:rPr>
            </w:pPr>
            <w:r w:rsidRPr="00DE7805">
              <w:rPr>
                <w:rFonts w:ascii="Times New Roman" w:hAnsi="Times New Roman" w:cs="Times New Roman"/>
                <w:b/>
                <w:sz w:val="24"/>
                <w:szCs w:val="24"/>
                <w:shd w:val="clear" w:color="auto" w:fill="FFFFFF"/>
              </w:rPr>
              <w:t>FA 1090</w:t>
            </w:r>
          </w:p>
        </w:tc>
        <w:tc>
          <w:tcPr>
            <w:tcW w:w="1350" w:type="dxa"/>
          </w:tcPr>
          <w:p w14:paraId="47B60CF0" w14:textId="153C299C" w:rsidR="00FD0C59" w:rsidRPr="00DE7805" w:rsidRDefault="00FD0C59" w:rsidP="00854269">
            <w:pPr>
              <w:pStyle w:val="BodyText"/>
              <w:spacing w:line="276" w:lineRule="auto"/>
              <w:jc w:val="both"/>
              <w:rPr>
                <w:rFonts w:ascii="Times New Roman" w:hAnsi="Times New Roman" w:cs="Times New Roman"/>
                <w:b/>
                <w:sz w:val="24"/>
                <w:szCs w:val="24"/>
              </w:rPr>
            </w:pPr>
            <w:r w:rsidRPr="00DE7805">
              <w:rPr>
                <w:rFonts w:ascii="Times New Roman" w:hAnsi="Times New Roman" w:cs="Times New Roman"/>
                <w:b/>
                <w:color w:val="0D0F1A"/>
                <w:sz w:val="24"/>
                <w:szCs w:val="24"/>
              </w:rPr>
              <w:t>CDC-181</w:t>
            </w:r>
          </w:p>
        </w:tc>
        <w:tc>
          <w:tcPr>
            <w:tcW w:w="1890" w:type="dxa"/>
          </w:tcPr>
          <w:p w14:paraId="2E1B2E74" w14:textId="69E4C7EF" w:rsidR="00FD0C59" w:rsidRPr="00DE7805" w:rsidRDefault="00174CB4" w:rsidP="00174CB4">
            <w:pPr>
              <w:pStyle w:val="BodyText"/>
              <w:spacing w:line="276" w:lineRule="auto"/>
              <w:jc w:val="center"/>
              <w:rPr>
                <w:rFonts w:ascii="Times New Roman" w:hAnsi="Times New Roman" w:cs="Times New Roman"/>
                <w:b/>
                <w:sz w:val="24"/>
                <w:szCs w:val="24"/>
              </w:rPr>
            </w:pPr>
            <w:r w:rsidRPr="00DE7805">
              <w:rPr>
                <w:rFonts w:ascii="Times New Roman" w:hAnsi="Times New Roman" w:cs="Times New Roman"/>
                <w:b/>
                <w:color w:val="0D0F1A"/>
                <w:sz w:val="24"/>
                <w:szCs w:val="24"/>
              </w:rPr>
              <w:t>CDC-181-</w:t>
            </w:r>
            <w:r w:rsidRPr="00DE7805">
              <w:rPr>
                <w:rFonts w:ascii="Times New Roman" w:hAnsi="Times New Roman" w:cs="Times New Roman"/>
                <w:b/>
                <w:i/>
                <w:iCs/>
                <w:color w:val="0D0F1A"/>
                <w:sz w:val="24"/>
                <w:szCs w:val="24"/>
              </w:rPr>
              <w:t>rpsL</w:t>
            </w:r>
            <w:r w:rsidRPr="00DE7805">
              <w:rPr>
                <w:rFonts w:ascii="Times New Roman" w:hAnsi="Times New Roman" w:cs="Times New Roman"/>
                <w:b/>
                <w:color w:val="0D0F1A"/>
                <w:sz w:val="24"/>
                <w:szCs w:val="24"/>
              </w:rPr>
              <w:t>A128G</w:t>
            </w:r>
          </w:p>
        </w:tc>
        <w:tc>
          <w:tcPr>
            <w:tcW w:w="1260" w:type="dxa"/>
          </w:tcPr>
          <w:p w14:paraId="63D1D4C1" w14:textId="77777777" w:rsidR="00FD0C59" w:rsidRPr="00DE7805" w:rsidRDefault="00FD0C59" w:rsidP="00854269">
            <w:pPr>
              <w:pStyle w:val="BodyText"/>
              <w:spacing w:line="276" w:lineRule="auto"/>
              <w:jc w:val="both"/>
              <w:rPr>
                <w:rFonts w:ascii="Times New Roman" w:hAnsi="Times New Roman" w:cs="Times New Roman"/>
                <w:b/>
                <w:color w:val="0D0F1A"/>
                <w:sz w:val="24"/>
                <w:szCs w:val="24"/>
              </w:rPr>
            </w:pPr>
            <w:r w:rsidRPr="00DE7805">
              <w:rPr>
                <w:rFonts w:ascii="Times New Roman" w:hAnsi="Times New Roman" w:cs="Times New Roman"/>
                <w:b/>
                <w:color w:val="0D0F1A"/>
                <w:sz w:val="24"/>
                <w:szCs w:val="24"/>
              </w:rPr>
              <w:t>WHO-X</w:t>
            </w:r>
          </w:p>
        </w:tc>
        <w:tc>
          <w:tcPr>
            <w:tcW w:w="1710" w:type="dxa"/>
          </w:tcPr>
          <w:p w14:paraId="03DBEE4C" w14:textId="3E49F680" w:rsidR="00FD0C59" w:rsidRPr="00DE7805" w:rsidRDefault="00174CB4" w:rsidP="00174CB4">
            <w:pPr>
              <w:pStyle w:val="BodyText"/>
              <w:spacing w:line="276" w:lineRule="auto"/>
              <w:jc w:val="center"/>
              <w:rPr>
                <w:rFonts w:ascii="Times New Roman" w:hAnsi="Times New Roman" w:cs="Times New Roman"/>
                <w:b/>
                <w:color w:val="0D0F1A"/>
                <w:sz w:val="24"/>
                <w:szCs w:val="24"/>
              </w:rPr>
            </w:pPr>
            <w:r w:rsidRPr="00DE7805">
              <w:rPr>
                <w:rFonts w:ascii="Times New Roman" w:hAnsi="Times New Roman" w:cs="Times New Roman"/>
                <w:b/>
                <w:color w:val="0D0F1A"/>
                <w:spacing w:val="-1"/>
                <w:sz w:val="24"/>
                <w:szCs w:val="24"/>
              </w:rPr>
              <w:t>WHO-X-</w:t>
            </w:r>
            <w:r w:rsidRPr="00DE7805">
              <w:rPr>
                <w:rFonts w:ascii="Times New Roman" w:hAnsi="Times New Roman" w:cs="Times New Roman"/>
                <w:b/>
                <w:i/>
                <w:iCs/>
                <w:color w:val="0D0F1A"/>
                <w:spacing w:val="-1"/>
                <w:sz w:val="24"/>
                <w:szCs w:val="24"/>
              </w:rPr>
              <w:t>rpsL</w:t>
            </w:r>
            <w:r w:rsidRPr="00DE7805">
              <w:rPr>
                <w:rFonts w:ascii="Times New Roman" w:hAnsi="Times New Roman" w:cs="Times New Roman"/>
                <w:b/>
                <w:color w:val="0D0F1A"/>
                <w:spacing w:val="-1"/>
                <w:sz w:val="24"/>
                <w:szCs w:val="24"/>
              </w:rPr>
              <w:t>A128G</w:t>
            </w:r>
          </w:p>
        </w:tc>
      </w:tr>
      <w:tr w:rsidR="00FD0C59" w:rsidRPr="00DE7805" w14:paraId="3E1EDA32" w14:textId="77777777" w:rsidTr="006A592B">
        <w:tc>
          <w:tcPr>
            <w:tcW w:w="3145" w:type="dxa"/>
          </w:tcPr>
          <w:p w14:paraId="7DF1DE6C" w14:textId="77777777" w:rsidR="00FD0C59" w:rsidRPr="00DE7805" w:rsidRDefault="00FD0C59" w:rsidP="00854269">
            <w:pPr>
              <w:pStyle w:val="BodyText"/>
              <w:spacing w:line="276" w:lineRule="auto"/>
              <w:jc w:val="both"/>
              <w:rPr>
                <w:rFonts w:ascii="Times New Roman" w:hAnsi="Times New Roman" w:cs="Times New Roman"/>
                <w:sz w:val="24"/>
                <w:szCs w:val="24"/>
              </w:rPr>
            </w:pPr>
            <w:r w:rsidRPr="00DE7805">
              <w:rPr>
                <w:rFonts w:ascii="Times New Roman" w:hAnsi="Times New Roman" w:cs="Times New Roman"/>
                <w:sz w:val="24"/>
                <w:szCs w:val="24"/>
              </w:rPr>
              <w:t>Streptomycin</w:t>
            </w:r>
          </w:p>
        </w:tc>
        <w:tc>
          <w:tcPr>
            <w:tcW w:w="1170" w:type="dxa"/>
          </w:tcPr>
          <w:p w14:paraId="42EEBFB5"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&gt;1024</w:t>
            </w:r>
          </w:p>
        </w:tc>
        <w:tc>
          <w:tcPr>
            <w:tcW w:w="1350" w:type="dxa"/>
          </w:tcPr>
          <w:p w14:paraId="5C3D60F0"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32</w:t>
            </w:r>
          </w:p>
        </w:tc>
        <w:tc>
          <w:tcPr>
            <w:tcW w:w="1890" w:type="dxa"/>
          </w:tcPr>
          <w:p w14:paraId="39BCBD64"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&gt;1024</w:t>
            </w:r>
          </w:p>
        </w:tc>
        <w:tc>
          <w:tcPr>
            <w:tcW w:w="1260" w:type="dxa"/>
          </w:tcPr>
          <w:p w14:paraId="18BA75E1"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32</w:t>
            </w:r>
          </w:p>
        </w:tc>
        <w:tc>
          <w:tcPr>
            <w:tcW w:w="1710" w:type="dxa"/>
          </w:tcPr>
          <w:p w14:paraId="4448F654"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&gt;1024</w:t>
            </w:r>
          </w:p>
        </w:tc>
      </w:tr>
      <w:tr w:rsidR="00FD0C59" w:rsidRPr="00DE7805" w14:paraId="0A5D1230" w14:textId="77777777" w:rsidTr="006A592B">
        <w:tc>
          <w:tcPr>
            <w:tcW w:w="3145" w:type="dxa"/>
          </w:tcPr>
          <w:p w14:paraId="40A5764C" w14:textId="77777777" w:rsidR="00FD0C59" w:rsidRPr="00DE7805" w:rsidRDefault="00FD0C59" w:rsidP="00854269">
            <w:pPr>
              <w:pStyle w:val="BodyText"/>
              <w:spacing w:line="276" w:lineRule="auto"/>
              <w:jc w:val="both"/>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Penicillin</w:t>
            </w:r>
          </w:p>
        </w:tc>
        <w:tc>
          <w:tcPr>
            <w:tcW w:w="1170" w:type="dxa"/>
          </w:tcPr>
          <w:p w14:paraId="26B81C0D"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0.06</w:t>
            </w:r>
          </w:p>
        </w:tc>
        <w:tc>
          <w:tcPr>
            <w:tcW w:w="1350" w:type="dxa"/>
          </w:tcPr>
          <w:p w14:paraId="0018DB6B"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0.06</w:t>
            </w:r>
          </w:p>
        </w:tc>
        <w:tc>
          <w:tcPr>
            <w:tcW w:w="1890" w:type="dxa"/>
          </w:tcPr>
          <w:p w14:paraId="54A6504B"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0.03</w:t>
            </w:r>
          </w:p>
        </w:tc>
        <w:tc>
          <w:tcPr>
            <w:tcW w:w="1260" w:type="dxa"/>
          </w:tcPr>
          <w:p w14:paraId="0B631E79"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sz w:val="24"/>
                <w:szCs w:val="24"/>
              </w:rPr>
              <w:t>1</w:t>
            </w:r>
          </w:p>
        </w:tc>
        <w:tc>
          <w:tcPr>
            <w:tcW w:w="1710" w:type="dxa"/>
          </w:tcPr>
          <w:p w14:paraId="7494C52C"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sz w:val="24"/>
                <w:szCs w:val="24"/>
              </w:rPr>
              <w:t>1</w:t>
            </w:r>
          </w:p>
        </w:tc>
      </w:tr>
      <w:tr w:rsidR="00FD0C59" w:rsidRPr="00DE7805" w14:paraId="377DFEF4" w14:textId="77777777" w:rsidTr="006A592B">
        <w:tc>
          <w:tcPr>
            <w:tcW w:w="3145" w:type="dxa"/>
          </w:tcPr>
          <w:p w14:paraId="2F8F6FD0" w14:textId="77777777" w:rsidR="00FD0C59" w:rsidRPr="00DE7805" w:rsidRDefault="00FD0C59" w:rsidP="00854269">
            <w:pPr>
              <w:pStyle w:val="BodyText"/>
              <w:spacing w:line="276" w:lineRule="auto"/>
              <w:jc w:val="both"/>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Ceftriaxone</w:t>
            </w:r>
          </w:p>
        </w:tc>
        <w:tc>
          <w:tcPr>
            <w:tcW w:w="1170" w:type="dxa"/>
          </w:tcPr>
          <w:p w14:paraId="2CC15721"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0.002</w:t>
            </w:r>
          </w:p>
        </w:tc>
        <w:tc>
          <w:tcPr>
            <w:tcW w:w="1350" w:type="dxa"/>
          </w:tcPr>
          <w:p w14:paraId="10385B4B"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0.0078</w:t>
            </w:r>
          </w:p>
        </w:tc>
        <w:tc>
          <w:tcPr>
            <w:tcW w:w="1890" w:type="dxa"/>
          </w:tcPr>
          <w:p w14:paraId="5D12F89A"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0.0078</w:t>
            </w:r>
          </w:p>
        </w:tc>
        <w:tc>
          <w:tcPr>
            <w:tcW w:w="1260" w:type="dxa"/>
          </w:tcPr>
          <w:p w14:paraId="3BD81A2A"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1</w:t>
            </w:r>
          </w:p>
        </w:tc>
        <w:tc>
          <w:tcPr>
            <w:tcW w:w="1710" w:type="dxa"/>
          </w:tcPr>
          <w:p w14:paraId="6C709E83"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1</w:t>
            </w:r>
          </w:p>
        </w:tc>
      </w:tr>
      <w:tr w:rsidR="00FD0C59" w:rsidRPr="00DE7805" w14:paraId="160C6129" w14:textId="77777777" w:rsidTr="006A592B">
        <w:tc>
          <w:tcPr>
            <w:tcW w:w="3145" w:type="dxa"/>
          </w:tcPr>
          <w:p w14:paraId="77AA97C0" w14:textId="77777777" w:rsidR="00FD0C59" w:rsidRPr="00DE7805" w:rsidRDefault="00FD0C59" w:rsidP="00854269">
            <w:pPr>
              <w:pStyle w:val="BodyText"/>
              <w:spacing w:line="276" w:lineRule="auto"/>
              <w:jc w:val="both"/>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Tetracycline</w:t>
            </w:r>
          </w:p>
        </w:tc>
        <w:tc>
          <w:tcPr>
            <w:tcW w:w="1170" w:type="dxa"/>
          </w:tcPr>
          <w:p w14:paraId="668C9B08"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sz w:val="24"/>
                <w:szCs w:val="24"/>
              </w:rPr>
              <w:t>1</w:t>
            </w:r>
          </w:p>
        </w:tc>
        <w:tc>
          <w:tcPr>
            <w:tcW w:w="1350" w:type="dxa"/>
          </w:tcPr>
          <w:p w14:paraId="3B246C88"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1</w:t>
            </w:r>
          </w:p>
        </w:tc>
        <w:tc>
          <w:tcPr>
            <w:tcW w:w="1890" w:type="dxa"/>
          </w:tcPr>
          <w:p w14:paraId="7F646316"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1</w:t>
            </w:r>
          </w:p>
        </w:tc>
        <w:tc>
          <w:tcPr>
            <w:tcW w:w="1260" w:type="dxa"/>
          </w:tcPr>
          <w:p w14:paraId="493A4059"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2</w:t>
            </w:r>
          </w:p>
        </w:tc>
        <w:tc>
          <w:tcPr>
            <w:tcW w:w="1710" w:type="dxa"/>
          </w:tcPr>
          <w:p w14:paraId="5AC36BD3"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2</w:t>
            </w:r>
          </w:p>
        </w:tc>
      </w:tr>
      <w:tr w:rsidR="00FD0C59" w:rsidRPr="00DE7805" w14:paraId="451DEE6E" w14:textId="77777777" w:rsidTr="006A592B">
        <w:tc>
          <w:tcPr>
            <w:tcW w:w="3145" w:type="dxa"/>
          </w:tcPr>
          <w:p w14:paraId="73F81DC2" w14:textId="77777777" w:rsidR="00FD0C59" w:rsidRPr="00DE7805" w:rsidRDefault="00FD0C59" w:rsidP="00854269">
            <w:pPr>
              <w:pStyle w:val="BodyText"/>
              <w:spacing w:line="276" w:lineRule="auto"/>
              <w:jc w:val="both"/>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Doxycycline</w:t>
            </w:r>
          </w:p>
        </w:tc>
        <w:tc>
          <w:tcPr>
            <w:tcW w:w="1170" w:type="dxa"/>
          </w:tcPr>
          <w:p w14:paraId="109AA0B4"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0.25</w:t>
            </w:r>
          </w:p>
        </w:tc>
        <w:tc>
          <w:tcPr>
            <w:tcW w:w="1350" w:type="dxa"/>
          </w:tcPr>
          <w:p w14:paraId="1713CB5F"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sz w:val="24"/>
                <w:szCs w:val="24"/>
              </w:rPr>
              <w:t>2</w:t>
            </w:r>
          </w:p>
        </w:tc>
        <w:tc>
          <w:tcPr>
            <w:tcW w:w="1890" w:type="dxa"/>
          </w:tcPr>
          <w:p w14:paraId="6D6DB4E8"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sz w:val="24"/>
                <w:szCs w:val="24"/>
              </w:rPr>
              <w:t>2</w:t>
            </w:r>
          </w:p>
        </w:tc>
        <w:tc>
          <w:tcPr>
            <w:tcW w:w="1260" w:type="dxa"/>
          </w:tcPr>
          <w:p w14:paraId="24C2075E"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4</w:t>
            </w:r>
          </w:p>
        </w:tc>
        <w:tc>
          <w:tcPr>
            <w:tcW w:w="1710" w:type="dxa"/>
          </w:tcPr>
          <w:p w14:paraId="42A167F5"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4</w:t>
            </w:r>
          </w:p>
        </w:tc>
      </w:tr>
      <w:tr w:rsidR="00FD0C59" w:rsidRPr="00DE7805" w14:paraId="4FE0D100" w14:textId="77777777" w:rsidTr="006A592B">
        <w:tc>
          <w:tcPr>
            <w:tcW w:w="3145" w:type="dxa"/>
          </w:tcPr>
          <w:p w14:paraId="2850D64B" w14:textId="77777777" w:rsidR="00FD0C59" w:rsidRPr="00DE7805" w:rsidRDefault="00FD0C59" w:rsidP="00854269">
            <w:pPr>
              <w:pStyle w:val="BodyText"/>
              <w:spacing w:line="276" w:lineRule="auto"/>
              <w:jc w:val="both"/>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Azithromycin</w:t>
            </w:r>
          </w:p>
        </w:tc>
        <w:tc>
          <w:tcPr>
            <w:tcW w:w="1170" w:type="dxa"/>
          </w:tcPr>
          <w:p w14:paraId="4039B70A"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0.0625</w:t>
            </w:r>
          </w:p>
        </w:tc>
        <w:tc>
          <w:tcPr>
            <w:tcW w:w="1350" w:type="dxa"/>
          </w:tcPr>
          <w:p w14:paraId="012FD287"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1024</w:t>
            </w:r>
          </w:p>
        </w:tc>
        <w:tc>
          <w:tcPr>
            <w:tcW w:w="1890" w:type="dxa"/>
          </w:tcPr>
          <w:p w14:paraId="22AC3AFE"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1024</w:t>
            </w:r>
          </w:p>
        </w:tc>
        <w:tc>
          <w:tcPr>
            <w:tcW w:w="1260" w:type="dxa"/>
          </w:tcPr>
          <w:p w14:paraId="445FF3B9"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1</w:t>
            </w:r>
          </w:p>
        </w:tc>
        <w:tc>
          <w:tcPr>
            <w:tcW w:w="1710" w:type="dxa"/>
          </w:tcPr>
          <w:p w14:paraId="3015D032"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1</w:t>
            </w:r>
          </w:p>
        </w:tc>
      </w:tr>
      <w:tr w:rsidR="00FD0C59" w:rsidRPr="00DE7805" w14:paraId="73866DDF" w14:textId="77777777" w:rsidTr="006A592B">
        <w:tc>
          <w:tcPr>
            <w:tcW w:w="3145" w:type="dxa"/>
          </w:tcPr>
          <w:p w14:paraId="7EBEC7BC" w14:textId="77777777" w:rsidR="00FD0C59" w:rsidRPr="00DE7805" w:rsidRDefault="00FD0C59" w:rsidP="00854269">
            <w:pPr>
              <w:pStyle w:val="BodyText"/>
              <w:spacing w:line="276" w:lineRule="auto"/>
              <w:jc w:val="both"/>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Ciprofloxacin</w:t>
            </w:r>
          </w:p>
        </w:tc>
        <w:tc>
          <w:tcPr>
            <w:tcW w:w="1170" w:type="dxa"/>
          </w:tcPr>
          <w:p w14:paraId="78017639"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0.0078</w:t>
            </w:r>
          </w:p>
        </w:tc>
        <w:tc>
          <w:tcPr>
            <w:tcW w:w="1350" w:type="dxa"/>
          </w:tcPr>
          <w:p w14:paraId="6B215D85"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0.03</w:t>
            </w:r>
          </w:p>
        </w:tc>
        <w:tc>
          <w:tcPr>
            <w:tcW w:w="1890" w:type="dxa"/>
          </w:tcPr>
          <w:p w14:paraId="7A0D980C" w14:textId="77777777" w:rsidR="00FD0C59" w:rsidRPr="00DE7805" w:rsidRDefault="00FD0C59" w:rsidP="00854269">
            <w:pPr>
              <w:pStyle w:val="BodyText"/>
              <w:spacing w:line="276" w:lineRule="auto"/>
              <w:jc w:val="center"/>
              <w:rPr>
                <w:rFonts w:ascii="Times New Roman" w:hAnsi="Times New Roman" w:cs="Times New Roman"/>
                <w:bCs/>
                <w:sz w:val="24"/>
                <w:szCs w:val="24"/>
                <w:shd w:val="clear" w:color="auto" w:fill="FFFFFF"/>
              </w:rPr>
            </w:pPr>
            <w:r w:rsidRPr="00DE7805">
              <w:rPr>
                <w:rFonts w:ascii="Times New Roman" w:hAnsi="Times New Roman" w:cs="Times New Roman"/>
                <w:bCs/>
                <w:sz w:val="24"/>
                <w:szCs w:val="24"/>
                <w:shd w:val="clear" w:color="auto" w:fill="FFFFFF"/>
              </w:rPr>
              <w:t>0.015</w:t>
            </w:r>
          </w:p>
        </w:tc>
        <w:tc>
          <w:tcPr>
            <w:tcW w:w="1260" w:type="dxa"/>
          </w:tcPr>
          <w:p w14:paraId="768EF161"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&gt;64</w:t>
            </w:r>
          </w:p>
        </w:tc>
        <w:tc>
          <w:tcPr>
            <w:tcW w:w="1710" w:type="dxa"/>
          </w:tcPr>
          <w:p w14:paraId="64CEFB2A"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&gt;64</w:t>
            </w:r>
          </w:p>
        </w:tc>
      </w:tr>
      <w:tr w:rsidR="00FD0C59" w:rsidRPr="00DE7805" w14:paraId="39221887" w14:textId="77777777" w:rsidTr="006A592B">
        <w:tc>
          <w:tcPr>
            <w:tcW w:w="3145" w:type="dxa"/>
          </w:tcPr>
          <w:p w14:paraId="66765B1C" w14:textId="77777777" w:rsidR="00FD0C59" w:rsidRPr="00DE7805" w:rsidRDefault="00FD0C59" w:rsidP="00854269">
            <w:pPr>
              <w:pStyle w:val="BodyText"/>
              <w:spacing w:line="276" w:lineRule="auto"/>
              <w:jc w:val="both"/>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Zoliflodacin</w:t>
            </w:r>
          </w:p>
        </w:tc>
        <w:tc>
          <w:tcPr>
            <w:tcW w:w="1170" w:type="dxa"/>
          </w:tcPr>
          <w:p w14:paraId="659231A3"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0.03</w:t>
            </w:r>
          </w:p>
        </w:tc>
        <w:tc>
          <w:tcPr>
            <w:tcW w:w="1350" w:type="dxa"/>
          </w:tcPr>
          <w:p w14:paraId="34872CB5"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0.125</w:t>
            </w:r>
          </w:p>
        </w:tc>
        <w:tc>
          <w:tcPr>
            <w:tcW w:w="1890" w:type="dxa"/>
          </w:tcPr>
          <w:p w14:paraId="40CAE436"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0.06</w:t>
            </w:r>
          </w:p>
        </w:tc>
        <w:tc>
          <w:tcPr>
            <w:tcW w:w="1260" w:type="dxa"/>
          </w:tcPr>
          <w:p w14:paraId="42A1B7E5"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0.06</w:t>
            </w:r>
          </w:p>
        </w:tc>
        <w:tc>
          <w:tcPr>
            <w:tcW w:w="1710" w:type="dxa"/>
          </w:tcPr>
          <w:p w14:paraId="5118A295"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0.06</w:t>
            </w:r>
          </w:p>
        </w:tc>
      </w:tr>
      <w:tr w:rsidR="00FD0C59" w:rsidRPr="00DE7805" w14:paraId="17FA537F" w14:textId="77777777" w:rsidTr="006A592B">
        <w:tc>
          <w:tcPr>
            <w:tcW w:w="3145" w:type="dxa"/>
          </w:tcPr>
          <w:p w14:paraId="6C13CA2F" w14:textId="77777777" w:rsidR="00FD0C59" w:rsidRPr="00DE7805" w:rsidRDefault="00FD0C59" w:rsidP="00854269">
            <w:pPr>
              <w:pStyle w:val="BodyText"/>
              <w:spacing w:line="276" w:lineRule="auto"/>
              <w:jc w:val="both"/>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Gepotidacin</w:t>
            </w:r>
          </w:p>
        </w:tc>
        <w:tc>
          <w:tcPr>
            <w:tcW w:w="1170" w:type="dxa"/>
          </w:tcPr>
          <w:p w14:paraId="4E40506E"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0.06</w:t>
            </w:r>
          </w:p>
        </w:tc>
        <w:tc>
          <w:tcPr>
            <w:tcW w:w="1350" w:type="dxa"/>
          </w:tcPr>
          <w:p w14:paraId="145A6068"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0.125</w:t>
            </w:r>
          </w:p>
        </w:tc>
        <w:tc>
          <w:tcPr>
            <w:tcW w:w="1890" w:type="dxa"/>
          </w:tcPr>
          <w:p w14:paraId="6A314474"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bCs/>
                <w:sz w:val="24"/>
                <w:szCs w:val="24"/>
                <w:shd w:val="clear" w:color="auto" w:fill="FFFFFF"/>
              </w:rPr>
              <w:t>0.125</w:t>
            </w:r>
          </w:p>
        </w:tc>
        <w:tc>
          <w:tcPr>
            <w:tcW w:w="1260" w:type="dxa"/>
          </w:tcPr>
          <w:p w14:paraId="7F1C0BB3"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0.125</w:t>
            </w:r>
          </w:p>
        </w:tc>
        <w:tc>
          <w:tcPr>
            <w:tcW w:w="1710" w:type="dxa"/>
          </w:tcPr>
          <w:p w14:paraId="71F9D201" w14:textId="77777777" w:rsidR="00FD0C59" w:rsidRPr="00DE7805" w:rsidRDefault="00FD0C59" w:rsidP="00854269">
            <w:pPr>
              <w:pStyle w:val="BodyText"/>
              <w:spacing w:line="276" w:lineRule="auto"/>
              <w:jc w:val="center"/>
              <w:rPr>
                <w:rFonts w:ascii="Times New Roman" w:hAnsi="Times New Roman" w:cs="Times New Roman"/>
                <w:sz w:val="24"/>
                <w:szCs w:val="24"/>
              </w:rPr>
            </w:pPr>
            <w:r w:rsidRPr="00DE7805">
              <w:rPr>
                <w:rFonts w:ascii="Times New Roman" w:hAnsi="Times New Roman" w:cs="Times New Roman"/>
                <w:sz w:val="24"/>
                <w:szCs w:val="24"/>
              </w:rPr>
              <w:t>0.125</w:t>
            </w:r>
          </w:p>
        </w:tc>
      </w:tr>
    </w:tbl>
    <w:p w14:paraId="7961EE99" w14:textId="0D093C12" w:rsidR="006C7B1F" w:rsidRPr="00DE7805" w:rsidRDefault="006C7B1F" w:rsidP="00854269">
      <w:pPr>
        <w:pStyle w:val="BodyText"/>
        <w:spacing w:after="240" w:line="276" w:lineRule="auto"/>
        <w:ind w:left="120" w:right="132"/>
        <w:jc w:val="both"/>
        <w:rPr>
          <w:rFonts w:ascii="Times New Roman" w:hAnsi="Times New Roman" w:cs="Times New Roman"/>
          <w:b/>
          <w:bCs/>
          <w:sz w:val="24"/>
          <w:szCs w:val="24"/>
        </w:rPr>
      </w:pPr>
    </w:p>
    <w:p w14:paraId="4B01C928" w14:textId="3D2CEC69" w:rsidR="006C7B1F" w:rsidRPr="00DE7805" w:rsidRDefault="006C7B1F" w:rsidP="006C7B1F">
      <w:pPr>
        <w:widowControl/>
        <w:autoSpaceDE/>
        <w:autoSpaceDN/>
        <w:spacing w:after="160" w:line="259" w:lineRule="auto"/>
        <w:rPr>
          <w:rFonts w:ascii="Times New Roman" w:hAnsi="Times New Roman" w:cs="Times New Roman"/>
          <w:b/>
          <w:bCs/>
          <w:sz w:val="24"/>
          <w:szCs w:val="24"/>
        </w:rPr>
      </w:pPr>
      <w:r w:rsidRPr="00DE7805">
        <w:rPr>
          <w:rFonts w:ascii="Times New Roman" w:hAnsi="Times New Roman" w:cs="Times New Roman"/>
          <w:b/>
          <w:bCs/>
          <w:sz w:val="24"/>
          <w:szCs w:val="24"/>
        </w:rPr>
        <w:br w:type="page"/>
      </w:r>
    </w:p>
    <w:p w14:paraId="079F8029" w14:textId="2FC19A63" w:rsidR="006C7B1F" w:rsidRPr="00DE7805" w:rsidRDefault="002E6DB0" w:rsidP="006C7B1F">
      <w:pPr>
        <w:widowControl/>
        <w:autoSpaceDE/>
        <w:autoSpaceDN/>
        <w:spacing w:after="160" w:line="276" w:lineRule="auto"/>
        <w:jc w:val="both"/>
        <w:rPr>
          <w:rFonts w:ascii="Times New Roman" w:hAnsi="Times New Roman" w:cs="Times New Roman"/>
          <w:color w:val="0D0F1A"/>
          <w:sz w:val="24"/>
          <w:szCs w:val="24"/>
        </w:rPr>
      </w:pPr>
      <w:r w:rsidRPr="00DE7805">
        <w:rPr>
          <w:noProof/>
        </w:rPr>
        <w:lastRenderedPageBreak/>
        <w:drawing>
          <wp:anchor distT="0" distB="0" distL="114300" distR="114300" simplePos="0" relativeHeight="251687936" behindDoc="1" locked="0" layoutInCell="1" allowOverlap="1" wp14:anchorId="739D9475" wp14:editId="23E81099">
            <wp:simplePos x="0" y="0"/>
            <wp:positionH relativeFrom="margin">
              <wp:posOffset>-323850</wp:posOffset>
            </wp:positionH>
            <wp:positionV relativeFrom="paragraph">
              <wp:posOffset>0</wp:posOffset>
            </wp:positionV>
            <wp:extent cx="6248400" cy="2099310"/>
            <wp:effectExtent l="0" t="0" r="0" b="0"/>
            <wp:wrapTight wrapText="bothSides">
              <wp:wrapPolygon edited="0">
                <wp:start x="0" y="0"/>
                <wp:lineTo x="0" y="21365"/>
                <wp:lineTo x="21534" y="21365"/>
                <wp:lineTo x="21534" y="0"/>
                <wp:lineTo x="0" y="0"/>
              </wp:wrapPolygon>
            </wp:wrapTight>
            <wp:docPr id="1796366726" name="Picture 1"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366726" name="Picture 1" descr="A diagram of a graph&#10;&#10;Description automatically generated with medium confidenc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48400" cy="2099310"/>
                    </a:xfrm>
                    <a:prstGeom prst="rect">
                      <a:avLst/>
                    </a:prstGeom>
                    <a:noFill/>
                    <a:ln>
                      <a:noFill/>
                    </a:ln>
                  </pic:spPr>
                </pic:pic>
              </a:graphicData>
            </a:graphic>
            <wp14:sizeRelH relativeFrom="page">
              <wp14:pctWidth>0</wp14:pctWidth>
            </wp14:sizeRelH>
            <wp14:sizeRelV relativeFrom="page">
              <wp14:pctHeight>0</wp14:pctHeight>
            </wp14:sizeRelV>
          </wp:anchor>
        </w:drawing>
      </w:r>
      <w:r w:rsidR="006C7B1F" w:rsidRPr="00DE7805">
        <w:rPr>
          <w:rFonts w:ascii="Times New Roman" w:hAnsi="Times New Roman" w:cs="Times New Roman"/>
          <w:b/>
          <w:sz w:val="24"/>
          <w:szCs w:val="24"/>
        </w:rPr>
        <w:t xml:space="preserve">Figure </w:t>
      </w:r>
      <w:r w:rsidR="00B2020B" w:rsidRPr="00DE7805">
        <w:rPr>
          <w:rFonts w:ascii="Times New Roman" w:hAnsi="Times New Roman" w:cs="Times New Roman"/>
          <w:b/>
          <w:sz w:val="24"/>
          <w:szCs w:val="24"/>
        </w:rPr>
        <w:t>1</w:t>
      </w:r>
      <w:r w:rsidR="006C7B1F" w:rsidRPr="00DE7805">
        <w:rPr>
          <w:rFonts w:ascii="Times New Roman" w:hAnsi="Times New Roman" w:cs="Times New Roman"/>
          <w:b/>
          <w:sz w:val="24"/>
          <w:szCs w:val="24"/>
        </w:rPr>
        <w:t>. Colonization of</w:t>
      </w:r>
      <w:r w:rsidR="006D1FF5" w:rsidRPr="00DE7805">
        <w:rPr>
          <w:rFonts w:ascii="Times New Roman" w:hAnsi="Times New Roman" w:cs="Times New Roman"/>
          <w:b/>
          <w:sz w:val="24"/>
          <w:szCs w:val="24"/>
        </w:rPr>
        <w:t xml:space="preserve"> mice by</w:t>
      </w:r>
      <w:r w:rsidR="006C7B1F" w:rsidRPr="00DE7805">
        <w:rPr>
          <w:rFonts w:ascii="Times New Roman" w:hAnsi="Times New Roman" w:cs="Times New Roman"/>
          <w:b/>
          <w:sz w:val="24"/>
          <w:szCs w:val="24"/>
        </w:rPr>
        <w:t xml:space="preserve"> the streptomycin-resistant </w:t>
      </w:r>
      <w:r w:rsidR="00174CB4" w:rsidRPr="00DE7805">
        <w:rPr>
          <w:rFonts w:ascii="Times New Roman" w:hAnsi="Times New Roman" w:cs="Times New Roman"/>
          <w:b/>
          <w:color w:val="0D0F1A"/>
          <w:sz w:val="24"/>
          <w:szCs w:val="24"/>
        </w:rPr>
        <w:t>CDC-181-</w:t>
      </w:r>
      <w:r w:rsidR="00174CB4" w:rsidRPr="00DE7805">
        <w:rPr>
          <w:rFonts w:ascii="Times New Roman" w:hAnsi="Times New Roman" w:cs="Times New Roman"/>
          <w:b/>
          <w:i/>
          <w:iCs/>
          <w:color w:val="0D0F1A"/>
          <w:sz w:val="24"/>
          <w:szCs w:val="24"/>
        </w:rPr>
        <w:t>rpsL</w:t>
      </w:r>
      <w:r w:rsidR="00174CB4" w:rsidRPr="00DE7805">
        <w:rPr>
          <w:rFonts w:ascii="Times New Roman" w:hAnsi="Times New Roman" w:cs="Times New Roman"/>
          <w:b/>
          <w:color w:val="0D0F1A"/>
          <w:sz w:val="24"/>
          <w:szCs w:val="24"/>
        </w:rPr>
        <w:t>A128G</w:t>
      </w:r>
      <w:r w:rsidR="006D1FF5" w:rsidRPr="00DE7805">
        <w:rPr>
          <w:rFonts w:ascii="Times New Roman" w:hAnsi="Times New Roman" w:cs="Times New Roman"/>
          <w:b/>
          <w:i/>
          <w:color w:val="0D0F1A"/>
          <w:sz w:val="24"/>
          <w:szCs w:val="24"/>
        </w:rPr>
        <w:t xml:space="preserve"> </w:t>
      </w:r>
      <w:r w:rsidR="006D1FF5" w:rsidRPr="00DE7805">
        <w:rPr>
          <w:rFonts w:ascii="Times New Roman" w:hAnsi="Times New Roman" w:cs="Times New Roman"/>
          <w:b/>
          <w:iCs/>
          <w:color w:val="0D0F1A"/>
          <w:sz w:val="24"/>
          <w:szCs w:val="24"/>
        </w:rPr>
        <w:t>strain</w:t>
      </w:r>
      <w:r w:rsidR="006C7B1F" w:rsidRPr="00DE7805">
        <w:rPr>
          <w:rFonts w:ascii="Times New Roman" w:hAnsi="Times New Roman" w:cs="Times New Roman"/>
          <w:b/>
          <w:sz w:val="24"/>
          <w:szCs w:val="24"/>
        </w:rPr>
        <w:t xml:space="preserve">. </w:t>
      </w:r>
      <w:r w:rsidR="006C7B1F" w:rsidRPr="00DE7805">
        <w:rPr>
          <w:rFonts w:ascii="Times New Roman" w:hAnsi="Times New Roman" w:cs="Times New Roman"/>
          <w:sz w:val="24"/>
          <w:szCs w:val="24"/>
        </w:rPr>
        <w:t xml:space="preserve">Groups of </w:t>
      </w:r>
      <w:proofErr w:type="gramStart"/>
      <w:r w:rsidR="006C7B1F" w:rsidRPr="00DE7805">
        <w:rPr>
          <w:rFonts w:ascii="Times New Roman" w:hAnsi="Times New Roman" w:cs="Times New Roman"/>
          <w:sz w:val="24"/>
          <w:szCs w:val="24"/>
        </w:rPr>
        <w:t>female</w:t>
      </w:r>
      <w:proofErr w:type="gramEnd"/>
      <w:r w:rsidR="006C7B1F" w:rsidRPr="00DE7805">
        <w:rPr>
          <w:rFonts w:ascii="Times New Roman" w:hAnsi="Times New Roman" w:cs="Times New Roman"/>
          <w:sz w:val="24"/>
          <w:szCs w:val="24"/>
        </w:rPr>
        <w:t xml:space="preserve"> </w:t>
      </w:r>
      <w:r w:rsidR="006C7B1F" w:rsidRPr="00DE7805">
        <w:rPr>
          <w:rFonts w:ascii="Times New Roman" w:hAnsi="Times New Roman" w:cs="Times New Roman"/>
          <w:color w:val="0D0F1A"/>
          <w:sz w:val="24"/>
          <w:szCs w:val="24"/>
        </w:rPr>
        <w:t>ovariectomized BALB/c mice were inoculated intravaginally with</w:t>
      </w:r>
      <w:r w:rsidR="006C7B1F" w:rsidRPr="00DE7805">
        <w:rPr>
          <w:rFonts w:ascii="Times New Roman" w:hAnsi="Times New Roman" w:cs="Times New Roman"/>
          <w:sz w:val="24"/>
          <w:szCs w:val="24"/>
        </w:rPr>
        <w:t xml:space="preserve"> 10</w:t>
      </w:r>
      <w:r w:rsidR="006C7B1F" w:rsidRPr="00DE7805">
        <w:rPr>
          <w:rFonts w:ascii="Times New Roman" w:hAnsi="Times New Roman" w:cs="Times New Roman"/>
          <w:sz w:val="24"/>
          <w:szCs w:val="24"/>
          <w:vertAlign w:val="superscript"/>
        </w:rPr>
        <w:t>5</w:t>
      </w:r>
      <w:r w:rsidR="006C7B1F" w:rsidRPr="00DE7805">
        <w:rPr>
          <w:rFonts w:ascii="Times New Roman" w:hAnsi="Times New Roman" w:cs="Times New Roman"/>
          <w:sz w:val="24"/>
          <w:szCs w:val="24"/>
        </w:rPr>
        <w:t>, 10</w:t>
      </w:r>
      <w:r w:rsidR="006C7B1F" w:rsidRPr="00DE7805">
        <w:rPr>
          <w:rFonts w:ascii="Times New Roman" w:hAnsi="Times New Roman" w:cs="Times New Roman"/>
          <w:sz w:val="24"/>
          <w:szCs w:val="24"/>
          <w:vertAlign w:val="superscript"/>
        </w:rPr>
        <w:t>6</w:t>
      </w:r>
      <w:r w:rsidR="006C7B1F" w:rsidRPr="00DE7805">
        <w:rPr>
          <w:rFonts w:ascii="Times New Roman" w:hAnsi="Times New Roman" w:cs="Times New Roman"/>
          <w:sz w:val="24"/>
          <w:szCs w:val="24"/>
        </w:rPr>
        <w:t>, or 10</w:t>
      </w:r>
      <w:r w:rsidR="006C7B1F" w:rsidRPr="00DE7805">
        <w:rPr>
          <w:rFonts w:ascii="Times New Roman" w:hAnsi="Times New Roman" w:cs="Times New Roman"/>
          <w:sz w:val="24"/>
          <w:szCs w:val="24"/>
          <w:vertAlign w:val="superscript"/>
        </w:rPr>
        <w:t>7</w:t>
      </w:r>
      <w:r w:rsidR="009112D2" w:rsidRPr="00DE7805">
        <w:rPr>
          <w:rFonts w:ascii="Times New Roman" w:hAnsi="Times New Roman" w:cs="Times New Roman"/>
          <w:sz w:val="24"/>
          <w:szCs w:val="24"/>
        </w:rPr>
        <w:t> </w:t>
      </w:r>
      <w:r w:rsidR="006C7B1F" w:rsidRPr="00DE7805">
        <w:rPr>
          <w:rFonts w:ascii="Times New Roman" w:hAnsi="Times New Roman" w:cs="Times New Roman"/>
          <w:sz w:val="24"/>
          <w:szCs w:val="24"/>
        </w:rPr>
        <w:t xml:space="preserve">CFU/mouse of </w:t>
      </w:r>
      <w:r w:rsidR="006C7B1F" w:rsidRPr="00DE7805">
        <w:rPr>
          <w:rFonts w:ascii="Times New Roman" w:hAnsi="Times New Roman" w:cs="Times New Roman"/>
          <w:i/>
          <w:iCs/>
          <w:sz w:val="24"/>
          <w:szCs w:val="24"/>
        </w:rPr>
        <w:t xml:space="preserve">N. gonorrhoeae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6C7B1F" w:rsidRPr="00DE7805">
        <w:rPr>
          <w:rFonts w:ascii="Times New Roman" w:hAnsi="Times New Roman" w:cs="Times New Roman"/>
          <w:i/>
          <w:color w:val="0D0F1A"/>
          <w:sz w:val="24"/>
          <w:szCs w:val="24"/>
        </w:rPr>
        <w:t xml:space="preserve"> </w:t>
      </w:r>
      <w:r w:rsidR="006C7B1F" w:rsidRPr="00DE7805">
        <w:rPr>
          <w:rFonts w:ascii="Times New Roman" w:hAnsi="Times New Roman" w:cs="Times New Roman"/>
          <w:sz w:val="24"/>
          <w:szCs w:val="24"/>
        </w:rPr>
        <w:t>and vaginal bacterial counts were determined. A group of mice inoculated with 10</w:t>
      </w:r>
      <w:r w:rsidR="006C7B1F" w:rsidRPr="00DE7805">
        <w:rPr>
          <w:rFonts w:ascii="Times New Roman" w:hAnsi="Times New Roman" w:cs="Times New Roman"/>
          <w:sz w:val="24"/>
          <w:szCs w:val="24"/>
          <w:vertAlign w:val="superscript"/>
        </w:rPr>
        <w:t>6</w:t>
      </w:r>
      <w:r w:rsidR="006C7B1F" w:rsidRPr="00DE7805">
        <w:rPr>
          <w:rFonts w:ascii="Times New Roman" w:hAnsi="Times New Roman" w:cs="Times New Roman"/>
          <w:sz w:val="24"/>
          <w:szCs w:val="24"/>
        </w:rPr>
        <w:t xml:space="preserve"> CFU/mouse of</w:t>
      </w:r>
      <w:r w:rsidR="006C7B1F" w:rsidRPr="00DE7805">
        <w:rPr>
          <w:rFonts w:ascii="Times New Roman" w:hAnsi="Times New Roman" w:cs="Times New Roman"/>
          <w:spacing w:val="-45"/>
          <w:sz w:val="24"/>
          <w:szCs w:val="24"/>
        </w:rPr>
        <w:t xml:space="preserve">   </w:t>
      </w:r>
      <w:r w:rsidR="006C7B1F" w:rsidRPr="00DE7805">
        <w:rPr>
          <w:rFonts w:ascii="Times New Roman" w:hAnsi="Times New Roman" w:cs="Times New Roman"/>
          <w:i/>
          <w:iCs/>
          <w:sz w:val="24"/>
          <w:szCs w:val="24"/>
        </w:rPr>
        <w:t xml:space="preserve">N. gonorrhoeae </w:t>
      </w:r>
      <w:r w:rsidR="006C7B1F" w:rsidRPr="00DE7805">
        <w:rPr>
          <w:rFonts w:ascii="Times New Roman" w:hAnsi="Times New Roman" w:cs="Times New Roman"/>
          <w:sz w:val="24"/>
          <w:szCs w:val="24"/>
        </w:rPr>
        <w:t xml:space="preserve">FA 1090 served as a control. (A) The bacterial counts of mice inoculated with the mutant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6C7B1F" w:rsidRPr="00DE7805">
        <w:rPr>
          <w:rFonts w:ascii="Times New Roman" w:hAnsi="Times New Roman" w:cs="Times New Roman"/>
          <w:i/>
          <w:color w:val="0D0F1A"/>
          <w:sz w:val="24"/>
          <w:szCs w:val="24"/>
        </w:rPr>
        <w:t xml:space="preserve"> </w:t>
      </w:r>
      <w:r w:rsidR="009112D2" w:rsidRPr="00DE7805">
        <w:rPr>
          <w:rFonts w:ascii="Times New Roman" w:hAnsi="Times New Roman" w:cs="Times New Roman"/>
          <w:iCs/>
          <w:color w:val="0D0F1A"/>
          <w:sz w:val="24"/>
          <w:szCs w:val="24"/>
        </w:rPr>
        <w:t xml:space="preserve">strain </w:t>
      </w:r>
      <w:r w:rsidR="006C7B1F" w:rsidRPr="00DE7805">
        <w:rPr>
          <w:rFonts w:ascii="Times New Roman" w:hAnsi="Times New Roman" w:cs="Times New Roman"/>
          <w:color w:val="0D0F1A"/>
          <w:sz w:val="24"/>
          <w:szCs w:val="24"/>
        </w:rPr>
        <w:t>and the</w:t>
      </w:r>
      <w:r w:rsidR="006C7B1F" w:rsidRPr="00DE7805">
        <w:rPr>
          <w:rFonts w:ascii="Times New Roman" w:hAnsi="Times New Roman" w:cs="Times New Roman"/>
          <w:color w:val="0D0F1A"/>
          <w:spacing w:val="1"/>
          <w:sz w:val="24"/>
          <w:szCs w:val="24"/>
        </w:rPr>
        <w:t xml:space="preserve"> </w:t>
      </w:r>
      <w:r w:rsidR="006C7B1F" w:rsidRPr="00DE7805">
        <w:rPr>
          <w:rFonts w:ascii="Times New Roman" w:hAnsi="Times New Roman" w:cs="Times New Roman"/>
          <w:color w:val="0D0F1A"/>
          <w:sz w:val="24"/>
          <w:szCs w:val="24"/>
        </w:rPr>
        <w:t>control group</w:t>
      </w:r>
      <w:r w:rsidR="006C7B1F" w:rsidRPr="00DE7805">
        <w:rPr>
          <w:rFonts w:ascii="Times New Roman" w:hAnsi="Times New Roman" w:cs="Times New Roman"/>
          <w:i/>
          <w:color w:val="0D0F1A"/>
          <w:sz w:val="24"/>
          <w:szCs w:val="24"/>
        </w:rPr>
        <w:t xml:space="preserve">. </w:t>
      </w:r>
      <w:r w:rsidR="006C7B1F" w:rsidRPr="00DE7805">
        <w:rPr>
          <w:rFonts w:ascii="Times New Roman" w:hAnsi="Times New Roman" w:cs="Times New Roman"/>
          <w:color w:val="0D0F1A"/>
          <w:sz w:val="24"/>
          <w:szCs w:val="24"/>
        </w:rPr>
        <w:t>(B) The percentage of mice colonized with the</w:t>
      </w:r>
      <w:r w:rsidR="006C7B1F" w:rsidRPr="00DE7805">
        <w:rPr>
          <w:rFonts w:ascii="Times New Roman" w:hAnsi="Times New Roman" w:cs="Times New Roman"/>
          <w:sz w:val="24"/>
          <w:szCs w:val="24"/>
        </w:rPr>
        <w:t xml:space="preserve"> mutant </w:t>
      </w:r>
      <w:r w:rsidR="00174CB4" w:rsidRPr="00DE7805">
        <w:rPr>
          <w:rFonts w:ascii="Times New Roman" w:hAnsi="Times New Roman" w:cs="Times New Roman"/>
          <w:color w:val="0D0F1A"/>
          <w:sz w:val="24"/>
          <w:szCs w:val="24"/>
        </w:rPr>
        <w:t>CDC-181-</w:t>
      </w:r>
      <w:r w:rsidR="00174CB4" w:rsidRPr="00DE7805">
        <w:rPr>
          <w:rFonts w:ascii="Times New Roman" w:hAnsi="Times New Roman" w:cs="Times New Roman"/>
          <w:i/>
          <w:iCs/>
          <w:color w:val="0D0F1A"/>
          <w:sz w:val="24"/>
          <w:szCs w:val="24"/>
        </w:rPr>
        <w:t>rpsL</w:t>
      </w:r>
      <w:r w:rsidR="00174CB4" w:rsidRPr="00DE7805">
        <w:rPr>
          <w:rFonts w:ascii="Times New Roman" w:hAnsi="Times New Roman" w:cs="Times New Roman"/>
          <w:color w:val="0D0F1A"/>
          <w:sz w:val="24"/>
          <w:szCs w:val="24"/>
        </w:rPr>
        <w:t>A128G</w:t>
      </w:r>
      <w:r w:rsidR="006C7B1F" w:rsidRPr="00DE7805">
        <w:rPr>
          <w:rFonts w:ascii="Times New Roman" w:hAnsi="Times New Roman" w:cs="Times New Roman"/>
          <w:i/>
          <w:color w:val="0D0F1A"/>
          <w:sz w:val="24"/>
          <w:szCs w:val="24"/>
        </w:rPr>
        <w:t xml:space="preserve"> </w:t>
      </w:r>
      <w:r w:rsidR="006D1FF5" w:rsidRPr="00DE7805">
        <w:rPr>
          <w:rFonts w:ascii="Times New Roman" w:hAnsi="Times New Roman" w:cs="Times New Roman"/>
          <w:iCs/>
          <w:color w:val="0D0F1A"/>
          <w:sz w:val="24"/>
          <w:szCs w:val="24"/>
        </w:rPr>
        <w:t>strain</w:t>
      </w:r>
      <w:r w:rsidR="006D1FF5" w:rsidRPr="00DE7805">
        <w:rPr>
          <w:rFonts w:ascii="Times New Roman" w:hAnsi="Times New Roman" w:cs="Times New Roman"/>
          <w:i/>
          <w:color w:val="0D0F1A"/>
          <w:sz w:val="24"/>
          <w:szCs w:val="24"/>
        </w:rPr>
        <w:t xml:space="preserve"> </w:t>
      </w:r>
      <w:r w:rsidR="006C7B1F" w:rsidRPr="00DE7805">
        <w:rPr>
          <w:rFonts w:ascii="Times New Roman" w:hAnsi="Times New Roman" w:cs="Times New Roman"/>
          <w:color w:val="0D0F1A"/>
          <w:sz w:val="24"/>
          <w:szCs w:val="24"/>
        </w:rPr>
        <w:t>and the</w:t>
      </w:r>
      <w:r w:rsidR="006C7B1F" w:rsidRPr="00DE7805">
        <w:rPr>
          <w:rFonts w:ascii="Times New Roman" w:hAnsi="Times New Roman" w:cs="Times New Roman"/>
          <w:color w:val="0D0F1A"/>
          <w:spacing w:val="1"/>
          <w:sz w:val="24"/>
          <w:szCs w:val="24"/>
        </w:rPr>
        <w:t xml:space="preserve"> </w:t>
      </w:r>
      <w:r w:rsidR="006C7B1F" w:rsidRPr="00DE7805">
        <w:rPr>
          <w:rFonts w:ascii="Times New Roman" w:hAnsi="Times New Roman" w:cs="Times New Roman"/>
          <w:color w:val="0D0F1A"/>
          <w:sz w:val="24"/>
          <w:szCs w:val="24"/>
        </w:rPr>
        <w:t xml:space="preserve">control strain. </w:t>
      </w:r>
      <w:r w:rsidR="006C7B1F" w:rsidRPr="00DE7805">
        <w:rPr>
          <w:rFonts w:ascii="Times New Roman" w:hAnsi="Times New Roman" w:cs="Times New Roman"/>
          <w:sz w:val="24"/>
          <w:szCs w:val="24"/>
        </w:rPr>
        <w:t>The</w:t>
      </w:r>
      <w:r w:rsidR="006C7B1F" w:rsidRPr="00DE7805">
        <w:rPr>
          <w:rFonts w:ascii="Times New Roman" w:hAnsi="Times New Roman" w:cs="Times New Roman"/>
          <w:spacing w:val="1"/>
          <w:sz w:val="24"/>
          <w:szCs w:val="24"/>
        </w:rPr>
        <w:t xml:space="preserve"> </w:t>
      </w:r>
      <w:r w:rsidR="006C7B1F" w:rsidRPr="00DE7805">
        <w:rPr>
          <w:rFonts w:ascii="Times New Roman" w:hAnsi="Times New Roman" w:cs="Times New Roman"/>
          <w:sz w:val="24"/>
          <w:szCs w:val="24"/>
        </w:rPr>
        <w:t xml:space="preserve">data are shown as </w:t>
      </w:r>
      <w:r w:rsidR="006C7B1F" w:rsidRPr="00DE7805">
        <w:rPr>
          <w:rFonts w:ascii="Times New Roman" w:hAnsi="Times New Roman" w:cs="Times New Roman"/>
          <w:color w:val="000000" w:themeColor="text1"/>
          <w:sz w:val="24"/>
          <w:szCs w:val="24"/>
        </w:rPr>
        <w:t>the average CFU from 6 mice/group.</w:t>
      </w:r>
      <w:r w:rsidR="006C7B1F" w:rsidRPr="00DE7805">
        <w:rPr>
          <w:rFonts w:ascii="Times New Roman" w:hAnsi="Times New Roman" w:cs="Times New Roman"/>
          <w:color w:val="0D0F1A"/>
          <w:sz w:val="24"/>
          <w:szCs w:val="24"/>
        </w:rPr>
        <w:t xml:space="preserve">  </w:t>
      </w:r>
    </w:p>
    <w:p w14:paraId="24ABBEBE" w14:textId="2F9CD8E9" w:rsidR="006C7B1F" w:rsidRPr="00DE7805" w:rsidRDefault="006C7B1F">
      <w:pPr>
        <w:widowControl/>
        <w:autoSpaceDE/>
        <w:autoSpaceDN/>
        <w:spacing w:after="160" w:line="259" w:lineRule="auto"/>
        <w:rPr>
          <w:rFonts w:ascii="Times New Roman" w:hAnsi="Times New Roman" w:cs="Times New Roman"/>
          <w:b/>
          <w:bCs/>
          <w:sz w:val="24"/>
          <w:szCs w:val="24"/>
        </w:rPr>
      </w:pPr>
      <w:r w:rsidRPr="00DE7805">
        <w:rPr>
          <w:rFonts w:ascii="Times New Roman" w:hAnsi="Times New Roman" w:cs="Times New Roman"/>
          <w:b/>
          <w:bCs/>
          <w:sz w:val="24"/>
          <w:szCs w:val="24"/>
        </w:rPr>
        <w:br w:type="page"/>
      </w:r>
    </w:p>
    <w:p w14:paraId="46DD11A2" w14:textId="77532657" w:rsidR="006C7B1F" w:rsidRPr="006C7B1F" w:rsidRDefault="002E6DB0" w:rsidP="006C7B1F">
      <w:pPr>
        <w:widowControl/>
        <w:autoSpaceDE/>
        <w:autoSpaceDN/>
        <w:spacing w:after="160" w:line="276" w:lineRule="auto"/>
        <w:jc w:val="both"/>
        <w:rPr>
          <w:rFonts w:ascii="Times New Roman" w:hAnsi="Times New Roman" w:cs="Times New Roman"/>
          <w:b/>
          <w:sz w:val="24"/>
          <w:szCs w:val="24"/>
        </w:rPr>
      </w:pPr>
      <w:r w:rsidRPr="00DE7805">
        <w:rPr>
          <w:noProof/>
        </w:rPr>
        <w:lastRenderedPageBreak/>
        <w:drawing>
          <wp:anchor distT="0" distB="0" distL="114300" distR="114300" simplePos="0" relativeHeight="251688960" behindDoc="1" locked="0" layoutInCell="1" allowOverlap="1" wp14:anchorId="55E8EFBB" wp14:editId="462F8782">
            <wp:simplePos x="0" y="0"/>
            <wp:positionH relativeFrom="margin">
              <wp:align>right</wp:align>
            </wp:positionH>
            <wp:positionV relativeFrom="paragraph">
              <wp:posOffset>0</wp:posOffset>
            </wp:positionV>
            <wp:extent cx="6686550" cy="2173605"/>
            <wp:effectExtent l="0" t="0" r="0" b="0"/>
            <wp:wrapTight wrapText="bothSides">
              <wp:wrapPolygon edited="0">
                <wp:start x="0" y="0"/>
                <wp:lineTo x="0" y="21392"/>
                <wp:lineTo x="21538" y="21392"/>
                <wp:lineTo x="21538" y="0"/>
                <wp:lineTo x="0" y="0"/>
              </wp:wrapPolygon>
            </wp:wrapTight>
            <wp:docPr id="2133117675" name="Picture 2" descr="A diagram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117675" name="Picture 2" descr="A diagram of a graph&#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86550" cy="2173605"/>
                    </a:xfrm>
                    <a:prstGeom prst="rect">
                      <a:avLst/>
                    </a:prstGeom>
                    <a:noFill/>
                    <a:ln>
                      <a:noFill/>
                    </a:ln>
                  </pic:spPr>
                </pic:pic>
              </a:graphicData>
            </a:graphic>
            <wp14:sizeRelH relativeFrom="page">
              <wp14:pctWidth>0</wp14:pctWidth>
            </wp14:sizeRelH>
            <wp14:sizeRelV relativeFrom="page">
              <wp14:pctHeight>0</wp14:pctHeight>
            </wp14:sizeRelV>
          </wp:anchor>
        </w:drawing>
      </w:r>
      <w:r w:rsidR="006C7B1F" w:rsidRPr="00DE7805">
        <w:rPr>
          <w:rFonts w:ascii="Times New Roman" w:hAnsi="Times New Roman" w:cs="Times New Roman"/>
          <w:b/>
          <w:sz w:val="24"/>
          <w:szCs w:val="24"/>
        </w:rPr>
        <w:t xml:space="preserve">Figure </w:t>
      </w:r>
      <w:r w:rsidR="00B2020B" w:rsidRPr="00DE7805">
        <w:rPr>
          <w:rFonts w:ascii="Times New Roman" w:hAnsi="Times New Roman" w:cs="Times New Roman"/>
          <w:b/>
          <w:sz w:val="24"/>
          <w:szCs w:val="24"/>
        </w:rPr>
        <w:t>2</w:t>
      </w:r>
      <w:r w:rsidR="006C7B1F" w:rsidRPr="00DE7805">
        <w:rPr>
          <w:rFonts w:ascii="Times New Roman" w:hAnsi="Times New Roman" w:cs="Times New Roman"/>
          <w:b/>
          <w:sz w:val="24"/>
          <w:szCs w:val="24"/>
        </w:rPr>
        <w:t xml:space="preserve">. Colonization of </w:t>
      </w:r>
      <w:r w:rsidR="006D1FF5" w:rsidRPr="00DE7805">
        <w:rPr>
          <w:rFonts w:ascii="Times New Roman" w:hAnsi="Times New Roman" w:cs="Times New Roman"/>
          <w:b/>
          <w:sz w:val="24"/>
          <w:szCs w:val="24"/>
        </w:rPr>
        <w:t xml:space="preserve">mice by </w:t>
      </w:r>
      <w:r w:rsidR="006C7B1F" w:rsidRPr="00DE7805">
        <w:rPr>
          <w:rFonts w:ascii="Times New Roman" w:hAnsi="Times New Roman" w:cs="Times New Roman"/>
          <w:b/>
          <w:sz w:val="24"/>
          <w:szCs w:val="24"/>
        </w:rPr>
        <w:t xml:space="preserve">the streptomycin-resistant </w:t>
      </w:r>
      <w:r w:rsidR="00174CB4" w:rsidRPr="00DE7805">
        <w:rPr>
          <w:rFonts w:ascii="Times New Roman" w:hAnsi="Times New Roman" w:cs="Times New Roman"/>
          <w:b/>
          <w:sz w:val="24"/>
          <w:szCs w:val="24"/>
        </w:rPr>
        <w:t>WHO-X-</w:t>
      </w:r>
      <w:r w:rsidR="00174CB4" w:rsidRPr="00DE7805">
        <w:rPr>
          <w:rFonts w:ascii="Times New Roman" w:hAnsi="Times New Roman" w:cs="Times New Roman"/>
          <w:b/>
          <w:i/>
          <w:iCs/>
          <w:sz w:val="24"/>
          <w:szCs w:val="24"/>
        </w:rPr>
        <w:t>rpsL</w:t>
      </w:r>
      <w:r w:rsidR="00174CB4" w:rsidRPr="00DE7805">
        <w:rPr>
          <w:rFonts w:ascii="Times New Roman" w:hAnsi="Times New Roman" w:cs="Times New Roman"/>
          <w:b/>
          <w:sz w:val="24"/>
          <w:szCs w:val="24"/>
        </w:rPr>
        <w:t>A128G</w:t>
      </w:r>
      <w:r w:rsidR="006C7B1F" w:rsidRPr="00DE7805">
        <w:rPr>
          <w:rFonts w:ascii="Times New Roman" w:hAnsi="Times New Roman" w:cs="Times New Roman"/>
          <w:b/>
          <w:sz w:val="24"/>
          <w:szCs w:val="24"/>
        </w:rPr>
        <w:t xml:space="preserve"> </w:t>
      </w:r>
      <w:r w:rsidR="009112D2" w:rsidRPr="00DE7805">
        <w:rPr>
          <w:rFonts w:ascii="Times New Roman" w:hAnsi="Times New Roman" w:cs="Times New Roman"/>
          <w:b/>
          <w:sz w:val="24"/>
          <w:szCs w:val="24"/>
        </w:rPr>
        <w:t>strain</w:t>
      </w:r>
      <w:r w:rsidR="006C7B1F" w:rsidRPr="00DE7805">
        <w:rPr>
          <w:rFonts w:ascii="Times New Roman" w:hAnsi="Times New Roman" w:cs="Times New Roman"/>
          <w:b/>
          <w:sz w:val="24"/>
          <w:szCs w:val="24"/>
        </w:rPr>
        <w:t xml:space="preserve">. </w:t>
      </w:r>
      <w:bookmarkStart w:id="6" w:name="_GoBack"/>
      <w:bookmarkEnd w:id="6"/>
      <w:r w:rsidR="006C7B1F" w:rsidRPr="00DE7805">
        <w:rPr>
          <w:rFonts w:ascii="Times New Roman" w:hAnsi="Times New Roman" w:cs="Times New Roman"/>
          <w:sz w:val="24"/>
          <w:szCs w:val="24"/>
        </w:rPr>
        <w:t xml:space="preserve">Groups of </w:t>
      </w:r>
      <w:proofErr w:type="gramStart"/>
      <w:r w:rsidR="006C7B1F" w:rsidRPr="00DE7805">
        <w:rPr>
          <w:rFonts w:ascii="Times New Roman" w:hAnsi="Times New Roman" w:cs="Times New Roman"/>
          <w:sz w:val="24"/>
          <w:szCs w:val="24"/>
        </w:rPr>
        <w:t>female</w:t>
      </w:r>
      <w:proofErr w:type="gramEnd"/>
      <w:r w:rsidR="006C7B1F" w:rsidRPr="00DE7805">
        <w:rPr>
          <w:rFonts w:ascii="Times New Roman" w:hAnsi="Times New Roman" w:cs="Times New Roman"/>
          <w:sz w:val="24"/>
          <w:szCs w:val="24"/>
        </w:rPr>
        <w:t xml:space="preserve"> </w:t>
      </w:r>
      <w:r w:rsidR="006C7B1F" w:rsidRPr="00DE7805">
        <w:rPr>
          <w:rFonts w:ascii="Times New Roman" w:hAnsi="Times New Roman" w:cs="Times New Roman"/>
          <w:color w:val="0D0F1A"/>
          <w:sz w:val="24"/>
          <w:szCs w:val="24"/>
        </w:rPr>
        <w:t>ovariectomized BALB/c mice were inoculated intravaginally with</w:t>
      </w:r>
      <w:r w:rsidR="006C7B1F" w:rsidRPr="00DE7805">
        <w:rPr>
          <w:rFonts w:ascii="Times New Roman" w:hAnsi="Times New Roman" w:cs="Times New Roman"/>
          <w:sz w:val="24"/>
          <w:szCs w:val="24"/>
        </w:rPr>
        <w:t xml:space="preserve"> 10</w:t>
      </w:r>
      <w:r w:rsidR="006C7B1F" w:rsidRPr="00DE7805">
        <w:rPr>
          <w:rFonts w:ascii="Times New Roman" w:hAnsi="Times New Roman" w:cs="Times New Roman"/>
          <w:sz w:val="24"/>
          <w:szCs w:val="24"/>
          <w:vertAlign w:val="superscript"/>
        </w:rPr>
        <w:t>5</w:t>
      </w:r>
      <w:r w:rsidR="006C7B1F" w:rsidRPr="00DE7805">
        <w:rPr>
          <w:rFonts w:ascii="Times New Roman" w:hAnsi="Times New Roman" w:cs="Times New Roman"/>
          <w:sz w:val="24"/>
          <w:szCs w:val="24"/>
        </w:rPr>
        <w:t>, 10</w:t>
      </w:r>
      <w:r w:rsidR="006C7B1F" w:rsidRPr="00DE7805">
        <w:rPr>
          <w:rFonts w:ascii="Times New Roman" w:hAnsi="Times New Roman" w:cs="Times New Roman"/>
          <w:sz w:val="24"/>
          <w:szCs w:val="24"/>
          <w:vertAlign w:val="superscript"/>
        </w:rPr>
        <w:t>6</w:t>
      </w:r>
      <w:r w:rsidR="006C7B1F" w:rsidRPr="00DE7805">
        <w:rPr>
          <w:rFonts w:ascii="Times New Roman" w:hAnsi="Times New Roman" w:cs="Times New Roman"/>
          <w:sz w:val="24"/>
          <w:szCs w:val="24"/>
        </w:rPr>
        <w:t>, or 10</w:t>
      </w:r>
      <w:r w:rsidR="006C7B1F" w:rsidRPr="00DE7805">
        <w:rPr>
          <w:rFonts w:ascii="Times New Roman" w:hAnsi="Times New Roman" w:cs="Times New Roman"/>
          <w:sz w:val="24"/>
          <w:szCs w:val="24"/>
          <w:vertAlign w:val="superscript"/>
        </w:rPr>
        <w:t>7</w:t>
      </w:r>
      <w:r w:rsidR="009112D2" w:rsidRPr="00DE7805">
        <w:rPr>
          <w:rFonts w:ascii="Times New Roman" w:hAnsi="Times New Roman" w:cs="Times New Roman"/>
          <w:sz w:val="24"/>
          <w:szCs w:val="24"/>
        </w:rPr>
        <w:t> </w:t>
      </w:r>
      <w:r w:rsidR="006C7B1F" w:rsidRPr="00DE7805">
        <w:rPr>
          <w:rFonts w:ascii="Times New Roman" w:hAnsi="Times New Roman" w:cs="Times New Roman"/>
          <w:sz w:val="24"/>
          <w:szCs w:val="24"/>
        </w:rPr>
        <w:t xml:space="preserve">CFU/mouse of </w:t>
      </w:r>
      <w:r w:rsidR="006C7B1F" w:rsidRPr="00DE7805">
        <w:rPr>
          <w:rFonts w:ascii="Times New Roman" w:hAnsi="Times New Roman" w:cs="Times New Roman"/>
          <w:i/>
          <w:iCs/>
          <w:sz w:val="24"/>
          <w:szCs w:val="24"/>
        </w:rPr>
        <w:t xml:space="preserve">N. gonorrhoeae </w:t>
      </w:r>
      <w:r w:rsidR="00174CB4" w:rsidRPr="00DE7805">
        <w:rPr>
          <w:rFonts w:ascii="Times New Roman" w:hAnsi="Times New Roman" w:cs="Times New Roman"/>
          <w:sz w:val="24"/>
          <w:szCs w:val="24"/>
        </w:rPr>
        <w:t>WHO-X-</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006C7B1F" w:rsidRPr="00DE7805">
        <w:rPr>
          <w:rFonts w:ascii="Times New Roman" w:hAnsi="Times New Roman" w:cs="Times New Roman"/>
          <w:i/>
          <w:sz w:val="24"/>
          <w:szCs w:val="24"/>
        </w:rPr>
        <w:t xml:space="preserve"> </w:t>
      </w:r>
      <w:r w:rsidR="006C7B1F" w:rsidRPr="00DE7805">
        <w:rPr>
          <w:rFonts w:ascii="Times New Roman" w:hAnsi="Times New Roman" w:cs="Times New Roman"/>
          <w:sz w:val="24"/>
          <w:szCs w:val="24"/>
        </w:rPr>
        <w:t>and vaginal bacterial counts were determined. A group of mice inoculated with 10</w:t>
      </w:r>
      <w:r w:rsidR="006C7B1F" w:rsidRPr="00DE7805">
        <w:rPr>
          <w:rFonts w:ascii="Times New Roman" w:hAnsi="Times New Roman" w:cs="Times New Roman"/>
          <w:sz w:val="24"/>
          <w:szCs w:val="24"/>
          <w:vertAlign w:val="superscript"/>
        </w:rPr>
        <w:t>6</w:t>
      </w:r>
      <w:r w:rsidR="006C7B1F" w:rsidRPr="00DE7805">
        <w:rPr>
          <w:rFonts w:ascii="Times New Roman" w:hAnsi="Times New Roman" w:cs="Times New Roman"/>
          <w:sz w:val="24"/>
          <w:szCs w:val="24"/>
        </w:rPr>
        <w:t xml:space="preserve"> CFU/mouse of</w:t>
      </w:r>
      <w:r w:rsidR="006C7B1F" w:rsidRPr="00DE7805">
        <w:rPr>
          <w:rFonts w:ascii="Times New Roman" w:hAnsi="Times New Roman" w:cs="Times New Roman"/>
          <w:spacing w:val="-45"/>
          <w:sz w:val="24"/>
          <w:szCs w:val="24"/>
        </w:rPr>
        <w:t xml:space="preserve">   </w:t>
      </w:r>
      <w:r w:rsidR="006C7B1F" w:rsidRPr="00DE7805">
        <w:rPr>
          <w:rFonts w:ascii="Times New Roman" w:hAnsi="Times New Roman" w:cs="Times New Roman"/>
          <w:i/>
          <w:iCs/>
          <w:sz w:val="24"/>
          <w:szCs w:val="24"/>
        </w:rPr>
        <w:t xml:space="preserve">N. gonorrhoeae </w:t>
      </w:r>
      <w:r w:rsidR="006C7B1F" w:rsidRPr="00DE7805">
        <w:rPr>
          <w:rFonts w:ascii="Times New Roman" w:hAnsi="Times New Roman" w:cs="Times New Roman"/>
          <w:sz w:val="24"/>
          <w:szCs w:val="24"/>
        </w:rPr>
        <w:t xml:space="preserve">FA 1090 served as a control. </w:t>
      </w:r>
      <w:r w:rsidR="009112D2" w:rsidRPr="00DE7805">
        <w:rPr>
          <w:rFonts w:ascii="Times New Roman" w:hAnsi="Times New Roman" w:cs="Times New Roman"/>
          <w:sz w:val="24"/>
          <w:szCs w:val="24"/>
        </w:rPr>
        <w:t>(</w:t>
      </w:r>
      <w:r w:rsidR="006C7B1F" w:rsidRPr="00DE7805">
        <w:rPr>
          <w:rFonts w:ascii="Times New Roman" w:hAnsi="Times New Roman" w:cs="Times New Roman"/>
          <w:sz w:val="24"/>
          <w:szCs w:val="24"/>
        </w:rPr>
        <w:t>A</w:t>
      </w:r>
      <w:r w:rsidR="009112D2" w:rsidRPr="00DE7805">
        <w:rPr>
          <w:rFonts w:ascii="Times New Roman" w:hAnsi="Times New Roman" w:cs="Times New Roman"/>
          <w:sz w:val="24"/>
          <w:szCs w:val="24"/>
        </w:rPr>
        <w:t>)</w:t>
      </w:r>
      <w:r w:rsidR="006C7B1F" w:rsidRPr="00DE7805">
        <w:rPr>
          <w:rFonts w:ascii="Times New Roman" w:hAnsi="Times New Roman" w:cs="Times New Roman"/>
          <w:sz w:val="24"/>
          <w:szCs w:val="24"/>
        </w:rPr>
        <w:t xml:space="preserve"> The bacterial counts of mice inoculated with the mutant </w:t>
      </w:r>
      <w:r w:rsidR="00174CB4" w:rsidRPr="00DE7805">
        <w:rPr>
          <w:rFonts w:ascii="Times New Roman" w:hAnsi="Times New Roman" w:cs="Times New Roman"/>
          <w:sz w:val="24"/>
          <w:szCs w:val="24"/>
        </w:rPr>
        <w:t>WHO-X-</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009112D2" w:rsidRPr="00DE7805">
        <w:rPr>
          <w:rFonts w:ascii="Times New Roman" w:hAnsi="Times New Roman" w:cs="Times New Roman"/>
          <w:iCs/>
          <w:sz w:val="24"/>
          <w:szCs w:val="24"/>
        </w:rPr>
        <w:t xml:space="preserve"> strain</w:t>
      </w:r>
      <w:r w:rsidR="006C7B1F" w:rsidRPr="00DE7805">
        <w:rPr>
          <w:rFonts w:ascii="Times New Roman" w:hAnsi="Times New Roman" w:cs="Times New Roman"/>
          <w:i/>
          <w:sz w:val="24"/>
          <w:szCs w:val="24"/>
        </w:rPr>
        <w:t xml:space="preserve"> </w:t>
      </w:r>
      <w:r w:rsidR="006C7B1F" w:rsidRPr="00DE7805">
        <w:rPr>
          <w:rFonts w:ascii="Times New Roman" w:hAnsi="Times New Roman" w:cs="Times New Roman"/>
          <w:sz w:val="24"/>
          <w:szCs w:val="24"/>
        </w:rPr>
        <w:t>and the</w:t>
      </w:r>
      <w:r w:rsidR="006C7B1F" w:rsidRPr="00DE7805">
        <w:rPr>
          <w:rFonts w:ascii="Times New Roman" w:hAnsi="Times New Roman" w:cs="Times New Roman"/>
          <w:spacing w:val="1"/>
          <w:sz w:val="24"/>
          <w:szCs w:val="24"/>
        </w:rPr>
        <w:t xml:space="preserve"> </w:t>
      </w:r>
      <w:r w:rsidR="006C7B1F" w:rsidRPr="00DE7805">
        <w:rPr>
          <w:rFonts w:ascii="Times New Roman" w:hAnsi="Times New Roman" w:cs="Times New Roman"/>
          <w:sz w:val="24"/>
          <w:szCs w:val="24"/>
        </w:rPr>
        <w:t>control group</w:t>
      </w:r>
      <w:r w:rsidR="006C7B1F" w:rsidRPr="00DE7805">
        <w:rPr>
          <w:rFonts w:ascii="Times New Roman" w:hAnsi="Times New Roman" w:cs="Times New Roman"/>
          <w:i/>
          <w:sz w:val="24"/>
          <w:szCs w:val="24"/>
        </w:rPr>
        <w:t xml:space="preserve">. </w:t>
      </w:r>
      <w:r w:rsidR="009112D2" w:rsidRPr="00DE7805">
        <w:rPr>
          <w:rFonts w:ascii="Times New Roman" w:hAnsi="Times New Roman" w:cs="Times New Roman"/>
          <w:iCs/>
          <w:sz w:val="24"/>
          <w:szCs w:val="24"/>
        </w:rPr>
        <w:t>(</w:t>
      </w:r>
      <w:r w:rsidR="006C7B1F" w:rsidRPr="00DE7805">
        <w:rPr>
          <w:rFonts w:ascii="Times New Roman" w:hAnsi="Times New Roman" w:cs="Times New Roman"/>
          <w:sz w:val="24"/>
          <w:szCs w:val="24"/>
        </w:rPr>
        <w:t>B</w:t>
      </w:r>
      <w:r w:rsidR="009112D2" w:rsidRPr="00DE7805">
        <w:rPr>
          <w:rFonts w:ascii="Times New Roman" w:hAnsi="Times New Roman" w:cs="Times New Roman"/>
          <w:sz w:val="24"/>
          <w:szCs w:val="24"/>
        </w:rPr>
        <w:t>)</w:t>
      </w:r>
      <w:r w:rsidR="006C7B1F" w:rsidRPr="00DE7805">
        <w:rPr>
          <w:rFonts w:ascii="Times New Roman" w:hAnsi="Times New Roman" w:cs="Times New Roman"/>
          <w:sz w:val="24"/>
          <w:szCs w:val="24"/>
        </w:rPr>
        <w:t xml:space="preserve"> The percentage of mice colonized with the mutant </w:t>
      </w:r>
      <w:r w:rsidR="00174CB4" w:rsidRPr="00DE7805">
        <w:rPr>
          <w:rFonts w:ascii="Times New Roman" w:hAnsi="Times New Roman" w:cs="Times New Roman"/>
          <w:sz w:val="24"/>
          <w:szCs w:val="24"/>
        </w:rPr>
        <w:t>WHO-X-</w:t>
      </w:r>
      <w:r w:rsidR="00174CB4" w:rsidRPr="00DE7805">
        <w:rPr>
          <w:rFonts w:ascii="Times New Roman" w:hAnsi="Times New Roman" w:cs="Times New Roman"/>
          <w:i/>
          <w:iCs/>
          <w:sz w:val="24"/>
          <w:szCs w:val="24"/>
        </w:rPr>
        <w:t>rpsL</w:t>
      </w:r>
      <w:r w:rsidR="00174CB4" w:rsidRPr="00DE7805">
        <w:rPr>
          <w:rFonts w:ascii="Times New Roman" w:hAnsi="Times New Roman" w:cs="Times New Roman"/>
          <w:sz w:val="24"/>
          <w:szCs w:val="24"/>
        </w:rPr>
        <w:t>A128G</w:t>
      </w:r>
      <w:r w:rsidR="009112D2" w:rsidRPr="00DE7805">
        <w:rPr>
          <w:rFonts w:ascii="Times New Roman" w:hAnsi="Times New Roman" w:cs="Times New Roman"/>
          <w:iCs/>
          <w:sz w:val="24"/>
          <w:szCs w:val="24"/>
        </w:rPr>
        <w:t xml:space="preserve"> strain</w:t>
      </w:r>
      <w:r w:rsidR="006C7B1F" w:rsidRPr="00DE7805">
        <w:rPr>
          <w:rFonts w:ascii="Times New Roman" w:hAnsi="Times New Roman" w:cs="Times New Roman"/>
          <w:i/>
          <w:sz w:val="24"/>
          <w:szCs w:val="24"/>
        </w:rPr>
        <w:t xml:space="preserve"> </w:t>
      </w:r>
      <w:r w:rsidR="006C7B1F" w:rsidRPr="00DE7805">
        <w:rPr>
          <w:rFonts w:ascii="Times New Roman" w:hAnsi="Times New Roman" w:cs="Times New Roman"/>
          <w:sz w:val="24"/>
          <w:szCs w:val="24"/>
        </w:rPr>
        <w:t>and the</w:t>
      </w:r>
      <w:r w:rsidR="006C7B1F" w:rsidRPr="00DE7805">
        <w:rPr>
          <w:rFonts w:ascii="Times New Roman" w:hAnsi="Times New Roman" w:cs="Times New Roman"/>
          <w:spacing w:val="1"/>
          <w:sz w:val="24"/>
          <w:szCs w:val="24"/>
        </w:rPr>
        <w:t xml:space="preserve"> </w:t>
      </w:r>
      <w:r w:rsidR="006C7B1F" w:rsidRPr="00DE7805">
        <w:rPr>
          <w:rFonts w:ascii="Times New Roman" w:hAnsi="Times New Roman" w:cs="Times New Roman"/>
          <w:sz w:val="24"/>
          <w:szCs w:val="24"/>
        </w:rPr>
        <w:t>control strain. The</w:t>
      </w:r>
      <w:r w:rsidR="006C7B1F" w:rsidRPr="00DE7805">
        <w:rPr>
          <w:rFonts w:ascii="Times New Roman" w:hAnsi="Times New Roman" w:cs="Times New Roman"/>
          <w:spacing w:val="1"/>
          <w:sz w:val="24"/>
          <w:szCs w:val="24"/>
        </w:rPr>
        <w:t xml:space="preserve"> </w:t>
      </w:r>
      <w:r w:rsidR="006C7B1F" w:rsidRPr="00DE7805">
        <w:rPr>
          <w:rFonts w:ascii="Times New Roman" w:hAnsi="Times New Roman" w:cs="Times New Roman"/>
          <w:sz w:val="24"/>
          <w:szCs w:val="24"/>
        </w:rPr>
        <w:t>data are shown as the average CFU from 6 mice/group.</w:t>
      </w:r>
    </w:p>
    <w:p w14:paraId="2F3A2C73" w14:textId="6AAAD1F4" w:rsidR="00FD0C59" w:rsidRDefault="00FD0C59" w:rsidP="00854269">
      <w:pPr>
        <w:pStyle w:val="BodyText"/>
        <w:spacing w:after="240" w:line="276" w:lineRule="auto"/>
        <w:ind w:left="120" w:right="132"/>
        <w:jc w:val="both"/>
        <w:rPr>
          <w:rFonts w:ascii="Times New Roman" w:hAnsi="Times New Roman" w:cs="Times New Roman"/>
          <w:b/>
          <w:bCs/>
          <w:sz w:val="24"/>
          <w:szCs w:val="24"/>
        </w:rPr>
      </w:pPr>
    </w:p>
    <w:sectPr w:rsidR="00FD0C59" w:rsidSect="00E97451">
      <w:pgSz w:w="12240" w:h="15840"/>
      <w:pgMar w:top="1360" w:right="1300" w:bottom="1710" w:left="13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452A86" w14:textId="77777777" w:rsidR="00675B28" w:rsidRDefault="00675B28" w:rsidP="009F2CE5">
      <w:r>
        <w:separator/>
      </w:r>
    </w:p>
  </w:endnote>
  <w:endnote w:type="continuationSeparator" w:id="0">
    <w:p w14:paraId="57E00BC7" w14:textId="77777777" w:rsidR="00675B28" w:rsidRDefault="00675B28" w:rsidP="009F2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TIX-Regular">
    <w:altName w:val="Yu Gothic"/>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8C59A0" w14:textId="77777777" w:rsidR="00675B28" w:rsidRDefault="00675B28" w:rsidP="009F2CE5">
      <w:r>
        <w:separator/>
      </w:r>
    </w:p>
  </w:footnote>
  <w:footnote w:type="continuationSeparator" w:id="0">
    <w:p w14:paraId="0D94EB5F" w14:textId="77777777" w:rsidR="00675B28" w:rsidRDefault="00675B28" w:rsidP="009F2C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4C5B5F"/>
    <w:multiLevelType w:val="hybridMultilevel"/>
    <w:tmpl w:val="13422A0A"/>
    <w:lvl w:ilvl="0" w:tplc="48C661F8">
      <w:start w:val="1"/>
      <w:numFmt w:val="decimal"/>
      <w:lvlText w:val="%1."/>
      <w:lvlJc w:val="left"/>
      <w:pPr>
        <w:ind w:left="841" w:hanging="721"/>
      </w:pPr>
      <w:rPr>
        <w:rFonts w:ascii="Calibri" w:eastAsia="Calibri" w:hAnsi="Calibri" w:cs="Calibri" w:hint="default"/>
        <w:spacing w:val="-2"/>
        <w:w w:val="100"/>
        <w:sz w:val="22"/>
        <w:szCs w:val="22"/>
        <w:lang w:val="en-US" w:eastAsia="en-US" w:bidi="ar-SA"/>
      </w:rPr>
    </w:lvl>
    <w:lvl w:ilvl="1" w:tplc="FDDEBACE">
      <w:numFmt w:val="bullet"/>
      <w:lvlText w:val="•"/>
      <w:lvlJc w:val="left"/>
      <w:pPr>
        <w:ind w:left="1718" w:hanging="721"/>
      </w:pPr>
      <w:rPr>
        <w:rFonts w:hint="default"/>
        <w:lang w:val="en-US" w:eastAsia="en-US" w:bidi="ar-SA"/>
      </w:rPr>
    </w:lvl>
    <w:lvl w:ilvl="2" w:tplc="0BB2217E">
      <w:numFmt w:val="bullet"/>
      <w:lvlText w:val="•"/>
      <w:lvlJc w:val="left"/>
      <w:pPr>
        <w:ind w:left="2596" w:hanging="721"/>
      </w:pPr>
      <w:rPr>
        <w:rFonts w:hint="default"/>
        <w:lang w:val="en-US" w:eastAsia="en-US" w:bidi="ar-SA"/>
      </w:rPr>
    </w:lvl>
    <w:lvl w:ilvl="3" w:tplc="4FC47F7A">
      <w:numFmt w:val="bullet"/>
      <w:lvlText w:val="•"/>
      <w:lvlJc w:val="left"/>
      <w:pPr>
        <w:ind w:left="3474" w:hanging="721"/>
      </w:pPr>
      <w:rPr>
        <w:rFonts w:hint="default"/>
        <w:lang w:val="en-US" w:eastAsia="en-US" w:bidi="ar-SA"/>
      </w:rPr>
    </w:lvl>
    <w:lvl w:ilvl="4" w:tplc="069CE9CC">
      <w:numFmt w:val="bullet"/>
      <w:lvlText w:val="•"/>
      <w:lvlJc w:val="left"/>
      <w:pPr>
        <w:ind w:left="4352" w:hanging="721"/>
      </w:pPr>
      <w:rPr>
        <w:rFonts w:hint="default"/>
        <w:lang w:val="en-US" w:eastAsia="en-US" w:bidi="ar-SA"/>
      </w:rPr>
    </w:lvl>
    <w:lvl w:ilvl="5" w:tplc="B536784E">
      <w:numFmt w:val="bullet"/>
      <w:lvlText w:val="•"/>
      <w:lvlJc w:val="left"/>
      <w:pPr>
        <w:ind w:left="5230" w:hanging="721"/>
      </w:pPr>
      <w:rPr>
        <w:rFonts w:hint="default"/>
        <w:lang w:val="en-US" w:eastAsia="en-US" w:bidi="ar-SA"/>
      </w:rPr>
    </w:lvl>
    <w:lvl w:ilvl="6" w:tplc="A8FC546C">
      <w:numFmt w:val="bullet"/>
      <w:lvlText w:val="•"/>
      <w:lvlJc w:val="left"/>
      <w:pPr>
        <w:ind w:left="6108" w:hanging="721"/>
      </w:pPr>
      <w:rPr>
        <w:rFonts w:hint="default"/>
        <w:lang w:val="en-US" w:eastAsia="en-US" w:bidi="ar-SA"/>
      </w:rPr>
    </w:lvl>
    <w:lvl w:ilvl="7" w:tplc="2AF41958">
      <w:numFmt w:val="bullet"/>
      <w:lvlText w:val="•"/>
      <w:lvlJc w:val="left"/>
      <w:pPr>
        <w:ind w:left="6986" w:hanging="721"/>
      </w:pPr>
      <w:rPr>
        <w:rFonts w:hint="default"/>
        <w:lang w:val="en-US" w:eastAsia="en-US" w:bidi="ar-SA"/>
      </w:rPr>
    </w:lvl>
    <w:lvl w:ilvl="8" w:tplc="8CB0D01E">
      <w:numFmt w:val="bullet"/>
      <w:lvlText w:val="•"/>
      <w:lvlJc w:val="left"/>
      <w:pPr>
        <w:ind w:left="7864" w:hanging="721"/>
      </w:pPr>
      <w:rPr>
        <w:rFonts w:hint="default"/>
        <w:lang w:val="en-US" w:eastAsia="en-US" w:bidi="ar-SA"/>
      </w:rPr>
    </w:lvl>
  </w:abstractNum>
  <w:abstractNum w:abstractNumId="1" w15:restartNumberingAfterBreak="0">
    <w:nsid w:val="1F7E5A2E"/>
    <w:multiLevelType w:val="multilevel"/>
    <w:tmpl w:val="8A58F85C"/>
    <w:lvl w:ilvl="0">
      <w:start w:val="1"/>
      <w:numFmt w:val="decimal"/>
      <w:lvlText w:val="%1."/>
      <w:lvlJc w:val="left"/>
      <w:pPr>
        <w:ind w:left="369" w:hanging="250"/>
      </w:pPr>
      <w:rPr>
        <w:rFonts w:ascii="Times New Roman" w:eastAsia="Arial" w:hAnsi="Times New Roman" w:cs="Times New Roman" w:hint="default"/>
        <w:b/>
        <w:bCs/>
        <w:color w:val="0D0F1A"/>
        <w:spacing w:val="0"/>
        <w:w w:val="100"/>
        <w:sz w:val="24"/>
        <w:szCs w:val="24"/>
        <w:lang w:val="en-US" w:eastAsia="en-US" w:bidi="ar-SA"/>
      </w:rPr>
    </w:lvl>
    <w:lvl w:ilvl="1">
      <w:start w:val="1"/>
      <w:numFmt w:val="decimal"/>
      <w:lvlText w:val="%1.%2."/>
      <w:lvlJc w:val="left"/>
      <w:pPr>
        <w:ind w:left="120" w:hanging="465"/>
      </w:pPr>
      <w:rPr>
        <w:rFonts w:hint="default"/>
        <w:b/>
        <w:bCs/>
        <w:spacing w:val="-3"/>
        <w:w w:val="100"/>
        <w:lang w:val="en-US" w:eastAsia="en-US" w:bidi="ar-SA"/>
      </w:rPr>
    </w:lvl>
    <w:lvl w:ilvl="2">
      <w:numFmt w:val="bullet"/>
      <w:lvlText w:val="•"/>
      <w:lvlJc w:val="left"/>
      <w:pPr>
        <w:ind w:left="1388" w:hanging="465"/>
      </w:pPr>
      <w:rPr>
        <w:rFonts w:hint="default"/>
        <w:lang w:val="en-US" w:eastAsia="en-US" w:bidi="ar-SA"/>
      </w:rPr>
    </w:lvl>
    <w:lvl w:ilvl="3">
      <w:numFmt w:val="bullet"/>
      <w:lvlText w:val="•"/>
      <w:lvlJc w:val="left"/>
      <w:pPr>
        <w:ind w:left="2417" w:hanging="465"/>
      </w:pPr>
      <w:rPr>
        <w:rFonts w:hint="default"/>
        <w:lang w:val="en-US" w:eastAsia="en-US" w:bidi="ar-SA"/>
      </w:rPr>
    </w:lvl>
    <w:lvl w:ilvl="4">
      <w:numFmt w:val="bullet"/>
      <w:lvlText w:val="•"/>
      <w:lvlJc w:val="left"/>
      <w:pPr>
        <w:ind w:left="3446" w:hanging="465"/>
      </w:pPr>
      <w:rPr>
        <w:rFonts w:hint="default"/>
        <w:lang w:val="en-US" w:eastAsia="en-US" w:bidi="ar-SA"/>
      </w:rPr>
    </w:lvl>
    <w:lvl w:ilvl="5">
      <w:numFmt w:val="bullet"/>
      <w:lvlText w:val="•"/>
      <w:lvlJc w:val="left"/>
      <w:pPr>
        <w:ind w:left="4475" w:hanging="465"/>
      </w:pPr>
      <w:rPr>
        <w:rFonts w:hint="default"/>
        <w:lang w:val="en-US" w:eastAsia="en-US" w:bidi="ar-SA"/>
      </w:rPr>
    </w:lvl>
    <w:lvl w:ilvl="6">
      <w:numFmt w:val="bullet"/>
      <w:lvlText w:val="•"/>
      <w:lvlJc w:val="left"/>
      <w:pPr>
        <w:ind w:left="5504" w:hanging="465"/>
      </w:pPr>
      <w:rPr>
        <w:rFonts w:hint="default"/>
        <w:lang w:val="en-US" w:eastAsia="en-US" w:bidi="ar-SA"/>
      </w:rPr>
    </w:lvl>
    <w:lvl w:ilvl="7">
      <w:numFmt w:val="bullet"/>
      <w:lvlText w:val="•"/>
      <w:lvlJc w:val="left"/>
      <w:pPr>
        <w:ind w:left="6533" w:hanging="465"/>
      </w:pPr>
      <w:rPr>
        <w:rFonts w:hint="default"/>
        <w:lang w:val="en-US" w:eastAsia="en-US" w:bidi="ar-SA"/>
      </w:rPr>
    </w:lvl>
    <w:lvl w:ilvl="8">
      <w:numFmt w:val="bullet"/>
      <w:lvlText w:val="•"/>
      <w:lvlJc w:val="left"/>
      <w:pPr>
        <w:ind w:left="7562" w:hanging="465"/>
      </w:pPr>
      <w:rPr>
        <w:rFonts w:hint="default"/>
        <w:lang w:val="en-US" w:eastAsia="en-US" w:bidi="ar-SA"/>
      </w:rPr>
    </w:lvl>
  </w:abstractNum>
  <w:abstractNum w:abstractNumId="2" w15:restartNumberingAfterBreak="0">
    <w:nsid w:val="29280C08"/>
    <w:multiLevelType w:val="hybridMultilevel"/>
    <w:tmpl w:val="DE88A64C"/>
    <w:lvl w:ilvl="0" w:tplc="97506B46">
      <w:start w:val="1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MHRA (Author-Date)&lt;/Style&gt;&lt;LeftDelim&gt;{&lt;/LeftDelim&gt;&lt;RightDelim&gt;}&lt;/RightDelim&gt;&lt;FontName&gt;Microsoft Sans Serif&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drevzw22wz2z4e5ttp5dtfp2ree5p2xtp92&quot;&gt;My EndNote Library&lt;record-ids&gt;&lt;item&gt;119&lt;/item&gt;&lt;item&gt;122&lt;/item&gt;&lt;item&gt;123&lt;/item&gt;&lt;item&gt;125&lt;/item&gt;&lt;item&gt;126&lt;/item&gt;&lt;item&gt;127&lt;/item&gt;&lt;item&gt;128&lt;/item&gt;&lt;item&gt;130&lt;/item&gt;&lt;item&gt;132&lt;/item&gt;&lt;item&gt;133&lt;/item&gt;&lt;item&gt;134&lt;/item&gt;&lt;item&gt;135&lt;/item&gt;&lt;item&gt;136&lt;/item&gt;&lt;item&gt;137&lt;/item&gt;&lt;item&gt;139&lt;/item&gt;&lt;item&gt;140&lt;/item&gt;&lt;item&gt;141&lt;/item&gt;&lt;item&gt;142&lt;/item&gt;&lt;item&gt;143&lt;/item&gt;&lt;item&gt;144&lt;/item&gt;&lt;item&gt;145&lt;/item&gt;&lt;item&gt;147&lt;/item&gt;&lt;item&gt;149&lt;/item&gt;&lt;item&gt;151&lt;/item&gt;&lt;item&gt;153&lt;/item&gt;&lt;item&gt;154&lt;/item&gt;&lt;item&gt;155&lt;/item&gt;&lt;item&gt;158&lt;/item&gt;&lt;item&gt;159&lt;/item&gt;&lt;item&gt;191&lt;/item&gt;&lt;item&gt;193&lt;/item&gt;&lt;item&gt;194&lt;/item&gt;&lt;item&gt;195&lt;/item&gt;&lt;item&gt;196&lt;/item&gt;&lt;item&gt;197&lt;/item&gt;&lt;item&gt;198&lt;/item&gt;&lt;item&gt;199&lt;/item&gt;&lt;item&gt;200&lt;/item&gt;&lt;item&gt;201&lt;/item&gt;&lt;item&gt;203&lt;/item&gt;&lt;item&gt;204&lt;/item&gt;&lt;item&gt;205&lt;/item&gt;&lt;item&gt;213&lt;/item&gt;&lt;item&gt;214&lt;/item&gt;&lt;item&gt;221&lt;/item&gt;&lt;item&gt;222&lt;/item&gt;&lt;item&gt;223&lt;/item&gt;&lt;item&gt;224&lt;/item&gt;&lt;item&gt;225&lt;/item&gt;&lt;item&gt;226&lt;/item&gt;&lt;item&gt;228&lt;/item&gt;&lt;/record-ids&gt;&lt;/item&gt;&lt;/Libraries&gt;"/>
  </w:docVars>
  <w:rsids>
    <w:rsidRoot w:val="00A848B1"/>
    <w:rsid w:val="000032FD"/>
    <w:rsid w:val="000047CB"/>
    <w:rsid w:val="00007DDF"/>
    <w:rsid w:val="00012133"/>
    <w:rsid w:val="00014B9D"/>
    <w:rsid w:val="00017F37"/>
    <w:rsid w:val="00022469"/>
    <w:rsid w:val="0002448B"/>
    <w:rsid w:val="0002662A"/>
    <w:rsid w:val="00030C92"/>
    <w:rsid w:val="00042A0F"/>
    <w:rsid w:val="0004737A"/>
    <w:rsid w:val="000516B7"/>
    <w:rsid w:val="00055226"/>
    <w:rsid w:val="000577F2"/>
    <w:rsid w:val="0006029C"/>
    <w:rsid w:val="00064E8E"/>
    <w:rsid w:val="00065A84"/>
    <w:rsid w:val="00070344"/>
    <w:rsid w:val="000713E1"/>
    <w:rsid w:val="00076C4F"/>
    <w:rsid w:val="0007725A"/>
    <w:rsid w:val="00084B24"/>
    <w:rsid w:val="00084CD0"/>
    <w:rsid w:val="000875F5"/>
    <w:rsid w:val="00090573"/>
    <w:rsid w:val="000A0398"/>
    <w:rsid w:val="000A1D93"/>
    <w:rsid w:val="000A418B"/>
    <w:rsid w:val="000A4B3F"/>
    <w:rsid w:val="000A4BA6"/>
    <w:rsid w:val="000B126E"/>
    <w:rsid w:val="000B1319"/>
    <w:rsid w:val="000B3193"/>
    <w:rsid w:val="000C426E"/>
    <w:rsid w:val="000C7682"/>
    <w:rsid w:val="000D7879"/>
    <w:rsid w:val="000E2071"/>
    <w:rsid w:val="000E58EA"/>
    <w:rsid w:val="000E605A"/>
    <w:rsid w:val="000F0051"/>
    <w:rsid w:val="000F1E69"/>
    <w:rsid w:val="000F5BD6"/>
    <w:rsid w:val="000F715D"/>
    <w:rsid w:val="00104DF8"/>
    <w:rsid w:val="00111C5A"/>
    <w:rsid w:val="00111EE8"/>
    <w:rsid w:val="00120C1C"/>
    <w:rsid w:val="00122A14"/>
    <w:rsid w:val="00123E06"/>
    <w:rsid w:val="00123F4B"/>
    <w:rsid w:val="00124D49"/>
    <w:rsid w:val="00130412"/>
    <w:rsid w:val="00132009"/>
    <w:rsid w:val="001345A2"/>
    <w:rsid w:val="001362A8"/>
    <w:rsid w:val="001411D4"/>
    <w:rsid w:val="001521BB"/>
    <w:rsid w:val="00153C38"/>
    <w:rsid w:val="00157ED9"/>
    <w:rsid w:val="00160C75"/>
    <w:rsid w:val="00165207"/>
    <w:rsid w:val="00165367"/>
    <w:rsid w:val="00174CB4"/>
    <w:rsid w:val="0017607A"/>
    <w:rsid w:val="0018625A"/>
    <w:rsid w:val="00197217"/>
    <w:rsid w:val="001A01F7"/>
    <w:rsid w:val="001B007A"/>
    <w:rsid w:val="001B1C1A"/>
    <w:rsid w:val="001B5A87"/>
    <w:rsid w:val="001B7611"/>
    <w:rsid w:val="001E11C5"/>
    <w:rsid w:val="001E3958"/>
    <w:rsid w:val="001E473B"/>
    <w:rsid w:val="001F0143"/>
    <w:rsid w:val="001F13B3"/>
    <w:rsid w:val="001F1B11"/>
    <w:rsid w:val="001F3BE8"/>
    <w:rsid w:val="001F3EFE"/>
    <w:rsid w:val="001F4B4A"/>
    <w:rsid w:val="002030A2"/>
    <w:rsid w:val="002046DD"/>
    <w:rsid w:val="00211704"/>
    <w:rsid w:val="0021566F"/>
    <w:rsid w:val="00223296"/>
    <w:rsid w:val="002257FD"/>
    <w:rsid w:val="00233E5C"/>
    <w:rsid w:val="00254290"/>
    <w:rsid w:val="002600EF"/>
    <w:rsid w:val="00264DF0"/>
    <w:rsid w:val="00265233"/>
    <w:rsid w:val="002837D1"/>
    <w:rsid w:val="00283D99"/>
    <w:rsid w:val="0029012F"/>
    <w:rsid w:val="002975F1"/>
    <w:rsid w:val="002A54B2"/>
    <w:rsid w:val="002A64AA"/>
    <w:rsid w:val="002B76FA"/>
    <w:rsid w:val="002D1889"/>
    <w:rsid w:val="002D337B"/>
    <w:rsid w:val="002E14E5"/>
    <w:rsid w:val="002E3AF1"/>
    <w:rsid w:val="002E6D4D"/>
    <w:rsid w:val="002E6DB0"/>
    <w:rsid w:val="002F0741"/>
    <w:rsid w:val="002F0DEF"/>
    <w:rsid w:val="002F27A9"/>
    <w:rsid w:val="002F3C40"/>
    <w:rsid w:val="002F5CC0"/>
    <w:rsid w:val="0030595D"/>
    <w:rsid w:val="00313365"/>
    <w:rsid w:val="00316444"/>
    <w:rsid w:val="00317C92"/>
    <w:rsid w:val="003321C7"/>
    <w:rsid w:val="003346A9"/>
    <w:rsid w:val="00344260"/>
    <w:rsid w:val="003546F0"/>
    <w:rsid w:val="00355A4F"/>
    <w:rsid w:val="003568DE"/>
    <w:rsid w:val="003678FD"/>
    <w:rsid w:val="00367C0E"/>
    <w:rsid w:val="00373001"/>
    <w:rsid w:val="00375790"/>
    <w:rsid w:val="00377F77"/>
    <w:rsid w:val="003816EB"/>
    <w:rsid w:val="00387166"/>
    <w:rsid w:val="00395900"/>
    <w:rsid w:val="003B10E2"/>
    <w:rsid w:val="003B4729"/>
    <w:rsid w:val="003C2B10"/>
    <w:rsid w:val="003C63C7"/>
    <w:rsid w:val="003D29C6"/>
    <w:rsid w:val="003D4B00"/>
    <w:rsid w:val="003D5ACB"/>
    <w:rsid w:val="003D7C6E"/>
    <w:rsid w:val="003E41F8"/>
    <w:rsid w:val="003E4F4A"/>
    <w:rsid w:val="003F3240"/>
    <w:rsid w:val="004020E1"/>
    <w:rsid w:val="00406EDA"/>
    <w:rsid w:val="00415BD1"/>
    <w:rsid w:val="00416080"/>
    <w:rsid w:val="00424F5C"/>
    <w:rsid w:val="00426397"/>
    <w:rsid w:val="004309A4"/>
    <w:rsid w:val="00433ABD"/>
    <w:rsid w:val="00437EBE"/>
    <w:rsid w:val="00442143"/>
    <w:rsid w:val="00444178"/>
    <w:rsid w:val="0044777F"/>
    <w:rsid w:val="00452334"/>
    <w:rsid w:val="00455393"/>
    <w:rsid w:val="00456BD9"/>
    <w:rsid w:val="00467601"/>
    <w:rsid w:val="00475D04"/>
    <w:rsid w:val="00481050"/>
    <w:rsid w:val="0048473D"/>
    <w:rsid w:val="004908EC"/>
    <w:rsid w:val="00494974"/>
    <w:rsid w:val="004957B7"/>
    <w:rsid w:val="00495CFF"/>
    <w:rsid w:val="004A1B21"/>
    <w:rsid w:val="004B2B5A"/>
    <w:rsid w:val="004B63A0"/>
    <w:rsid w:val="004B63F9"/>
    <w:rsid w:val="004B7557"/>
    <w:rsid w:val="004C3838"/>
    <w:rsid w:val="004C5FE9"/>
    <w:rsid w:val="004C6EFC"/>
    <w:rsid w:val="004C7932"/>
    <w:rsid w:val="004D0DFD"/>
    <w:rsid w:val="004D3ACA"/>
    <w:rsid w:val="004E6CFB"/>
    <w:rsid w:val="004F08D9"/>
    <w:rsid w:val="004F3DCD"/>
    <w:rsid w:val="00501128"/>
    <w:rsid w:val="005029A9"/>
    <w:rsid w:val="00505A9D"/>
    <w:rsid w:val="00513377"/>
    <w:rsid w:val="0051363F"/>
    <w:rsid w:val="00521861"/>
    <w:rsid w:val="0052692B"/>
    <w:rsid w:val="005314A3"/>
    <w:rsid w:val="00534506"/>
    <w:rsid w:val="005413C5"/>
    <w:rsid w:val="00543426"/>
    <w:rsid w:val="00550817"/>
    <w:rsid w:val="00550F15"/>
    <w:rsid w:val="00556985"/>
    <w:rsid w:val="00560872"/>
    <w:rsid w:val="0056135F"/>
    <w:rsid w:val="005707DB"/>
    <w:rsid w:val="00572E44"/>
    <w:rsid w:val="0057514A"/>
    <w:rsid w:val="00585D5A"/>
    <w:rsid w:val="0059033A"/>
    <w:rsid w:val="00591F24"/>
    <w:rsid w:val="00593C84"/>
    <w:rsid w:val="005A4F91"/>
    <w:rsid w:val="005B09D6"/>
    <w:rsid w:val="005B4AC7"/>
    <w:rsid w:val="005B62B7"/>
    <w:rsid w:val="005B65F4"/>
    <w:rsid w:val="005D4CB3"/>
    <w:rsid w:val="005D7338"/>
    <w:rsid w:val="005E02B8"/>
    <w:rsid w:val="005E0585"/>
    <w:rsid w:val="005F2975"/>
    <w:rsid w:val="005F6FC5"/>
    <w:rsid w:val="005F78DF"/>
    <w:rsid w:val="006007FD"/>
    <w:rsid w:val="006069FD"/>
    <w:rsid w:val="0060701F"/>
    <w:rsid w:val="00610C0A"/>
    <w:rsid w:val="00611ED2"/>
    <w:rsid w:val="00617BA7"/>
    <w:rsid w:val="0062019B"/>
    <w:rsid w:val="00620346"/>
    <w:rsid w:val="006235FE"/>
    <w:rsid w:val="00625261"/>
    <w:rsid w:val="0063009D"/>
    <w:rsid w:val="006306E2"/>
    <w:rsid w:val="00636B7D"/>
    <w:rsid w:val="006376F5"/>
    <w:rsid w:val="00644737"/>
    <w:rsid w:val="006524A3"/>
    <w:rsid w:val="0066153F"/>
    <w:rsid w:val="0066268C"/>
    <w:rsid w:val="00663C0E"/>
    <w:rsid w:val="0066456E"/>
    <w:rsid w:val="0067144B"/>
    <w:rsid w:val="006722F9"/>
    <w:rsid w:val="00672B6A"/>
    <w:rsid w:val="0067478C"/>
    <w:rsid w:val="00675867"/>
    <w:rsid w:val="00675B28"/>
    <w:rsid w:val="0068366F"/>
    <w:rsid w:val="00690B42"/>
    <w:rsid w:val="006A090A"/>
    <w:rsid w:val="006A17CB"/>
    <w:rsid w:val="006A592B"/>
    <w:rsid w:val="006B1C4F"/>
    <w:rsid w:val="006C32CD"/>
    <w:rsid w:val="006C6FD8"/>
    <w:rsid w:val="006C7415"/>
    <w:rsid w:val="006C7B1F"/>
    <w:rsid w:val="006D1CD0"/>
    <w:rsid w:val="006D1FF5"/>
    <w:rsid w:val="006E1374"/>
    <w:rsid w:val="006F1FB8"/>
    <w:rsid w:val="006F38B4"/>
    <w:rsid w:val="006F5D4E"/>
    <w:rsid w:val="00705C32"/>
    <w:rsid w:val="00707CDD"/>
    <w:rsid w:val="0071014E"/>
    <w:rsid w:val="00713D9D"/>
    <w:rsid w:val="00714066"/>
    <w:rsid w:val="007303D7"/>
    <w:rsid w:val="007326D7"/>
    <w:rsid w:val="007365DA"/>
    <w:rsid w:val="0073666E"/>
    <w:rsid w:val="00747829"/>
    <w:rsid w:val="007502E9"/>
    <w:rsid w:val="0075257C"/>
    <w:rsid w:val="00757708"/>
    <w:rsid w:val="00757F14"/>
    <w:rsid w:val="00760F84"/>
    <w:rsid w:val="00762EB7"/>
    <w:rsid w:val="00767677"/>
    <w:rsid w:val="007944F8"/>
    <w:rsid w:val="007A138A"/>
    <w:rsid w:val="007A4B89"/>
    <w:rsid w:val="007A6B70"/>
    <w:rsid w:val="007A7BAB"/>
    <w:rsid w:val="007B6A40"/>
    <w:rsid w:val="007C2A92"/>
    <w:rsid w:val="007D17FF"/>
    <w:rsid w:val="007D6E1C"/>
    <w:rsid w:val="007D6F80"/>
    <w:rsid w:val="007E0306"/>
    <w:rsid w:val="007F43D3"/>
    <w:rsid w:val="0080228D"/>
    <w:rsid w:val="00804160"/>
    <w:rsid w:val="008052AD"/>
    <w:rsid w:val="00811AFA"/>
    <w:rsid w:val="00813219"/>
    <w:rsid w:val="0081417D"/>
    <w:rsid w:val="00814419"/>
    <w:rsid w:val="00820AEA"/>
    <w:rsid w:val="00822409"/>
    <w:rsid w:val="008237F3"/>
    <w:rsid w:val="008257A9"/>
    <w:rsid w:val="008278C9"/>
    <w:rsid w:val="00832D36"/>
    <w:rsid w:val="00834446"/>
    <w:rsid w:val="0084659B"/>
    <w:rsid w:val="0084674F"/>
    <w:rsid w:val="00847F7F"/>
    <w:rsid w:val="008526AF"/>
    <w:rsid w:val="00854269"/>
    <w:rsid w:val="0086221B"/>
    <w:rsid w:val="00862662"/>
    <w:rsid w:val="0087030A"/>
    <w:rsid w:val="00871C55"/>
    <w:rsid w:val="00875644"/>
    <w:rsid w:val="00877DAC"/>
    <w:rsid w:val="00881E1E"/>
    <w:rsid w:val="00881F30"/>
    <w:rsid w:val="00886415"/>
    <w:rsid w:val="008870A1"/>
    <w:rsid w:val="00887468"/>
    <w:rsid w:val="00887F4D"/>
    <w:rsid w:val="00890520"/>
    <w:rsid w:val="00890CA0"/>
    <w:rsid w:val="008A3955"/>
    <w:rsid w:val="008A4EE6"/>
    <w:rsid w:val="008A6266"/>
    <w:rsid w:val="008A710F"/>
    <w:rsid w:val="008A72E4"/>
    <w:rsid w:val="008B79DD"/>
    <w:rsid w:val="008B7D33"/>
    <w:rsid w:val="008C6DCE"/>
    <w:rsid w:val="008D1659"/>
    <w:rsid w:val="008D3A0E"/>
    <w:rsid w:val="008D4C0B"/>
    <w:rsid w:val="008D5DCA"/>
    <w:rsid w:val="008D6A1E"/>
    <w:rsid w:val="008D752B"/>
    <w:rsid w:val="008E09CD"/>
    <w:rsid w:val="008E4922"/>
    <w:rsid w:val="008F0F48"/>
    <w:rsid w:val="008F69B9"/>
    <w:rsid w:val="009112D2"/>
    <w:rsid w:val="009164E7"/>
    <w:rsid w:val="00921768"/>
    <w:rsid w:val="00921C6F"/>
    <w:rsid w:val="00931A8E"/>
    <w:rsid w:val="009343EA"/>
    <w:rsid w:val="009354C7"/>
    <w:rsid w:val="00941293"/>
    <w:rsid w:val="00947894"/>
    <w:rsid w:val="00950FE1"/>
    <w:rsid w:val="00954E1B"/>
    <w:rsid w:val="00965296"/>
    <w:rsid w:val="00992ED9"/>
    <w:rsid w:val="00994C4F"/>
    <w:rsid w:val="0099550A"/>
    <w:rsid w:val="009A0C0D"/>
    <w:rsid w:val="009A2A87"/>
    <w:rsid w:val="009A2E97"/>
    <w:rsid w:val="009A3222"/>
    <w:rsid w:val="009A4356"/>
    <w:rsid w:val="009B1CF9"/>
    <w:rsid w:val="009B656D"/>
    <w:rsid w:val="009B7C22"/>
    <w:rsid w:val="009C0422"/>
    <w:rsid w:val="009C1CEB"/>
    <w:rsid w:val="009E1430"/>
    <w:rsid w:val="009F2CE5"/>
    <w:rsid w:val="009F41ED"/>
    <w:rsid w:val="009F50E7"/>
    <w:rsid w:val="00A0732C"/>
    <w:rsid w:val="00A13C0B"/>
    <w:rsid w:val="00A14DF9"/>
    <w:rsid w:val="00A25BDB"/>
    <w:rsid w:val="00A25E1A"/>
    <w:rsid w:val="00A27A2E"/>
    <w:rsid w:val="00A40350"/>
    <w:rsid w:val="00A40CD5"/>
    <w:rsid w:val="00A40D4D"/>
    <w:rsid w:val="00A47D3D"/>
    <w:rsid w:val="00A51C3E"/>
    <w:rsid w:val="00A5458C"/>
    <w:rsid w:val="00A54D22"/>
    <w:rsid w:val="00A5510E"/>
    <w:rsid w:val="00A56710"/>
    <w:rsid w:val="00A60636"/>
    <w:rsid w:val="00A70F90"/>
    <w:rsid w:val="00A749B0"/>
    <w:rsid w:val="00A75985"/>
    <w:rsid w:val="00A766BA"/>
    <w:rsid w:val="00A8028D"/>
    <w:rsid w:val="00A80A93"/>
    <w:rsid w:val="00A80EC5"/>
    <w:rsid w:val="00A839F9"/>
    <w:rsid w:val="00A848B1"/>
    <w:rsid w:val="00A849AC"/>
    <w:rsid w:val="00A91DBD"/>
    <w:rsid w:val="00AA1AC9"/>
    <w:rsid w:val="00AA5688"/>
    <w:rsid w:val="00AB0E0E"/>
    <w:rsid w:val="00AB12DD"/>
    <w:rsid w:val="00AB1E59"/>
    <w:rsid w:val="00AB3414"/>
    <w:rsid w:val="00AB4E0D"/>
    <w:rsid w:val="00AB64C4"/>
    <w:rsid w:val="00AC46AC"/>
    <w:rsid w:val="00AD130E"/>
    <w:rsid w:val="00AD3D1E"/>
    <w:rsid w:val="00AE0FD0"/>
    <w:rsid w:val="00AE3A9A"/>
    <w:rsid w:val="00AE79C7"/>
    <w:rsid w:val="00AF1670"/>
    <w:rsid w:val="00AF32DC"/>
    <w:rsid w:val="00AF3D6F"/>
    <w:rsid w:val="00AF5B3C"/>
    <w:rsid w:val="00AF5F6A"/>
    <w:rsid w:val="00B060BF"/>
    <w:rsid w:val="00B06A89"/>
    <w:rsid w:val="00B2020B"/>
    <w:rsid w:val="00B34F2D"/>
    <w:rsid w:val="00B4030D"/>
    <w:rsid w:val="00B47B9D"/>
    <w:rsid w:val="00B501C4"/>
    <w:rsid w:val="00B57E59"/>
    <w:rsid w:val="00B6185C"/>
    <w:rsid w:val="00B61CB4"/>
    <w:rsid w:val="00B61EEE"/>
    <w:rsid w:val="00B64171"/>
    <w:rsid w:val="00B651BB"/>
    <w:rsid w:val="00B75594"/>
    <w:rsid w:val="00B80FB3"/>
    <w:rsid w:val="00B86438"/>
    <w:rsid w:val="00B9170A"/>
    <w:rsid w:val="00B95E63"/>
    <w:rsid w:val="00B972C0"/>
    <w:rsid w:val="00B97E0B"/>
    <w:rsid w:val="00BA01F2"/>
    <w:rsid w:val="00BA4FF5"/>
    <w:rsid w:val="00BA628A"/>
    <w:rsid w:val="00BA66F6"/>
    <w:rsid w:val="00BA6DE4"/>
    <w:rsid w:val="00BB0690"/>
    <w:rsid w:val="00BB0BB8"/>
    <w:rsid w:val="00BB45C2"/>
    <w:rsid w:val="00BB53AD"/>
    <w:rsid w:val="00BC1C3D"/>
    <w:rsid w:val="00BC2ACD"/>
    <w:rsid w:val="00BD5DA1"/>
    <w:rsid w:val="00BE0F26"/>
    <w:rsid w:val="00BE477E"/>
    <w:rsid w:val="00BE6B32"/>
    <w:rsid w:val="00BE6D1A"/>
    <w:rsid w:val="00BF08BE"/>
    <w:rsid w:val="00BF1F48"/>
    <w:rsid w:val="00BF2428"/>
    <w:rsid w:val="00BF2761"/>
    <w:rsid w:val="00BF3217"/>
    <w:rsid w:val="00BF3298"/>
    <w:rsid w:val="00C0259B"/>
    <w:rsid w:val="00C172C5"/>
    <w:rsid w:val="00C20A55"/>
    <w:rsid w:val="00C20E16"/>
    <w:rsid w:val="00C236CB"/>
    <w:rsid w:val="00C265CE"/>
    <w:rsid w:val="00C272CD"/>
    <w:rsid w:val="00C3320A"/>
    <w:rsid w:val="00C3648A"/>
    <w:rsid w:val="00C44351"/>
    <w:rsid w:val="00C4678F"/>
    <w:rsid w:val="00C46A4A"/>
    <w:rsid w:val="00C520D7"/>
    <w:rsid w:val="00C5490E"/>
    <w:rsid w:val="00C5702E"/>
    <w:rsid w:val="00C637E9"/>
    <w:rsid w:val="00C65DFE"/>
    <w:rsid w:val="00C748E5"/>
    <w:rsid w:val="00C77E70"/>
    <w:rsid w:val="00C854AC"/>
    <w:rsid w:val="00C9118B"/>
    <w:rsid w:val="00C943FF"/>
    <w:rsid w:val="00CA0008"/>
    <w:rsid w:val="00CA5608"/>
    <w:rsid w:val="00CA7BB6"/>
    <w:rsid w:val="00CB2582"/>
    <w:rsid w:val="00CB4E58"/>
    <w:rsid w:val="00CC240E"/>
    <w:rsid w:val="00CD2A90"/>
    <w:rsid w:val="00CD33C8"/>
    <w:rsid w:val="00CD7798"/>
    <w:rsid w:val="00CE030E"/>
    <w:rsid w:val="00CE0B02"/>
    <w:rsid w:val="00CE312A"/>
    <w:rsid w:val="00CE6078"/>
    <w:rsid w:val="00CE61E0"/>
    <w:rsid w:val="00CE7E3B"/>
    <w:rsid w:val="00CF101B"/>
    <w:rsid w:val="00CF2257"/>
    <w:rsid w:val="00D0168E"/>
    <w:rsid w:val="00D01F8F"/>
    <w:rsid w:val="00D15149"/>
    <w:rsid w:val="00D16417"/>
    <w:rsid w:val="00D1654F"/>
    <w:rsid w:val="00D17097"/>
    <w:rsid w:val="00D23BD6"/>
    <w:rsid w:val="00D23E55"/>
    <w:rsid w:val="00D24E8C"/>
    <w:rsid w:val="00D25B60"/>
    <w:rsid w:val="00D26DAF"/>
    <w:rsid w:val="00D27417"/>
    <w:rsid w:val="00D338B5"/>
    <w:rsid w:val="00D3763F"/>
    <w:rsid w:val="00D443A4"/>
    <w:rsid w:val="00D45DE9"/>
    <w:rsid w:val="00D51844"/>
    <w:rsid w:val="00D56A69"/>
    <w:rsid w:val="00D573A9"/>
    <w:rsid w:val="00D60380"/>
    <w:rsid w:val="00D620AA"/>
    <w:rsid w:val="00D63212"/>
    <w:rsid w:val="00D74257"/>
    <w:rsid w:val="00D808F2"/>
    <w:rsid w:val="00D81B75"/>
    <w:rsid w:val="00D840C2"/>
    <w:rsid w:val="00D9369E"/>
    <w:rsid w:val="00D973B5"/>
    <w:rsid w:val="00D979A3"/>
    <w:rsid w:val="00DA3D31"/>
    <w:rsid w:val="00DA4591"/>
    <w:rsid w:val="00DB1713"/>
    <w:rsid w:val="00DB1E97"/>
    <w:rsid w:val="00DB72A2"/>
    <w:rsid w:val="00DC0FD6"/>
    <w:rsid w:val="00DC23DC"/>
    <w:rsid w:val="00DC584A"/>
    <w:rsid w:val="00DD2B4B"/>
    <w:rsid w:val="00DD5634"/>
    <w:rsid w:val="00DD66BA"/>
    <w:rsid w:val="00DD7738"/>
    <w:rsid w:val="00DE0CAC"/>
    <w:rsid w:val="00DE2457"/>
    <w:rsid w:val="00DE5EF5"/>
    <w:rsid w:val="00DE633A"/>
    <w:rsid w:val="00DE7014"/>
    <w:rsid w:val="00DE7805"/>
    <w:rsid w:val="00DF5C24"/>
    <w:rsid w:val="00E00929"/>
    <w:rsid w:val="00E0212A"/>
    <w:rsid w:val="00E02C25"/>
    <w:rsid w:val="00E0644E"/>
    <w:rsid w:val="00E06477"/>
    <w:rsid w:val="00E1313D"/>
    <w:rsid w:val="00E141AC"/>
    <w:rsid w:val="00E1557E"/>
    <w:rsid w:val="00E162B5"/>
    <w:rsid w:val="00E27691"/>
    <w:rsid w:val="00E27E63"/>
    <w:rsid w:val="00E34A22"/>
    <w:rsid w:val="00E41BB7"/>
    <w:rsid w:val="00E42B67"/>
    <w:rsid w:val="00E42C04"/>
    <w:rsid w:val="00E472E0"/>
    <w:rsid w:val="00E55897"/>
    <w:rsid w:val="00E57329"/>
    <w:rsid w:val="00E57D37"/>
    <w:rsid w:val="00E63E53"/>
    <w:rsid w:val="00E65E83"/>
    <w:rsid w:val="00E65FD7"/>
    <w:rsid w:val="00E66C1E"/>
    <w:rsid w:val="00E7026D"/>
    <w:rsid w:val="00E95AE5"/>
    <w:rsid w:val="00E97451"/>
    <w:rsid w:val="00EA2DFC"/>
    <w:rsid w:val="00EA4354"/>
    <w:rsid w:val="00EA69C5"/>
    <w:rsid w:val="00EA7112"/>
    <w:rsid w:val="00EB3BCF"/>
    <w:rsid w:val="00EC70AD"/>
    <w:rsid w:val="00EE2BFB"/>
    <w:rsid w:val="00EE3FDD"/>
    <w:rsid w:val="00EF2976"/>
    <w:rsid w:val="00EF3B15"/>
    <w:rsid w:val="00F01267"/>
    <w:rsid w:val="00F01429"/>
    <w:rsid w:val="00F111E2"/>
    <w:rsid w:val="00F27DBF"/>
    <w:rsid w:val="00F302B6"/>
    <w:rsid w:val="00F311AB"/>
    <w:rsid w:val="00F37396"/>
    <w:rsid w:val="00F40486"/>
    <w:rsid w:val="00F42789"/>
    <w:rsid w:val="00F46B70"/>
    <w:rsid w:val="00F5014E"/>
    <w:rsid w:val="00F51ECC"/>
    <w:rsid w:val="00F52565"/>
    <w:rsid w:val="00F53EEC"/>
    <w:rsid w:val="00F54352"/>
    <w:rsid w:val="00F57AAB"/>
    <w:rsid w:val="00F62237"/>
    <w:rsid w:val="00F62913"/>
    <w:rsid w:val="00F63E97"/>
    <w:rsid w:val="00F6486C"/>
    <w:rsid w:val="00F72A29"/>
    <w:rsid w:val="00F72D11"/>
    <w:rsid w:val="00F748BE"/>
    <w:rsid w:val="00F752C4"/>
    <w:rsid w:val="00F76F35"/>
    <w:rsid w:val="00F7734A"/>
    <w:rsid w:val="00F82698"/>
    <w:rsid w:val="00F84908"/>
    <w:rsid w:val="00F87CCA"/>
    <w:rsid w:val="00F9402C"/>
    <w:rsid w:val="00FA04A9"/>
    <w:rsid w:val="00FA1039"/>
    <w:rsid w:val="00FA143A"/>
    <w:rsid w:val="00FA1B67"/>
    <w:rsid w:val="00FA3258"/>
    <w:rsid w:val="00FA7FA3"/>
    <w:rsid w:val="00FB25EF"/>
    <w:rsid w:val="00FB36E8"/>
    <w:rsid w:val="00FB5BF5"/>
    <w:rsid w:val="00FB6D6A"/>
    <w:rsid w:val="00FC1E20"/>
    <w:rsid w:val="00FD0C59"/>
    <w:rsid w:val="00FD3E96"/>
    <w:rsid w:val="00FD68B1"/>
    <w:rsid w:val="00FE02B2"/>
    <w:rsid w:val="00FE0883"/>
    <w:rsid w:val="00FE21FD"/>
    <w:rsid w:val="00FE4109"/>
    <w:rsid w:val="00FE7C43"/>
    <w:rsid w:val="00FF2B73"/>
    <w:rsid w:val="00FF3E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13389A"/>
  <w15:chartTrackingRefBased/>
  <w15:docId w15:val="{447A8953-DEAA-40F7-A0C5-737C098D1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848B1"/>
    <w:pPr>
      <w:widowControl w:val="0"/>
      <w:autoSpaceDE w:val="0"/>
      <w:autoSpaceDN w:val="0"/>
      <w:spacing w:after="0" w:line="240" w:lineRule="auto"/>
    </w:pPr>
    <w:rPr>
      <w:rFonts w:ascii="Microsoft Sans Serif" w:eastAsia="Microsoft Sans Serif" w:hAnsi="Microsoft Sans Serif" w:cs="Microsoft Sans Serif"/>
    </w:rPr>
  </w:style>
  <w:style w:type="paragraph" w:styleId="Heading1">
    <w:name w:val="heading 1"/>
    <w:basedOn w:val="Normal"/>
    <w:link w:val="Heading1Char"/>
    <w:uiPriority w:val="9"/>
    <w:qFormat/>
    <w:rsid w:val="00A848B1"/>
    <w:pPr>
      <w:ind w:left="120"/>
      <w:outlineLvl w:val="0"/>
    </w:pPr>
    <w:rPr>
      <w:rFonts w:ascii="Arial" w:eastAsia="Arial" w:hAnsi="Arial" w:cs="Arial"/>
      <w:b/>
      <w:bCs/>
    </w:rPr>
  </w:style>
  <w:style w:type="paragraph" w:styleId="Heading2">
    <w:name w:val="heading 2"/>
    <w:basedOn w:val="Normal"/>
    <w:next w:val="Normal"/>
    <w:link w:val="Heading2Char"/>
    <w:uiPriority w:val="9"/>
    <w:semiHidden/>
    <w:unhideWhenUsed/>
    <w:qFormat/>
    <w:rsid w:val="00F87CC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48B1"/>
    <w:rPr>
      <w:rFonts w:ascii="Arial" w:eastAsia="Arial" w:hAnsi="Arial" w:cs="Arial"/>
      <w:b/>
      <w:bCs/>
    </w:rPr>
  </w:style>
  <w:style w:type="paragraph" w:styleId="BodyText">
    <w:name w:val="Body Text"/>
    <w:basedOn w:val="Normal"/>
    <w:link w:val="BodyTextChar"/>
    <w:uiPriority w:val="1"/>
    <w:qFormat/>
    <w:rsid w:val="00A848B1"/>
  </w:style>
  <w:style w:type="character" w:customStyle="1" w:styleId="BodyTextChar">
    <w:name w:val="Body Text Char"/>
    <w:basedOn w:val="DefaultParagraphFont"/>
    <w:link w:val="BodyText"/>
    <w:uiPriority w:val="1"/>
    <w:rsid w:val="00A848B1"/>
    <w:rPr>
      <w:rFonts w:ascii="Microsoft Sans Serif" w:eastAsia="Microsoft Sans Serif" w:hAnsi="Microsoft Sans Serif" w:cs="Microsoft Sans Serif"/>
    </w:rPr>
  </w:style>
  <w:style w:type="paragraph" w:styleId="ListParagraph">
    <w:name w:val="List Paragraph"/>
    <w:basedOn w:val="Normal"/>
    <w:link w:val="ListParagraphChar"/>
    <w:uiPriority w:val="1"/>
    <w:qFormat/>
    <w:rsid w:val="00A848B1"/>
    <w:pPr>
      <w:spacing w:before="1"/>
      <w:ind w:left="841" w:hanging="721"/>
    </w:pPr>
  </w:style>
  <w:style w:type="paragraph" w:customStyle="1" w:styleId="TableParagraph">
    <w:name w:val="Table Paragraph"/>
    <w:basedOn w:val="Normal"/>
    <w:uiPriority w:val="1"/>
    <w:qFormat/>
    <w:rsid w:val="00A848B1"/>
    <w:pPr>
      <w:spacing w:line="219" w:lineRule="exact"/>
    </w:pPr>
  </w:style>
  <w:style w:type="character" w:styleId="CommentReference">
    <w:name w:val="annotation reference"/>
    <w:basedOn w:val="DefaultParagraphFont"/>
    <w:uiPriority w:val="99"/>
    <w:semiHidden/>
    <w:unhideWhenUsed/>
    <w:rsid w:val="00A848B1"/>
    <w:rPr>
      <w:sz w:val="16"/>
      <w:szCs w:val="16"/>
    </w:rPr>
  </w:style>
  <w:style w:type="paragraph" w:styleId="CommentText">
    <w:name w:val="annotation text"/>
    <w:basedOn w:val="Normal"/>
    <w:link w:val="CommentTextChar"/>
    <w:uiPriority w:val="99"/>
    <w:unhideWhenUsed/>
    <w:rsid w:val="00A848B1"/>
    <w:pPr>
      <w:widowControl/>
      <w:autoSpaceDE/>
      <w:autoSpaceDN/>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A848B1"/>
    <w:rPr>
      <w:sz w:val="20"/>
      <w:szCs w:val="20"/>
    </w:rPr>
  </w:style>
  <w:style w:type="character" w:styleId="Hyperlink">
    <w:name w:val="Hyperlink"/>
    <w:basedOn w:val="DefaultParagraphFont"/>
    <w:uiPriority w:val="99"/>
    <w:unhideWhenUsed/>
    <w:rsid w:val="00A848B1"/>
    <w:rPr>
      <w:color w:val="0563C1" w:themeColor="hyperlink"/>
      <w:u w:val="single"/>
    </w:rPr>
  </w:style>
  <w:style w:type="paragraph" w:customStyle="1" w:styleId="EndNoteBibliographyTitle">
    <w:name w:val="EndNote Bibliography Title"/>
    <w:basedOn w:val="Normal"/>
    <w:link w:val="EndNoteBibliographyTitleChar"/>
    <w:rsid w:val="00A848B1"/>
    <w:pPr>
      <w:jc w:val="center"/>
    </w:pPr>
    <w:rPr>
      <w:noProof/>
    </w:rPr>
  </w:style>
  <w:style w:type="character" w:customStyle="1" w:styleId="ListParagraphChar">
    <w:name w:val="List Paragraph Char"/>
    <w:basedOn w:val="DefaultParagraphFont"/>
    <w:link w:val="ListParagraph"/>
    <w:uiPriority w:val="1"/>
    <w:rsid w:val="00A848B1"/>
    <w:rPr>
      <w:rFonts w:ascii="Microsoft Sans Serif" w:eastAsia="Microsoft Sans Serif" w:hAnsi="Microsoft Sans Serif" w:cs="Microsoft Sans Serif"/>
    </w:rPr>
  </w:style>
  <w:style w:type="character" w:customStyle="1" w:styleId="EndNoteBibliographyTitleChar">
    <w:name w:val="EndNote Bibliography Title Char"/>
    <w:basedOn w:val="ListParagraphChar"/>
    <w:link w:val="EndNoteBibliographyTitle"/>
    <w:rsid w:val="00A848B1"/>
    <w:rPr>
      <w:rFonts w:ascii="Microsoft Sans Serif" w:eastAsia="Microsoft Sans Serif" w:hAnsi="Microsoft Sans Serif" w:cs="Microsoft Sans Serif"/>
      <w:noProof/>
    </w:rPr>
  </w:style>
  <w:style w:type="paragraph" w:customStyle="1" w:styleId="EndNoteBibliography">
    <w:name w:val="EndNote Bibliography"/>
    <w:basedOn w:val="Normal"/>
    <w:link w:val="EndNoteBibliographyChar"/>
    <w:rsid w:val="00A848B1"/>
    <w:rPr>
      <w:noProof/>
    </w:rPr>
  </w:style>
  <w:style w:type="character" w:customStyle="1" w:styleId="EndNoteBibliographyChar">
    <w:name w:val="EndNote Bibliography Char"/>
    <w:basedOn w:val="ListParagraphChar"/>
    <w:link w:val="EndNoteBibliography"/>
    <w:rsid w:val="00A848B1"/>
    <w:rPr>
      <w:rFonts w:ascii="Microsoft Sans Serif" w:eastAsia="Microsoft Sans Serif" w:hAnsi="Microsoft Sans Serif" w:cs="Microsoft Sans Serif"/>
      <w:noProof/>
    </w:rPr>
  </w:style>
  <w:style w:type="character" w:styleId="UnresolvedMention">
    <w:name w:val="Unresolved Mention"/>
    <w:basedOn w:val="DefaultParagraphFont"/>
    <w:uiPriority w:val="99"/>
    <w:semiHidden/>
    <w:unhideWhenUsed/>
    <w:rsid w:val="00A848B1"/>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A848B1"/>
    <w:pPr>
      <w:widowControl w:val="0"/>
      <w:autoSpaceDE w:val="0"/>
      <w:autoSpaceDN w:val="0"/>
      <w:spacing w:after="0"/>
    </w:pPr>
    <w:rPr>
      <w:rFonts w:ascii="Microsoft Sans Serif" w:eastAsia="Microsoft Sans Serif" w:hAnsi="Microsoft Sans Serif" w:cs="Microsoft Sans Serif"/>
      <w:b/>
      <w:bCs/>
    </w:rPr>
  </w:style>
  <w:style w:type="character" w:customStyle="1" w:styleId="CommentSubjectChar">
    <w:name w:val="Comment Subject Char"/>
    <w:basedOn w:val="CommentTextChar"/>
    <w:link w:val="CommentSubject"/>
    <w:uiPriority w:val="99"/>
    <w:semiHidden/>
    <w:rsid w:val="00A848B1"/>
    <w:rPr>
      <w:rFonts w:ascii="Microsoft Sans Serif" w:eastAsia="Microsoft Sans Serif" w:hAnsi="Microsoft Sans Serif" w:cs="Microsoft Sans Serif"/>
      <w:b/>
      <w:bCs/>
      <w:sz w:val="20"/>
      <w:szCs w:val="20"/>
    </w:rPr>
  </w:style>
  <w:style w:type="paragraph" w:customStyle="1" w:styleId="Default">
    <w:name w:val="Default"/>
    <w:rsid w:val="00A848B1"/>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4F08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08D9"/>
    <w:rPr>
      <w:rFonts w:ascii="Segoe UI" w:eastAsia="Microsoft Sans Serif" w:hAnsi="Segoe UI" w:cs="Segoe UI"/>
      <w:sz w:val="18"/>
      <w:szCs w:val="18"/>
    </w:rPr>
  </w:style>
  <w:style w:type="paragraph" w:styleId="Revision">
    <w:name w:val="Revision"/>
    <w:hidden/>
    <w:uiPriority w:val="99"/>
    <w:semiHidden/>
    <w:rsid w:val="005B09D6"/>
    <w:pPr>
      <w:spacing w:after="0" w:line="240" w:lineRule="auto"/>
    </w:pPr>
    <w:rPr>
      <w:rFonts w:ascii="Microsoft Sans Serif" w:eastAsia="Microsoft Sans Serif" w:hAnsi="Microsoft Sans Serif" w:cs="Microsoft Sans Serif"/>
    </w:rPr>
  </w:style>
  <w:style w:type="character" w:styleId="Strong">
    <w:name w:val="Strong"/>
    <w:basedOn w:val="DefaultParagraphFont"/>
    <w:uiPriority w:val="22"/>
    <w:qFormat/>
    <w:rsid w:val="00130412"/>
    <w:rPr>
      <w:b/>
      <w:bCs/>
    </w:rPr>
  </w:style>
  <w:style w:type="character" w:customStyle="1" w:styleId="textlayer--absolute">
    <w:name w:val="textlayer--absolute"/>
    <w:basedOn w:val="DefaultParagraphFont"/>
    <w:rsid w:val="001B7611"/>
  </w:style>
  <w:style w:type="table" w:styleId="TableGrid">
    <w:name w:val="Table Grid"/>
    <w:basedOn w:val="TableNormal"/>
    <w:uiPriority w:val="39"/>
    <w:rsid w:val="00871C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FA7FA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5Dark">
    <w:name w:val="Grid Table 5 Dark"/>
    <w:basedOn w:val="TableNormal"/>
    <w:uiPriority w:val="50"/>
    <w:rsid w:val="00FA7FA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3">
    <w:name w:val="Grid Table 5 Dark Accent 3"/>
    <w:basedOn w:val="TableNormal"/>
    <w:uiPriority w:val="50"/>
    <w:rsid w:val="00FA7FA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PlainTable3">
    <w:name w:val="Plain Table 3"/>
    <w:basedOn w:val="TableNormal"/>
    <w:uiPriority w:val="43"/>
    <w:rsid w:val="00FA7FA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45"/>
    <w:rsid w:val="00FA7FA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40"/>
    <w:rsid w:val="00FA7FA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FA7FA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FA7FA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Emphasis">
    <w:name w:val="Emphasis"/>
    <w:basedOn w:val="DefaultParagraphFont"/>
    <w:uiPriority w:val="20"/>
    <w:qFormat/>
    <w:rsid w:val="003E41F8"/>
    <w:rPr>
      <w:i/>
      <w:iCs/>
    </w:rPr>
  </w:style>
  <w:style w:type="paragraph" w:styleId="NormalWeb">
    <w:name w:val="Normal (Web)"/>
    <w:basedOn w:val="Normal"/>
    <w:uiPriority w:val="99"/>
    <w:unhideWhenUsed/>
    <w:rsid w:val="003E41F8"/>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F87CCA"/>
    <w:rPr>
      <w:rFonts w:asciiTheme="majorHAnsi" w:eastAsiaTheme="majorEastAsia" w:hAnsiTheme="majorHAnsi" w:cstheme="majorBidi"/>
      <w:color w:val="2F5496" w:themeColor="accent1" w:themeShade="BF"/>
      <w:sz w:val="26"/>
      <w:szCs w:val="26"/>
    </w:rPr>
  </w:style>
  <w:style w:type="character" w:customStyle="1" w:styleId="cf01">
    <w:name w:val="cf01"/>
    <w:basedOn w:val="DefaultParagraphFont"/>
    <w:rsid w:val="00AB64C4"/>
    <w:rPr>
      <w:rFonts w:ascii="Segoe UI" w:hAnsi="Segoe UI" w:cs="Segoe UI" w:hint="default"/>
      <w:sz w:val="18"/>
      <w:szCs w:val="18"/>
    </w:rPr>
  </w:style>
  <w:style w:type="paragraph" w:customStyle="1" w:styleId="pf0">
    <w:name w:val="pf0"/>
    <w:basedOn w:val="Normal"/>
    <w:rsid w:val="00D26DAF"/>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cf11">
    <w:name w:val="cf11"/>
    <w:basedOn w:val="DefaultParagraphFont"/>
    <w:rsid w:val="00D26DAF"/>
    <w:rPr>
      <w:rFonts w:ascii="Segoe UI" w:hAnsi="Segoe UI" w:cs="Segoe UI" w:hint="default"/>
      <w:sz w:val="18"/>
      <w:szCs w:val="18"/>
    </w:rPr>
  </w:style>
  <w:style w:type="paragraph" w:styleId="Header">
    <w:name w:val="header"/>
    <w:basedOn w:val="Normal"/>
    <w:link w:val="HeaderChar"/>
    <w:uiPriority w:val="99"/>
    <w:unhideWhenUsed/>
    <w:rsid w:val="009F2CE5"/>
    <w:pPr>
      <w:tabs>
        <w:tab w:val="center" w:pos="4680"/>
        <w:tab w:val="right" w:pos="9360"/>
      </w:tabs>
    </w:pPr>
  </w:style>
  <w:style w:type="character" w:customStyle="1" w:styleId="HeaderChar">
    <w:name w:val="Header Char"/>
    <w:basedOn w:val="DefaultParagraphFont"/>
    <w:link w:val="Header"/>
    <w:uiPriority w:val="99"/>
    <w:rsid w:val="009F2CE5"/>
    <w:rPr>
      <w:rFonts w:ascii="Microsoft Sans Serif" w:eastAsia="Microsoft Sans Serif" w:hAnsi="Microsoft Sans Serif" w:cs="Microsoft Sans Serif"/>
    </w:rPr>
  </w:style>
  <w:style w:type="paragraph" w:styleId="Footer">
    <w:name w:val="footer"/>
    <w:basedOn w:val="Normal"/>
    <w:link w:val="FooterChar"/>
    <w:uiPriority w:val="99"/>
    <w:unhideWhenUsed/>
    <w:rsid w:val="009F2CE5"/>
    <w:pPr>
      <w:tabs>
        <w:tab w:val="center" w:pos="4680"/>
        <w:tab w:val="right" w:pos="9360"/>
      </w:tabs>
    </w:pPr>
  </w:style>
  <w:style w:type="character" w:customStyle="1" w:styleId="FooterChar">
    <w:name w:val="Footer Char"/>
    <w:basedOn w:val="DefaultParagraphFont"/>
    <w:link w:val="Footer"/>
    <w:uiPriority w:val="99"/>
    <w:rsid w:val="009F2CE5"/>
    <w:rPr>
      <w:rFonts w:ascii="Microsoft Sans Serif" w:eastAsia="Microsoft Sans Serif" w:hAnsi="Microsoft Sans Serif" w:cs="Microsoft Sans Serif"/>
    </w:rPr>
  </w:style>
  <w:style w:type="character" w:styleId="FollowedHyperlink">
    <w:name w:val="FollowedHyperlink"/>
    <w:basedOn w:val="DefaultParagraphFont"/>
    <w:uiPriority w:val="99"/>
    <w:semiHidden/>
    <w:unhideWhenUsed/>
    <w:rsid w:val="00B8643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07563">
      <w:bodyDiv w:val="1"/>
      <w:marLeft w:val="0"/>
      <w:marRight w:val="0"/>
      <w:marTop w:val="0"/>
      <w:marBottom w:val="0"/>
      <w:divBdr>
        <w:top w:val="none" w:sz="0" w:space="0" w:color="auto"/>
        <w:left w:val="none" w:sz="0" w:space="0" w:color="auto"/>
        <w:bottom w:val="none" w:sz="0" w:space="0" w:color="auto"/>
        <w:right w:val="none" w:sz="0" w:space="0" w:color="auto"/>
      </w:divBdr>
    </w:div>
    <w:div w:id="382678746">
      <w:bodyDiv w:val="1"/>
      <w:marLeft w:val="0"/>
      <w:marRight w:val="0"/>
      <w:marTop w:val="0"/>
      <w:marBottom w:val="0"/>
      <w:divBdr>
        <w:top w:val="none" w:sz="0" w:space="0" w:color="auto"/>
        <w:left w:val="none" w:sz="0" w:space="0" w:color="auto"/>
        <w:bottom w:val="none" w:sz="0" w:space="0" w:color="auto"/>
        <w:right w:val="none" w:sz="0" w:space="0" w:color="auto"/>
      </w:divBdr>
    </w:div>
    <w:div w:id="555432029">
      <w:bodyDiv w:val="1"/>
      <w:marLeft w:val="0"/>
      <w:marRight w:val="0"/>
      <w:marTop w:val="0"/>
      <w:marBottom w:val="0"/>
      <w:divBdr>
        <w:top w:val="none" w:sz="0" w:space="0" w:color="auto"/>
        <w:left w:val="none" w:sz="0" w:space="0" w:color="auto"/>
        <w:bottom w:val="none" w:sz="0" w:space="0" w:color="auto"/>
        <w:right w:val="none" w:sz="0" w:space="0" w:color="auto"/>
      </w:divBdr>
    </w:div>
    <w:div w:id="972980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ing.com/search?FORM=SNAPST&amp;q=D%c3%bcsseldorf&amp;filters=sid:%2233a4f320-ea2a-2172-d7c1-31073fc29598%22"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forbes.com/sites/sunniegiles/2018/04/30/how-to-fail-faster-and-why-you-should/" TargetMode="External"/><Relationship Id="rId17" Type="http://schemas.openxmlformats.org/officeDocument/2006/relationships/image" Target="media/image2.tiff"/><Relationship Id="rId2" Type="http://schemas.openxmlformats.org/officeDocument/2006/relationships/customXml" Target="../customXml/item2.xml"/><Relationship Id="rId16" Type="http://schemas.openxmlformats.org/officeDocument/2006/relationships/image" Target="media/image1.tif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leem@vt.edu" TargetMode="External"/><Relationship Id="rId5" Type="http://schemas.openxmlformats.org/officeDocument/2006/relationships/numbering" Target="numbering.xml"/><Relationship Id="rId15" Type="http://schemas.openxmlformats.org/officeDocument/2006/relationships/hyperlink" Target="https://www.taconic.com/taconic-insights/quality/animal-models-drug-discovery.html?'"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dc.gov/std/gonorrhea/arg/public-health-threat/public-health-threat-text-only.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A918E4F84BFE843B2CE5F11F608FF18" ma:contentTypeVersion="2" ma:contentTypeDescription="Create a new document." ma:contentTypeScope="" ma:versionID="1e9d7f184c60225c5714400e30b66d26">
  <xsd:schema xmlns:xsd="http://www.w3.org/2001/XMLSchema" xmlns:xs="http://www.w3.org/2001/XMLSchema" xmlns:p="http://schemas.microsoft.com/office/2006/metadata/properties" xmlns:ns3="08d1f277-b62c-422b-bd8a-b19dd95ee54a" targetNamespace="http://schemas.microsoft.com/office/2006/metadata/properties" ma:root="true" ma:fieldsID="e5231f2ee84ceda771fb33da714e19c8" ns3:_="">
    <xsd:import namespace="08d1f277-b62c-422b-bd8a-b19dd95ee54a"/>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d1f277-b62c-422b-bd8a-b19dd95ee5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F049B0-4992-4198-828E-8A5274BD174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5F991A8-62A0-4395-863A-92BA325332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d1f277-b62c-422b-bd8a-b19dd95ee5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3B7960-8566-469A-BA4B-131C53909D5B}">
  <ds:schemaRefs>
    <ds:schemaRef ds:uri="http://schemas.microsoft.com/sharepoint/v3/contenttype/forms"/>
  </ds:schemaRefs>
</ds:datastoreItem>
</file>

<file path=customXml/itemProps4.xml><?xml version="1.0" encoding="utf-8"?>
<ds:datastoreItem xmlns:ds="http://schemas.openxmlformats.org/officeDocument/2006/customXml" ds:itemID="{7B2C3489-2F2A-46B8-86AD-10F3F25934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10014</Words>
  <Characters>57083</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Kikiowo, Babatomiwa</dc:creator>
  <cp:keywords/>
  <dc:description/>
  <cp:lastModifiedBy>Seleem, Mohamed</cp:lastModifiedBy>
  <cp:revision>2</cp:revision>
  <dcterms:created xsi:type="dcterms:W3CDTF">2023-11-29T21:45:00Z</dcterms:created>
  <dcterms:modified xsi:type="dcterms:W3CDTF">2023-11-29T21:45:00Z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0x010100DA918E4F84BFE843B2CE5F11F608FF18</vt:lpwstr>
  </property>
</Properties>
</file>