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02DC679" w14:textId="77777777" w:rsidR="00084629" w:rsidRPr="00597A18" w:rsidRDefault="00084629" w:rsidP="00084629">
      <w:pPr>
        <w:spacing w:before="100" w:beforeAutospacing="1" w:after="100" w:afterAutospacing="1" w:line="480" w:lineRule="auto"/>
        <w:ind w:firstLine="720"/>
        <w:jc w:val="center"/>
        <w:rPr>
          <w:rFonts w:ascii="Times New Roman" w:hAnsi="Times New Roman" w:cs="Times New Roman"/>
          <w:bCs/>
          <w:sz w:val="24"/>
          <w:szCs w:val="24"/>
        </w:rPr>
      </w:pPr>
      <w:r w:rsidRPr="00597A18">
        <w:rPr>
          <w:rFonts w:ascii="Times New Roman" w:hAnsi="Times New Roman" w:cs="Times New Roman"/>
          <w:b/>
          <w:sz w:val="24"/>
          <w:szCs w:val="24"/>
          <w:shd w:val="clear" w:color="auto" w:fill="FFFFFF"/>
        </w:rPr>
        <w:t>ROLES OF GROWTH HORMONE IN LIVER GROWTH AND MESENCHYMAL STEM CELL MYOGENIC AND ADIPOGENIC LINEAGE COMMITMENT</w:t>
      </w:r>
    </w:p>
    <w:p w14:paraId="3723F3FD" w14:textId="77777777" w:rsidR="00084629" w:rsidRPr="004A6489" w:rsidRDefault="00084629" w:rsidP="00084629">
      <w:pPr>
        <w:spacing w:before="100" w:beforeAutospacing="1" w:after="100" w:afterAutospacing="1" w:line="480" w:lineRule="auto"/>
        <w:jc w:val="center"/>
        <w:rPr>
          <w:rFonts w:ascii="Times New Roman" w:hAnsi="Times New Roman"/>
          <w:b/>
          <w:bCs/>
          <w:sz w:val="24"/>
          <w:szCs w:val="24"/>
        </w:rPr>
      </w:pPr>
      <w:r>
        <w:rPr>
          <w:rFonts w:ascii="Times New Roman" w:hAnsi="Times New Roman"/>
          <w:b/>
          <w:bCs/>
          <w:sz w:val="24"/>
          <w:szCs w:val="24"/>
        </w:rPr>
        <w:t>DAN JIA</w:t>
      </w:r>
    </w:p>
    <w:p w14:paraId="7953F731" w14:textId="77777777" w:rsidR="00084629" w:rsidRPr="004A6489" w:rsidRDefault="00084629" w:rsidP="00084629">
      <w:pPr>
        <w:spacing w:line="240" w:lineRule="auto"/>
        <w:rPr>
          <w:rFonts w:ascii="Times New Roman" w:eastAsia="Times New Roman" w:hAnsi="Times New Roman"/>
          <w:sz w:val="24"/>
          <w:szCs w:val="24"/>
          <w:lang w:eastAsia="en-US"/>
        </w:rPr>
      </w:pPr>
    </w:p>
    <w:p w14:paraId="253EFB2E" w14:textId="77777777" w:rsidR="00084629" w:rsidRPr="004A6489" w:rsidRDefault="00084629" w:rsidP="00084629">
      <w:pPr>
        <w:spacing w:after="0" w:line="240" w:lineRule="auto"/>
        <w:jc w:val="center"/>
        <w:rPr>
          <w:rFonts w:ascii="Times New Roman" w:eastAsia="Times New Roman" w:hAnsi="Times New Roman"/>
          <w:sz w:val="24"/>
          <w:szCs w:val="24"/>
          <w:lang w:eastAsia="en-US"/>
        </w:rPr>
      </w:pPr>
      <w:r w:rsidRPr="004A6489">
        <w:rPr>
          <w:rFonts w:ascii="Times New Roman" w:eastAsia="Times New Roman" w:hAnsi="Times New Roman"/>
          <w:sz w:val="24"/>
          <w:szCs w:val="24"/>
          <w:lang w:eastAsia="en-US"/>
        </w:rPr>
        <w:t>Thesis submitted to the faculty of the Virginia Polytechnic Institute and State University in partial fulfillment of the requirements for the degree of</w:t>
      </w:r>
    </w:p>
    <w:p w14:paraId="7C36C83B" w14:textId="77777777" w:rsidR="00084629" w:rsidRPr="004A6489" w:rsidRDefault="00084629" w:rsidP="00084629">
      <w:pPr>
        <w:adjustRightInd w:val="0"/>
        <w:spacing w:after="0" w:line="240" w:lineRule="auto"/>
        <w:jc w:val="center"/>
        <w:rPr>
          <w:rFonts w:ascii="Times New Roman" w:eastAsia="Times New Roman" w:hAnsi="Times New Roman"/>
          <w:sz w:val="24"/>
          <w:szCs w:val="24"/>
          <w:lang w:eastAsia="en-US"/>
        </w:rPr>
      </w:pPr>
    </w:p>
    <w:p w14:paraId="5CAC8C4C" w14:textId="77777777" w:rsidR="00084629" w:rsidRPr="004A6489" w:rsidRDefault="00084629" w:rsidP="00084629">
      <w:pPr>
        <w:adjustRightInd w:val="0"/>
        <w:spacing w:after="0" w:line="240" w:lineRule="auto"/>
        <w:jc w:val="center"/>
        <w:outlineLvl w:val="0"/>
        <w:rPr>
          <w:rFonts w:ascii="Times New Roman" w:eastAsia="Times New Roman" w:hAnsi="Times New Roman"/>
          <w:sz w:val="24"/>
          <w:szCs w:val="24"/>
          <w:lang w:eastAsia="en-US"/>
        </w:rPr>
      </w:pPr>
      <w:r w:rsidRPr="004A6489">
        <w:rPr>
          <w:rFonts w:ascii="Times New Roman" w:eastAsia="Times New Roman" w:hAnsi="Times New Roman"/>
          <w:sz w:val="24"/>
          <w:szCs w:val="24"/>
          <w:lang w:eastAsia="en-US"/>
        </w:rPr>
        <w:t>Master of Science</w:t>
      </w:r>
    </w:p>
    <w:p w14:paraId="628F2C07" w14:textId="77777777" w:rsidR="00084629" w:rsidRPr="004A6489" w:rsidRDefault="00084629" w:rsidP="00084629">
      <w:pPr>
        <w:adjustRightInd w:val="0"/>
        <w:spacing w:after="0" w:line="240" w:lineRule="auto"/>
        <w:jc w:val="center"/>
        <w:rPr>
          <w:rFonts w:ascii="Times New Roman" w:eastAsia="Times New Roman" w:hAnsi="Times New Roman"/>
          <w:sz w:val="24"/>
          <w:szCs w:val="24"/>
          <w:lang w:eastAsia="en-US"/>
        </w:rPr>
      </w:pPr>
      <w:r w:rsidRPr="004A6489">
        <w:rPr>
          <w:rFonts w:ascii="Times New Roman" w:eastAsia="Times New Roman" w:hAnsi="Times New Roman"/>
          <w:sz w:val="24"/>
          <w:szCs w:val="24"/>
          <w:lang w:eastAsia="en-US"/>
        </w:rPr>
        <w:t>In</w:t>
      </w:r>
    </w:p>
    <w:p w14:paraId="29990261" w14:textId="77777777" w:rsidR="00084629" w:rsidRPr="004A6489" w:rsidRDefault="00084629" w:rsidP="00084629">
      <w:pPr>
        <w:adjustRightInd w:val="0"/>
        <w:spacing w:after="0" w:line="240" w:lineRule="auto"/>
        <w:jc w:val="center"/>
        <w:rPr>
          <w:rFonts w:ascii="Times New Roman" w:eastAsia="Times New Roman" w:hAnsi="Times New Roman"/>
          <w:sz w:val="24"/>
          <w:szCs w:val="24"/>
          <w:lang w:eastAsia="en-US"/>
        </w:rPr>
      </w:pPr>
      <w:r w:rsidRPr="004A6489">
        <w:rPr>
          <w:rFonts w:ascii="Times New Roman" w:eastAsia="Times New Roman" w:hAnsi="Times New Roman"/>
          <w:sz w:val="24"/>
          <w:szCs w:val="24"/>
          <w:lang w:eastAsia="en-US"/>
        </w:rPr>
        <w:t>Animal and Poultry Sciences</w:t>
      </w:r>
    </w:p>
    <w:p w14:paraId="6DFD040C" w14:textId="77777777" w:rsidR="00084629" w:rsidRPr="004A6489" w:rsidRDefault="00084629" w:rsidP="00084629">
      <w:pPr>
        <w:adjustRightInd w:val="0"/>
        <w:spacing w:after="0" w:line="240" w:lineRule="auto"/>
        <w:jc w:val="center"/>
        <w:rPr>
          <w:rFonts w:ascii="Times New Roman" w:eastAsia="Times New Roman" w:hAnsi="Times New Roman"/>
          <w:sz w:val="24"/>
          <w:szCs w:val="24"/>
          <w:lang w:eastAsia="en-US"/>
        </w:rPr>
      </w:pPr>
    </w:p>
    <w:p w14:paraId="1E914522" w14:textId="77777777" w:rsidR="00084629" w:rsidRPr="004A6489" w:rsidRDefault="00084629" w:rsidP="00084629">
      <w:pPr>
        <w:adjustRightInd w:val="0"/>
        <w:spacing w:after="0" w:line="240" w:lineRule="auto"/>
        <w:jc w:val="center"/>
        <w:rPr>
          <w:rFonts w:ascii="Times New Roman" w:eastAsia="Times New Roman" w:hAnsi="Times New Roman"/>
          <w:sz w:val="24"/>
          <w:szCs w:val="24"/>
          <w:lang w:eastAsia="en-US"/>
        </w:rPr>
      </w:pPr>
    </w:p>
    <w:p w14:paraId="4615FE18" w14:textId="77777777" w:rsidR="00084629" w:rsidRPr="004A6489" w:rsidRDefault="00084629" w:rsidP="00084629">
      <w:pPr>
        <w:adjustRightInd w:val="0"/>
        <w:spacing w:after="0" w:line="240" w:lineRule="auto"/>
        <w:jc w:val="center"/>
        <w:rPr>
          <w:rFonts w:ascii="Times New Roman" w:eastAsia="Times New Roman" w:hAnsi="Times New Roman"/>
          <w:sz w:val="24"/>
          <w:szCs w:val="24"/>
          <w:lang w:eastAsia="en-US"/>
        </w:rPr>
      </w:pPr>
    </w:p>
    <w:p w14:paraId="54C1C944" w14:textId="77777777" w:rsidR="00084629" w:rsidRPr="004A6489" w:rsidRDefault="00084629" w:rsidP="00084629">
      <w:pPr>
        <w:adjustRightInd w:val="0"/>
        <w:spacing w:after="0" w:line="240" w:lineRule="auto"/>
        <w:jc w:val="center"/>
        <w:rPr>
          <w:rFonts w:ascii="Times New Roman" w:eastAsia="Times New Roman" w:hAnsi="Times New Roman"/>
          <w:sz w:val="24"/>
          <w:szCs w:val="24"/>
          <w:lang w:eastAsia="en-US"/>
        </w:rPr>
      </w:pPr>
      <w:r w:rsidRPr="004A6489">
        <w:rPr>
          <w:rFonts w:ascii="Times New Roman" w:eastAsia="Times New Roman" w:hAnsi="Times New Roman"/>
          <w:sz w:val="24"/>
          <w:szCs w:val="24"/>
          <w:lang w:eastAsia="en-US"/>
        </w:rPr>
        <w:t>Honglin Jiang, Chair</w:t>
      </w:r>
    </w:p>
    <w:p w14:paraId="29531AC8" w14:textId="77777777" w:rsidR="00084629" w:rsidRPr="004A6489" w:rsidRDefault="00084629" w:rsidP="00084629">
      <w:pPr>
        <w:adjustRightInd w:val="0"/>
        <w:spacing w:after="0" w:line="240" w:lineRule="auto"/>
        <w:jc w:val="center"/>
        <w:rPr>
          <w:rFonts w:ascii="Times New Roman" w:eastAsia="Times New Roman" w:hAnsi="Times New Roman"/>
          <w:sz w:val="24"/>
          <w:szCs w:val="24"/>
          <w:lang w:eastAsia="en-US"/>
        </w:rPr>
      </w:pPr>
      <w:r>
        <w:rPr>
          <w:rFonts w:ascii="Times New Roman" w:eastAsia="Times New Roman" w:hAnsi="Times New Roman"/>
          <w:sz w:val="24"/>
          <w:szCs w:val="24"/>
          <w:lang w:eastAsia="en-US"/>
        </w:rPr>
        <w:t>R. Michael Akers</w:t>
      </w:r>
    </w:p>
    <w:p w14:paraId="743745C4" w14:textId="77777777" w:rsidR="00084629" w:rsidRPr="004A6489" w:rsidRDefault="00084629" w:rsidP="00084629">
      <w:pPr>
        <w:adjustRightInd w:val="0"/>
        <w:spacing w:after="0" w:line="240" w:lineRule="auto"/>
        <w:jc w:val="center"/>
        <w:rPr>
          <w:rFonts w:ascii="Times New Roman" w:eastAsia="Times New Roman" w:hAnsi="Times New Roman"/>
          <w:sz w:val="24"/>
          <w:szCs w:val="24"/>
          <w:lang w:eastAsia="en-US"/>
        </w:rPr>
      </w:pPr>
      <w:r>
        <w:rPr>
          <w:rFonts w:ascii="Times New Roman" w:eastAsia="Times New Roman" w:hAnsi="Times New Roman"/>
          <w:sz w:val="24"/>
          <w:szCs w:val="24"/>
          <w:lang w:eastAsia="en-US"/>
        </w:rPr>
        <w:t>Dongmin Liu</w:t>
      </w:r>
    </w:p>
    <w:p w14:paraId="077C6B9D" w14:textId="77777777" w:rsidR="00084629" w:rsidRPr="004A6489" w:rsidRDefault="00084629" w:rsidP="00084629">
      <w:pPr>
        <w:spacing w:after="0" w:line="240" w:lineRule="auto"/>
        <w:jc w:val="center"/>
        <w:rPr>
          <w:rFonts w:ascii="Times New Roman" w:eastAsia="Times New Roman" w:hAnsi="Times New Roman"/>
          <w:sz w:val="24"/>
          <w:szCs w:val="24"/>
          <w:lang w:eastAsia="en-US"/>
        </w:rPr>
      </w:pPr>
    </w:p>
    <w:p w14:paraId="4B391FCE" w14:textId="77777777" w:rsidR="00084629" w:rsidRPr="004A6489" w:rsidRDefault="00084629" w:rsidP="00084629">
      <w:pPr>
        <w:spacing w:after="0" w:line="240" w:lineRule="auto"/>
        <w:jc w:val="center"/>
        <w:rPr>
          <w:rFonts w:ascii="Times New Roman" w:eastAsia="Times New Roman" w:hAnsi="Times New Roman"/>
          <w:sz w:val="24"/>
          <w:szCs w:val="24"/>
          <w:lang w:eastAsia="en-US"/>
        </w:rPr>
      </w:pPr>
    </w:p>
    <w:p w14:paraId="6985FD65" w14:textId="77777777" w:rsidR="00084629" w:rsidRPr="004A6489" w:rsidRDefault="00084629" w:rsidP="00084629">
      <w:pPr>
        <w:spacing w:after="0" w:line="240" w:lineRule="auto"/>
        <w:jc w:val="center"/>
        <w:rPr>
          <w:rFonts w:ascii="Times New Roman" w:eastAsia="Times New Roman" w:hAnsi="Times New Roman"/>
          <w:sz w:val="24"/>
          <w:szCs w:val="24"/>
          <w:lang w:eastAsia="en-US"/>
        </w:rPr>
      </w:pPr>
    </w:p>
    <w:p w14:paraId="54570A8B" w14:textId="77777777" w:rsidR="00084629" w:rsidRPr="004A6489" w:rsidRDefault="00084629" w:rsidP="00084629">
      <w:pPr>
        <w:spacing w:after="0" w:line="240" w:lineRule="auto"/>
        <w:jc w:val="center"/>
        <w:rPr>
          <w:rFonts w:ascii="Times New Roman" w:eastAsia="Times New Roman" w:hAnsi="Times New Roman"/>
          <w:sz w:val="24"/>
          <w:szCs w:val="24"/>
          <w:lang w:eastAsia="en-US"/>
        </w:rPr>
      </w:pPr>
      <w:r>
        <w:rPr>
          <w:rFonts w:ascii="Times New Roman" w:eastAsia="Times New Roman" w:hAnsi="Times New Roman"/>
          <w:sz w:val="24"/>
          <w:szCs w:val="24"/>
          <w:lang w:eastAsia="en-US"/>
        </w:rPr>
        <w:t>September 25</w:t>
      </w:r>
      <w:r w:rsidRPr="004A6489">
        <w:rPr>
          <w:rFonts w:ascii="Times New Roman" w:eastAsia="Times New Roman" w:hAnsi="Times New Roman"/>
          <w:sz w:val="24"/>
          <w:szCs w:val="24"/>
          <w:lang w:eastAsia="en-US"/>
        </w:rPr>
        <w:t>, 2013</w:t>
      </w:r>
    </w:p>
    <w:p w14:paraId="2A3C6431" w14:textId="77777777" w:rsidR="00084629" w:rsidRPr="004A6489" w:rsidRDefault="00084629" w:rsidP="00084629">
      <w:pPr>
        <w:spacing w:after="0" w:line="240" w:lineRule="auto"/>
        <w:jc w:val="center"/>
        <w:rPr>
          <w:rFonts w:ascii="Times New Roman" w:eastAsia="Times New Roman" w:hAnsi="Times New Roman"/>
          <w:sz w:val="24"/>
          <w:szCs w:val="24"/>
          <w:lang w:eastAsia="en-US"/>
        </w:rPr>
      </w:pPr>
      <w:r w:rsidRPr="004A6489">
        <w:rPr>
          <w:rFonts w:ascii="Times New Roman" w:eastAsia="Times New Roman" w:hAnsi="Times New Roman"/>
          <w:sz w:val="24"/>
          <w:szCs w:val="24"/>
          <w:lang w:eastAsia="en-US"/>
        </w:rPr>
        <w:t>Blacksburg, Virginia</w:t>
      </w:r>
    </w:p>
    <w:p w14:paraId="69DC82A4" w14:textId="77777777" w:rsidR="00084629" w:rsidRPr="004A6489" w:rsidRDefault="00084629" w:rsidP="00084629">
      <w:pPr>
        <w:spacing w:after="0" w:line="240" w:lineRule="auto"/>
        <w:jc w:val="center"/>
        <w:rPr>
          <w:rFonts w:ascii="Times New Roman" w:eastAsia="Times New Roman" w:hAnsi="Times New Roman"/>
          <w:sz w:val="24"/>
          <w:szCs w:val="24"/>
          <w:lang w:eastAsia="en-US"/>
        </w:rPr>
      </w:pPr>
    </w:p>
    <w:p w14:paraId="4B8CBB6C" w14:textId="77777777" w:rsidR="00084629" w:rsidRPr="004A6489" w:rsidRDefault="00084629" w:rsidP="00084629">
      <w:pPr>
        <w:spacing w:after="0" w:line="240" w:lineRule="auto"/>
        <w:jc w:val="center"/>
        <w:rPr>
          <w:rFonts w:ascii="Times New Roman" w:eastAsia="Times New Roman" w:hAnsi="Times New Roman"/>
          <w:sz w:val="24"/>
          <w:szCs w:val="24"/>
          <w:lang w:eastAsia="en-US"/>
        </w:rPr>
      </w:pPr>
    </w:p>
    <w:p w14:paraId="70FF0303" w14:textId="77777777" w:rsidR="00084629" w:rsidRPr="004A6489" w:rsidRDefault="00084629" w:rsidP="00084629">
      <w:pPr>
        <w:spacing w:after="0" w:line="240" w:lineRule="auto"/>
        <w:jc w:val="center"/>
        <w:rPr>
          <w:rFonts w:ascii="Times New Roman" w:eastAsia="Times New Roman" w:hAnsi="Times New Roman"/>
          <w:sz w:val="24"/>
          <w:szCs w:val="24"/>
          <w:lang w:eastAsia="en-US"/>
        </w:rPr>
      </w:pPr>
    </w:p>
    <w:p w14:paraId="02236FB2" w14:textId="77777777" w:rsidR="00084629" w:rsidRDefault="00084629" w:rsidP="00084629">
      <w:pPr>
        <w:spacing w:after="0" w:line="240" w:lineRule="auto"/>
        <w:jc w:val="center"/>
        <w:rPr>
          <w:rFonts w:ascii="Times New Roman" w:hAnsi="Times New Roman" w:cs="Times New Roman"/>
          <w:sz w:val="24"/>
          <w:szCs w:val="24"/>
        </w:rPr>
      </w:pPr>
      <w:r w:rsidRPr="004A6489">
        <w:rPr>
          <w:rFonts w:ascii="Times New Roman" w:eastAsia="Times New Roman" w:hAnsi="Times New Roman"/>
          <w:sz w:val="24"/>
          <w:szCs w:val="24"/>
          <w:lang w:eastAsia="en-US"/>
        </w:rPr>
        <w:t xml:space="preserve">Keywords: </w:t>
      </w:r>
      <w:r>
        <w:rPr>
          <w:rFonts w:ascii="Times New Roman" w:hAnsi="Times New Roman" w:cs="Times New Roman"/>
          <w:sz w:val="24"/>
          <w:szCs w:val="24"/>
        </w:rPr>
        <w:t>growth hormone, mouse, C3H10T1/2 cells, liver, myogenesis, adipogenesis</w:t>
      </w:r>
    </w:p>
    <w:p w14:paraId="2480BED5" w14:textId="77777777" w:rsidR="002C6D65" w:rsidRDefault="002C6D65" w:rsidP="00084629">
      <w:pPr>
        <w:spacing w:after="0" w:line="240" w:lineRule="auto"/>
        <w:jc w:val="center"/>
        <w:rPr>
          <w:rFonts w:ascii="Times New Roman" w:hAnsi="Times New Roman" w:cs="Times New Roman"/>
          <w:sz w:val="24"/>
          <w:szCs w:val="24"/>
        </w:rPr>
      </w:pPr>
    </w:p>
    <w:p w14:paraId="7A25A993" w14:textId="77777777" w:rsidR="002C6D65" w:rsidRDefault="002C6D65" w:rsidP="00084629">
      <w:pPr>
        <w:spacing w:after="0" w:line="240" w:lineRule="auto"/>
        <w:jc w:val="center"/>
        <w:rPr>
          <w:rFonts w:ascii="Times New Roman" w:hAnsi="Times New Roman" w:cs="Times New Roman"/>
          <w:sz w:val="24"/>
          <w:szCs w:val="24"/>
        </w:rPr>
      </w:pPr>
    </w:p>
    <w:p w14:paraId="11E76617" w14:textId="77777777" w:rsidR="002C6D65" w:rsidRDefault="002C6D65" w:rsidP="00084629">
      <w:pPr>
        <w:spacing w:after="0" w:line="240" w:lineRule="auto"/>
        <w:jc w:val="center"/>
        <w:rPr>
          <w:rFonts w:ascii="Times New Roman" w:hAnsi="Times New Roman" w:cs="Times New Roman"/>
          <w:sz w:val="24"/>
          <w:szCs w:val="24"/>
        </w:rPr>
      </w:pPr>
    </w:p>
    <w:p w14:paraId="7544333B" w14:textId="77777777" w:rsidR="002C6D65" w:rsidRDefault="002C6D65" w:rsidP="00084629">
      <w:pPr>
        <w:spacing w:after="0" w:line="240" w:lineRule="auto"/>
        <w:jc w:val="center"/>
        <w:rPr>
          <w:rFonts w:ascii="Times New Roman" w:hAnsi="Times New Roman" w:cs="Times New Roman"/>
          <w:sz w:val="24"/>
          <w:szCs w:val="24"/>
        </w:rPr>
        <w:sectPr w:rsidR="002C6D65" w:rsidSect="002C6D65">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pgNumType w:fmt="lowerRoman"/>
          <w:cols w:space="720"/>
          <w:titlePg/>
          <w:docGrid w:linePitch="360"/>
        </w:sectPr>
      </w:pPr>
    </w:p>
    <w:p w14:paraId="546E4516" w14:textId="77777777" w:rsidR="00084629" w:rsidRPr="00597A18" w:rsidRDefault="00084629" w:rsidP="00084629">
      <w:pPr>
        <w:spacing w:before="100" w:beforeAutospacing="1" w:after="100" w:afterAutospacing="1" w:line="480" w:lineRule="auto"/>
        <w:jc w:val="center"/>
        <w:rPr>
          <w:rFonts w:ascii="Times New Roman" w:hAnsi="Times New Roman" w:cs="Times New Roman"/>
          <w:b/>
          <w:sz w:val="24"/>
          <w:szCs w:val="24"/>
          <w:shd w:val="clear" w:color="auto" w:fill="FFFFFF"/>
        </w:rPr>
      </w:pPr>
      <w:r w:rsidRPr="00597A18">
        <w:rPr>
          <w:rFonts w:ascii="Times New Roman" w:hAnsi="Times New Roman" w:cs="Times New Roman"/>
          <w:b/>
          <w:sz w:val="24"/>
          <w:szCs w:val="24"/>
          <w:shd w:val="clear" w:color="auto" w:fill="FFFFFF"/>
        </w:rPr>
        <w:lastRenderedPageBreak/>
        <w:t>ROLES OF GROWTH HORMONE IN LIVER GROWTH AND MESENCHYMAL STEM CELL MYOGENIC AND ADIPOGENIC LINEAGE COMMITMENT</w:t>
      </w:r>
    </w:p>
    <w:p w14:paraId="255D3123" w14:textId="77777777" w:rsidR="00084629" w:rsidRPr="00597A18" w:rsidRDefault="00084629" w:rsidP="00084629">
      <w:pPr>
        <w:spacing w:before="100" w:beforeAutospacing="1" w:after="100" w:afterAutospacing="1" w:line="480" w:lineRule="auto"/>
        <w:jc w:val="center"/>
        <w:rPr>
          <w:rFonts w:ascii="Times New Roman" w:hAnsi="Times New Roman" w:cs="Times New Roman"/>
          <w:bCs/>
          <w:sz w:val="24"/>
          <w:szCs w:val="24"/>
        </w:rPr>
      </w:pPr>
      <w:r w:rsidRPr="00597A18">
        <w:rPr>
          <w:rFonts w:ascii="Times New Roman" w:hAnsi="Times New Roman" w:cs="Times New Roman"/>
          <w:b/>
          <w:sz w:val="24"/>
          <w:szCs w:val="24"/>
          <w:shd w:val="clear" w:color="auto" w:fill="FFFFFF"/>
        </w:rPr>
        <w:t>DAN JIA</w:t>
      </w:r>
    </w:p>
    <w:p w14:paraId="0332E4E2" w14:textId="77777777" w:rsidR="00084629" w:rsidRPr="002D386F" w:rsidRDefault="00084629" w:rsidP="00084629">
      <w:pPr>
        <w:spacing w:line="480" w:lineRule="auto"/>
        <w:jc w:val="center"/>
        <w:rPr>
          <w:rFonts w:ascii="Times New Roman" w:hAnsi="Times New Roman" w:cs="Times New Roman"/>
          <w:b/>
          <w:sz w:val="24"/>
          <w:szCs w:val="24"/>
        </w:rPr>
      </w:pPr>
      <w:r w:rsidRPr="002D386F">
        <w:rPr>
          <w:rFonts w:ascii="Times New Roman" w:hAnsi="Times New Roman" w:cs="Times New Roman"/>
          <w:b/>
          <w:sz w:val="24"/>
          <w:szCs w:val="24"/>
        </w:rPr>
        <w:t>ABSTRACT</w:t>
      </w:r>
    </w:p>
    <w:p w14:paraId="16BCE65B" w14:textId="18237F65" w:rsidR="00084629" w:rsidRDefault="00084629" w:rsidP="0059164C">
      <w:pPr>
        <w:spacing w:line="480" w:lineRule="auto"/>
        <w:ind w:firstLine="720"/>
        <w:rPr>
          <w:rFonts w:ascii="Times New Roman" w:hAnsi="Times New Roman"/>
          <w:bCs/>
          <w:sz w:val="24"/>
          <w:szCs w:val="24"/>
        </w:rPr>
      </w:pPr>
      <w:r>
        <w:rPr>
          <w:rFonts w:ascii="Times New Roman" w:hAnsi="Times New Roman" w:cs="Times New Roman"/>
          <w:sz w:val="24"/>
          <w:szCs w:val="24"/>
        </w:rPr>
        <w:t>G</w:t>
      </w:r>
      <w:r w:rsidRPr="00531FEB">
        <w:rPr>
          <w:rFonts w:ascii="Times New Roman" w:hAnsi="Times New Roman" w:cs="Times New Roman"/>
          <w:sz w:val="24"/>
          <w:szCs w:val="24"/>
        </w:rPr>
        <w:t xml:space="preserve">rowth hormone (GH) </w:t>
      </w:r>
      <w:r>
        <w:rPr>
          <w:rFonts w:ascii="Times New Roman" w:hAnsi="Times New Roman" w:cs="Times New Roman"/>
          <w:sz w:val="24"/>
          <w:szCs w:val="24"/>
        </w:rPr>
        <w:t>has growth-stimulating effect</w:t>
      </w:r>
      <w:r w:rsidR="00C2638B">
        <w:rPr>
          <w:rFonts w:ascii="Times New Roman" w:hAnsi="Times New Roman" w:cs="Times New Roman"/>
          <w:sz w:val="24"/>
          <w:szCs w:val="24"/>
        </w:rPr>
        <w:t>s</w:t>
      </w:r>
      <w:r>
        <w:rPr>
          <w:rFonts w:ascii="Times New Roman" w:hAnsi="Times New Roman" w:cs="Times New Roman"/>
          <w:sz w:val="24"/>
          <w:szCs w:val="24"/>
        </w:rPr>
        <w:t xml:space="preserve"> on skeletal muscle and liver but </w:t>
      </w:r>
      <w:r w:rsidR="00C2638B">
        <w:rPr>
          <w:rFonts w:ascii="Times New Roman" w:hAnsi="Times New Roman" w:cs="Times New Roman"/>
          <w:sz w:val="24"/>
          <w:szCs w:val="24"/>
        </w:rPr>
        <w:t xml:space="preserve">a </w:t>
      </w:r>
      <w:r>
        <w:rPr>
          <w:rFonts w:ascii="Times New Roman" w:hAnsi="Times New Roman" w:cs="Times New Roman"/>
          <w:sz w:val="24"/>
          <w:szCs w:val="24"/>
        </w:rPr>
        <w:t>growth-inhibitory effect on adipose tissue. The mechanisms underlying these actions of GH are not fully understood. Two studies were conducted to achieve the following objectives: 1) to determine the cellular mechanism by which GH stimulates liver growth; 2) to determine the effects of GH on the commitment of mesenchymal stem cells (MSCs) to myogenic and adipogenic lineages. In the first study, the</w:t>
      </w:r>
      <w:r w:rsidRPr="00531FEB">
        <w:rPr>
          <w:rFonts w:ascii="Times New Roman" w:hAnsi="Times New Roman" w:cs="Times New Roman"/>
          <w:sz w:val="24"/>
          <w:szCs w:val="24"/>
        </w:rPr>
        <w:t xml:space="preserve"> </w:t>
      </w:r>
      <w:r>
        <w:rPr>
          <w:rFonts w:ascii="Times New Roman" w:hAnsi="Times New Roman" w:cs="Times New Roman"/>
          <w:sz w:val="24"/>
          <w:szCs w:val="24"/>
        </w:rPr>
        <w:t xml:space="preserve">GH-deficient </w:t>
      </w:r>
      <w:r w:rsidRPr="00531FEB">
        <w:rPr>
          <w:rFonts w:ascii="Times New Roman" w:hAnsi="Times New Roman" w:cs="Times New Roman"/>
          <w:sz w:val="24"/>
          <w:szCs w:val="24"/>
        </w:rPr>
        <w:t xml:space="preserve">lit/lit </w:t>
      </w:r>
      <w:r>
        <w:rPr>
          <w:rFonts w:ascii="Times New Roman" w:hAnsi="Times New Roman" w:cs="Times New Roman"/>
          <w:sz w:val="24"/>
          <w:szCs w:val="24"/>
        </w:rPr>
        <w:t xml:space="preserve">male mice </w:t>
      </w:r>
      <w:r w:rsidRPr="00531FEB">
        <w:rPr>
          <w:rFonts w:ascii="Times New Roman" w:hAnsi="Times New Roman" w:cs="Times New Roman"/>
          <w:sz w:val="24"/>
          <w:szCs w:val="24"/>
        </w:rPr>
        <w:t>were injected (s.c.) d</w:t>
      </w:r>
      <w:r>
        <w:rPr>
          <w:rFonts w:ascii="Times New Roman" w:hAnsi="Times New Roman" w:cs="Times New Roman"/>
          <w:sz w:val="24"/>
          <w:szCs w:val="24"/>
        </w:rPr>
        <w:t xml:space="preserve">aily with </w:t>
      </w:r>
      <w:r w:rsidR="00510589">
        <w:rPr>
          <w:rFonts w:ascii="Times New Roman" w:hAnsi="Times New Roman" w:cs="Times New Roman"/>
          <w:sz w:val="24"/>
          <w:szCs w:val="24"/>
        </w:rPr>
        <w:t xml:space="preserve">rbGH or </w:t>
      </w:r>
      <w:r w:rsidRPr="00531FEB">
        <w:rPr>
          <w:rFonts w:ascii="Times New Roman" w:hAnsi="Times New Roman" w:cs="Times New Roman"/>
          <w:sz w:val="24"/>
          <w:szCs w:val="24"/>
        </w:rPr>
        <w:t xml:space="preserve">vehicle for two weeks. </w:t>
      </w:r>
      <w:r w:rsidR="00510589">
        <w:rPr>
          <w:rFonts w:ascii="Times New Roman" w:hAnsi="Times New Roman" w:cs="Times New Roman"/>
          <w:sz w:val="24"/>
          <w:szCs w:val="24"/>
        </w:rPr>
        <w:t>GH-injected l</w:t>
      </w:r>
      <w:r w:rsidRPr="00531FEB">
        <w:rPr>
          <w:rFonts w:ascii="Times New Roman" w:hAnsi="Times New Roman" w:cs="Times New Roman"/>
          <w:sz w:val="24"/>
          <w:szCs w:val="24"/>
        </w:rPr>
        <w:t xml:space="preserve">it/lit mice </w:t>
      </w:r>
      <w:r>
        <w:rPr>
          <w:rFonts w:ascii="Times New Roman" w:hAnsi="Times New Roman" w:cs="Times New Roman"/>
          <w:sz w:val="24"/>
          <w:szCs w:val="24"/>
        </w:rPr>
        <w:t xml:space="preserve">tended to have a </w:t>
      </w:r>
      <w:r w:rsidRPr="00531FEB">
        <w:rPr>
          <w:rFonts w:ascii="Times New Roman" w:hAnsi="Times New Roman" w:cs="Times New Roman"/>
          <w:sz w:val="24"/>
          <w:szCs w:val="24"/>
        </w:rPr>
        <w:t>greate</w:t>
      </w:r>
      <w:r>
        <w:rPr>
          <w:rFonts w:ascii="Times New Roman" w:hAnsi="Times New Roman" w:cs="Times New Roman"/>
          <w:sz w:val="24"/>
          <w:szCs w:val="24"/>
        </w:rPr>
        <w:t xml:space="preserve">r liver/body </w:t>
      </w:r>
      <w:r w:rsidR="00C2638B">
        <w:rPr>
          <w:rFonts w:ascii="Times New Roman" w:hAnsi="Times New Roman" w:cs="Times New Roman"/>
          <w:sz w:val="24"/>
          <w:szCs w:val="24"/>
        </w:rPr>
        <w:t xml:space="preserve">weight </w:t>
      </w:r>
      <w:r>
        <w:rPr>
          <w:rFonts w:ascii="Times New Roman" w:hAnsi="Times New Roman" w:cs="Times New Roman"/>
          <w:sz w:val="24"/>
          <w:szCs w:val="24"/>
        </w:rPr>
        <w:t xml:space="preserve">percentage </w:t>
      </w:r>
      <w:r w:rsidRPr="00531FEB">
        <w:rPr>
          <w:rFonts w:ascii="Times New Roman" w:hAnsi="Times New Roman" w:cs="Times New Roman"/>
          <w:sz w:val="24"/>
          <w:szCs w:val="24"/>
        </w:rPr>
        <w:t>than lit/lit control mice</w:t>
      </w:r>
      <w:r>
        <w:rPr>
          <w:rFonts w:ascii="Times New Roman" w:hAnsi="Times New Roman" w:cs="Times New Roman"/>
          <w:sz w:val="24"/>
          <w:szCs w:val="24"/>
        </w:rPr>
        <w:t xml:space="preserve">. GH injection did not alter the percentage of proliferating cells in the liver. </w:t>
      </w:r>
      <w:r w:rsidRPr="00531FEB">
        <w:rPr>
          <w:rFonts w:ascii="Times New Roman" w:hAnsi="Times New Roman" w:cs="Times New Roman"/>
          <w:sz w:val="24"/>
          <w:szCs w:val="24"/>
        </w:rPr>
        <w:t xml:space="preserve">However, </w:t>
      </w:r>
      <w:r>
        <w:rPr>
          <w:rFonts w:ascii="Times New Roman" w:hAnsi="Times New Roman" w:cs="Times New Roman"/>
          <w:sz w:val="24"/>
          <w:szCs w:val="24"/>
        </w:rPr>
        <w:t xml:space="preserve">GH-injected lit/lit mice </w:t>
      </w:r>
      <w:r w:rsidR="00005909">
        <w:rPr>
          <w:rFonts w:ascii="Times New Roman" w:hAnsi="Times New Roman" w:cs="Times New Roman"/>
          <w:sz w:val="24"/>
          <w:szCs w:val="24"/>
        </w:rPr>
        <w:t>had</w:t>
      </w:r>
      <w:r>
        <w:rPr>
          <w:rFonts w:ascii="Times New Roman" w:hAnsi="Times New Roman" w:cs="Times New Roman"/>
          <w:sz w:val="24"/>
          <w:szCs w:val="24"/>
        </w:rPr>
        <w:t xml:space="preserve"> 18</w:t>
      </w:r>
      <w:r w:rsidRPr="00531FEB">
        <w:rPr>
          <w:rFonts w:ascii="Times New Roman" w:hAnsi="Times New Roman" w:cs="Times New Roman"/>
          <w:sz w:val="24"/>
          <w:szCs w:val="24"/>
        </w:rPr>
        <w:t xml:space="preserve">% larger </w:t>
      </w:r>
      <w:r w:rsidR="00005909">
        <w:rPr>
          <w:rFonts w:ascii="Times New Roman" w:hAnsi="Times New Roman" w:cs="Times New Roman"/>
          <w:sz w:val="24"/>
          <w:szCs w:val="24"/>
        </w:rPr>
        <w:t xml:space="preserve">hepatocytes and 16% less DNA per unit liver weight </w:t>
      </w:r>
      <w:r w:rsidRPr="00531FEB">
        <w:rPr>
          <w:rFonts w:ascii="Times New Roman" w:hAnsi="Times New Roman" w:cs="Times New Roman"/>
          <w:sz w:val="24"/>
          <w:szCs w:val="24"/>
        </w:rPr>
        <w:t xml:space="preserve">than those </w:t>
      </w:r>
      <w:r>
        <w:rPr>
          <w:rFonts w:ascii="Times New Roman" w:hAnsi="Times New Roman" w:cs="Times New Roman"/>
          <w:sz w:val="24"/>
          <w:szCs w:val="24"/>
        </w:rPr>
        <w:t>of</w:t>
      </w:r>
      <w:r w:rsidRPr="00531FEB">
        <w:rPr>
          <w:rFonts w:ascii="Times New Roman" w:hAnsi="Times New Roman" w:cs="Times New Roman"/>
          <w:sz w:val="24"/>
          <w:szCs w:val="24"/>
        </w:rPr>
        <w:t xml:space="preserve"> lit/lit control mice. </w:t>
      </w:r>
      <w:r>
        <w:rPr>
          <w:rFonts w:ascii="Times New Roman" w:hAnsi="Times New Roman" w:cs="Times New Roman"/>
          <w:sz w:val="24"/>
          <w:szCs w:val="24"/>
        </w:rPr>
        <w:t xml:space="preserve">These data </w:t>
      </w:r>
      <w:r w:rsidR="00C2638B">
        <w:rPr>
          <w:rFonts w:ascii="Times New Roman" w:hAnsi="Times New Roman" w:cs="Times New Roman"/>
          <w:sz w:val="24"/>
          <w:szCs w:val="24"/>
        </w:rPr>
        <w:t xml:space="preserve">together </w:t>
      </w:r>
      <w:r>
        <w:rPr>
          <w:rFonts w:ascii="Times New Roman" w:hAnsi="Times New Roman" w:cs="Times New Roman"/>
          <w:sz w:val="24"/>
          <w:szCs w:val="24"/>
        </w:rPr>
        <w:t xml:space="preserve">indicate that GH stimulates liver growth in mice by increasing the size, not by increasing the number of hepatocytes. </w:t>
      </w:r>
      <w:r>
        <w:rPr>
          <w:rFonts w:ascii="Times New Roman" w:hAnsi="Times New Roman"/>
          <w:sz w:val="24"/>
          <w:szCs w:val="24"/>
        </w:rPr>
        <w:t xml:space="preserve">In the second study, we treated the MSC cell line C3H10T1/2 cells with or without </w:t>
      </w:r>
      <w:r w:rsidR="00005909">
        <w:rPr>
          <w:rFonts w:ascii="Times New Roman" w:hAnsi="Times New Roman"/>
          <w:bCs/>
          <w:sz w:val="24"/>
          <w:szCs w:val="24"/>
        </w:rPr>
        <w:t xml:space="preserve">5’-azacytidine </w:t>
      </w:r>
      <w:r>
        <w:rPr>
          <w:rFonts w:ascii="Times New Roman" w:hAnsi="Times New Roman"/>
          <w:bCs/>
          <w:sz w:val="24"/>
          <w:szCs w:val="24"/>
        </w:rPr>
        <w:t xml:space="preserve">and </w:t>
      </w:r>
      <w:r w:rsidR="00813836">
        <w:rPr>
          <w:rFonts w:ascii="Times New Roman" w:hAnsi="Times New Roman"/>
          <w:bCs/>
          <w:sz w:val="24"/>
          <w:szCs w:val="24"/>
        </w:rPr>
        <w:t>rb</w:t>
      </w:r>
      <w:r>
        <w:rPr>
          <w:rFonts w:ascii="Times New Roman" w:hAnsi="Times New Roman"/>
          <w:bCs/>
          <w:sz w:val="24"/>
          <w:szCs w:val="24"/>
        </w:rPr>
        <w:t>GH for 4 days. We assessed the myogenic or adipogenic potential by determining the ability of these cells to differentiate into myotubes or adipocytes, respectively. C3H10T1/2 cells treated with 5’-azacytidine and GH fo</w:t>
      </w:r>
      <w:r w:rsidR="002C6D65">
        <w:rPr>
          <w:rFonts w:ascii="Times New Roman" w:hAnsi="Times New Roman"/>
          <w:bCs/>
          <w:sz w:val="24"/>
          <w:szCs w:val="24"/>
        </w:rPr>
        <w:t>rmed more my</w:t>
      </w:r>
      <w:r w:rsidR="00536A90">
        <w:rPr>
          <w:rFonts w:ascii="Times New Roman" w:hAnsi="Times New Roman"/>
          <w:bCs/>
          <w:sz w:val="24"/>
          <w:szCs w:val="24"/>
        </w:rPr>
        <w:t>otubes,</w:t>
      </w:r>
      <w:r w:rsidR="002C6D65">
        <w:rPr>
          <w:rFonts w:ascii="Times New Roman" w:hAnsi="Times New Roman"/>
          <w:bCs/>
          <w:sz w:val="24"/>
          <w:szCs w:val="24"/>
        </w:rPr>
        <w:t xml:space="preserve"> myoblast</w:t>
      </w:r>
      <w:r w:rsidR="00536A90">
        <w:rPr>
          <w:rFonts w:ascii="Times New Roman" w:hAnsi="Times New Roman"/>
          <w:bCs/>
          <w:sz w:val="24"/>
          <w:szCs w:val="24"/>
        </w:rPr>
        <w:t xml:space="preserve">s, and fewer adipocytes </w:t>
      </w:r>
      <w:r>
        <w:rPr>
          <w:rFonts w:ascii="Times New Roman" w:hAnsi="Times New Roman"/>
          <w:bCs/>
          <w:sz w:val="24"/>
          <w:szCs w:val="24"/>
        </w:rPr>
        <w:t>compared to cells treated with 5’-azacytidine alone. Taken together, these results suggest that GH enhance</w:t>
      </w:r>
      <w:r w:rsidR="00C2638B">
        <w:rPr>
          <w:rFonts w:ascii="Times New Roman" w:hAnsi="Times New Roman"/>
          <w:bCs/>
          <w:sz w:val="24"/>
          <w:szCs w:val="24"/>
        </w:rPr>
        <w:t>s</w:t>
      </w:r>
      <w:r>
        <w:rPr>
          <w:rFonts w:ascii="Times New Roman" w:hAnsi="Times New Roman"/>
          <w:bCs/>
          <w:sz w:val="24"/>
          <w:szCs w:val="24"/>
        </w:rPr>
        <w:t xml:space="preserve"> 5’-azacytidine-induced myogenic commitment but inhibit</w:t>
      </w:r>
      <w:r w:rsidR="00C2638B">
        <w:rPr>
          <w:rFonts w:ascii="Times New Roman" w:hAnsi="Times New Roman"/>
          <w:bCs/>
          <w:sz w:val="24"/>
          <w:szCs w:val="24"/>
        </w:rPr>
        <w:t>s</w:t>
      </w:r>
      <w:r>
        <w:rPr>
          <w:rFonts w:ascii="Times New Roman" w:hAnsi="Times New Roman"/>
          <w:bCs/>
          <w:sz w:val="24"/>
          <w:szCs w:val="24"/>
        </w:rPr>
        <w:t xml:space="preserve"> 5’-azacytidine-induced adipogenic commitment in C3H10T1/2 cells.</w:t>
      </w:r>
    </w:p>
    <w:p w14:paraId="67DDEC8D" w14:textId="77777777" w:rsidR="00084629" w:rsidRDefault="00084629" w:rsidP="00084629">
      <w:pPr>
        <w:rPr>
          <w:rFonts w:ascii="Times New Roman" w:hAnsi="Times New Roman" w:cs="Times New Roman"/>
          <w:sz w:val="24"/>
          <w:szCs w:val="24"/>
        </w:rPr>
      </w:pPr>
    </w:p>
    <w:p w14:paraId="47C8BF9A" w14:textId="77777777" w:rsidR="00084629" w:rsidRDefault="00084629" w:rsidP="00084629">
      <w:pPr>
        <w:rPr>
          <w:rFonts w:ascii="Times New Roman" w:hAnsi="Times New Roman" w:cs="Times New Roman"/>
          <w:sz w:val="24"/>
          <w:szCs w:val="24"/>
        </w:rPr>
      </w:pPr>
      <w:r w:rsidRPr="004F050E">
        <w:rPr>
          <w:rFonts w:ascii="Times New Roman" w:hAnsi="Times New Roman" w:cs="Times New Roman"/>
          <w:b/>
          <w:i/>
          <w:sz w:val="24"/>
          <w:szCs w:val="24"/>
        </w:rPr>
        <w:t>Key words:</w:t>
      </w:r>
      <w:r>
        <w:rPr>
          <w:rFonts w:ascii="Times New Roman" w:hAnsi="Times New Roman" w:cs="Times New Roman"/>
          <w:sz w:val="24"/>
          <w:szCs w:val="24"/>
        </w:rPr>
        <w:t xml:space="preserve"> </w:t>
      </w:r>
      <w:bookmarkStart w:id="0" w:name="OLE_LINK1"/>
      <w:bookmarkStart w:id="1" w:name="OLE_LINK2"/>
      <w:r>
        <w:rPr>
          <w:rFonts w:ascii="Times New Roman" w:hAnsi="Times New Roman" w:cs="Times New Roman"/>
          <w:sz w:val="24"/>
          <w:szCs w:val="24"/>
        </w:rPr>
        <w:t>growth hormone, mouse, C3H10T1/2 cells, liver, myogenesis, adipogenesis</w:t>
      </w:r>
      <w:bookmarkEnd w:id="0"/>
      <w:bookmarkEnd w:id="1"/>
    </w:p>
    <w:p w14:paraId="7B6B63BD" w14:textId="77777777" w:rsidR="00084629" w:rsidRDefault="00084629" w:rsidP="00084629">
      <w:pPr>
        <w:rPr>
          <w:rFonts w:ascii="Times New Roman" w:hAnsi="Times New Roman" w:cs="Times New Roman"/>
          <w:sz w:val="24"/>
          <w:szCs w:val="24"/>
        </w:rPr>
      </w:pPr>
    </w:p>
    <w:p w14:paraId="61DE3FF8" w14:textId="77777777" w:rsidR="002C6D65" w:rsidRDefault="002C6D65" w:rsidP="00084629">
      <w:pPr>
        <w:spacing w:line="480" w:lineRule="auto"/>
        <w:jc w:val="center"/>
        <w:rPr>
          <w:rFonts w:ascii="Times New Roman" w:hAnsi="Times New Roman" w:cs="Times New Roman"/>
          <w:sz w:val="24"/>
          <w:szCs w:val="24"/>
        </w:rPr>
      </w:pPr>
    </w:p>
    <w:p w14:paraId="2649061B" w14:textId="77777777" w:rsidR="002C6D65" w:rsidRDefault="002C6D65" w:rsidP="00084629">
      <w:pPr>
        <w:spacing w:line="480" w:lineRule="auto"/>
        <w:jc w:val="center"/>
        <w:rPr>
          <w:rFonts w:ascii="Times New Roman" w:hAnsi="Times New Roman" w:cs="Times New Roman"/>
          <w:sz w:val="24"/>
          <w:szCs w:val="24"/>
        </w:rPr>
      </w:pPr>
    </w:p>
    <w:p w14:paraId="5A7BFAB2" w14:textId="77777777" w:rsidR="002C6D65" w:rsidRDefault="002C6D65" w:rsidP="00084629">
      <w:pPr>
        <w:spacing w:line="480" w:lineRule="auto"/>
        <w:jc w:val="center"/>
        <w:rPr>
          <w:rFonts w:ascii="Times New Roman" w:hAnsi="Times New Roman" w:cs="Times New Roman"/>
          <w:sz w:val="24"/>
          <w:szCs w:val="24"/>
        </w:rPr>
      </w:pPr>
    </w:p>
    <w:p w14:paraId="614D640A" w14:textId="77777777" w:rsidR="002C6D65" w:rsidRDefault="002C6D65" w:rsidP="00084629">
      <w:pPr>
        <w:spacing w:line="480" w:lineRule="auto"/>
        <w:jc w:val="center"/>
        <w:rPr>
          <w:rFonts w:ascii="Times New Roman" w:hAnsi="Times New Roman" w:cs="Times New Roman"/>
          <w:sz w:val="24"/>
          <w:szCs w:val="24"/>
        </w:rPr>
      </w:pPr>
    </w:p>
    <w:p w14:paraId="7103CA9E" w14:textId="77777777" w:rsidR="002C6D65" w:rsidRDefault="002C6D65" w:rsidP="00084629">
      <w:pPr>
        <w:spacing w:line="480" w:lineRule="auto"/>
        <w:jc w:val="center"/>
        <w:rPr>
          <w:rFonts w:ascii="Times New Roman" w:hAnsi="Times New Roman" w:cs="Times New Roman"/>
          <w:sz w:val="24"/>
          <w:szCs w:val="24"/>
        </w:rPr>
      </w:pPr>
    </w:p>
    <w:p w14:paraId="3980FA52" w14:textId="77777777" w:rsidR="002C6D65" w:rsidRDefault="002C6D65" w:rsidP="00084629">
      <w:pPr>
        <w:spacing w:line="480" w:lineRule="auto"/>
        <w:jc w:val="center"/>
        <w:rPr>
          <w:rFonts w:ascii="Times New Roman" w:hAnsi="Times New Roman" w:cs="Times New Roman"/>
          <w:sz w:val="24"/>
          <w:szCs w:val="24"/>
        </w:rPr>
      </w:pPr>
    </w:p>
    <w:p w14:paraId="240FFD6C" w14:textId="77777777" w:rsidR="002C6D65" w:rsidRDefault="002C6D65" w:rsidP="00084629">
      <w:pPr>
        <w:spacing w:line="480" w:lineRule="auto"/>
        <w:jc w:val="center"/>
        <w:rPr>
          <w:rFonts w:ascii="Times New Roman" w:hAnsi="Times New Roman" w:cs="Times New Roman"/>
          <w:sz w:val="24"/>
          <w:szCs w:val="24"/>
        </w:rPr>
      </w:pPr>
    </w:p>
    <w:p w14:paraId="1479E5B7" w14:textId="77777777" w:rsidR="002C6D65" w:rsidRDefault="002C6D65" w:rsidP="00084629">
      <w:pPr>
        <w:spacing w:line="480" w:lineRule="auto"/>
        <w:jc w:val="center"/>
        <w:rPr>
          <w:rFonts w:ascii="Times New Roman" w:hAnsi="Times New Roman" w:cs="Times New Roman"/>
          <w:sz w:val="24"/>
          <w:szCs w:val="24"/>
        </w:rPr>
      </w:pPr>
    </w:p>
    <w:p w14:paraId="236E49EA" w14:textId="77777777" w:rsidR="002C6D65" w:rsidRDefault="002C6D65" w:rsidP="00084629">
      <w:pPr>
        <w:spacing w:line="480" w:lineRule="auto"/>
        <w:jc w:val="center"/>
        <w:rPr>
          <w:rFonts w:ascii="Times New Roman" w:hAnsi="Times New Roman" w:cs="Times New Roman"/>
          <w:sz w:val="24"/>
          <w:szCs w:val="24"/>
        </w:rPr>
      </w:pPr>
    </w:p>
    <w:p w14:paraId="591664D5" w14:textId="77777777" w:rsidR="002C6D65" w:rsidRDefault="002C6D65" w:rsidP="00084629">
      <w:pPr>
        <w:spacing w:line="480" w:lineRule="auto"/>
        <w:jc w:val="center"/>
        <w:rPr>
          <w:rFonts w:ascii="Times New Roman" w:hAnsi="Times New Roman" w:cs="Times New Roman"/>
          <w:sz w:val="24"/>
          <w:szCs w:val="24"/>
        </w:rPr>
      </w:pPr>
    </w:p>
    <w:p w14:paraId="4B271C84" w14:textId="77777777" w:rsidR="002C6D65" w:rsidRDefault="002C6D65" w:rsidP="00084629">
      <w:pPr>
        <w:spacing w:line="480" w:lineRule="auto"/>
        <w:jc w:val="center"/>
        <w:rPr>
          <w:rFonts w:ascii="Times New Roman" w:hAnsi="Times New Roman" w:cs="Times New Roman"/>
          <w:sz w:val="24"/>
          <w:szCs w:val="24"/>
        </w:rPr>
      </w:pPr>
    </w:p>
    <w:p w14:paraId="0709AE6B" w14:textId="77777777" w:rsidR="00181A67" w:rsidRDefault="00181A67" w:rsidP="00084629">
      <w:pPr>
        <w:spacing w:line="480" w:lineRule="auto"/>
        <w:jc w:val="center"/>
        <w:rPr>
          <w:rFonts w:ascii="Times New Roman" w:hAnsi="Times New Roman" w:cs="Times New Roman"/>
          <w:sz w:val="24"/>
          <w:szCs w:val="24"/>
        </w:rPr>
      </w:pPr>
    </w:p>
    <w:p w14:paraId="1974FEA3" w14:textId="77777777" w:rsidR="00181A67" w:rsidRDefault="00181A67" w:rsidP="00084629">
      <w:pPr>
        <w:spacing w:line="480" w:lineRule="auto"/>
        <w:jc w:val="center"/>
        <w:rPr>
          <w:rFonts w:ascii="Times New Roman" w:hAnsi="Times New Roman" w:cs="Times New Roman"/>
          <w:sz w:val="24"/>
          <w:szCs w:val="24"/>
        </w:rPr>
      </w:pPr>
    </w:p>
    <w:p w14:paraId="38597CCC" w14:textId="77777777" w:rsidR="00181A67" w:rsidRDefault="00181A67" w:rsidP="00084629">
      <w:pPr>
        <w:spacing w:line="480" w:lineRule="auto"/>
        <w:jc w:val="center"/>
        <w:rPr>
          <w:rFonts w:ascii="Times New Roman" w:hAnsi="Times New Roman" w:cs="Times New Roman"/>
          <w:sz w:val="24"/>
          <w:szCs w:val="24"/>
        </w:rPr>
      </w:pPr>
    </w:p>
    <w:p w14:paraId="5C155FD2" w14:textId="77777777" w:rsidR="00181A67" w:rsidRDefault="00181A67" w:rsidP="00084629">
      <w:pPr>
        <w:spacing w:line="480" w:lineRule="auto"/>
        <w:jc w:val="center"/>
        <w:rPr>
          <w:rFonts w:ascii="Times New Roman" w:hAnsi="Times New Roman" w:cs="Times New Roman"/>
          <w:sz w:val="24"/>
          <w:szCs w:val="24"/>
        </w:rPr>
      </w:pPr>
    </w:p>
    <w:p w14:paraId="367DC553" w14:textId="77777777" w:rsidR="00084629" w:rsidRDefault="00084629" w:rsidP="00084629">
      <w:pPr>
        <w:spacing w:line="480" w:lineRule="auto"/>
        <w:jc w:val="center"/>
        <w:rPr>
          <w:rFonts w:ascii="Times New Roman" w:hAnsi="Times New Roman" w:cs="Times New Roman"/>
          <w:b/>
          <w:sz w:val="24"/>
          <w:szCs w:val="24"/>
        </w:rPr>
      </w:pPr>
      <w:r w:rsidRPr="00A21DD5">
        <w:rPr>
          <w:rFonts w:ascii="Times New Roman" w:hAnsi="Times New Roman" w:cs="Times New Roman"/>
          <w:b/>
          <w:sz w:val="24"/>
          <w:szCs w:val="24"/>
        </w:rPr>
        <w:lastRenderedPageBreak/>
        <w:t>ACKNOWLEDGEMENT</w:t>
      </w:r>
      <w:r>
        <w:rPr>
          <w:rFonts w:ascii="Times New Roman" w:hAnsi="Times New Roman" w:cs="Times New Roman"/>
          <w:b/>
          <w:sz w:val="24"/>
          <w:szCs w:val="24"/>
        </w:rPr>
        <w:t>S</w:t>
      </w:r>
    </w:p>
    <w:p w14:paraId="1207E509" w14:textId="77777777" w:rsidR="00084629" w:rsidRDefault="00084629" w:rsidP="00084629">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First and foremost I offer my sincerest gratitude to my major professor, Dr. Honglin Jiang, who has supported me throughout my thesis with his patience and knowledge. I appreciate all his contributions of time, ideas, and funding to make my Master experience productive and stimulating. Without him, this thesis would not have been completed or written. I would also like to thank my committee members, Dr. Mike Akers and Dr. Dongmin Liu, for giving me valuable advices on research. </w:t>
      </w:r>
    </w:p>
    <w:p w14:paraId="53EA429D" w14:textId="77777777" w:rsidR="00084629" w:rsidRDefault="00084629" w:rsidP="00084629">
      <w:pPr>
        <w:spacing w:line="480" w:lineRule="auto"/>
        <w:ind w:firstLine="720"/>
        <w:rPr>
          <w:rFonts w:ascii="Times New Roman" w:hAnsi="Times New Roman" w:cs="Times New Roman"/>
          <w:sz w:val="24"/>
          <w:szCs w:val="24"/>
        </w:rPr>
      </w:pPr>
      <w:r>
        <w:rPr>
          <w:rFonts w:ascii="Times New Roman" w:hAnsi="Times New Roman" w:cs="Times New Roman"/>
          <w:sz w:val="24"/>
          <w:szCs w:val="24"/>
        </w:rPr>
        <w:t>I would like to thank Lee Johnson for his technical support and encouragement. He always gives me help without any reservation. Thanks a lot to my lab mates: Aihua, Xiaomei, Lidan, Yafei, Xiaofei, and Genlai. They not only share much experimental knowledge with me, but also provide me emotional support, entertainment, and caring.</w:t>
      </w:r>
    </w:p>
    <w:p w14:paraId="5D0A71A7" w14:textId="77777777" w:rsidR="00084629" w:rsidRDefault="00084629" w:rsidP="00084629">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Finally, I would like to thank my parents. They raised me, taught me, and loved me. They always support me whatever decision I made, and give me valuable advices. I thank my father for encouraging me in the tough times. I thank my mother for her tender, loving care and compassion.  </w:t>
      </w:r>
    </w:p>
    <w:p w14:paraId="74B6EDBB" w14:textId="77777777" w:rsidR="002C6D65" w:rsidRDefault="002C6D65" w:rsidP="00084629">
      <w:pPr>
        <w:spacing w:line="360" w:lineRule="auto"/>
        <w:jc w:val="center"/>
        <w:outlineLvl w:val="0"/>
        <w:rPr>
          <w:rFonts w:ascii="Times New Roman" w:hAnsi="Times New Roman" w:cs="Times New Roman"/>
          <w:sz w:val="24"/>
          <w:szCs w:val="24"/>
        </w:rPr>
      </w:pPr>
    </w:p>
    <w:p w14:paraId="28CB0583" w14:textId="77777777" w:rsidR="002C6D65" w:rsidRDefault="002C6D65" w:rsidP="00084629">
      <w:pPr>
        <w:spacing w:line="360" w:lineRule="auto"/>
        <w:jc w:val="center"/>
        <w:outlineLvl w:val="0"/>
        <w:rPr>
          <w:rFonts w:ascii="Times New Roman" w:hAnsi="Times New Roman" w:cs="Times New Roman"/>
          <w:sz w:val="24"/>
          <w:szCs w:val="24"/>
        </w:rPr>
      </w:pPr>
    </w:p>
    <w:p w14:paraId="0F9F3FB2" w14:textId="77777777" w:rsidR="002C6D65" w:rsidRDefault="002C6D65" w:rsidP="00084629">
      <w:pPr>
        <w:spacing w:line="360" w:lineRule="auto"/>
        <w:jc w:val="center"/>
        <w:outlineLvl w:val="0"/>
        <w:rPr>
          <w:rFonts w:ascii="Times New Roman" w:hAnsi="Times New Roman" w:cs="Times New Roman"/>
          <w:sz w:val="24"/>
          <w:szCs w:val="24"/>
        </w:rPr>
      </w:pPr>
    </w:p>
    <w:p w14:paraId="6B5B3F9E" w14:textId="77777777" w:rsidR="002C6D65" w:rsidRDefault="002C6D65" w:rsidP="00084629">
      <w:pPr>
        <w:spacing w:line="360" w:lineRule="auto"/>
        <w:jc w:val="center"/>
        <w:outlineLvl w:val="0"/>
        <w:rPr>
          <w:rFonts w:ascii="Times New Roman" w:hAnsi="Times New Roman" w:cs="Times New Roman"/>
          <w:sz w:val="24"/>
          <w:szCs w:val="24"/>
        </w:rPr>
      </w:pPr>
    </w:p>
    <w:p w14:paraId="26A473D5" w14:textId="77777777" w:rsidR="002C6D65" w:rsidRDefault="002C6D65" w:rsidP="00084629">
      <w:pPr>
        <w:spacing w:line="360" w:lineRule="auto"/>
        <w:jc w:val="center"/>
        <w:outlineLvl w:val="0"/>
        <w:rPr>
          <w:rFonts w:ascii="Times New Roman" w:hAnsi="Times New Roman" w:cs="Times New Roman"/>
          <w:sz w:val="24"/>
          <w:szCs w:val="24"/>
        </w:rPr>
      </w:pPr>
    </w:p>
    <w:p w14:paraId="0DFC675B" w14:textId="77777777" w:rsidR="002C6D65" w:rsidRDefault="002C6D65" w:rsidP="00084629">
      <w:pPr>
        <w:spacing w:line="360" w:lineRule="auto"/>
        <w:jc w:val="center"/>
        <w:outlineLvl w:val="0"/>
        <w:rPr>
          <w:rFonts w:ascii="Times New Roman" w:hAnsi="Times New Roman" w:cs="Times New Roman"/>
          <w:sz w:val="24"/>
          <w:szCs w:val="24"/>
        </w:rPr>
      </w:pPr>
    </w:p>
    <w:p w14:paraId="2715D1A5" w14:textId="77777777" w:rsidR="00084629" w:rsidRPr="004A6489" w:rsidRDefault="00084629" w:rsidP="00084629">
      <w:pPr>
        <w:spacing w:line="360" w:lineRule="auto"/>
        <w:jc w:val="center"/>
        <w:outlineLvl w:val="0"/>
        <w:rPr>
          <w:rFonts w:ascii="Times New Roman" w:eastAsia="Times New Roman" w:hAnsi="Times New Roman"/>
          <w:sz w:val="24"/>
          <w:szCs w:val="24"/>
          <w:lang w:eastAsia="en-US"/>
        </w:rPr>
      </w:pPr>
      <w:r w:rsidRPr="004A6489">
        <w:rPr>
          <w:rFonts w:ascii="Times New Roman" w:eastAsia="Times New Roman" w:hAnsi="Times New Roman"/>
          <w:b/>
          <w:sz w:val="24"/>
          <w:szCs w:val="24"/>
          <w:lang w:eastAsia="en-US"/>
        </w:rPr>
        <w:lastRenderedPageBreak/>
        <w:t>Table of Contents</w:t>
      </w:r>
    </w:p>
    <w:p w14:paraId="0B187AA4" w14:textId="68EAD776" w:rsidR="00084629" w:rsidRPr="004A6489" w:rsidRDefault="00084629" w:rsidP="00084629">
      <w:pPr>
        <w:autoSpaceDE w:val="0"/>
        <w:autoSpaceDN w:val="0"/>
        <w:adjustRightInd w:val="0"/>
        <w:spacing w:after="120" w:line="360" w:lineRule="auto"/>
        <w:outlineLvl w:val="0"/>
        <w:rPr>
          <w:rFonts w:ascii="Times New Roman" w:eastAsia="Times New Roman" w:hAnsi="Times New Roman"/>
          <w:sz w:val="24"/>
          <w:szCs w:val="24"/>
          <w:lang w:eastAsia="en-US"/>
        </w:rPr>
      </w:pPr>
      <w:r w:rsidRPr="004A6489">
        <w:rPr>
          <w:rFonts w:ascii="Times New Roman" w:eastAsia="Times New Roman" w:hAnsi="Times New Roman"/>
          <w:b/>
          <w:bCs/>
          <w:caps/>
          <w:sz w:val="24"/>
          <w:szCs w:val="24"/>
          <w:lang w:eastAsia="en-US"/>
        </w:rPr>
        <w:t>Abstract</w:t>
      </w:r>
      <w:r w:rsidRPr="004A6489">
        <w:rPr>
          <w:rFonts w:ascii="Times New Roman" w:eastAsia="Times New Roman" w:hAnsi="Times New Roman"/>
          <w:bCs/>
          <w:sz w:val="24"/>
          <w:szCs w:val="24"/>
          <w:lang w:eastAsia="en-US"/>
        </w:rPr>
        <w:t>………………………………………………………………………</w:t>
      </w:r>
      <w:r>
        <w:rPr>
          <w:rFonts w:ascii="Times New Roman" w:eastAsia="Times New Roman" w:hAnsi="Times New Roman"/>
          <w:bCs/>
          <w:sz w:val="24"/>
          <w:szCs w:val="24"/>
          <w:lang w:eastAsia="en-US"/>
        </w:rPr>
        <w:t>.</w:t>
      </w:r>
      <w:r w:rsidRPr="004A6489">
        <w:rPr>
          <w:rFonts w:ascii="Times New Roman" w:eastAsia="Times New Roman" w:hAnsi="Times New Roman"/>
          <w:bCs/>
          <w:sz w:val="24"/>
          <w:szCs w:val="24"/>
          <w:lang w:eastAsia="en-US"/>
        </w:rPr>
        <w:t>……</w:t>
      </w:r>
      <w:r w:rsidR="00212F16">
        <w:rPr>
          <w:rFonts w:ascii="Times New Roman" w:eastAsia="Times New Roman" w:hAnsi="Times New Roman"/>
          <w:bCs/>
          <w:sz w:val="24"/>
          <w:szCs w:val="24"/>
          <w:lang w:eastAsia="en-US"/>
        </w:rPr>
        <w:t>……..</w:t>
      </w:r>
      <w:r w:rsidRPr="004A6489">
        <w:rPr>
          <w:rFonts w:ascii="Times New Roman" w:eastAsia="Times New Roman" w:hAnsi="Times New Roman"/>
          <w:bCs/>
          <w:sz w:val="24"/>
          <w:szCs w:val="24"/>
          <w:lang w:eastAsia="en-US"/>
        </w:rPr>
        <w:t>...</w:t>
      </w:r>
      <w:r>
        <w:rPr>
          <w:rFonts w:ascii="Times New Roman" w:eastAsia="Times New Roman" w:hAnsi="Times New Roman"/>
          <w:bCs/>
          <w:sz w:val="24"/>
          <w:szCs w:val="24"/>
          <w:lang w:eastAsia="en-US"/>
        </w:rPr>
        <w:t>.</w:t>
      </w:r>
      <w:r w:rsidR="00212F16">
        <w:rPr>
          <w:rFonts w:ascii="Times New Roman" w:eastAsia="Times New Roman" w:hAnsi="Times New Roman"/>
          <w:bCs/>
          <w:sz w:val="24"/>
          <w:szCs w:val="24"/>
          <w:lang w:eastAsia="en-US"/>
        </w:rPr>
        <w:t>ii</w:t>
      </w:r>
    </w:p>
    <w:p w14:paraId="452594EF" w14:textId="7A8E02CA" w:rsidR="00084629" w:rsidRPr="004A6489" w:rsidRDefault="00084629" w:rsidP="00084629">
      <w:pPr>
        <w:autoSpaceDE w:val="0"/>
        <w:autoSpaceDN w:val="0"/>
        <w:adjustRightInd w:val="0"/>
        <w:spacing w:after="120" w:line="360" w:lineRule="auto"/>
        <w:outlineLvl w:val="0"/>
        <w:rPr>
          <w:rFonts w:ascii="Times New Roman" w:eastAsia="Times New Roman" w:hAnsi="Times New Roman"/>
          <w:sz w:val="24"/>
          <w:szCs w:val="24"/>
          <w:lang w:eastAsia="en-US"/>
        </w:rPr>
      </w:pPr>
      <w:r w:rsidRPr="004A6489">
        <w:rPr>
          <w:rFonts w:ascii="Times New Roman" w:eastAsia="Times New Roman" w:hAnsi="Times New Roman"/>
          <w:b/>
          <w:bCs/>
          <w:caps/>
          <w:sz w:val="24"/>
          <w:szCs w:val="24"/>
          <w:lang w:eastAsia="en-US"/>
        </w:rPr>
        <w:t>Acknowledgements</w:t>
      </w:r>
      <w:r>
        <w:rPr>
          <w:rFonts w:ascii="Times New Roman" w:eastAsia="Times New Roman" w:hAnsi="Times New Roman"/>
          <w:bCs/>
          <w:sz w:val="24"/>
          <w:szCs w:val="24"/>
          <w:lang w:eastAsia="en-US"/>
        </w:rPr>
        <w:t xml:space="preserve"> .</w:t>
      </w:r>
      <w:r w:rsidRPr="004A6489">
        <w:rPr>
          <w:rFonts w:ascii="Times New Roman" w:eastAsia="Times New Roman" w:hAnsi="Times New Roman"/>
          <w:bCs/>
          <w:sz w:val="24"/>
          <w:szCs w:val="24"/>
          <w:lang w:eastAsia="en-US"/>
        </w:rPr>
        <w:t>……………………………………………….……</w:t>
      </w:r>
      <w:r w:rsidR="00212F16">
        <w:rPr>
          <w:rFonts w:ascii="Times New Roman" w:eastAsia="Times New Roman" w:hAnsi="Times New Roman"/>
          <w:bCs/>
          <w:sz w:val="24"/>
          <w:szCs w:val="24"/>
          <w:lang w:eastAsia="en-US"/>
        </w:rPr>
        <w:t>……..</w:t>
      </w:r>
      <w:r w:rsidRPr="004A6489">
        <w:rPr>
          <w:rFonts w:ascii="Times New Roman" w:eastAsia="Times New Roman" w:hAnsi="Times New Roman"/>
          <w:bCs/>
          <w:sz w:val="24"/>
          <w:szCs w:val="24"/>
          <w:lang w:eastAsia="en-US"/>
        </w:rPr>
        <w:t>……...</w:t>
      </w:r>
      <w:r w:rsidR="00212F16">
        <w:rPr>
          <w:rFonts w:ascii="Times New Roman" w:eastAsia="Times New Roman" w:hAnsi="Times New Roman"/>
          <w:bCs/>
          <w:sz w:val="24"/>
          <w:szCs w:val="24"/>
          <w:lang w:eastAsia="en-US"/>
        </w:rPr>
        <w:t>.iv</w:t>
      </w:r>
    </w:p>
    <w:p w14:paraId="4DCF66DF" w14:textId="350E08BA" w:rsidR="00084629" w:rsidRPr="004A6489" w:rsidRDefault="00084629" w:rsidP="00084629">
      <w:pPr>
        <w:autoSpaceDE w:val="0"/>
        <w:autoSpaceDN w:val="0"/>
        <w:adjustRightInd w:val="0"/>
        <w:spacing w:after="120" w:line="360" w:lineRule="auto"/>
        <w:outlineLvl w:val="0"/>
        <w:rPr>
          <w:rFonts w:ascii="Times New Roman" w:eastAsia="Times New Roman" w:hAnsi="Times New Roman"/>
          <w:sz w:val="24"/>
          <w:szCs w:val="24"/>
          <w:lang w:eastAsia="en-US"/>
        </w:rPr>
      </w:pPr>
      <w:r w:rsidRPr="004A6489">
        <w:rPr>
          <w:rFonts w:ascii="Times New Roman" w:eastAsia="Times New Roman" w:hAnsi="Times New Roman"/>
          <w:b/>
          <w:bCs/>
          <w:sz w:val="24"/>
          <w:szCs w:val="24"/>
          <w:lang w:eastAsia="en-US"/>
        </w:rPr>
        <w:t>List of Tables</w:t>
      </w:r>
      <w:r>
        <w:rPr>
          <w:rFonts w:ascii="Times New Roman" w:eastAsia="Times New Roman" w:hAnsi="Times New Roman"/>
          <w:bCs/>
          <w:sz w:val="24"/>
          <w:szCs w:val="24"/>
          <w:lang w:eastAsia="en-US"/>
        </w:rPr>
        <w:t xml:space="preserve"> …</w:t>
      </w:r>
      <w:r w:rsidRPr="004A6489">
        <w:rPr>
          <w:rFonts w:ascii="Times New Roman" w:eastAsia="Times New Roman" w:hAnsi="Times New Roman"/>
          <w:bCs/>
          <w:sz w:val="24"/>
          <w:szCs w:val="24"/>
          <w:lang w:eastAsia="en-US"/>
        </w:rPr>
        <w:t>.………………...………………………………………..………....</w:t>
      </w:r>
      <w:r w:rsidR="00212F16">
        <w:rPr>
          <w:rFonts w:ascii="Times New Roman" w:eastAsia="Times New Roman" w:hAnsi="Times New Roman"/>
          <w:bCs/>
          <w:sz w:val="24"/>
          <w:szCs w:val="24"/>
          <w:lang w:eastAsia="en-US"/>
        </w:rPr>
        <w:t>..........</w:t>
      </w:r>
      <w:r w:rsidRPr="004A6489">
        <w:rPr>
          <w:rFonts w:ascii="Times New Roman" w:eastAsia="Times New Roman" w:hAnsi="Times New Roman"/>
          <w:bCs/>
          <w:sz w:val="24"/>
          <w:szCs w:val="24"/>
          <w:lang w:eastAsia="en-US"/>
        </w:rPr>
        <w:t>....</w:t>
      </w:r>
      <w:r w:rsidR="00212F16">
        <w:rPr>
          <w:rFonts w:ascii="Times New Roman" w:eastAsia="Times New Roman" w:hAnsi="Times New Roman"/>
          <w:sz w:val="24"/>
          <w:szCs w:val="24"/>
          <w:lang w:eastAsia="en-US"/>
        </w:rPr>
        <w:t>....vi</w:t>
      </w:r>
    </w:p>
    <w:p w14:paraId="28AA4EE2" w14:textId="1CF672E2" w:rsidR="00084629" w:rsidRPr="004A6489" w:rsidRDefault="00084629" w:rsidP="00084629">
      <w:pPr>
        <w:autoSpaceDE w:val="0"/>
        <w:autoSpaceDN w:val="0"/>
        <w:adjustRightInd w:val="0"/>
        <w:spacing w:after="120" w:line="360" w:lineRule="auto"/>
        <w:outlineLvl w:val="0"/>
        <w:rPr>
          <w:rFonts w:ascii="Times New Roman" w:eastAsia="Times New Roman" w:hAnsi="Times New Roman"/>
          <w:sz w:val="24"/>
          <w:szCs w:val="24"/>
          <w:lang w:eastAsia="en-US"/>
        </w:rPr>
      </w:pPr>
      <w:r w:rsidRPr="004A6489">
        <w:rPr>
          <w:rFonts w:ascii="Times New Roman" w:eastAsia="Times New Roman" w:hAnsi="Times New Roman"/>
          <w:b/>
          <w:bCs/>
          <w:sz w:val="24"/>
          <w:szCs w:val="24"/>
          <w:lang w:eastAsia="en-US"/>
        </w:rPr>
        <w:t>List of Figures</w:t>
      </w:r>
      <w:r>
        <w:rPr>
          <w:rFonts w:ascii="Times New Roman" w:eastAsia="Times New Roman" w:hAnsi="Times New Roman"/>
          <w:bCs/>
          <w:sz w:val="24"/>
          <w:szCs w:val="24"/>
          <w:lang w:eastAsia="en-US"/>
        </w:rPr>
        <w:t xml:space="preserve"> ……</w:t>
      </w:r>
      <w:r w:rsidR="00212F16">
        <w:rPr>
          <w:rFonts w:ascii="Times New Roman" w:eastAsia="Times New Roman" w:hAnsi="Times New Roman"/>
          <w:bCs/>
          <w:sz w:val="24"/>
          <w:szCs w:val="24"/>
          <w:lang w:eastAsia="en-US"/>
        </w:rPr>
        <w:t>………………………………...………………………………………......vii</w:t>
      </w:r>
    </w:p>
    <w:p w14:paraId="28A0EDB9" w14:textId="4F60BAAE" w:rsidR="00084629" w:rsidRPr="004A6489" w:rsidRDefault="00084629" w:rsidP="00084629">
      <w:pPr>
        <w:spacing w:after="120" w:line="360" w:lineRule="auto"/>
        <w:rPr>
          <w:rFonts w:ascii="Times New Roman" w:eastAsia="Times New Roman" w:hAnsi="Times New Roman"/>
          <w:sz w:val="24"/>
          <w:szCs w:val="24"/>
          <w:lang w:eastAsia="en-US"/>
        </w:rPr>
      </w:pPr>
      <w:r>
        <w:rPr>
          <w:rFonts w:ascii="Times New Roman" w:eastAsia="Times New Roman" w:hAnsi="Times New Roman"/>
          <w:b/>
          <w:bCs/>
          <w:sz w:val="24"/>
          <w:szCs w:val="24"/>
          <w:lang w:eastAsia="en-US"/>
        </w:rPr>
        <w:t>CHAPTER I. Literature Review .</w:t>
      </w:r>
      <w:r w:rsidRPr="004A6489">
        <w:rPr>
          <w:rFonts w:ascii="Times New Roman" w:eastAsia="Times New Roman" w:hAnsi="Times New Roman"/>
          <w:bCs/>
          <w:sz w:val="24"/>
          <w:szCs w:val="24"/>
          <w:lang w:eastAsia="en-US"/>
        </w:rPr>
        <w:t>...………………………………………...……..……</w:t>
      </w:r>
      <w:r w:rsidR="00212F16">
        <w:rPr>
          <w:rFonts w:ascii="Times New Roman" w:eastAsia="Times New Roman" w:hAnsi="Times New Roman"/>
          <w:sz w:val="24"/>
          <w:szCs w:val="24"/>
          <w:lang w:eastAsia="en-US"/>
        </w:rPr>
        <w:t>………1</w:t>
      </w:r>
    </w:p>
    <w:p w14:paraId="40CC9FD5" w14:textId="5AD4C1BA" w:rsidR="00084629" w:rsidRDefault="00084629" w:rsidP="00084629">
      <w:pPr>
        <w:spacing w:after="120" w:line="240" w:lineRule="auto"/>
        <w:ind w:firstLine="720"/>
        <w:rPr>
          <w:rFonts w:ascii="Times New Roman" w:eastAsia="Times New Roman" w:hAnsi="Times New Roman"/>
          <w:sz w:val="24"/>
          <w:szCs w:val="24"/>
          <w:lang w:eastAsia="en-US"/>
        </w:rPr>
      </w:pPr>
      <w:r>
        <w:rPr>
          <w:rFonts w:ascii="Times New Roman" w:eastAsia="Times New Roman" w:hAnsi="Times New Roman"/>
          <w:b/>
          <w:sz w:val="24"/>
          <w:szCs w:val="24"/>
          <w:lang w:eastAsia="en-US"/>
        </w:rPr>
        <w:t>INTRODUCTION</w:t>
      </w:r>
      <w:r>
        <w:rPr>
          <w:rFonts w:ascii="Times New Roman" w:eastAsia="Times New Roman" w:hAnsi="Times New Roman"/>
          <w:sz w:val="24"/>
          <w:szCs w:val="24"/>
          <w:lang w:eastAsia="en-US"/>
        </w:rPr>
        <w:t xml:space="preserve"> ...</w:t>
      </w:r>
      <w:r w:rsidRPr="004A6489">
        <w:rPr>
          <w:rFonts w:ascii="Times New Roman" w:eastAsia="Times New Roman" w:hAnsi="Times New Roman"/>
          <w:sz w:val="24"/>
          <w:szCs w:val="24"/>
          <w:lang w:eastAsia="en-US"/>
        </w:rPr>
        <w:t>…</w:t>
      </w:r>
      <w:r w:rsidR="00212F16">
        <w:rPr>
          <w:rFonts w:ascii="Times New Roman" w:eastAsia="Times New Roman" w:hAnsi="Times New Roman"/>
          <w:sz w:val="24"/>
          <w:szCs w:val="24"/>
          <w:lang w:eastAsia="en-US"/>
        </w:rPr>
        <w:t>….………………………………………..….……..…...............1</w:t>
      </w:r>
    </w:p>
    <w:p w14:paraId="051C8F1E" w14:textId="4DEECB91" w:rsidR="00084629" w:rsidRDefault="00084629" w:rsidP="00084629">
      <w:pPr>
        <w:spacing w:after="120" w:line="240" w:lineRule="auto"/>
        <w:ind w:firstLine="720"/>
        <w:rPr>
          <w:rFonts w:ascii="Times New Roman" w:eastAsia="Times New Roman" w:hAnsi="Times New Roman"/>
          <w:sz w:val="24"/>
          <w:szCs w:val="24"/>
          <w:lang w:eastAsia="en-US"/>
        </w:rPr>
      </w:pPr>
      <w:r>
        <w:rPr>
          <w:rFonts w:ascii="Times New Roman" w:eastAsia="Times New Roman" w:hAnsi="Times New Roman"/>
          <w:b/>
          <w:sz w:val="24"/>
          <w:szCs w:val="24"/>
          <w:lang w:eastAsia="en-US"/>
        </w:rPr>
        <w:t>GROWTH HORMONE</w:t>
      </w:r>
      <w:r>
        <w:rPr>
          <w:rFonts w:ascii="Times New Roman" w:eastAsia="Times New Roman" w:hAnsi="Times New Roman"/>
          <w:sz w:val="24"/>
          <w:szCs w:val="24"/>
          <w:lang w:eastAsia="en-US"/>
        </w:rPr>
        <w:t xml:space="preserve"> ...</w:t>
      </w:r>
      <w:r w:rsidRPr="004A6489">
        <w:rPr>
          <w:rFonts w:ascii="Times New Roman" w:eastAsia="Times New Roman" w:hAnsi="Times New Roman"/>
          <w:sz w:val="24"/>
          <w:szCs w:val="24"/>
          <w:lang w:eastAsia="en-US"/>
        </w:rPr>
        <w:t>…</w:t>
      </w:r>
      <w:r w:rsidR="00212F16">
        <w:rPr>
          <w:rFonts w:ascii="Times New Roman" w:eastAsia="Times New Roman" w:hAnsi="Times New Roman"/>
          <w:sz w:val="24"/>
          <w:szCs w:val="24"/>
          <w:lang w:eastAsia="en-US"/>
        </w:rPr>
        <w:t>…………………………….…………………...................2</w:t>
      </w:r>
    </w:p>
    <w:p w14:paraId="33AB121E" w14:textId="5D0C34A3" w:rsidR="00084629" w:rsidRDefault="00084629" w:rsidP="00084629">
      <w:pPr>
        <w:spacing w:after="120" w:line="240" w:lineRule="auto"/>
        <w:ind w:firstLine="720"/>
        <w:rPr>
          <w:rFonts w:ascii="Times New Roman" w:eastAsia="Times New Roman" w:hAnsi="Times New Roman"/>
          <w:sz w:val="24"/>
          <w:szCs w:val="24"/>
          <w:lang w:eastAsia="en-US"/>
        </w:rPr>
      </w:pPr>
      <w:r>
        <w:rPr>
          <w:rFonts w:ascii="Times New Roman" w:eastAsia="Times New Roman" w:hAnsi="Times New Roman"/>
          <w:b/>
          <w:sz w:val="24"/>
          <w:szCs w:val="24"/>
          <w:lang w:eastAsia="en-US"/>
        </w:rPr>
        <w:t>LIVER</w:t>
      </w:r>
      <w:r>
        <w:rPr>
          <w:rFonts w:ascii="Times New Roman" w:eastAsia="Times New Roman" w:hAnsi="Times New Roman"/>
          <w:sz w:val="24"/>
          <w:szCs w:val="24"/>
          <w:lang w:eastAsia="en-US"/>
        </w:rPr>
        <w:t xml:space="preserve"> ...</w:t>
      </w:r>
      <w:r w:rsidRPr="004A6489">
        <w:rPr>
          <w:rFonts w:ascii="Times New Roman" w:eastAsia="Times New Roman" w:hAnsi="Times New Roman"/>
          <w:sz w:val="24"/>
          <w:szCs w:val="24"/>
          <w:lang w:eastAsia="en-US"/>
        </w:rPr>
        <w:t>…</w:t>
      </w:r>
      <w:r>
        <w:rPr>
          <w:rFonts w:ascii="Times New Roman" w:eastAsia="Times New Roman" w:hAnsi="Times New Roman"/>
          <w:sz w:val="24"/>
          <w:szCs w:val="24"/>
          <w:lang w:eastAsia="en-US"/>
        </w:rPr>
        <w:t>…….</w:t>
      </w:r>
      <w:r w:rsidR="00212F16">
        <w:rPr>
          <w:rFonts w:ascii="Times New Roman" w:eastAsia="Times New Roman" w:hAnsi="Times New Roman"/>
          <w:sz w:val="24"/>
          <w:szCs w:val="24"/>
          <w:lang w:eastAsia="en-US"/>
        </w:rPr>
        <w:t>………………………………………………………..……..................9</w:t>
      </w:r>
    </w:p>
    <w:p w14:paraId="44E2E6C9" w14:textId="229277CB" w:rsidR="00084629" w:rsidRPr="001E0D63" w:rsidRDefault="00084629" w:rsidP="00084629">
      <w:pPr>
        <w:spacing w:after="120" w:line="240" w:lineRule="auto"/>
        <w:ind w:firstLine="720"/>
        <w:rPr>
          <w:rFonts w:ascii="Times New Roman" w:eastAsia="Times New Roman" w:hAnsi="Times New Roman"/>
          <w:sz w:val="24"/>
          <w:szCs w:val="24"/>
          <w:lang w:eastAsia="en-US"/>
        </w:rPr>
      </w:pPr>
      <w:r>
        <w:rPr>
          <w:rFonts w:ascii="Times New Roman" w:eastAsia="Times New Roman" w:hAnsi="Times New Roman"/>
          <w:b/>
          <w:sz w:val="24"/>
          <w:szCs w:val="24"/>
          <w:lang w:eastAsia="en-US"/>
        </w:rPr>
        <w:t>MYOGENESIS</w:t>
      </w:r>
      <w:r>
        <w:rPr>
          <w:rFonts w:ascii="Times New Roman" w:eastAsia="Times New Roman" w:hAnsi="Times New Roman"/>
          <w:sz w:val="24"/>
          <w:szCs w:val="24"/>
          <w:lang w:eastAsia="en-US"/>
        </w:rPr>
        <w:t xml:space="preserve"> .</w:t>
      </w:r>
      <w:r w:rsidR="00212F16">
        <w:rPr>
          <w:rFonts w:ascii="Times New Roman" w:eastAsia="Times New Roman" w:hAnsi="Times New Roman"/>
          <w:sz w:val="24"/>
          <w:szCs w:val="24"/>
          <w:lang w:eastAsia="en-US"/>
        </w:rPr>
        <w:t>..………………………….…………………………………...............13</w:t>
      </w:r>
    </w:p>
    <w:p w14:paraId="4FBC7759" w14:textId="7DA6E807" w:rsidR="00084629" w:rsidRPr="001E0D63" w:rsidRDefault="00084629" w:rsidP="00084629">
      <w:pPr>
        <w:spacing w:after="120" w:line="240" w:lineRule="auto"/>
        <w:ind w:firstLine="720"/>
        <w:rPr>
          <w:rFonts w:ascii="Times New Roman" w:eastAsia="Times New Roman" w:hAnsi="Times New Roman"/>
          <w:sz w:val="24"/>
          <w:szCs w:val="24"/>
          <w:lang w:eastAsia="en-US"/>
        </w:rPr>
      </w:pPr>
      <w:r>
        <w:rPr>
          <w:rFonts w:ascii="Times New Roman" w:eastAsia="Times New Roman" w:hAnsi="Times New Roman"/>
          <w:b/>
          <w:sz w:val="24"/>
          <w:szCs w:val="24"/>
          <w:lang w:eastAsia="en-US"/>
        </w:rPr>
        <w:t>ADIPOGENESIS</w:t>
      </w:r>
      <w:r>
        <w:rPr>
          <w:rFonts w:ascii="Times New Roman" w:eastAsia="Times New Roman" w:hAnsi="Times New Roman"/>
          <w:sz w:val="24"/>
          <w:szCs w:val="24"/>
          <w:lang w:eastAsia="en-US"/>
        </w:rPr>
        <w:t xml:space="preserve"> ...…</w:t>
      </w:r>
      <w:r w:rsidR="00212F16">
        <w:rPr>
          <w:rFonts w:ascii="Times New Roman" w:eastAsia="Times New Roman" w:hAnsi="Times New Roman"/>
          <w:sz w:val="24"/>
          <w:szCs w:val="24"/>
          <w:lang w:eastAsia="en-US"/>
        </w:rPr>
        <w:t>……………………….………………………...…….................16</w:t>
      </w:r>
    </w:p>
    <w:p w14:paraId="0C3B725E" w14:textId="261EA1FC" w:rsidR="00084629" w:rsidRPr="004A6489" w:rsidRDefault="00084629" w:rsidP="00084629">
      <w:pPr>
        <w:spacing w:after="120" w:line="240" w:lineRule="auto"/>
        <w:ind w:firstLine="720"/>
        <w:rPr>
          <w:rFonts w:ascii="Times New Roman" w:hAnsi="Times New Roman"/>
          <w:sz w:val="24"/>
          <w:szCs w:val="24"/>
        </w:rPr>
      </w:pPr>
      <w:r>
        <w:rPr>
          <w:rFonts w:ascii="Times New Roman" w:eastAsia="Times New Roman" w:hAnsi="Times New Roman"/>
          <w:b/>
          <w:sz w:val="24"/>
          <w:szCs w:val="24"/>
          <w:lang w:eastAsia="en-US"/>
        </w:rPr>
        <w:t>CONCLUDING REMARKS</w:t>
      </w:r>
      <w:r w:rsidRPr="004A6489">
        <w:rPr>
          <w:rFonts w:ascii="Times New Roman" w:eastAsia="Times New Roman" w:hAnsi="Times New Roman"/>
          <w:sz w:val="24"/>
          <w:szCs w:val="24"/>
          <w:lang w:eastAsia="en-US"/>
        </w:rPr>
        <w:t>…………………</w:t>
      </w:r>
      <w:r>
        <w:rPr>
          <w:rFonts w:ascii="Times New Roman" w:eastAsia="Times New Roman" w:hAnsi="Times New Roman"/>
          <w:sz w:val="24"/>
          <w:szCs w:val="24"/>
          <w:lang w:eastAsia="en-US"/>
        </w:rPr>
        <w:t>…..………………………....</w:t>
      </w:r>
      <w:r w:rsidRPr="004A6489">
        <w:rPr>
          <w:rFonts w:ascii="Times New Roman" w:eastAsia="Times New Roman" w:hAnsi="Times New Roman"/>
          <w:sz w:val="24"/>
          <w:szCs w:val="24"/>
          <w:lang w:eastAsia="en-US"/>
        </w:rPr>
        <w:t>...</w:t>
      </w:r>
      <w:r w:rsidR="00212F16">
        <w:rPr>
          <w:rFonts w:ascii="Times New Roman" w:eastAsia="Times New Roman" w:hAnsi="Times New Roman"/>
          <w:sz w:val="24"/>
          <w:szCs w:val="24"/>
          <w:lang w:eastAsia="en-US"/>
        </w:rPr>
        <w:t>.............20</w:t>
      </w:r>
    </w:p>
    <w:p w14:paraId="5F9F3C3D" w14:textId="6E614EF3" w:rsidR="00084629" w:rsidRPr="004A6489" w:rsidRDefault="00084629" w:rsidP="00084629">
      <w:pPr>
        <w:spacing w:after="120" w:line="360" w:lineRule="auto"/>
        <w:ind w:firstLine="720"/>
        <w:rPr>
          <w:rFonts w:ascii="Times New Roman" w:hAnsi="Times New Roman"/>
          <w:sz w:val="24"/>
          <w:szCs w:val="24"/>
        </w:rPr>
      </w:pPr>
      <w:r>
        <w:rPr>
          <w:rFonts w:ascii="Times New Roman" w:eastAsia="Times New Roman" w:hAnsi="Times New Roman"/>
          <w:b/>
          <w:sz w:val="24"/>
          <w:szCs w:val="24"/>
          <w:lang w:eastAsia="en-US"/>
        </w:rPr>
        <w:t>REFERENCES</w:t>
      </w:r>
      <w:r>
        <w:rPr>
          <w:rFonts w:ascii="Times New Roman" w:eastAsia="Times New Roman" w:hAnsi="Times New Roman"/>
          <w:sz w:val="24"/>
          <w:szCs w:val="24"/>
          <w:lang w:eastAsia="en-US"/>
        </w:rPr>
        <w:t xml:space="preserve"> </w:t>
      </w:r>
      <w:r w:rsidRPr="004A6489">
        <w:rPr>
          <w:rFonts w:ascii="Times New Roman" w:eastAsia="Times New Roman" w:hAnsi="Times New Roman"/>
          <w:sz w:val="24"/>
          <w:szCs w:val="24"/>
          <w:lang w:eastAsia="en-US"/>
        </w:rPr>
        <w:t>…………</w:t>
      </w:r>
      <w:r>
        <w:rPr>
          <w:rFonts w:ascii="Times New Roman" w:eastAsia="Times New Roman" w:hAnsi="Times New Roman"/>
          <w:sz w:val="24"/>
          <w:szCs w:val="24"/>
          <w:lang w:eastAsia="en-US"/>
        </w:rPr>
        <w:t>….….…………………………...............</w:t>
      </w:r>
      <w:r w:rsidRPr="004A6489">
        <w:rPr>
          <w:rFonts w:ascii="Times New Roman" w:eastAsia="Times New Roman" w:hAnsi="Times New Roman"/>
          <w:sz w:val="24"/>
          <w:szCs w:val="24"/>
          <w:lang w:eastAsia="en-US"/>
        </w:rPr>
        <w:t>..</w:t>
      </w:r>
      <w:r>
        <w:rPr>
          <w:rFonts w:ascii="Times New Roman" w:eastAsia="Times New Roman" w:hAnsi="Times New Roman"/>
          <w:sz w:val="24"/>
          <w:szCs w:val="24"/>
          <w:lang w:eastAsia="en-US"/>
        </w:rPr>
        <w:t>.</w:t>
      </w:r>
      <w:r w:rsidRPr="004A6489">
        <w:rPr>
          <w:rFonts w:ascii="Times New Roman" w:eastAsia="Times New Roman" w:hAnsi="Times New Roman"/>
          <w:sz w:val="24"/>
          <w:szCs w:val="24"/>
          <w:lang w:eastAsia="en-US"/>
        </w:rPr>
        <w:t>...</w:t>
      </w:r>
      <w:r w:rsidR="00212F16">
        <w:rPr>
          <w:rFonts w:ascii="Times New Roman" w:eastAsia="Times New Roman" w:hAnsi="Times New Roman"/>
          <w:sz w:val="24"/>
          <w:szCs w:val="24"/>
          <w:lang w:eastAsia="en-US"/>
        </w:rPr>
        <w:t>........................22</w:t>
      </w:r>
    </w:p>
    <w:p w14:paraId="7AD6E3EC" w14:textId="5A213B05" w:rsidR="00084629" w:rsidRDefault="00084629" w:rsidP="00084629">
      <w:pPr>
        <w:spacing w:after="120" w:line="360" w:lineRule="auto"/>
        <w:rPr>
          <w:rFonts w:ascii="Times New Roman" w:eastAsia="Times New Roman" w:hAnsi="Times New Roman"/>
          <w:bCs/>
          <w:sz w:val="24"/>
          <w:szCs w:val="24"/>
          <w:lang w:eastAsia="en-US"/>
        </w:rPr>
      </w:pPr>
      <w:r w:rsidRPr="004A6489">
        <w:rPr>
          <w:rFonts w:ascii="Times New Roman" w:eastAsia="Times New Roman" w:hAnsi="Times New Roman"/>
          <w:b/>
          <w:bCs/>
          <w:sz w:val="24"/>
          <w:szCs w:val="24"/>
          <w:lang w:eastAsia="en-US"/>
        </w:rPr>
        <w:t xml:space="preserve">CHAPTER II. </w:t>
      </w:r>
      <w:bookmarkStart w:id="2" w:name="OLE_LINK17"/>
      <w:bookmarkStart w:id="3" w:name="OLE_LINK18"/>
      <w:r>
        <w:rPr>
          <w:rFonts w:ascii="Times New Roman" w:hAnsi="Times New Roman" w:cs="Times New Roman"/>
          <w:b/>
          <w:sz w:val="24"/>
          <w:szCs w:val="24"/>
        </w:rPr>
        <w:t xml:space="preserve">Growth hormone stimulates liver growth by increasing the size of hepatocytes in mice </w:t>
      </w:r>
      <w:bookmarkEnd w:id="2"/>
      <w:bookmarkEnd w:id="3"/>
      <w:r w:rsidRPr="004A6489">
        <w:rPr>
          <w:rFonts w:ascii="Times New Roman" w:eastAsia="Times New Roman" w:hAnsi="Times New Roman"/>
          <w:bCs/>
          <w:sz w:val="24"/>
          <w:szCs w:val="24"/>
          <w:lang w:eastAsia="en-US"/>
        </w:rPr>
        <w:t>…....…………</w:t>
      </w:r>
      <w:r w:rsidR="00C64B53">
        <w:rPr>
          <w:rFonts w:ascii="Times New Roman" w:eastAsia="Times New Roman" w:hAnsi="Times New Roman"/>
          <w:bCs/>
          <w:sz w:val="24"/>
          <w:szCs w:val="24"/>
          <w:lang w:eastAsia="en-US"/>
        </w:rPr>
        <w:t>………………………………………...……….………….31</w:t>
      </w:r>
    </w:p>
    <w:p w14:paraId="20F2C6ED" w14:textId="45F82030" w:rsidR="00084629" w:rsidRPr="003D06E7" w:rsidRDefault="00084629" w:rsidP="00084629">
      <w:pPr>
        <w:spacing w:after="120" w:line="240" w:lineRule="auto"/>
        <w:ind w:firstLine="720"/>
        <w:rPr>
          <w:rFonts w:ascii="Times New Roman" w:eastAsia="Times New Roman" w:hAnsi="Times New Roman"/>
          <w:sz w:val="24"/>
          <w:szCs w:val="24"/>
          <w:lang w:eastAsia="en-US"/>
        </w:rPr>
      </w:pPr>
      <w:r>
        <w:rPr>
          <w:rFonts w:ascii="Times New Roman" w:eastAsia="Times New Roman" w:hAnsi="Times New Roman"/>
          <w:b/>
          <w:sz w:val="24"/>
          <w:szCs w:val="24"/>
          <w:lang w:eastAsia="en-US"/>
        </w:rPr>
        <w:t>ABSTRACT</w:t>
      </w:r>
      <w:r>
        <w:rPr>
          <w:rFonts w:ascii="Times New Roman" w:eastAsia="Times New Roman" w:hAnsi="Times New Roman"/>
          <w:sz w:val="24"/>
          <w:szCs w:val="24"/>
          <w:lang w:eastAsia="en-US"/>
        </w:rPr>
        <w:t xml:space="preserve"> ..…</w:t>
      </w:r>
      <w:r w:rsidR="00C64B53">
        <w:rPr>
          <w:rFonts w:ascii="Times New Roman" w:eastAsia="Times New Roman" w:hAnsi="Times New Roman"/>
          <w:sz w:val="24"/>
          <w:szCs w:val="24"/>
          <w:lang w:eastAsia="en-US"/>
        </w:rPr>
        <w:t>……………….……………….………………………….…...............31</w:t>
      </w:r>
    </w:p>
    <w:p w14:paraId="1CC6450C" w14:textId="268E63B1" w:rsidR="00084629" w:rsidRPr="004A6489" w:rsidRDefault="00084629" w:rsidP="00084629">
      <w:pPr>
        <w:spacing w:after="120" w:line="240" w:lineRule="auto"/>
        <w:ind w:firstLine="720"/>
        <w:rPr>
          <w:rFonts w:ascii="Times New Roman" w:eastAsia="Times New Roman" w:hAnsi="Times New Roman"/>
          <w:sz w:val="24"/>
          <w:szCs w:val="24"/>
          <w:lang w:eastAsia="en-US"/>
        </w:rPr>
      </w:pPr>
      <w:r>
        <w:rPr>
          <w:rFonts w:ascii="Times New Roman" w:eastAsia="Times New Roman" w:hAnsi="Times New Roman"/>
          <w:b/>
          <w:sz w:val="24"/>
          <w:szCs w:val="24"/>
          <w:lang w:eastAsia="en-US"/>
        </w:rPr>
        <w:t>INTRODUCTION</w:t>
      </w:r>
      <w:r w:rsidR="00C64B53">
        <w:rPr>
          <w:rFonts w:ascii="Times New Roman" w:eastAsia="Times New Roman" w:hAnsi="Times New Roman"/>
          <w:sz w:val="24"/>
          <w:szCs w:val="24"/>
          <w:lang w:eastAsia="en-US"/>
        </w:rPr>
        <w:t xml:space="preserve"> ...…………………….………….…………….……………………33</w:t>
      </w:r>
    </w:p>
    <w:p w14:paraId="7D5393C1" w14:textId="584CAFBD" w:rsidR="00084629" w:rsidRPr="003D06E7" w:rsidRDefault="00084629" w:rsidP="00084629">
      <w:pPr>
        <w:spacing w:after="120" w:line="240" w:lineRule="auto"/>
        <w:rPr>
          <w:rFonts w:ascii="Times New Roman" w:hAnsi="Times New Roman" w:cs="Times New Roman"/>
          <w:b/>
          <w:sz w:val="24"/>
          <w:szCs w:val="24"/>
        </w:rPr>
      </w:pPr>
      <w:r>
        <w:rPr>
          <w:rFonts w:ascii="Times New Roman" w:hAnsi="Times New Roman" w:cs="Times New Roman"/>
          <w:b/>
          <w:sz w:val="24"/>
          <w:szCs w:val="24"/>
        </w:rPr>
        <w:t xml:space="preserve">            MATERIALS AND METHODS</w:t>
      </w:r>
      <w:r w:rsidR="00C64B53">
        <w:rPr>
          <w:rFonts w:ascii="Times New Roman" w:eastAsia="Times New Roman" w:hAnsi="Times New Roman"/>
          <w:sz w:val="24"/>
          <w:szCs w:val="24"/>
          <w:lang w:eastAsia="en-US"/>
        </w:rPr>
        <w:t xml:space="preserve"> …..………………..…….…………………………..35</w:t>
      </w:r>
    </w:p>
    <w:p w14:paraId="0A584E60" w14:textId="199B1664" w:rsidR="00084629" w:rsidRPr="004A6489" w:rsidRDefault="00084629" w:rsidP="00084629">
      <w:pPr>
        <w:spacing w:after="120" w:line="240" w:lineRule="auto"/>
        <w:ind w:firstLine="720"/>
        <w:rPr>
          <w:rFonts w:ascii="Times New Roman" w:eastAsia="Times New Roman" w:hAnsi="Times New Roman"/>
          <w:sz w:val="24"/>
          <w:szCs w:val="24"/>
          <w:lang w:eastAsia="en-US"/>
        </w:rPr>
      </w:pPr>
      <w:r>
        <w:rPr>
          <w:rFonts w:ascii="Times New Roman" w:eastAsia="Times New Roman" w:hAnsi="Times New Roman"/>
          <w:b/>
          <w:sz w:val="24"/>
          <w:szCs w:val="24"/>
          <w:lang w:eastAsia="en-US"/>
        </w:rPr>
        <w:t>RESULTS</w:t>
      </w:r>
      <w:r>
        <w:rPr>
          <w:rFonts w:ascii="Times New Roman" w:eastAsia="Times New Roman" w:hAnsi="Times New Roman"/>
          <w:sz w:val="24"/>
          <w:szCs w:val="24"/>
          <w:lang w:eastAsia="en-US"/>
        </w:rPr>
        <w:t xml:space="preserve"> …</w:t>
      </w:r>
      <w:r w:rsidR="001066BC">
        <w:rPr>
          <w:rFonts w:ascii="Times New Roman" w:eastAsia="Times New Roman" w:hAnsi="Times New Roman"/>
          <w:sz w:val="24"/>
          <w:szCs w:val="24"/>
          <w:lang w:eastAsia="en-US"/>
        </w:rPr>
        <w:t>…………………….……………………….………….………………….40</w:t>
      </w:r>
    </w:p>
    <w:p w14:paraId="78C364B4" w14:textId="279D3CA7" w:rsidR="00084629" w:rsidRPr="004A6489" w:rsidRDefault="00084629" w:rsidP="00084629">
      <w:pPr>
        <w:spacing w:after="120" w:line="240" w:lineRule="auto"/>
        <w:ind w:firstLine="720"/>
        <w:rPr>
          <w:rFonts w:ascii="Times New Roman" w:eastAsia="Times New Roman" w:hAnsi="Times New Roman"/>
          <w:bCs/>
          <w:sz w:val="24"/>
          <w:szCs w:val="24"/>
          <w:lang w:eastAsia="en-US"/>
        </w:rPr>
      </w:pPr>
      <w:r>
        <w:rPr>
          <w:rFonts w:ascii="Times New Roman" w:eastAsia="Times New Roman" w:hAnsi="Times New Roman"/>
          <w:b/>
          <w:bCs/>
          <w:sz w:val="24"/>
          <w:szCs w:val="24"/>
          <w:lang w:eastAsia="en-US"/>
        </w:rPr>
        <w:t>DISCUSSION</w:t>
      </w:r>
      <w:r>
        <w:rPr>
          <w:rFonts w:ascii="Times New Roman" w:eastAsia="Times New Roman" w:hAnsi="Times New Roman"/>
          <w:bCs/>
          <w:sz w:val="24"/>
          <w:szCs w:val="24"/>
          <w:lang w:eastAsia="en-US"/>
        </w:rPr>
        <w:t xml:space="preserve"> .…..………….</w:t>
      </w:r>
      <w:r w:rsidR="001066BC">
        <w:rPr>
          <w:rFonts w:ascii="Times New Roman" w:eastAsia="Times New Roman" w:hAnsi="Times New Roman"/>
          <w:bCs/>
          <w:sz w:val="24"/>
          <w:szCs w:val="24"/>
          <w:lang w:eastAsia="en-US"/>
        </w:rPr>
        <w:t>.……....……...…………………………….....………….43</w:t>
      </w:r>
    </w:p>
    <w:p w14:paraId="7AFB578E" w14:textId="2C5F070B" w:rsidR="00084629" w:rsidRDefault="00084629" w:rsidP="00084629">
      <w:pPr>
        <w:spacing w:after="120" w:line="360" w:lineRule="auto"/>
        <w:ind w:firstLine="720"/>
        <w:rPr>
          <w:rFonts w:ascii="Times New Roman" w:eastAsia="Times New Roman" w:hAnsi="Times New Roman"/>
          <w:bCs/>
          <w:sz w:val="24"/>
          <w:szCs w:val="24"/>
          <w:lang w:eastAsia="en-US"/>
        </w:rPr>
      </w:pPr>
      <w:r>
        <w:rPr>
          <w:rFonts w:ascii="Times New Roman" w:eastAsia="Times New Roman" w:hAnsi="Times New Roman"/>
          <w:b/>
          <w:sz w:val="24"/>
          <w:szCs w:val="24"/>
          <w:lang w:eastAsia="en-US"/>
        </w:rPr>
        <w:t>REFERENCES</w:t>
      </w:r>
      <w:r w:rsidRPr="004A6489">
        <w:rPr>
          <w:rFonts w:ascii="Times New Roman" w:eastAsia="Times New Roman" w:hAnsi="Times New Roman"/>
          <w:bCs/>
          <w:sz w:val="24"/>
          <w:szCs w:val="24"/>
          <w:lang w:eastAsia="en-US"/>
        </w:rPr>
        <w:t xml:space="preserve"> </w:t>
      </w:r>
      <w:r>
        <w:rPr>
          <w:rFonts w:ascii="Times New Roman" w:eastAsia="Times New Roman" w:hAnsi="Times New Roman"/>
          <w:bCs/>
          <w:sz w:val="24"/>
          <w:szCs w:val="24"/>
          <w:lang w:eastAsia="en-US"/>
        </w:rPr>
        <w:t>………...</w:t>
      </w:r>
      <w:r w:rsidRPr="004A6489">
        <w:rPr>
          <w:rFonts w:ascii="Times New Roman" w:eastAsia="Times New Roman" w:hAnsi="Times New Roman"/>
          <w:bCs/>
          <w:sz w:val="24"/>
          <w:szCs w:val="24"/>
          <w:lang w:eastAsia="en-US"/>
        </w:rPr>
        <w:t>…………....……...…………………………</w:t>
      </w:r>
      <w:r w:rsidR="001066BC">
        <w:rPr>
          <w:rFonts w:ascii="Times New Roman" w:eastAsia="Times New Roman" w:hAnsi="Times New Roman"/>
          <w:bCs/>
          <w:sz w:val="24"/>
          <w:szCs w:val="24"/>
          <w:lang w:eastAsia="en-US"/>
        </w:rPr>
        <w:t>.…...………….46</w:t>
      </w:r>
    </w:p>
    <w:p w14:paraId="175AE0B1" w14:textId="77777777" w:rsidR="00084629" w:rsidRDefault="00084629" w:rsidP="00084629">
      <w:pPr>
        <w:spacing w:after="0" w:line="360" w:lineRule="auto"/>
        <w:rPr>
          <w:rFonts w:ascii="Times New Roman" w:hAnsi="Times New Roman"/>
          <w:b/>
          <w:sz w:val="24"/>
          <w:szCs w:val="24"/>
        </w:rPr>
      </w:pPr>
      <w:r>
        <w:rPr>
          <w:rFonts w:ascii="Times New Roman" w:eastAsia="Times New Roman" w:hAnsi="Times New Roman"/>
          <w:b/>
          <w:bCs/>
          <w:sz w:val="24"/>
          <w:szCs w:val="24"/>
          <w:lang w:eastAsia="en-US"/>
        </w:rPr>
        <w:t>CHAPTER III</w:t>
      </w:r>
      <w:r w:rsidRPr="004A6489">
        <w:rPr>
          <w:rFonts w:ascii="Times New Roman" w:eastAsia="Times New Roman" w:hAnsi="Times New Roman"/>
          <w:b/>
          <w:bCs/>
          <w:sz w:val="24"/>
          <w:szCs w:val="24"/>
          <w:lang w:eastAsia="en-US"/>
        </w:rPr>
        <w:t xml:space="preserve">. </w:t>
      </w:r>
      <w:r w:rsidRPr="00076A0A">
        <w:rPr>
          <w:rFonts w:ascii="Times New Roman" w:hAnsi="Times New Roman"/>
          <w:b/>
          <w:sz w:val="24"/>
          <w:szCs w:val="24"/>
        </w:rPr>
        <w:t xml:space="preserve">Growth hormone facilitates </w:t>
      </w:r>
      <w:r w:rsidRPr="00076A0A">
        <w:rPr>
          <w:rFonts w:ascii="Times New Roman" w:hAnsi="Times New Roman"/>
          <w:b/>
          <w:bCs/>
          <w:sz w:val="24"/>
          <w:szCs w:val="24"/>
        </w:rPr>
        <w:t xml:space="preserve">5’-azacytidine-induced </w:t>
      </w:r>
      <w:r w:rsidRPr="00076A0A">
        <w:rPr>
          <w:rFonts w:ascii="Times New Roman" w:hAnsi="Times New Roman"/>
          <w:b/>
          <w:sz w:val="24"/>
          <w:szCs w:val="24"/>
        </w:rPr>
        <w:t xml:space="preserve">myogenic but </w:t>
      </w:r>
    </w:p>
    <w:p w14:paraId="146AB4C1" w14:textId="34C175D3" w:rsidR="00084629" w:rsidRPr="009E768C" w:rsidRDefault="00084629" w:rsidP="00084629">
      <w:pPr>
        <w:spacing w:after="120" w:line="360" w:lineRule="auto"/>
        <w:rPr>
          <w:rFonts w:ascii="Times New Roman" w:hAnsi="Times New Roman"/>
          <w:b/>
          <w:sz w:val="24"/>
          <w:szCs w:val="24"/>
        </w:rPr>
      </w:pPr>
      <w:r w:rsidRPr="00076A0A">
        <w:rPr>
          <w:rFonts w:ascii="Times New Roman" w:hAnsi="Times New Roman"/>
          <w:b/>
          <w:sz w:val="24"/>
          <w:szCs w:val="24"/>
        </w:rPr>
        <w:t xml:space="preserve">inhibits </w:t>
      </w:r>
      <w:r w:rsidRPr="00076A0A">
        <w:rPr>
          <w:rFonts w:ascii="Times New Roman" w:hAnsi="Times New Roman"/>
          <w:b/>
          <w:bCs/>
          <w:sz w:val="24"/>
          <w:szCs w:val="24"/>
        </w:rPr>
        <w:t xml:space="preserve">5’-azacytidine-induced </w:t>
      </w:r>
      <w:r w:rsidRPr="00076A0A">
        <w:rPr>
          <w:rFonts w:ascii="Times New Roman" w:hAnsi="Times New Roman"/>
          <w:b/>
          <w:sz w:val="24"/>
          <w:szCs w:val="24"/>
        </w:rPr>
        <w:t>adipogenic commitment in C3H10T1/2 cells</w:t>
      </w:r>
      <w:r w:rsidR="001066BC">
        <w:rPr>
          <w:rFonts w:ascii="Times New Roman" w:eastAsia="Times New Roman" w:hAnsi="Times New Roman"/>
          <w:bCs/>
          <w:sz w:val="24"/>
          <w:szCs w:val="24"/>
          <w:lang w:eastAsia="en-US"/>
        </w:rPr>
        <w:t xml:space="preserve"> ……………..54</w:t>
      </w:r>
    </w:p>
    <w:p w14:paraId="5CA50A68" w14:textId="1F9042C4" w:rsidR="00084629" w:rsidRPr="003D06E7" w:rsidRDefault="00084629" w:rsidP="00084629">
      <w:pPr>
        <w:spacing w:after="120" w:line="240" w:lineRule="auto"/>
        <w:ind w:firstLine="720"/>
        <w:rPr>
          <w:rFonts w:ascii="Times New Roman" w:eastAsia="Times New Roman" w:hAnsi="Times New Roman"/>
          <w:sz w:val="24"/>
          <w:szCs w:val="24"/>
          <w:lang w:eastAsia="en-US"/>
        </w:rPr>
      </w:pPr>
      <w:r>
        <w:rPr>
          <w:rFonts w:ascii="Times New Roman" w:eastAsia="Times New Roman" w:hAnsi="Times New Roman"/>
          <w:b/>
          <w:sz w:val="24"/>
          <w:szCs w:val="24"/>
          <w:lang w:eastAsia="en-US"/>
        </w:rPr>
        <w:t>ABSTRACT</w:t>
      </w:r>
      <w:r>
        <w:rPr>
          <w:rFonts w:ascii="Times New Roman" w:eastAsia="Times New Roman" w:hAnsi="Times New Roman"/>
          <w:sz w:val="24"/>
          <w:szCs w:val="24"/>
          <w:lang w:eastAsia="en-US"/>
        </w:rPr>
        <w:t xml:space="preserve"> ..…</w:t>
      </w:r>
      <w:r w:rsidR="001066BC">
        <w:rPr>
          <w:rFonts w:ascii="Times New Roman" w:eastAsia="Times New Roman" w:hAnsi="Times New Roman"/>
          <w:sz w:val="24"/>
          <w:szCs w:val="24"/>
          <w:lang w:eastAsia="en-US"/>
        </w:rPr>
        <w:t>……………….……………….……………………….……...............54</w:t>
      </w:r>
    </w:p>
    <w:p w14:paraId="428D1DC2" w14:textId="2922FD67" w:rsidR="00084629" w:rsidRPr="004A6489" w:rsidRDefault="00084629" w:rsidP="00084629">
      <w:pPr>
        <w:spacing w:after="120" w:line="240" w:lineRule="auto"/>
        <w:ind w:firstLine="720"/>
        <w:rPr>
          <w:rFonts w:ascii="Times New Roman" w:eastAsia="Times New Roman" w:hAnsi="Times New Roman"/>
          <w:sz w:val="24"/>
          <w:szCs w:val="24"/>
          <w:lang w:eastAsia="en-US"/>
        </w:rPr>
      </w:pPr>
      <w:r>
        <w:rPr>
          <w:rFonts w:ascii="Times New Roman" w:eastAsia="Times New Roman" w:hAnsi="Times New Roman"/>
          <w:b/>
          <w:sz w:val="24"/>
          <w:szCs w:val="24"/>
          <w:lang w:eastAsia="en-US"/>
        </w:rPr>
        <w:t>INTRODUCTION</w:t>
      </w:r>
      <w:r w:rsidR="001066BC">
        <w:rPr>
          <w:rFonts w:ascii="Times New Roman" w:eastAsia="Times New Roman" w:hAnsi="Times New Roman"/>
          <w:sz w:val="24"/>
          <w:szCs w:val="24"/>
          <w:lang w:eastAsia="en-US"/>
        </w:rPr>
        <w:t xml:space="preserve"> ...…………………….………….…………………….……………55</w:t>
      </w:r>
    </w:p>
    <w:p w14:paraId="3ABB7D7C" w14:textId="6426B4F5" w:rsidR="00084629" w:rsidRPr="003D06E7" w:rsidRDefault="00084629" w:rsidP="00084629">
      <w:pPr>
        <w:spacing w:after="120" w:line="240" w:lineRule="auto"/>
        <w:rPr>
          <w:rFonts w:ascii="Times New Roman" w:hAnsi="Times New Roman" w:cs="Times New Roman"/>
          <w:b/>
          <w:sz w:val="24"/>
          <w:szCs w:val="24"/>
        </w:rPr>
      </w:pPr>
      <w:r>
        <w:rPr>
          <w:rFonts w:ascii="Times New Roman" w:hAnsi="Times New Roman" w:cs="Times New Roman"/>
          <w:b/>
          <w:sz w:val="24"/>
          <w:szCs w:val="24"/>
        </w:rPr>
        <w:t xml:space="preserve">            MATERIALS AND METHODS</w:t>
      </w:r>
      <w:r>
        <w:rPr>
          <w:rFonts w:ascii="Times New Roman" w:eastAsia="Times New Roman" w:hAnsi="Times New Roman"/>
          <w:sz w:val="24"/>
          <w:szCs w:val="24"/>
          <w:lang w:eastAsia="en-US"/>
        </w:rPr>
        <w:t xml:space="preserve"> …..………………..………………………</w:t>
      </w:r>
      <w:r w:rsidR="001066BC">
        <w:rPr>
          <w:rFonts w:ascii="Times New Roman" w:eastAsia="Times New Roman" w:hAnsi="Times New Roman"/>
          <w:sz w:val="24"/>
          <w:szCs w:val="24"/>
          <w:lang w:eastAsia="en-US"/>
        </w:rPr>
        <w:t>...............58</w:t>
      </w:r>
    </w:p>
    <w:p w14:paraId="45C9C800" w14:textId="6286D038" w:rsidR="00084629" w:rsidRPr="004A6489" w:rsidRDefault="00084629" w:rsidP="00084629">
      <w:pPr>
        <w:spacing w:after="120" w:line="240" w:lineRule="auto"/>
        <w:ind w:firstLine="720"/>
        <w:rPr>
          <w:rFonts w:ascii="Times New Roman" w:eastAsia="Times New Roman" w:hAnsi="Times New Roman"/>
          <w:sz w:val="24"/>
          <w:szCs w:val="24"/>
          <w:lang w:eastAsia="en-US"/>
        </w:rPr>
      </w:pPr>
      <w:r>
        <w:rPr>
          <w:rFonts w:ascii="Times New Roman" w:eastAsia="Times New Roman" w:hAnsi="Times New Roman"/>
          <w:b/>
          <w:sz w:val="24"/>
          <w:szCs w:val="24"/>
          <w:lang w:eastAsia="en-US"/>
        </w:rPr>
        <w:t>RESULTS</w:t>
      </w:r>
      <w:r>
        <w:rPr>
          <w:rFonts w:ascii="Times New Roman" w:eastAsia="Times New Roman" w:hAnsi="Times New Roman"/>
          <w:sz w:val="24"/>
          <w:szCs w:val="24"/>
          <w:lang w:eastAsia="en-US"/>
        </w:rPr>
        <w:t xml:space="preserve"> …</w:t>
      </w:r>
      <w:r w:rsidR="001066BC">
        <w:rPr>
          <w:rFonts w:ascii="Times New Roman" w:eastAsia="Times New Roman" w:hAnsi="Times New Roman"/>
          <w:sz w:val="24"/>
          <w:szCs w:val="24"/>
          <w:lang w:eastAsia="en-US"/>
        </w:rPr>
        <w:t>…………………….……………………….…………….……………….62</w:t>
      </w:r>
    </w:p>
    <w:p w14:paraId="690A8C8D" w14:textId="1AECB6AD" w:rsidR="00084629" w:rsidRPr="004A6489" w:rsidRDefault="00084629" w:rsidP="00084629">
      <w:pPr>
        <w:spacing w:after="120" w:line="240" w:lineRule="auto"/>
        <w:ind w:firstLine="720"/>
        <w:rPr>
          <w:rFonts w:ascii="Times New Roman" w:eastAsia="Times New Roman" w:hAnsi="Times New Roman"/>
          <w:bCs/>
          <w:sz w:val="24"/>
          <w:szCs w:val="24"/>
          <w:lang w:eastAsia="en-US"/>
        </w:rPr>
      </w:pPr>
      <w:r>
        <w:rPr>
          <w:rFonts w:ascii="Times New Roman" w:eastAsia="Times New Roman" w:hAnsi="Times New Roman"/>
          <w:b/>
          <w:bCs/>
          <w:sz w:val="24"/>
          <w:szCs w:val="24"/>
          <w:lang w:eastAsia="en-US"/>
        </w:rPr>
        <w:t>DISCUSSION</w:t>
      </w:r>
      <w:r>
        <w:rPr>
          <w:rFonts w:ascii="Times New Roman" w:eastAsia="Times New Roman" w:hAnsi="Times New Roman"/>
          <w:bCs/>
          <w:sz w:val="24"/>
          <w:szCs w:val="24"/>
          <w:lang w:eastAsia="en-US"/>
        </w:rPr>
        <w:t xml:space="preserve"> .…..………….</w:t>
      </w:r>
      <w:r w:rsidR="001066BC">
        <w:rPr>
          <w:rFonts w:ascii="Times New Roman" w:eastAsia="Times New Roman" w:hAnsi="Times New Roman"/>
          <w:bCs/>
          <w:sz w:val="24"/>
          <w:szCs w:val="24"/>
          <w:lang w:eastAsia="en-US"/>
        </w:rPr>
        <w:t>.……....……...…………………………….....………….65</w:t>
      </w:r>
    </w:p>
    <w:p w14:paraId="54BEF448" w14:textId="3129D75E" w:rsidR="00084629" w:rsidRPr="003E20EE" w:rsidRDefault="00084629" w:rsidP="00084629">
      <w:pPr>
        <w:spacing w:after="120" w:line="360" w:lineRule="auto"/>
        <w:ind w:firstLine="720"/>
        <w:rPr>
          <w:rFonts w:ascii="Times New Roman" w:eastAsia="Times New Roman" w:hAnsi="Times New Roman"/>
          <w:bCs/>
          <w:sz w:val="24"/>
          <w:szCs w:val="24"/>
          <w:lang w:eastAsia="en-US"/>
        </w:rPr>
      </w:pPr>
      <w:r>
        <w:rPr>
          <w:rFonts w:ascii="Times New Roman" w:eastAsia="Times New Roman" w:hAnsi="Times New Roman"/>
          <w:b/>
          <w:sz w:val="24"/>
          <w:szCs w:val="24"/>
          <w:lang w:eastAsia="en-US"/>
        </w:rPr>
        <w:t>REFERENCES</w:t>
      </w:r>
      <w:r w:rsidRPr="004A6489">
        <w:rPr>
          <w:rFonts w:ascii="Times New Roman" w:eastAsia="Times New Roman" w:hAnsi="Times New Roman"/>
          <w:bCs/>
          <w:sz w:val="24"/>
          <w:szCs w:val="24"/>
          <w:lang w:eastAsia="en-US"/>
        </w:rPr>
        <w:t xml:space="preserve"> </w:t>
      </w:r>
      <w:r>
        <w:rPr>
          <w:rFonts w:ascii="Times New Roman" w:eastAsia="Times New Roman" w:hAnsi="Times New Roman"/>
          <w:bCs/>
          <w:sz w:val="24"/>
          <w:szCs w:val="24"/>
          <w:lang w:eastAsia="en-US"/>
        </w:rPr>
        <w:t>………...</w:t>
      </w:r>
      <w:r w:rsidRPr="004A6489">
        <w:rPr>
          <w:rFonts w:ascii="Times New Roman" w:eastAsia="Times New Roman" w:hAnsi="Times New Roman"/>
          <w:bCs/>
          <w:sz w:val="24"/>
          <w:szCs w:val="24"/>
          <w:lang w:eastAsia="en-US"/>
        </w:rPr>
        <w:t>…………....……...……………………………...</w:t>
      </w:r>
      <w:r w:rsidR="001066BC">
        <w:rPr>
          <w:rFonts w:ascii="Times New Roman" w:eastAsia="Times New Roman" w:hAnsi="Times New Roman"/>
          <w:bCs/>
          <w:sz w:val="24"/>
          <w:szCs w:val="24"/>
          <w:lang w:eastAsia="en-US"/>
        </w:rPr>
        <w:t>.………….68</w:t>
      </w:r>
      <w:r w:rsidRPr="004A6489">
        <w:rPr>
          <w:rFonts w:ascii="Times New Roman" w:eastAsia="Times New Roman" w:hAnsi="Times New Roman"/>
          <w:b/>
          <w:bCs/>
          <w:sz w:val="24"/>
          <w:szCs w:val="24"/>
          <w:lang w:eastAsia="en-US"/>
        </w:rPr>
        <w:br w:type="page"/>
      </w:r>
      <w:r>
        <w:rPr>
          <w:rFonts w:ascii="Times New Roman" w:eastAsia="Times New Roman" w:hAnsi="Times New Roman"/>
          <w:b/>
          <w:bCs/>
          <w:sz w:val="24"/>
          <w:szCs w:val="24"/>
          <w:lang w:eastAsia="en-US"/>
        </w:rPr>
        <w:lastRenderedPageBreak/>
        <w:t xml:space="preserve">                                                                  </w:t>
      </w:r>
      <w:r w:rsidRPr="004A6489">
        <w:rPr>
          <w:rFonts w:ascii="Times New Roman" w:eastAsia="Times New Roman" w:hAnsi="Times New Roman"/>
          <w:b/>
          <w:bCs/>
          <w:sz w:val="24"/>
          <w:szCs w:val="24"/>
          <w:lang w:eastAsia="en-US"/>
        </w:rPr>
        <w:t>List of Tables</w:t>
      </w:r>
    </w:p>
    <w:p w14:paraId="3CAE600C" w14:textId="292C2253" w:rsidR="00084629" w:rsidRPr="00B6790E" w:rsidRDefault="00084629" w:rsidP="00084629">
      <w:pPr>
        <w:spacing w:line="480" w:lineRule="auto"/>
        <w:rPr>
          <w:rFonts w:ascii="Times New Roman" w:hAnsi="Times New Roman"/>
          <w:b/>
          <w:sz w:val="24"/>
          <w:szCs w:val="24"/>
          <w:lang w:eastAsia="en-US"/>
        </w:rPr>
      </w:pPr>
      <w:r w:rsidRPr="00B6790E">
        <w:rPr>
          <w:rFonts w:ascii="Times New Roman" w:hAnsi="Times New Roman"/>
          <w:sz w:val="24"/>
          <w:szCs w:val="24"/>
          <w:lang w:eastAsia="en-US"/>
        </w:rPr>
        <w:t>Table 3. 1. Nucleotide sequences of the primers used for real-time RT-PCR</w:t>
      </w:r>
      <w:r>
        <w:rPr>
          <w:rFonts w:ascii="Times New Roman" w:eastAsia="Times New Roman" w:hAnsi="Times New Roman"/>
          <w:sz w:val="24"/>
          <w:szCs w:val="24"/>
          <w:lang w:eastAsia="en-US"/>
        </w:rPr>
        <w:t xml:space="preserve"> …</w:t>
      </w:r>
      <w:r w:rsidRPr="004A6489">
        <w:rPr>
          <w:rFonts w:ascii="Times New Roman" w:eastAsia="Times New Roman" w:hAnsi="Times New Roman"/>
          <w:sz w:val="24"/>
          <w:szCs w:val="24"/>
          <w:lang w:eastAsia="en-US"/>
        </w:rPr>
        <w:t>…</w:t>
      </w:r>
      <w:r w:rsidR="001066BC">
        <w:rPr>
          <w:rFonts w:ascii="Times New Roman" w:eastAsia="Times New Roman" w:hAnsi="Times New Roman"/>
          <w:sz w:val="24"/>
          <w:szCs w:val="24"/>
          <w:lang w:eastAsia="en-US"/>
        </w:rPr>
        <w:t>……..............71</w:t>
      </w:r>
    </w:p>
    <w:p w14:paraId="08A789CC" w14:textId="77777777" w:rsidR="00084629" w:rsidRPr="004A6489" w:rsidRDefault="00084629" w:rsidP="00084629">
      <w:pPr>
        <w:spacing w:line="360" w:lineRule="auto"/>
        <w:jc w:val="center"/>
        <w:outlineLvl w:val="0"/>
        <w:rPr>
          <w:rFonts w:ascii="Times New Roman" w:eastAsia="Times New Roman" w:hAnsi="Times New Roman"/>
          <w:sz w:val="24"/>
          <w:szCs w:val="24"/>
          <w:lang w:eastAsia="en-US"/>
        </w:rPr>
      </w:pPr>
      <w:r w:rsidRPr="004A6489">
        <w:rPr>
          <w:rFonts w:ascii="Times New Roman" w:eastAsia="Times New Roman" w:hAnsi="Times New Roman"/>
          <w:sz w:val="24"/>
          <w:szCs w:val="24"/>
          <w:lang w:eastAsia="en-US"/>
        </w:rPr>
        <w:br w:type="page"/>
      </w:r>
      <w:r w:rsidRPr="004A6489">
        <w:rPr>
          <w:rFonts w:ascii="Times New Roman" w:eastAsia="Times New Roman" w:hAnsi="Times New Roman"/>
          <w:b/>
          <w:bCs/>
          <w:sz w:val="24"/>
          <w:szCs w:val="24"/>
          <w:lang w:eastAsia="en-US"/>
        </w:rPr>
        <w:lastRenderedPageBreak/>
        <w:t>List of Figures</w:t>
      </w:r>
    </w:p>
    <w:p w14:paraId="1E5E1DFE" w14:textId="47585EFE" w:rsidR="00084629" w:rsidRPr="004A6489" w:rsidRDefault="00084629" w:rsidP="00084629">
      <w:pPr>
        <w:spacing w:after="120" w:line="360" w:lineRule="auto"/>
        <w:outlineLvl w:val="0"/>
        <w:rPr>
          <w:rFonts w:ascii="Times New Roman" w:eastAsia="Times New Roman" w:hAnsi="Times New Roman"/>
          <w:sz w:val="24"/>
          <w:szCs w:val="24"/>
          <w:lang w:eastAsia="en-US"/>
        </w:rPr>
      </w:pPr>
      <w:r w:rsidRPr="004A6489">
        <w:rPr>
          <w:rFonts w:ascii="Times New Roman" w:hAnsi="Times New Roman"/>
          <w:bCs/>
          <w:sz w:val="24"/>
          <w:szCs w:val="24"/>
        </w:rPr>
        <w:t xml:space="preserve">Fig. 1.1. </w:t>
      </w:r>
      <w:r w:rsidRPr="00112627">
        <w:rPr>
          <w:rFonts w:ascii="Times New Roman" w:hAnsi="Times New Roman" w:cs="Times New Roman"/>
          <w:sz w:val="24"/>
          <w:szCs w:val="24"/>
        </w:rPr>
        <w:t>Effects of GH and IGF-1 on growth and metabolism</w:t>
      </w:r>
      <w:r w:rsidRPr="004A6489">
        <w:rPr>
          <w:rFonts w:ascii="Times New Roman" w:eastAsia="Times New Roman" w:hAnsi="Times New Roman"/>
          <w:sz w:val="24"/>
          <w:szCs w:val="24"/>
          <w:lang w:eastAsia="en-US"/>
        </w:rPr>
        <w:t xml:space="preserve"> </w:t>
      </w:r>
      <w:r>
        <w:rPr>
          <w:rFonts w:ascii="Times New Roman" w:eastAsia="Times New Roman" w:hAnsi="Times New Roman"/>
          <w:sz w:val="24"/>
          <w:szCs w:val="24"/>
          <w:lang w:eastAsia="en-US"/>
        </w:rPr>
        <w:t xml:space="preserve"> ...…</w:t>
      </w:r>
      <w:r w:rsidR="00993158">
        <w:rPr>
          <w:rFonts w:ascii="Times New Roman" w:eastAsia="Times New Roman" w:hAnsi="Times New Roman"/>
          <w:sz w:val="24"/>
          <w:szCs w:val="24"/>
          <w:lang w:eastAsia="en-US"/>
        </w:rPr>
        <w:t>…………………..................5</w:t>
      </w:r>
    </w:p>
    <w:p w14:paraId="1BB16CAC" w14:textId="415A69B2" w:rsidR="00084629" w:rsidRPr="004A6489" w:rsidRDefault="00084629" w:rsidP="00084629">
      <w:pPr>
        <w:spacing w:after="120" w:line="360" w:lineRule="auto"/>
        <w:outlineLvl w:val="0"/>
        <w:rPr>
          <w:rFonts w:ascii="Times New Roman" w:eastAsia="Times New Roman" w:hAnsi="Times New Roman"/>
          <w:sz w:val="24"/>
          <w:szCs w:val="24"/>
          <w:lang w:eastAsia="en-US"/>
        </w:rPr>
      </w:pPr>
      <w:r w:rsidRPr="004A6489">
        <w:rPr>
          <w:rFonts w:ascii="Times New Roman" w:hAnsi="Times New Roman"/>
          <w:bCs/>
          <w:sz w:val="24"/>
          <w:szCs w:val="24"/>
        </w:rPr>
        <w:t xml:space="preserve">Fig. 1.2. </w:t>
      </w:r>
      <w:r w:rsidRPr="00112627">
        <w:rPr>
          <w:rFonts w:ascii="Times New Roman" w:hAnsi="Times New Roman" w:cs="Times New Roman"/>
          <w:sz w:val="24"/>
          <w:szCs w:val="24"/>
        </w:rPr>
        <w:t>GH intracellular signaling pathways mediated by JAK2 phosphorylation</w:t>
      </w:r>
      <w:r>
        <w:rPr>
          <w:rFonts w:ascii="Times New Roman" w:hAnsi="Times New Roman"/>
          <w:bCs/>
          <w:sz w:val="24"/>
          <w:szCs w:val="24"/>
        </w:rPr>
        <w:t xml:space="preserve"> ….…</w:t>
      </w:r>
      <w:r w:rsidR="00993158">
        <w:rPr>
          <w:rFonts w:ascii="Times New Roman" w:hAnsi="Times New Roman"/>
          <w:bCs/>
          <w:sz w:val="24"/>
          <w:szCs w:val="24"/>
        </w:rPr>
        <w:t>………</w:t>
      </w:r>
      <w:r>
        <w:rPr>
          <w:rFonts w:ascii="Times New Roman" w:hAnsi="Times New Roman"/>
          <w:bCs/>
          <w:sz w:val="24"/>
          <w:szCs w:val="24"/>
        </w:rPr>
        <w:t>.</w:t>
      </w:r>
      <w:r w:rsidR="00993158">
        <w:rPr>
          <w:rFonts w:ascii="Times New Roman" w:eastAsia="Times New Roman" w:hAnsi="Times New Roman"/>
          <w:sz w:val="24"/>
          <w:szCs w:val="24"/>
          <w:lang w:eastAsia="en-US"/>
        </w:rPr>
        <w:t>8</w:t>
      </w:r>
    </w:p>
    <w:p w14:paraId="00A2BC55" w14:textId="77F5C80F" w:rsidR="00084629" w:rsidRPr="004A6489" w:rsidRDefault="00084629" w:rsidP="00084629">
      <w:pPr>
        <w:spacing w:after="120" w:line="360" w:lineRule="auto"/>
        <w:outlineLvl w:val="0"/>
        <w:rPr>
          <w:rFonts w:ascii="Times New Roman" w:hAnsi="Times New Roman"/>
          <w:bCs/>
          <w:sz w:val="24"/>
          <w:szCs w:val="24"/>
        </w:rPr>
      </w:pPr>
      <w:r w:rsidRPr="00112627">
        <w:rPr>
          <w:rFonts w:ascii="Times New Roman" w:hAnsi="Times New Roman" w:cs="Times New Roman"/>
          <w:sz w:val="24"/>
          <w:szCs w:val="24"/>
        </w:rPr>
        <w:t>Fig. 1. 3. The steps of myogenesis from mesenchymal stem cells (MSCs)</w:t>
      </w:r>
      <w:r w:rsidR="00993158">
        <w:rPr>
          <w:rFonts w:ascii="Times New Roman" w:hAnsi="Times New Roman"/>
          <w:bCs/>
          <w:sz w:val="24"/>
          <w:szCs w:val="24"/>
        </w:rPr>
        <w:t xml:space="preserve"> …..….……………..15</w:t>
      </w:r>
    </w:p>
    <w:p w14:paraId="7E1FC50B" w14:textId="68FA2F10" w:rsidR="00084629" w:rsidRPr="004A6489" w:rsidRDefault="00084629" w:rsidP="00084629">
      <w:pPr>
        <w:spacing w:after="120" w:line="360" w:lineRule="auto"/>
        <w:outlineLvl w:val="0"/>
        <w:rPr>
          <w:rFonts w:ascii="Times New Roman" w:hAnsi="Times New Roman"/>
          <w:bCs/>
          <w:sz w:val="24"/>
          <w:szCs w:val="24"/>
        </w:rPr>
      </w:pPr>
      <w:r>
        <w:rPr>
          <w:rFonts w:ascii="Times New Roman" w:hAnsi="Times New Roman" w:cs="Times New Roman"/>
          <w:sz w:val="24"/>
          <w:szCs w:val="24"/>
        </w:rPr>
        <w:t>Fig. 1</w:t>
      </w:r>
      <w:r w:rsidRPr="00112627">
        <w:rPr>
          <w:rFonts w:ascii="Times New Roman" w:hAnsi="Times New Roman" w:cs="Times New Roman"/>
          <w:sz w:val="24"/>
          <w:szCs w:val="24"/>
        </w:rPr>
        <w:t>.</w:t>
      </w:r>
      <w:r>
        <w:rPr>
          <w:rFonts w:ascii="Times New Roman" w:hAnsi="Times New Roman" w:cs="Times New Roman"/>
          <w:sz w:val="24"/>
          <w:szCs w:val="24"/>
        </w:rPr>
        <w:t xml:space="preserve"> 4</w:t>
      </w:r>
      <w:r w:rsidRPr="00112627">
        <w:rPr>
          <w:rFonts w:ascii="Times New Roman" w:hAnsi="Times New Roman" w:cs="Times New Roman"/>
          <w:sz w:val="24"/>
          <w:szCs w:val="24"/>
        </w:rPr>
        <w:t>. The steps of adipogenesis from mesenchymal stem cells (MSCs)</w:t>
      </w:r>
      <w:r w:rsidR="00993158">
        <w:rPr>
          <w:rFonts w:ascii="Times New Roman" w:hAnsi="Times New Roman"/>
          <w:bCs/>
          <w:sz w:val="24"/>
          <w:szCs w:val="24"/>
        </w:rPr>
        <w:t xml:space="preserve"> ……...……………18</w:t>
      </w:r>
    </w:p>
    <w:p w14:paraId="23D731BB" w14:textId="70511305" w:rsidR="00084629" w:rsidRPr="004A6489" w:rsidRDefault="00084629" w:rsidP="00084629">
      <w:pPr>
        <w:spacing w:after="120" w:line="360" w:lineRule="auto"/>
        <w:outlineLvl w:val="0"/>
        <w:rPr>
          <w:rFonts w:ascii="Times New Roman" w:hAnsi="Times New Roman"/>
          <w:bCs/>
          <w:sz w:val="24"/>
          <w:szCs w:val="24"/>
        </w:rPr>
      </w:pPr>
      <w:r w:rsidRPr="00112627">
        <w:rPr>
          <w:rFonts w:ascii="Times New Roman" w:hAnsi="Times New Roman" w:cs="Times New Roman"/>
          <w:sz w:val="24"/>
          <w:szCs w:val="24"/>
        </w:rPr>
        <w:t>Fig. 2. 1. Effects of GH on body and liver weights</w:t>
      </w:r>
      <w:r w:rsidRPr="004A6489">
        <w:rPr>
          <w:rFonts w:ascii="Times New Roman" w:hAnsi="Times New Roman"/>
          <w:bCs/>
          <w:sz w:val="24"/>
          <w:szCs w:val="24"/>
        </w:rPr>
        <w:t xml:space="preserve"> …</w:t>
      </w:r>
      <w:r w:rsidR="00993158">
        <w:rPr>
          <w:rFonts w:ascii="Times New Roman" w:hAnsi="Times New Roman"/>
          <w:bCs/>
          <w:sz w:val="24"/>
          <w:szCs w:val="24"/>
        </w:rPr>
        <w:t>………………………………....………..48</w:t>
      </w:r>
    </w:p>
    <w:p w14:paraId="119BA62F" w14:textId="30458BD5" w:rsidR="00084629" w:rsidRPr="004A6489" w:rsidRDefault="00084629" w:rsidP="00084629">
      <w:pPr>
        <w:spacing w:after="120" w:line="360" w:lineRule="auto"/>
        <w:outlineLvl w:val="0"/>
        <w:rPr>
          <w:rFonts w:ascii="Times New Roman" w:hAnsi="Times New Roman"/>
          <w:bCs/>
          <w:sz w:val="24"/>
          <w:szCs w:val="24"/>
        </w:rPr>
      </w:pPr>
      <w:r w:rsidRPr="00112627">
        <w:rPr>
          <w:rFonts w:ascii="Times New Roman" w:hAnsi="Times New Roman" w:cs="Times New Roman"/>
          <w:sz w:val="24"/>
          <w:szCs w:val="24"/>
        </w:rPr>
        <w:t>Fig. 2. 2. Effect of GH on hepatocyte proliferation</w:t>
      </w:r>
      <w:r w:rsidRPr="004A6489">
        <w:rPr>
          <w:rFonts w:ascii="Times New Roman" w:hAnsi="Times New Roman"/>
          <w:bCs/>
          <w:sz w:val="24"/>
          <w:szCs w:val="24"/>
        </w:rPr>
        <w:t xml:space="preserve"> ………....</w:t>
      </w:r>
      <w:r>
        <w:rPr>
          <w:rFonts w:ascii="Times New Roman" w:hAnsi="Times New Roman"/>
          <w:bCs/>
          <w:sz w:val="24"/>
          <w:szCs w:val="24"/>
        </w:rPr>
        <w:t>.......</w:t>
      </w:r>
      <w:r w:rsidR="00993158">
        <w:rPr>
          <w:rFonts w:ascii="Times New Roman" w:hAnsi="Times New Roman"/>
          <w:bCs/>
          <w:sz w:val="24"/>
          <w:szCs w:val="24"/>
        </w:rPr>
        <w:t>............................………...…50</w:t>
      </w:r>
    </w:p>
    <w:p w14:paraId="1B4304FC" w14:textId="67C4B45D" w:rsidR="00084629" w:rsidRPr="004A6489" w:rsidRDefault="00084629" w:rsidP="00084629">
      <w:pPr>
        <w:spacing w:after="120" w:line="360" w:lineRule="auto"/>
        <w:outlineLvl w:val="0"/>
        <w:rPr>
          <w:rFonts w:ascii="Times New Roman" w:hAnsi="Times New Roman"/>
          <w:bCs/>
          <w:sz w:val="24"/>
          <w:szCs w:val="24"/>
        </w:rPr>
      </w:pPr>
      <w:r w:rsidRPr="00112627">
        <w:rPr>
          <w:rFonts w:ascii="Times New Roman" w:hAnsi="Times New Roman" w:cs="Times New Roman"/>
          <w:sz w:val="24"/>
          <w:szCs w:val="24"/>
        </w:rPr>
        <w:t>Fig. 2. 3. Effect of GH on hepatocyte size</w:t>
      </w:r>
      <w:r w:rsidRPr="004A6489">
        <w:rPr>
          <w:rFonts w:ascii="Times New Roman" w:hAnsi="Times New Roman"/>
          <w:bCs/>
          <w:sz w:val="24"/>
          <w:szCs w:val="24"/>
        </w:rPr>
        <w:t xml:space="preserve"> …</w:t>
      </w:r>
      <w:r w:rsidR="00993158">
        <w:rPr>
          <w:rFonts w:ascii="Times New Roman" w:hAnsi="Times New Roman"/>
          <w:bCs/>
          <w:sz w:val="24"/>
          <w:szCs w:val="24"/>
        </w:rPr>
        <w:t>……………………………….…..…...…………..51</w:t>
      </w:r>
    </w:p>
    <w:p w14:paraId="7522FBF4" w14:textId="5FA17225" w:rsidR="00084629" w:rsidRDefault="00084629" w:rsidP="00084629">
      <w:pPr>
        <w:spacing w:before="120" w:after="120" w:line="360" w:lineRule="auto"/>
        <w:outlineLvl w:val="0"/>
        <w:rPr>
          <w:rFonts w:ascii="Times New Roman" w:hAnsi="Times New Roman"/>
          <w:bCs/>
          <w:sz w:val="24"/>
          <w:szCs w:val="24"/>
        </w:rPr>
      </w:pPr>
      <w:r w:rsidRPr="00112627">
        <w:rPr>
          <w:rFonts w:ascii="Times New Roman" w:hAnsi="Times New Roman" w:cs="Times New Roman"/>
          <w:sz w:val="24"/>
          <w:szCs w:val="24"/>
        </w:rPr>
        <w:t xml:space="preserve">Fig. 2. 4. Effect </w:t>
      </w:r>
      <w:r w:rsidR="00993158">
        <w:rPr>
          <w:rFonts w:ascii="Times New Roman" w:hAnsi="Times New Roman" w:cs="Times New Roman"/>
          <w:sz w:val="24"/>
          <w:szCs w:val="24"/>
        </w:rPr>
        <w:t>of GH on DNA and protein concentration</w:t>
      </w:r>
      <w:r w:rsidRPr="00112627">
        <w:rPr>
          <w:rFonts w:ascii="Times New Roman" w:hAnsi="Times New Roman" w:cs="Times New Roman"/>
          <w:sz w:val="24"/>
          <w:szCs w:val="24"/>
        </w:rPr>
        <w:t xml:space="preserve"> in liver tissue</w:t>
      </w:r>
      <w:r w:rsidRPr="004A6489">
        <w:rPr>
          <w:rFonts w:ascii="Times New Roman" w:hAnsi="Times New Roman"/>
          <w:bCs/>
          <w:sz w:val="24"/>
          <w:szCs w:val="24"/>
        </w:rPr>
        <w:t xml:space="preserve"> </w:t>
      </w:r>
      <w:r w:rsidR="00993158">
        <w:rPr>
          <w:rFonts w:ascii="Times New Roman" w:hAnsi="Times New Roman"/>
          <w:bCs/>
          <w:sz w:val="24"/>
          <w:szCs w:val="24"/>
        </w:rPr>
        <w:t>………..…….………52</w:t>
      </w:r>
    </w:p>
    <w:p w14:paraId="5A28B99F" w14:textId="14C488FA" w:rsidR="00084629" w:rsidRPr="00BB22EF" w:rsidRDefault="00084629" w:rsidP="00084629">
      <w:pPr>
        <w:spacing w:before="120" w:after="120" w:line="360" w:lineRule="auto"/>
        <w:outlineLvl w:val="0"/>
        <w:rPr>
          <w:rFonts w:ascii="Times New Roman" w:hAnsi="Times New Roman"/>
          <w:bCs/>
          <w:sz w:val="24"/>
          <w:szCs w:val="24"/>
        </w:rPr>
      </w:pPr>
      <w:r w:rsidRPr="00BB22EF">
        <w:rPr>
          <w:rFonts w:ascii="Times New Roman" w:hAnsi="Times New Roman" w:cs="Times New Roman"/>
          <w:sz w:val="24"/>
          <w:szCs w:val="24"/>
        </w:rPr>
        <w:t>Fig. 2. 5.</w:t>
      </w:r>
      <w:r w:rsidRPr="00BB22EF">
        <w:rPr>
          <w:rFonts w:ascii="Times New Roman" w:hAnsi="Times New Roman" w:cs="Times New Roman"/>
          <w:bCs/>
          <w:sz w:val="24"/>
          <w:szCs w:val="24"/>
        </w:rPr>
        <w:t xml:space="preserve"> </w:t>
      </w:r>
      <w:r w:rsidRPr="00BB22EF">
        <w:rPr>
          <w:rFonts w:ascii="Times New Roman" w:hAnsi="Times New Roman" w:cs="Times New Roman"/>
          <w:sz w:val="24"/>
          <w:szCs w:val="24"/>
        </w:rPr>
        <w:t>Effects of GH and IGF-I on protein accretion in hepatocytes</w:t>
      </w:r>
      <w:r w:rsidR="00993158">
        <w:rPr>
          <w:rFonts w:ascii="Times New Roman" w:hAnsi="Times New Roman" w:cs="Times New Roman"/>
          <w:sz w:val="24"/>
          <w:szCs w:val="24"/>
        </w:rPr>
        <w:t xml:space="preserve"> ………………………..53</w:t>
      </w:r>
    </w:p>
    <w:p w14:paraId="1AFE83C1" w14:textId="77777777" w:rsidR="00993158" w:rsidRDefault="00084629" w:rsidP="00084629">
      <w:pPr>
        <w:spacing w:before="120" w:after="120" w:line="360" w:lineRule="auto"/>
        <w:rPr>
          <w:rFonts w:ascii="Times New Roman" w:hAnsi="Times New Roman"/>
          <w:sz w:val="24"/>
          <w:szCs w:val="24"/>
        </w:rPr>
      </w:pPr>
      <w:r w:rsidRPr="00112627">
        <w:rPr>
          <w:rFonts w:ascii="Times New Roman" w:hAnsi="Times New Roman"/>
          <w:sz w:val="24"/>
          <w:szCs w:val="24"/>
        </w:rPr>
        <w:t xml:space="preserve">Fig. 3. 1. Effects of </w:t>
      </w:r>
      <w:r w:rsidRPr="00112627">
        <w:rPr>
          <w:rFonts w:ascii="Times New Roman" w:hAnsi="Times New Roman"/>
          <w:bCs/>
          <w:sz w:val="24"/>
          <w:szCs w:val="24"/>
        </w:rPr>
        <w:t>5’-azacytidine</w:t>
      </w:r>
      <w:r w:rsidRPr="00112627">
        <w:rPr>
          <w:rFonts w:ascii="Times New Roman" w:hAnsi="Times New Roman"/>
          <w:sz w:val="24"/>
          <w:szCs w:val="24"/>
        </w:rPr>
        <w:t xml:space="preserve"> (5Aza) and GH on the expression of MyoD, Myf5, Pa</w:t>
      </w:r>
      <w:r>
        <w:rPr>
          <w:rFonts w:ascii="Times New Roman" w:hAnsi="Times New Roman"/>
          <w:sz w:val="24"/>
          <w:szCs w:val="24"/>
        </w:rPr>
        <w:t xml:space="preserve">x3, </w:t>
      </w:r>
    </w:p>
    <w:p w14:paraId="4EC9508B" w14:textId="5ED3B0F5" w:rsidR="00084629" w:rsidRDefault="00084629" w:rsidP="00084629">
      <w:pPr>
        <w:spacing w:before="120" w:after="120" w:line="360" w:lineRule="auto"/>
        <w:rPr>
          <w:rFonts w:ascii="Times New Roman" w:hAnsi="Times New Roman"/>
          <w:sz w:val="24"/>
          <w:szCs w:val="24"/>
        </w:rPr>
      </w:pPr>
      <w:r>
        <w:rPr>
          <w:rFonts w:ascii="Times New Roman" w:hAnsi="Times New Roman"/>
          <w:sz w:val="24"/>
          <w:szCs w:val="24"/>
        </w:rPr>
        <w:t xml:space="preserve">and Pax7 mRNAs in C3H10T1/2 </w:t>
      </w:r>
      <w:r w:rsidRPr="00112627">
        <w:rPr>
          <w:rFonts w:ascii="Times New Roman" w:hAnsi="Times New Roman"/>
          <w:sz w:val="24"/>
          <w:szCs w:val="24"/>
        </w:rPr>
        <w:t>cells</w:t>
      </w:r>
      <w:r w:rsidR="00993158">
        <w:rPr>
          <w:rFonts w:ascii="Times New Roman" w:hAnsi="Times New Roman"/>
          <w:sz w:val="24"/>
          <w:szCs w:val="24"/>
        </w:rPr>
        <w:t xml:space="preserve"> ………………………..……………...………………...72</w:t>
      </w:r>
    </w:p>
    <w:p w14:paraId="1C23B9FE" w14:textId="689FF576" w:rsidR="00084629" w:rsidRDefault="00084629" w:rsidP="00084629">
      <w:pPr>
        <w:spacing w:before="120" w:after="120" w:line="360" w:lineRule="auto"/>
        <w:rPr>
          <w:rFonts w:ascii="Times New Roman" w:hAnsi="Times New Roman"/>
          <w:sz w:val="24"/>
          <w:szCs w:val="24"/>
        </w:rPr>
      </w:pPr>
      <w:r w:rsidRPr="00112627">
        <w:rPr>
          <w:rFonts w:ascii="Times New Roman" w:hAnsi="Times New Roman"/>
          <w:sz w:val="24"/>
          <w:szCs w:val="24"/>
        </w:rPr>
        <w:t>Fig. 3. 2. Representative microgrpahs of C3H10T1/2 cells durin</w:t>
      </w:r>
      <w:r w:rsidR="00993158">
        <w:rPr>
          <w:rFonts w:ascii="Times New Roman" w:hAnsi="Times New Roman"/>
          <w:sz w:val="24"/>
          <w:szCs w:val="24"/>
        </w:rPr>
        <w:t xml:space="preserve">g induced myogenic </w:t>
      </w:r>
      <w:r w:rsidRPr="00112627">
        <w:rPr>
          <w:rFonts w:ascii="Times New Roman" w:hAnsi="Times New Roman"/>
          <w:sz w:val="24"/>
          <w:szCs w:val="24"/>
        </w:rPr>
        <w:t>differentiation</w:t>
      </w:r>
      <w:r>
        <w:rPr>
          <w:rFonts w:ascii="Times New Roman" w:hAnsi="Times New Roman"/>
          <w:sz w:val="24"/>
          <w:szCs w:val="24"/>
        </w:rPr>
        <w:t xml:space="preserve"> ………</w:t>
      </w:r>
      <w:r w:rsidR="00993158">
        <w:rPr>
          <w:rFonts w:ascii="Times New Roman" w:hAnsi="Times New Roman"/>
          <w:sz w:val="24"/>
          <w:szCs w:val="24"/>
        </w:rPr>
        <w:t>……………………………………………………...…………………...73</w:t>
      </w:r>
    </w:p>
    <w:p w14:paraId="21A3026B" w14:textId="616903D2" w:rsidR="00084629" w:rsidRPr="00112627" w:rsidRDefault="00084629" w:rsidP="00084629">
      <w:pPr>
        <w:spacing w:before="120" w:after="120" w:line="360" w:lineRule="auto"/>
        <w:rPr>
          <w:rFonts w:ascii="Times New Roman" w:hAnsi="Times New Roman"/>
          <w:sz w:val="24"/>
          <w:szCs w:val="24"/>
        </w:rPr>
      </w:pPr>
      <w:r w:rsidRPr="00112627">
        <w:rPr>
          <w:rFonts w:ascii="Times New Roman" w:hAnsi="Times New Roman"/>
          <w:sz w:val="24"/>
          <w:szCs w:val="24"/>
        </w:rPr>
        <w:t>Fig. 3. 3. Effects of 5Aza and GH on myogenic differenciation of C3H10T1/2 cells</w:t>
      </w:r>
      <w:r w:rsidR="00993158">
        <w:rPr>
          <w:rFonts w:ascii="Times New Roman" w:hAnsi="Times New Roman"/>
          <w:sz w:val="24"/>
          <w:szCs w:val="24"/>
        </w:rPr>
        <w:t xml:space="preserve"> …………74</w:t>
      </w:r>
    </w:p>
    <w:p w14:paraId="73F7A6B6" w14:textId="77777777" w:rsidR="00DD4F38" w:rsidRDefault="00084629" w:rsidP="00993158">
      <w:pPr>
        <w:snapToGrid w:val="0"/>
        <w:spacing w:after="120" w:line="360" w:lineRule="auto"/>
        <w:rPr>
          <w:rFonts w:ascii="Times New Roman" w:hAnsi="Times New Roman"/>
          <w:sz w:val="24"/>
          <w:szCs w:val="24"/>
        </w:rPr>
      </w:pPr>
      <w:r w:rsidRPr="00112627">
        <w:rPr>
          <w:rFonts w:ascii="Times New Roman" w:hAnsi="Times New Roman"/>
          <w:sz w:val="24"/>
          <w:szCs w:val="24"/>
        </w:rPr>
        <w:t xml:space="preserve">Fig. 3. 4. Effects of 5Aza and GH on the expression of myogenin and MHC3 mRNAs in </w:t>
      </w:r>
    </w:p>
    <w:p w14:paraId="792AF784" w14:textId="7EC37EBD" w:rsidR="00084629" w:rsidRPr="00993158" w:rsidRDefault="00084629" w:rsidP="00993158">
      <w:pPr>
        <w:snapToGrid w:val="0"/>
        <w:spacing w:after="120" w:line="360" w:lineRule="auto"/>
        <w:rPr>
          <w:rFonts w:ascii="Times New Roman" w:hAnsi="Times New Roman"/>
          <w:sz w:val="24"/>
          <w:szCs w:val="24"/>
        </w:rPr>
      </w:pPr>
      <w:r w:rsidRPr="00112627">
        <w:rPr>
          <w:rFonts w:ascii="Times New Roman" w:hAnsi="Times New Roman"/>
          <w:sz w:val="24"/>
          <w:szCs w:val="24"/>
        </w:rPr>
        <w:t xml:space="preserve">C3H10T1/2 cells </w:t>
      </w:r>
      <w:r w:rsidRPr="00112627">
        <w:rPr>
          <w:rFonts w:ascii="Times New Roman" w:hAnsi="Times New Roman"/>
          <w:bCs/>
          <w:sz w:val="24"/>
          <w:szCs w:val="24"/>
        </w:rPr>
        <w:t>at day 8 of myogenic differentiation</w:t>
      </w:r>
      <w:r w:rsidR="00993158">
        <w:rPr>
          <w:rFonts w:ascii="Times New Roman" w:hAnsi="Times New Roman"/>
          <w:bCs/>
          <w:sz w:val="24"/>
          <w:szCs w:val="24"/>
        </w:rPr>
        <w:t xml:space="preserve"> …………………...……..…………….76</w:t>
      </w:r>
    </w:p>
    <w:p w14:paraId="2F86EC32" w14:textId="77777777" w:rsidR="00DD4F38" w:rsidRDefault="00084629" w:rsidP="00084629">
      <w:pPr>
        <w:spacing w:after="120" w:line="360" w:lineRule="auto"/>
        <w:rPr>
          <w:rFonts w:ascii="Times New Roman" w:hAnsi="Times New Roman"/>
          <w:sz w:val="24"/>
          <w:szCs w:val="24"/>
        </w:rPr>
      </w:pPr>
      <w:r w:rsidRPr="00774E3F">
        <w:rPr>
          <w:rFonts w:ascii="Times New Roman" w:hAnsi="Times New Roman"/>
          <w:sz w:val="24"/>
          <w:szCs w:val="24"/>
        </w:rPr>
        <w:t xml:space="preserve">Fig. 3. 5. Effects of 5Aza and GH on the expression of CD24, CD29, CD34, Sca-1, PPARγ, </w:t>
      </w:r>
    </w:p>
    <w:p w14:paraId="77832A1F" w14:textId="62514D68" w:rsidR="00084629" w:rsidRDefault="00084629" w:rsidP="00084629">
      <w:pPr>
        <w:spacing w:after="120" w:line="360" w:lineRule="auto"/>
        <w:rPr>
          <w:rFonts w:ascii="Times New Roman" w:hAnsi="Times New Roman"/>
          <w:sz w:val="24"/>
          <w:szCs w:val="24"/>
        </w:rPr>
      </w:pPr>
      <w:r w:rsidRPr="00774E3F">
        <w:rPr>
          <w:rFonts w:ascii="Times New Roman" w:hAnsi="Times New Roman"/>
          <w:sz w:val="24"/>
          <w:szCs w:val="24"/>
        </w:rPr>
        <w:t>C/EBPα, BMP4</w:t>
      </w:r>
      <w:r>
        <w:rPr>
          <w:rFonts w:ascii="Times New Roman" w:hAnsi="Times New Roman"/>
          <w:sz w:val="24"/>
          <w:szCs w:val="24"/>
        </w:rPr>
        <w:t xml:space="preserve">, and Wnt10b mRNAs in C3H10T1/2 </w:t>
      </w:r>
      <w:r w:rsidRPr="00774E3F">
        <w:rPr>
          <w:rFonts w:ascii="Times New Roman" w:hAnsi="Times New Roman"/>
          <w:sz w:val="24"/>
          <w:szCs w:val="24"/>
        </w:rPr>
        <w:t>cells</w:t>
      </w:r>
      <w:r w:rsidR="00DD4F38">
        <w:rPr>
          <w:rFonts w:ascii="Times New Roman" w:hAnsi="Times New Roman"/>
          <w:sz w:val="24"/>
          <w:szCs w:val="24"/>
        </w:rPr>
        <w:t xml:space="preserve"> ….….……………………………77</w:t>
      </w:r>
    </w:p>
    <w:p w14:paraId="7DF3D58E" w14:textId="3F83D2E4" w:rsidR="00084629" w:rsidRDefault="00084629" w:rsidP="00084629">
      <w:pPr>
        <w:spacing w:after="120" w:line="360" w:lineRule="auto"/>
        <w:rPr>
          <w:rFonts w:ascii="Times New Roman" w:hAnsi="Times New Roman"/>
          <w:sz w:val="24"/>
          <w:szCs w:val="24"/>
        </w:rPr>
      </w:pPr>
      <w:r w:rsidRPr="00774E3F">
        <w:rPr>
          <w:rFonts w:ascii="Times New Roman" w:hAnsi="Times New Roman"/>
          <w:sz w:val="24"/>
          <w:szCs w:val="24"/>
        </w:rPr>
        <w:t>Fig. 3. 6. Representative microgrpahs of C3H10T1/2 cells during induced adipogenic differentiation</w:t>
      </w:r>
      <w:r>
        <w:rPr>
          <w:rFonts w:ascii="Times New Roman" w:hAnsi="Times New Roman"/>
          <w:sz w:val="24"/>
          <w:szCs w:val="24"/>
        </w:rPr>
        <w:t xml:space="preserve"> </w:t>
      </w:r>
      <w:r w:rsidR="00DD4F38">
        <w:rPr>
          <w:rFonts w:ascii="Times New Roman" w:hAnsi="Times New Roman"/>
          <w:sz w:val="24"/>
          <w:szCs w:val="24"/>
        </w:rPr>
        <w:t>…………………………………………………………………………………79</w:t>
      </w:r>
    </w:p>
    <w:p w14:paraId="0E549F33" w14:textId="6ED0574E" w:rsidR="00084629" w:rsidRPr="00774E3F" w:rsidRDefault="00084629" w:rsidP="00084629">
      <w:pPr>
        <w:spacing w:after="120" w:line="360" w:lineRule="auto"/>
        <w:rPr>
          <w:rFonts w:ascii="Times New Roman" w:hAnsi="Times New Roman"/>
          <w:sz w:val="24"/>
          <w:szCs w:val="24"/>
        </w:rPr>
      </w:pPr>
      <w:r w:rsidRPr="00774E3F">
        <w:rPr>
          <w:rFonts w:ascii="Times New Roman" w:hAnsi="Times New Roman"/>
          <w:sz w:val="24"/>
          <w:szCs w:val="24"/>
        </w:rPr>
        <w:t>Fig. 3. 7. Effects of 5Aza and GH on adipogenic differentiation of C3H10T1/2 cells</w:t>
      </w:r>
      <w:r w:rsidR="00DD4F38">
        <w:rPr>
          <w:rFonts w:ascii="Times New Roman" w:hAnsi="Times New Roman"/>
          <w:sz w:val="24"/>
          <w:szCs w:val="24"/>
        </w:rPr>
        <w:t xml:space="preserve"> … ……80</w:t>
      </w:r>
    </w:p>
    <w:p w14:paraId="7B91FC16" w14:textId="77777777" w:rsidR="00DD4F38" w:rsidRDefault="00084629" w:rsidP="00084629">
      <w:pPr>
        <w:spacing w:after="120" w:line="360" w:lineRule="auto"/>
        <w:rPr>
          <w:rFonts w:ascii="Times New Roman" w:hAnsi="Times New Roman"/>
          <w:sz w:val="24"/>
          <w:szCs w:val="24"/>
        </w:rPr>
      </w:pPr>
      <w:r w:rsidRPr="00774E3F">
        <w:rPr>
          <w:rFonts w:ascii="Times New Roman" w:hAnsi="Times New Roman"/>
          <w:sz w:val="24"/>
          <w:szCs w:val="24"/>
        </w:rPr>
        <w:t>Fig. 3. 8. Effects of 5Aza and GH on the expression of Plin1, FABP4, PPARγ, and</w:t>
      </w:r>
      <w:r w:rsidR="00DD4F38">
        <w:rPr>
          <w:rFonts w:ascii="Times New Roman" w:hAnsi="Times New Roman"/>
          <w:sz w:val="24"/>
          <w:szCs w:val="24"/>
        </w:rPr>
        <w:t xml:space="preserve"> </w:t>
      </w:r>
      <w:r w:rsidRPr="00774E3F">
        <w:rPr>
          <w:rFonts w:ascii="Times New Roman" w:hAnsi="Times New Roman"/>
          <w:sz w:val="24"/>
          <w:szCs w:val="24"/>
        </w:rPr>
        <w:t>C/EBPα</w:t>
      </w:r>
    </w:p>
    <w:p w14:paraId="546E2357" w14:textId="6041EEC7" w:rsidR="002C6D65" w:rsidRDefault="00084629" w:rsidP="00084629">
      <w:pPr>
        <w:spacing w:after="120" w:line="360" w:lineRule="auto"/>
        <w:rPr>
          <w:rFonts w:ascii="Times New Roman" w:hAnsi="Times New Roman"/>
          <w:sz w:val="24"/>
          <w:szCs w:val="24"/>
        </w:rPr>
        <w:sectPr w:rsidR="002C6D65" w:rsidSect="00E62177">
          <w:pgSz w:w="12240" w:h="15840"/>
          <w:pgMar w:top="1440" w:right="1440" w:bottom="1440" w:left="1440" w:header="720" w:footer="720" w:gutter="0"/>
          <w:pgNumType w:fmt="lowerRoman" w:start="2"/>
          <w:cols w:space="720"/>
          <w:titlePg/>
          <w:docGrid w:linePitch="360"/>
        </w:sectPr>
      </w:pPr>
      <w:r w:rsidRPr="00774E3F">
        <w:rPr>
          <w:rFonts w:ascii="Times New Roman" w:hAnsi="Times New Roman"/>
          <w:sz w:val="24"/>
          <w:szCs w:val="24"/>
        </w:rPr>
        <w:t xml:space="preserve"> mRNAs in C3H10T1/2 cells </w:t>
      </w:r>
      <w:r w:rsidRPr="00774E3F">
        <w:rPr>
          <w:rFonts w:ascii="Times New Roman" w:hAnsi="Times New Roman"/>
          <w:bCs/>
          <w:sz w:val="24"/>
          <w:szCs w:val="24"/>
        </w:rPr>
        <w:t>at day 14 of adipogenic differentiation</w:t>
      </w:r>
      <w:r w:rsidR="002C6D65">
        <w:rPr>
          <w:rFonts w:ascii="Times New Roman" w:hAnsi="Times New Roman"/>
          <w:sz w:val="24"/>
          <w:szCs w:val="24"/>
        </w:rPr>
        <w:t xml:space="preserve"> ...….……</w:t>
      </w:r>
      <w:r w:rsidR="00DD4F38">
        <w:rPr>
          <w:rFonts w:ascii="Times New Roman" w:hAnsi="Times New Roman"/>
          <w:sz w:val="24"/>
          <w:szCs w:val="24"/>
        </w:rPr>
        <w:t>……………..</w:t>
      </w:r>
      <w:r w:rsidR="002C6D65">
        <w:rPr>
          <w:rFonts w:ascii="Times New Roman" w:hAnsi="Times New Roman"/>
          <w:sz w:val="24"/>
          <w:szCs w:val="24"/>
        </w:rPr>
        <w:t>.8</w:t>
      </w:r>
      <w:r w:rsidR="00DD4F38">
        <w:rPr>
          <w:rFonts w:ascii="Times New Roman" w:hAnsi="Times New Roman"/>
          <w:sz w:val="24"/>
          <w:szCs w:val="24"/>
        </w:rPr>
        <w:t>1</w:t>
      </w:r>
    </w:p>
    <w:p w14:paraId="204EA77C" w14:textId="77777777" w:rsidR="002C6D65" w:rsidRDefault="002C6D65" w:rsidP="00084629">
      <w:pPr>
        <w:spacing w:after="120" w:line="360" w:lineRule="auto"/>
        <w:rPr>
          <w:rFonts w:ascii="Times New Roman" w:hAnsi="Times New Roman"/>
          <w:sz w:val="24"/>
          <w:szCs w:val="24"/>
        </w:rPr>
        <w:sectPr w:rsidR="002C6D65" w:rsidSect="002C6D65">
          <w:type w:val="continuous"/>
          <w:pgSz w:w="12240" w:h="15840"/>
          <w:pgMar w:top="1440" w:right="1440" w:bottom="1440" w:left="1440" w:header="720" w:footer="720" w:gutter="0"/>
          <w:cols w:space="720"/>
          <w:docGrid w:linePitch="360"/>
        </w:sectPr>
      </w:pPr>
    </w:p>
    <w:p w14:paraId="047C0296" w14:textId="77777777" w:rsidR="00084629" w:rsidRPr="004E56AF" w:rsidRDefault="00084629" w:rsidP="00084629">
      <w:pPr>
        <w:pStyle w:val="Heading1"/>
        <w:spacing w:line="480" w:lineRule="auto"/>
        <w:jc w:val="center"/>
        <w:rPr>
          <w:rFonts w:ascii="Times New Roman" w:hAnsi="Times New Roman" w:cs="Times New Roman"/>
          <w:color w:val="auto"/>
        </w:rPr>
      </w:pPr>
      <w:r w:rsidRPr="004E56AF">
        <w:rPr>
          <w:rFonts w:ascii="Times New Roman" w:hAnsi="Times New Roman" w:cs="Times New Roman"/>
          <w:color w:val="auto"/>
        </w:rPr>
        <w:lastRenderedPageBreak/>
        <w:t>Chapter I</w:t>
      </w:r>
    </w:p>
    <w:p w14:paraId="247BF35C" w14:textId="77777777" w:rsidR="00084629" w:rsidRDefault="00084629" w:rsidP="00084629">
      <w:pPr>
        <w:spacing w:line="480" w:lineRule="auto"/>
        <w:jc w:val="center"/>
        <w:rPr>
          <w:rFonts w:ascii="Times New Roman" w:hAnsi="Times New Roman" w:cs="Times New Roman"/>
          <w:b/>
          <w:sz w:val="24"/>
          <w:szCs w:val="24"/>
        </w:rPr>
      </w:pPr>
      <w:r>
        <w:rPr>
          <w:rFonts w:ascii="Times New Roman" w:hAnsi="Times New Roman" w:cs="Times New Roman"/>
          <w:b/>
          <w:sz w:val="24"/>
          <w:szCs w:val="24"/>
        </w:rPr>
        <w:t>LITERATURE REVIEW</w:t>
      </w:r>
    </w:p>
    <w:p w14:paraId="4233D31C" w14:textId="77777777" w:rsidR="00084629" w:rsidRDefault="00084629" w:rsidP="00084629">
      <w:pPr>
        <w:spacing w:line="480" w:lineRule="auto"/>
        <w:jc w:val="center"/>
        <w:rPr>
          <w:rFonts w:ascii="Times New Roman" w:hAnsi="Times New Roman" w:cs="Times New Roman"/>
          <w:b/>
          <w:sz w:val="24"/>
          <w:szCs w:val="24"/>
        </w:rPr>
      </w:pPr>
      <w:r>
        <w:rPr>
          <w:rFonts w:ascii="Times New Roman" w:hAnsi="Times New Roman" w:cs="Times New Roman"/>
          <w:b/>
          <w:sz w:val="24"/>
          <w:szCs w:val="24"/>
        </w:rPr>
        <w:t>INTRODUCTION</w:t>
      </w:r>
    </w:p>
    <w:p w14:paraId="5936A5F9" w14:textId="77777777" w:rsidR="00084629" w:rsidRDefault="00084629" w:rsidP="00084629">
      <w:pPr>
        <w:spacing w:line="480" w:lineRule="auto"/>
        <w:ind w:firstLine="720"/>
        <w:rPr>
          <w:rFonts w:ascii="Times New Roman" w:hAnsi="Times New Roman" w:cs="Times New Roman"/>
          <w:sz w:val="24"/>
          <w:szCs w:val="24"/>
        </w:rPr>
      </w:pPr>
      <w:bookmarkStart w:id="4" w:name="OLE_LINK44"/>
      <w:bookmarkStart w:id="5" w:name="OLE_LINK45"/>
      <w:r>
        <w:rPr>
          <w:rFonts w:ascii="Times New Roman" w:hAnsi="Times New Roman" w:cs="Times New Roman"/>
          <w:sz w:val="24"/>
          <w:szCs w:val="24"/>
        </w:rPr>
        <w:t>Growth hormone (GH) is a polypeptide hormone that is synthesized and secreted</w:t>
      </w:r>
      <w:bookmarkEnd w:id="4"/>
      <w:bookmarkEnd w:id="5"/>
      <w:r>
        <w:rPr>
          <w:rFonts w:ascii="Times New Roman" w:hAnsi="Times New Roman" w:cs="Times New Roman"/>
          <w:sz w:val="24"/>
          <w:szCs w:val="24"/>
        </w:rPr>
        <w:t xml:space="preserve"> by cells called somatotrophs in the anterior pituitary. It is widely known that GH plays a critical role in postnatal growth and metabolism. As GH is necessary for body growth, growth hormone deficiency (GHD), which is characterized by the inadequate secretion of GH, can cause dwarfism, non-alcoholic fatty liver disease (NAFLD), and other disorders. Therefore, GH is used as a prescription drug in medicine to treat growth disorders and metabolic diseases caused by GHD in children and adults. Normal GH secretion is also important for agricultural animals to efficiently produce meat and milk. </w:t>
      </w:r>
    </w:p>
    <w:p w14:paraId="208A2244" w14:textId="77777777" w:rsidR="00084629" w:rsidRDefault="00084629" w:rsidP="00084629">
      <w:pPr>
        <w:spacing w:line="480" w:lineRule="auto"/>
        <w:ind w:firstLine="720"/>
        <w:rPr>
          <w:rFonts w:ascii="Times New Roman" w:hAnsi="Times New Roman" w:cs="Times New Roman"/>
          <w:sz w:val="24"/>
          <w:szCs w:val="24"/>
        </w:rPr>
      </w:pPr>
      <w:r>
        <w:rPr>
          <w:rFonts w:ascii="Times New Roman" w:hAnsi="Times New Roman" w:cs="Times New Roman"/>
          <w:sz w:val="24"/>
          <w:szCs w:val="24"/>
        </w:rPr>
        <w:t>Once GH is secreted from the anterior pituitary, it is transported in blood to its targets including liver, bone, muscle, and adipose tissue. It is widely known that GH stimulates production of insulin-like growth factor-1 (IGF-1), which is produced in liver as an endocrine hormone or as a paracrine or autocrine hormone in other tissues. Thus, besides direct effects, GH can indirectly regulate growth and metabolism in its target tissues through IGF-1.</w:t>
      </w:r>
    </w:p>
    <w:p w14:paraId="6E515840" w14:textId="77777777" w:rsidR="00084629" w:rsidRPr="000C00FB" w:rsidRDefault="00084629" w:rsidP="00084629">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this review, I will discuss GH secretion, functions, and the intracellular signaling pathways from the GH receptor, with a focus on the mechanism of action of GH on liver, skeletal muscle, and adipose tissue. </w:t>
      </w:r>
      <w:r>
        <w:rPr>
          <w:rFonts w:ascii="Times New Roman" w:hAnsi="Times New Roman" w:cs="Times New Roman"/>
          <w:b/>
          <w:sz w:val="24"/>
          <w:szCs w:val="24"/>
        </w:rPr>
        <w:br w:type="page"/>
      </w:r>
    </w:p>
    <w:p w14:paraId="41B38F61" w14:textId="77777777" w:rsidR="00084629" w:rsidRPr="00774E3F" w:rsidRDefault="00084629" w:rsidP="00084629">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GORWTH HORMONE</w:t>
      </w:r>
    </w:p>
    <w:p w14:paraId="20904718" w14:textId="77777777" w:rsidR="00084629" w:rsidRPr="003B6BF0" w:rsidRDefault="00084629" w:rsidP="00084629">
      <w:pPr>
        <w:spacing w:line="480" w:lineRule="auto"/>
        <w:rPr>
          <w:rFonts w:ascii="Times New Roman" w:hAnsi="Times New Roman" w:cs="Times New Roman"/>
          <w:i/>
          <w:sz w:val="24"/>
          <w:szCs w:val="24"/>
        </w:rPr>
      </w:pPr>
      <w:r>
        <w:rPr>
          <w:rFonts w:ascii="Times New Roman" w:hAnsi="Times New Roman" w:cs="Times New Roman"/>
          <w:i/>
          <w:sz w:val="24"/>
          <w:szCs w:val="24"/>
        </w:rPr>
        <w:t xml:space="preserve">Growth hormone production </w:t>
      </w:r>
    </w:p>
    <w:p w14:paraId="5A0428CD" w14:textId="77777777" w:rsidR="00084629" w:rsidRDefault="00084629" w:rsidP="00084629">
      <w:pPr>
        <w:spacing w:line="480" w:lineRule="auto"/>
        <w:ind w:firstLine="720"/>
        <w:rPr>
          <w:rFonts w:ascii="Times New Roman" w:hAnsi="Times New Roman" w:cs="Times New Roman"/>
          <w:sz w:val="24"/>
          <w:szCs w:val="24"/>
        </w:rPr>
      </w:pPr>
      <w:r>
        <w:rPr>
          <w:rFonts w:ascii="Times New Roman" w:hAnsi="Times New Roman" w:cs="Times New Roman"/>
          <w:sz w:val="24"/>
          <w:szCs w:val="24"/>
        </w:rPr>
        <w:t>Growth hormone</w:t>
      </w:r>
      <w:r w:rsidRPr="003B6BF0">
        <w:rPr>
          <w:rFonts w:ascii="Times New Roman" w:hAnsi="Times New Roman" w:cs="Times New Roman"/>
          <w:sz w:val="24"/>
          <w:szCs w:val="24"/>
        </w:rPr>
        <w:t xml:space="preserve"> is a </w:t>
      </w:r>
      <w:r>
        <w:rPr>
          <w:rFonts w:ascii="Times New Roman" w:hAnsi="Times New Roman" w:cs="Times New Roman"/>
          <w:sz w:val="24"/>
          <w:szCs w:val="24"/>
        </w:rPr>
        <w:t>poly</w:t>
      </w:r>
      <w:r w:rsidRPr="003B6BF0">
        <w:rPr>
          <w:rFonts w:ascii="Times New Roman" w:hAnsi="Times New Roman" w:cs="Times New Roman"/>
          <w:sz w:val="24"/>
          <w:szCs w:val="24"/>
        </w:rPr>
        <w:t xml:space="preserve">peptide hormone that </w:t>
      </w:r>
      <w:r>
        <w:rPr>
          <w:rFonts w:ascii="Times New Roman" w:hAnsi="Times New Roman" w:cs="Times New Roman"/>
          <w:sz w:val="24"/>
          <w:szCs w:val="24"/>
        </w:rPr>
        <w:t xml:space="preserve">is present in various animals. </w:t>
      </w:r>
      <w:r w:rsidRPr="003B6BF0">
        <w:rPr>
          <w:rFonts w:ascii="Times New Roman" w:hAnsi="Times New Roman" w:cs="Times New Roman"/>
          <w:sz w:val="24"/>
          <w:szCs w:val="24"/>
        </w:rPr>
        <w:t xml:space="preserve">It is synthesized, stored, and secreted by somatotropic cells </w:t>
      </w:r>
      <w:r>
        <w:rPr>
          <w:rFonts w:ascii="Times New Roman" w:hAnsi="Times New Roman" w:cs="Times New Roman"/>
          <w:sz w:val="24"/>
          <w:szCs w:val="24"/>
        </w:rPr>
        <w:t xml:space="preserve">(or somatotrophs) </w:t>
      </w:r>
      <w:r w:rsidRPr="003B6BF0">
        <w:rPr>
          <w:rFonts w:ascii="Times New Roman" w:hAnsi="Times New Roman" w:cs="Times New Roman"/>
          <w:sz w:val="24"/>
          <w:szCs w:val="24"/>
        </w:rPr>
        <w:t xml:space="preserve">in the anterior pituitary gland. </w:t>
      </w:r>
      <w:r>
        <w:rPr>
          <w:rFonts w:ascii="Times New Roman" w:hAnsi="Times New Roman" w:cs="Times New Roman"/>
          <w:sz w:val="24"/>
          <w:szCs w:val="24"/>
        </w:rPr>
        <w:t>GH with a molecular weight of 22 kDa is considered the classic or typical GH and is the most abundant isoform in human pituitary extraction and serum. The structure includes four helices and has considerable homology with prolactin. This predominant GH form</w:t>
      </w:r>
      <w:r w:rsidRPr="003B6BF0">
        <w:rPr>
          <w:rFonts w:ascii="Times New Roman" w:hAnsi="Times New Roman" w:cs="Times New Roman"/>
          <w:sz w:val="24"/>
          <w:szCs w:val="24"/>
        </w:rPr>
        <w:t xml:space="preserve"> </w:t>
      </w:r>
      <w:r>
        <w:rPr>
          <w:rFonts w:ascii="Times New Roman" w:hAnsi="Times New Roman" w:cs="Times New Roman"/>
          <w:sz w:val="24"/>
          <w:szCs w:val="24"/>
        </w:rPr>
        <w:t xml:space="preserve">has growth-promoting effect and influences metabolic processes, such as lipolysis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&lt;EndNote&gt;&lt;Cite&gt;&lt;Author&gt;Baumann&lt;/Author&gt;&lt;Year&gt;1999&lt;/Year&gt;&lt;RecNum&gt;2478&lt;/RecNum&gt;&lt;DisplayText&gt;(Baumann, 1999)&lt;/DisplayText&gt;&lt;record&gt;&lt;rec-number&gt;2478&lt;/rec-number&gt;&lt;foreign-keys&gt;&lt;key app="EN" db-id="5edra9v98azezpepfpxpdve8eeapvwdt5xz0"&gt;2478&lt;/key&gt;&lt;/foreign-keys&gt;&lt;ref-type name="Journal Article"&gt;17&lt;/ref-type&gt;&lt;contributors&gt;&lt;authors&gt;&lt;author&gt;Baumann, G.&lt;/author&gt;&lt;/authors&gt;&lt;/contributors&gt;&lt;auth-address&gt;Center for Endocrinology, Metabolism and Molecular Medicine, Department of Medicine, Northwestern University Medical School, Chicago, Ill. 60611, USA.&lt;/auth-address&gt;&lt;titles&gt;&lt;title&gt;Growth hormone heterogeneity in human pituitary and plasma&lt;/title&gt;&lt;secondary-title&gt;Horm Res&lt;/secondary-title&gt;&lt;alt-title&gt;Hormone research&lt;/alt-title&gt;&lt;/titles&gt;&lt;periodical&gt;&lt;full-title&gt;Horm Res&lt;/full-title&gt;&lt;abbr-1&gt;Hormone research&lt;/abbr-1&gt;&lt;/periodical&gt;&lt;alt-periodical&gt;&lt;full-title&gt;Horm Res&lt;/full-title&gt;&lt;abbr-1&gt;Hormone research&lt;/abbr-1&gt;&lt;/alt-periodical&gt;&lt;pages&gt;2-6&lt;/pages&gt;&lt;volume&gt;51 Suppl 1&lt;/volume&gt;&lt;keywords&gt;&lt;keyword&gt;Alternative Splicing&lt;/keyword&gt;&lt;keyword&gt;Gene Duplication&lt;/keyword&gt;&lt;keyword&gt;*Genetic Variation&lt;/keyword&gt;&lt;keyword&gt;Human Growth Hormone/*blood/*genetics&lt;/keyword&gt;&lt;keyword&gt;Humans&lt;/keyword&gt;&lt;keyword&gt;Pituitary Gland/*metabolism&lt;/keyword&gt;&lt;keyword&gt;Protein Isoforms/blood/genetics&lt;/keyword&gt;&lt;keyword&gt;Protein Processing, Post-Translational&lt;/keyword&gt;&lt;keyword&gt;RNA, Messenger/genetics&lt;/keyword&gt;&lt;/keywords&gt;&lt;dates&gt;&lt;year&gt;1999&lt;/year&gt;&lt;/dates&gt;&lt;isbn&gt;0301-0163 (Print)&amp;#xD;0301-0163 (Linking)&lt;/isbn&gt;&lt;accession-num&gt;10393484&lt;/accession-num&gt;&lt;urls&gt;&lt;related-urls&gt;&lt;url&gt;http://www.ncbi.nlm.nih.gov/pubmed/10393484&lt;/url&gt;&lt;/related-urls&gt;&lt;/urls&gt;&lt;electronic-resource-num&gt;53128&lt;/electronic-resource-num&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4" w:tooltip="Baumann, 1999 #2478" w:history="1">
        <w:r>
          <w:rPr>
            <w:rFonts w:ascii="Times New Roman" w:hAnsi="Times New Roman" w:cs="Times New Roman"/>
            <w:noProof/>
            <w:sz w:val="24"/>
            <w:szCs w:val="24"/>
          </w:rPr>
          <w:t>Baumann, 1999</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The 20 kDa is the second most abundant form of GH in the pituitary and circulation. This isoform accounts for about 5% of pituitary GH. Additional isoforms of GH are present in pituitary extracts; some are native and some are artifacts of extraction </w:t>
      </w:r>
      <w:r>
        <w:rPr>
          <w:rFonts w:ascii="Times New Roman" w:hAnsi="Times New Roman" w:cs="Times New Roman"/>
          <w:sz w:val="24"/>
          <w:szCs w:val="24"/>
        </w:rPr>
        <w:fldChar w:fldCharType="begin">
          <w:fldData xml:space="preserve">PEVuZE5vdGU+PENpdGU+PEF1dGhvcj5CYXVtYW5uPC9BdXRob3I+PFllYXI+MjAwOTwvWWVhcj48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PEVuZE5vdGU+PENpdGU+PEF1dGhvcj5CYXVtYW5uPC9BdXRob3I+PFllYXI+MjAwOTwvWWVhcj48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5" w:tooltip="Baumann, 2009 #2489" w:history="1">
        <w:r>
          <w:rPr>
            <w:rFonts w:ascii="Times New Roman" w:hAnsi="Times New Roman" w:cs="Times New Roman"/>
            <w:noProof/>
            <w:sz w:val="24"/>
            <w:szCs w:val="24"/>
          </w:rPr>
          <w:t>Baumann, 2009</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GH has marked structural similarities between different species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&lt;EndNote&gt;&lt;Cite&gt;&lt;Author&gt;Yanaihara&lt;/Author&gt;&lt;Year&gt;1977&lt;/Year&gt;&lt;RecNum&gt;2537&lt;/RecNum&gt;&lt;DisplayText&gt;(Yanaihara, 1977)&lt;/DisplayText&gt;&lt;record&gt;&lt;rec-number&gt;2537&lt;/rec-number&gt;&lt;foreign-keys&gt;&lt;key app="EN" db-id="5edra9v98azezpepfpxpdve8eeapvwdt5xz0"&gt;2537&lt;/key&gt;&lt;/foreign-keys&gt;&lt;ref-type name="Journal Article"&gt;17&lt;/ref-type&gt;&lt;contributors&gt;&lt;authors&gt;&lt;author&gt;Yanaihara, N.&lt;/author&gt;&lt;/authors&gt;&lt;/contributors&gt;&lt;titles&gt;&lt;title&gt;[Chemistry of growth hormone]&lt;/title&gt;&lt;secondary-title&gt;Horumon To Rinsho&lt;/secondary-title&gt;&lt;alt-title&gt;Horumon to rinsho. Clinical endocrinology&lt;/alt-title&gt;&lt;/titles&gt;&lt;periodical&gt;&lt;full-title&gt;Horumon To Rinsho&lt;/full-title&gt;&lt;abbr-1&gt;Horumon to rinsho. Clinical endocrinology&lt;/abbr-1&gt;&lt;/periodical&gt;&lt;alt-periodical&gt;&lt;full-title&gt;Horumon To Rinsho&lt;/full-title&gt;&lt;abbr-1&gt;Horumon to rinsho. Clinical endocrinology&lt;/abbr-1&gt;&lt;/alt-periodical&gt;&lt;pages&gt;123-30&lt;/pages&gt;&lt;volume&gt;25&lt;/volume&gt;&lt;number&gt;2&lt;/number&gt;&lt;keywords&gt;&lt;keyword&gt;Amino Acid Sequence&lt;/keyword&gt;&lt;keyword&gt;Binding Sites&lt;/keyword&gt;&lt;keyword&gt;Chemical Phenomena&lt;/keyword&gt;&lt;keyword&gt;Chemistry&lt;/keyword&gt;&lt;keyword&gt;Disulfides&lt;/keyword&gt;&lt;keyword&gt;Fibrinolysin&lt;/keyword&gt;&lt;keyword&gt;*Growth Hormone&lt;/keyword&gt;&lt;keyword&gt;Humans&lt;/keyword&gt;&lt;keyword&gt;Peptide Fragments&lt;/keyword&gt;&lt;keyword&gt;Structure-Activity Relationship&lt;/keyword&gt;&lt;keyword&gt;Thrombin&lt;/keyword&gt;&lt;keyword&gt;Trypsin&lt;/keyword&gt;&lt;/keywords&gt;&lt;dates&gt;&lt;year&gt;1977&lt;/year&gt;&lt;pub-dates&gt;&lt;date&gt;Feb&lt;/date&gt;&lt;/pub-dates&gt;&lt;/dates&gt;&lt;isbn&gt;0045-7167 (Print)&amp;#xD;0045-7167 (Linking)&lt;/isbn&gt;&lt;accession-num&gt;140031&lt;/accession-num&gt;&lt;urls&gt;&lt;related-urls&gt;&lt;url&gt;http://www.ncbi.nlm.nih.gov/pubmed/140031&lt;/url&gt;&lt;/related-urls&gt;&lt;/urls&gt;&lt;/record&gt;&lt;/Cite&gt;&lt;/EndNote&gt;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39" w:tooltip="Yanaihara, 1977 #2537" w:history="1">
        <w:r>
          <w:rPr>
            <w:rFonts w:ascii="Times New Roman" w:hAnsi="Times New Roman" w:cs="Times New Roman"/>
            <w:noProof/>
            <w:sz w:val="24"/>
            <w:szCs w:val="24"/>
          </w:rPr>
          <w:t>Yanaihara, 1977</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w:t>
      </w:r>
    </w:p>
    <w:p w14:paraId="6C9E2C71" w14:textId="77777777" w:rsidR="00084629" w:rsidRDefault="00084629" w:rsidP="00084629">
      <w:pPr>
        <w:spacing w:line="480" w:lineRule="auto"/>
        <w:ind w:firstLine="720"/>
        <w:rPr>
          <w:rFonts w:ascii="Times New Roman" w:hAnsi="Times New Roman" w:cs="Times New Roman"/>
          <w:sz w:val="24"/>
          <w:szCs w:val="24"/>
        </w:rPr>
      </w:pPr>
      <w:r w:rsidRPr="003B6BF0">
        <w:rPr>
          <w:rFonts w:ascii="Times New Roman" w:hAnsi="Times New Roman" w:cs="Times New Roman"/>
          <w:sz w:val="24"/>
          <w:szCs w:val="24"/>
        </w:rPr>
        <w:t xml:space="preserve">Secretion of GH </w:t>
      </w:r>
      <w:r>
        <w:rPr>
          <w:rFonts w:ascii="Times New Roman" w:hAnsi="Times New Roman" w:cs="Times New Roman"/>
          <w:sz w:val="24"/>
          <w:szCs w:val="24"/>
        </w:rPr>
        <w:t xml:space="preserve">from the pituitary </w:t>
      </w:r>
      <w:r w:rsidRPr="003B6BF0">
        <w:rPr>
          <w:rFonts w:ascii="Times New Roman" w:hAnsi="Times New Roman" w:cs="Times New Roman"/>
          <w:sz w:val="24"/>
          <w:szCs w:val="24"/>
        </w:rPr>
        <w:t xml:space="preserve">is mainly regulated by growth hormone-releasing hormone (GHRH) </w:t>
      </w:r>
      <w:r w:rsidRPr="003B6BF0">
        <w:rPr>
          <w:rFonts w:ascii="Times New Roman" w:hAnsi="Times New Roman" w:cs="Times New Roman"/>
          <w:sz w:val="24"/>
          <w:szCs w:val="24"/>
        </w:rPr>
        <w:fldChar w:fldCharType="begin">
          <w:fldData xml:space="preserve">PEVuZE5vdGU+PENpdGU+PEF1dGhvcj5MaW5nPC9BdXRob3I+PFllYXI+MTk4NDwvWWVhcj48UmVj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PEVuZE5vdGU+PENpdGU+PEF1dGhvcj5MaW5nPC9BdXRob3I+PFllYXI+MTk4NDwvWWVhcj48UmVj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70" w:tooltip="Ling, 1984 #1370" w:history="1">
        <w:r w:rsidRPr="003B6BF0">
          <w:rPr>
            <w:rFonts w:ascii="Times New Roman" w:hAnsi="Times New Roman" w:cs="Times New Roman"/>
            <w:noProof/>
            <w:sz w:val="24"/>
            <w:szCs w:val="24"/>
          </w:rPr>
          <w:t>Ling et al., 1984</w:t>
        </w:r>
      </w:hyperlink>
      <w:r w:rsidRPr="003B6BF0">
        <w:rPr>
          <w:rFonts w:ascii="Times New Roman" w:hAnsi="Times New Roman" w:cs="Times New Roman"/>
          <w:noProof/>
          <w:sz w:val="24"/>
          <w:szCs w:val="24"/>
        </w:rPr>
        <w:t xml:space="preserve">; </w:t>
      </w:r>
      <w:hyperlink w:anchor="_ENREF_114" w:tooltip="Spiess, 1983 #1386" w:history="1">
        <w:r w:rsidRPr="003B6BF0">
          <w:rPr>
            <w:rFonts w:ascii="Times New Roman" w:hAnsi="Times New Roman" w:cs="Times New Roman"/>
            <w:noProof/>
            <w:sz w:val="24"/>
            <w:szCs w:val="24"/>
          </w:rPr>
          <w:t>Spiess et al., 1983</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and growth hormone</w:t>
      </w:r>
      <w:r>
        <w:rPr>
          <w:rFonts w:ascii="Times New Roman" w:hAnsi="Times New Roman" w:cs="Times New Roman"/>
          <w:sz w:val="24"/>
          <w:szCs w:val="24"/>
        </w:rPr>
        <w:t>-</w:t>
      </w:r>
      <w:r w:rsidRPr="003B6BF0">
        <w:rPr>
          <w:rFonts w:ascii="Times New Roman" w:hAnsi="Times New Roman" w:cs="Times New Roman"/>
          <w:sz w:val="24"/>
          <w:szCs w:val="24"/>
        </w:rPr>
        <w:t>inhibiting hormone (GHIH or somatostatin)</w:t>
      </w:r>
      <w:r>
        <w:rPr>
          <w:rFonts w:ascii="Times New Roman" w:hAnsi="Times New Roman" w:cs="Times New Roman"/>
          <w:sz w:val="24"/>
          <w:szCs w:val="24"/>
        </w:rPr>
        <w:t xml:space="preserve"> </w:t>
      </w:r>
      <w:r w:rsidRPr="003B6BF0">
        <w:rPr>
          <w:rFonts w:ascii="Times New Roman" w:hAnsi="Times New Roman" w:cs="Times New Roman"/>
          <w:sz w:val="24"/>
          <w:szCs w:val="24"/>
        </w:rPr>
        <w:fldChar w:fldCharType="begin"/>
      </w:r>
      <w:r w:rsidRPr="003B6BF0">
        <w:rPr>
          <w:rFonts w:ascii="Times New Roman" w:hAnsi="Times New Roman" w:cs="Times New Roman"/>
          <w:sz w:val="24"/>
          <w:szCs w:val="24"/>
        </w:rPr>
        <w:instrText xml:space="preserve"> ADDIN EN.CITE &lt;EndNote&gt;&lt;Cite&gt;&lt;Author&gt;Brazeau&lt;/Author&gt;&lt;Year&gt;1973&lt;/Year&gt;&lt;RecNum&gt;1374&lt;/RecNum&gt;&lt;DisplayText&gt;(Brazeau et al., 1973)&lt;/DisplayText&gt;&lt;record&gt;&lt;rec-number&gt;1374&lt;/rec-number&gt;&lt;foreign-keys&gt;&lt;key app="EN" db-id="5edra9v98azezpepfpxpdve8eeapvwdt5xz0"&gt;1374&lt;/key&gt;&lt;/foreign-keys&gt;&lt;ref-type name="Journal Article"&gt;17&lt;/ref-type&gt;&lt;contributors&gt;&lt;authors&gt;&lt;author&gt;Brazeau, P.&lt;/author&gt;&lt;author&gt;Vale, W.&lt;/author&gt;&lt;author&gt;Burgus, R.&lt;/author&gt;&lt;author&gt;Ling, N.&lt;/author&gt;&lt;author&gt;Butcher, M.&lt;/author&gt;&lt;author&gt;Rivier, J.&lt;/author&gt;&lt;author&gt;Guillemin, R.&lt;/author&gt;&lt;/authors&gt;&lt;/contributors&gt;&lt;titles&gt;&lt;title&gt;Hypothalamic polypeptide that inhibits the secretion of immunoreactive pituitary growth hormone&lt;/title&gt;&lt;secondary-title&gt;Science&lt;/secondary-title&gt;&lt;alt-title&gt;Science&lt;/alt-title&gt;&lt;/titles&gt;&lt;periodical&gt;&lt;full-title&gt;Science&lt;/full-title&gt;&lt;abbr-1&gt;Science&lt;/abbr-1&gt;&lt;/periodical&gt;&lt;alt-periodical&gt;&lt;full-title&gt;Science&lt;/full-title&gt;&lt;abbr-1&gt;Science&lt;/abbr-1&gt;&lt;/alt-periodical&gt;&lt;pages&gt;77-9&lt;/pages&gt;&lt;volume&gt;179&lt;/volume&gt;&lt;number&gt;4068&lt;/number&gt;&lt;keywords&gt;&lt;keyword&gt;Amino Acid Sequence&lt;/keyword&gt;&lt;keyword&gt;Amino Acids/analysis&lt;/keyword&gt;&lt;keyword&gt;Animals&lt;/keyword&gt;&lt;keyword&gt;Antigens&lt;/keyword&gt;&lt;keyword&gt;Cerebellum/analysis&lt;/keyword&gt;&lt;keyword&gt;Growth Hormone/blood/*secretion&lt;/keyword&gt;&lt;keyword&gt;Hypothalamus/*analysis&lt;/keyword&gt;&lt;keyword&gt;Peptides/administration &amp;amp; dosage/analysis/isolation &amp;amp; purification/*pharmacology&lt;/keyword&gt;&lt;keyword&gt;Pituitary Gland/*drug effects/physiology&lt;/keyword&gt;&lt;keyword&gt;Radioimmunoassay&lt;/keyword&gt;&lt;keyword&gt;Rats&lt;/keyword&gt;&lt;keyword&gt;Sheep&lt;/keyword&gt;&lt;keyword&gt;Tissue Extracts/administration &amp;amp; dosage/analysis/isolation &amp;amp;&lt;/keyword&gt;&lt;keyword&gt;purification/*pharmacology&lt;/keyword&gt;&lt;/keywords&gt;&lt;dates&gt;&lt;year&gt;1973&lt;/year&gt;&lt;pub-dates&gt;&lt;date&gt;Jan 5&lt;/date&gt;&lt;/pub-dates&gt;&lt;/dates&gt;&lt;isbn&gt;0036-8075 (Print)&amp;#xD;0036-8075 (Linking)&lt;/isbn&gt;&lt;accession-num&gt;4682131&lt;/accession-num&gt;&lt;urls&gt;&lt;related-urls&gt;&lt;url&gt;http://www.ncbi.nlm.nih.gov/pubmed/4682131&lt;/url&gt;&lt;/related-urls&gt;&lt;/urls&gt;&lt;/record&gt;&lt;/Cite&gt;&lt;/EndNote&gt;</w:instrText>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14" w:tooltip="Brazeau, 1973 #1374" w:history="1">
        <w:r w:rsidRPr="003B6BF0">
          <w:rPr>
            <w:rFonts w:ascii="Times New Roman" w:hAnsi="Times New Roman" w:cs="Times New Roman"/>
            <w:noProof/>
            <w:sz w:val="24"/>
            <w:szCs w:val="24"/>
          </w:rPr>
          <w:t>Brazeau et al., 1973</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w:t>
      </w:r>
      <w:r>
        <w:rPr>
          <w:rFonts w:ascii="Times New Roman" w:hAnsi="Times New Roman" w:cs="Times New Roman"/>
          <w:sz w:val="24"/>
          <w:szCs w:val="24"/>
        </w:rPr>
        <w:t xml:space="preserve">Both GHRH and somatostatin are </w:t>
      </w:r>
      <w:r w:rsidRPr="003B6BF0">
        <w:rPr>
          <w:rFonts w:ascii="Times New Roman" w:hAnsi="Times New Roman" w:cs="Times New Roman"/>
          <w:sz w:val="24"/>
          <w:szCs w:val="24"/>
        </w:rPr>
        <w:t>peptide hormone</w:t>
      </w:r>
      <w:r>
        <w:rPr>
          <w:rFonts w:ascii="Times New Roman" w:hAnsi="Times New Roman" w:cs="Times New Roman"/>
          <w:sz w:val="24"/>
          <w:szCs w:val="24"/>
        </w:rPr>
        <w:t>s</w:t>
      </w:r>
      <w:r w:rsidRPr="003B6BF0">
        <w:rPr>
          <w:rFonts w:ascii="Times New Roman" w:hAnsi="Times New Roman" w:cs="Times New Roman"/>
          <w:sz w:val="24"/>
          <w:szCs w:val="24"/>
        </w:rPr>
        <w:t xml:space="preserve"> released by </w:t>
      </w:r>
      <w:r>
        <w:rPr>
          <w:rFonts w:ascii="Times New Roman" w:hAnsi="Times New Roman" w:cs="Times New Roman"/>
          <w:sz w:val="24"/>
          <w:szCs w:val="24"/>
        </w:rPr>
        <w:t xml:space="preserve">neurons of </w:t>
      </w:r>
      <w:r w:rsidRPr="003B6BF0">
        <w:rPr>
          <w:rFonts w:ascii="Times New Roman" w:hAnsi="Times New Roman" w:cs="Times New Roman"/>
          <w:sz w:val="24"/>
          <w:szCs w:val="24"/>
        </w:rPr>
        <w:t>the h</w:t>
      </w:r>
      <w:r>
        <w:rPr>
          <w:rFonts w:ascii="Times New Roman" w:hAnsi="Times New Roman" w:cs="Times New Roman"/>
          <w:sz w:val="24"/>
          <w:szCs w:val="24"/>
        </w:rPr>
        <w:t>y</w:t>
      </w:r>
      <w:r w:rsidRPr="003B6BF0">
        <w:rPr>
          <w:rFonts w:ascii="Times New Roman" w:hAnsi="Times New Roman" w:cs="Times New Roman"/>
          <w:sz w:val="24"/>
          <w:szCs w:val="24"/>
        </w:rPr>
        <w:t>pothalamus</w:t>
      </w:r>
      <w:r>
        <w:rPr>
          <w:rFonts w:ascii="Times New Roman" w:hAnsi="Times New Roman" w:cs="Times New Roman"/>
          <w:sz w:val="24"/>
          <w:szCs w:val="24"/>
        </w:rPr>
        <w:t xml:space="preserve">, and they reach the somatotrophs through </w:t>
      </w:r>
      <w:r w:rsidRPr="003B6BF0">
        <w:rPr>
          <w:rFonts w:ascii="Times New Roman" w:hAnsi="Times New Roman" w:cs="Times New Roman"/>
          <w:sz w:val="24"/>
          <w:szCs w:val="24"/>
        </w:rPr>
        <w:t>the hypophyseal portal vei</w:t>
      </w:r>
      <w:r>
        <w:rPr>
          <w:rFonts w:ascii="Times New Roman" w:hAnsi="Times New Roman" w:cs="Times New Roman"/>
          <w:sz w:val="24"/>
          <w:szCs w:val="24"/>
        </w:rPr>
        <w:t xml:space="preserve">ns </w:t>
      </w:r>
      <w:r w:rsidRPr="003B6BF0">
        <w:rPr>
          <w:rFonts w:ascii="Times New Roman" w:hAnsi="Times New Roman" w:cs="Times New Roman"/>
          <w:sz w:val="24"/>
          <w:szCs w:val="24"/>
        </w:rPr>
        <w:fldChar w:fldCharType="begin"/>
      </w:r>
      <w:r w:rsidRPr="003B6BF0">
        <w:rPr>
          <w:rFonts w:ascii="Times New Roman" w:hAnsi="Times New Roman" w:cs="Times New Roman"/>
          <w:sz w:val="24"/>
          <w:szCs w:val="24"/>
        </w:rPr>
        <w:instrText xml:space="preserve"> ADDIN EN.CITE &lt;EndNote&gt;&lt;Cite&gt;&lt;Author&gt;Merchenthaler&lt;/Author&gt;&lt;Year&gt;1984&lt;/Year&gt;&lt;RecNum&gt;1399&lt;/RecNum&gt;&lt;DisplayText&gt;(Merchenthaler et al., 1984)&lt;/DisplayText&gt;&lt;record&gt;&lt;rec-number&gt;1399&lt;/rec-number&gt;&lt;foreign-keys&gt;&lt;key app="EN" db-id="5edra9v98azezpepfpxpdve8eeapvwdt5xz0"&gt;1399&lt;/key&gt;&lt;/foreign-keys&gt;&lt;ref-type name="Journal Article"&gt;17&lt;/ref-type&gt;&lt;contributors&gt;&lt;authors&gt;&lt;author&gt;Merchenthaler, I.&lt;/author&gt;&lt;author&gt;Thomas, C. R.&lt;/author&gt;&lt;author&gt;Arimura, A.&lt;/author&gt;&lt;/authors&gt;&lt;/contributors&gt;&lt;titles&gt;&lt;title&gt;Immunocytochemical localization of growth hormone releasing factor (GHRF)-containing structures in the rat brain using anti-rat GHRF serum&lt;/title&gt;&lt;secondary-title&gt;Peptides&lt;/secondary-title&gt;&lt;alt-title&gt;Peptides&lt;/alt-title&gt;&lt;/titles&gt;&lt;periodical&gt;&lt;full-title&gt;Peptides&lt;/full-title&gt;&lt;abbr-1&gt;Peptides&lt;/abbr-1&gt;&lt;/periodical&gt;&lt;alt-periodical&gt;&lt;full-title&gt;Peptides&lt;/full-title&gt;&lt;abbr-1&gt;Peptides&lt;/abbr-1&gt;&lt;/alt-periodical&gt;&lt;pages&gt;1071-5&lt;/pages&gt;&lt;volume&gt;5&lt;/volume&gt;&lt;number&gt;6&lt;/number&gt;&lt;keywords&gt;&lt;keyword&gt;Animals&lt;/keyword&gt;&lt;keyword&gt;Brain/*metabolism&lt;/keyword&gt;&lt;keyword&gt;Growth Hormone-Releasing Hormone/immunology/*metabolism&lt;/keyword&gt;&lt;keyword&gt;Histocytochemistry&lt;/keyword&gt;&lt;keyword&gt;Immunochemistry&lt;/keyword&gt;&lt;keyword&gt;Male&lt;/keyword&gt;&lt;keyword&gt;Rats&lt;/keyword&gt;&lt;keyword&gt;Tissue Distribution&lt;/keyword&gt;&lt;/keywords&gt;&lt;dates&gt;&lt;year&gt;1984&lt;/year&gt;&lt;pub-dates&gt;&lt;date&gt;Nov-Dec&lt;/date&gt;&lt;/pub-dates&gt;&lt;/dates&gt;&lt;isbn&gt;0196-9781 (Print)&amp;#xD;0196-9781 (Linking)&lt;/isbn&gt;&lt;accession-num&gt;6442416&lt;/accession-num&gt;&lt;urls&gt;&lt;related-urls&gt;&lt;url&gt;http://www.ncbi.nlm.nih.gov/pubmed/6442416&lt;/url&gt;&lt;/related-urls&gt;&lt;/urls&gt;&lt;/record&gt;&lt;/Cite&gt;&lt;/EndNote&gt;</w:instrText>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79" w:tooltip="Merchenthaler, 1984 #1399" w:history="1">
        <w:r w:rsidRPr="003B6BF0">
          <w:rPr>
            <w:rFonts w:ascii="Times New Roman" w:hAnsi="Times New Roman" w:cs="Times New Roman"/>
            <w:noProof/>
            <w:sz w:val="24"/>
            <w:szCs w:val="24"/>
          </w:rPr>
          <w:t>Merchenthaler et al., 1984</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GHRH acts th</w:t>
      </w:r>
      <w:r>
        <w:rPr>
          <w:rFonts w:ascii="Times New Roman" w:hAnsi="Times New Roman" w:cs="Times New Roman"/>
          <w:sz w:val="24"/>
          <w:szCs w:val="24"/>
        </w:rPr>
        <w:t>r</w:t>
      </w:r>
      <w:r w:rsidRPr="003B6BF0">
        <w:rPr>
          <w:rFonts w:ascii="Times New Roman" w:hAnsi="Times New Roman" w:cs="Times New Roman"/>
          <w:sz w:val="24"/>
          <w:szCs w:val="24"/>
        </w:rPr>
        <w:t xml:space="preserve">ough </w:t>
      </w:r>
      <w:r>
        <w:rPr>
          <w:rFonts w:ascii="Times New Roman" w:hAnsi="Times New Roman" w:cs="Times New Roman"/>
          <w:sz w:val="24"/>
          <w:szCs w:val="24"/>
        </w:rPr>
        <w:t xml:space="preserve">the </w:t>
      </w:r>
      <w:r w:rsidRPr="003B6BF0">
        <w:rPr>
          <w:rFonts w:ascii="Times New Roman" w:hAnsi="Times New Roman" w:cs="Times New Roman"/>
          <w:sz w:val="24"/>
          <w:szCs w:val="24"/>
        </w:rPr>
        <w:t>GHRH receptor to stimulate GH production and release. The GHRH receptor is structurally related to a large family B-</w:t>
      </w:r>
      <w:r w:rsidRPr="003B6BF0">
        <w:rPr>
          <w:rFonts w:ascii="Times New Roman" w:hAnsi="Times New Roman" w:cs="Times New Roman"/>
          <w:color w:val="000000"/>
          <w:sz w:val="24"/>
          <w:szCs w:val="24"/>
          <w:shd w:val="clear" w:color="auto" w:fill="FFFFFF"/>
        </w:rPr>
        <w:t>III</w:t>
      </w:r>
      <w:r w:rsidRPr="003B6BF0">
        <w:rPr>
          <w:rFonts w:ascii="Times New Roman" w:hAnsi="Times New Roman" w:cs="Times New Roman"/>
          <w:sz w:val="24"/>
          <w:szCs w:val="24"/>
        </w:rPr>
        <w:t xml:space="preserve"> of the G protein coupled receptor (GPCR) superfamily </w:t>
      </w:r>
      <w:r w:rsidRPr="003B6BF0">
        <w:rPr>
          <w:rFonts w:ascii="Times New Roman" w:hAnsi="Times New Roman" w:cs="Times New Roman"/>
          <w:sz w:val="24"/>
          <w:szCs w:val="24"/>
        </w:rPr>
        <w:fldChar w:fldCharType="begin"/>
      </w:r>
      <w:r w:rsidRPr="003B6BF0">
        <w:rPr>
          <w:rFonts w:ascii="Times New Roman" w:hAnsi="Times New Roman" w:cs="Times New Roman"/>
          <w:sz w:val="24"/>
          <w:szCs w:val="24"/>
        </w:rPr>
        <w:instrText xml:space="preserve"> ADDIN EN.CITE &lt;EndNote&gt;&lt;Cite&gt;&lt;Author&gt;Kolakowski&lt;/Author&gt;&lt;Year&gt;1997&lt;/Year&gt;&lt;RecNum&gt;1548&lt;/RecNum&gt;&lt;DisplayText&gt;(Kolakowski, 1997)&lt;/DisplayText&gt;&lt;record&gt;&lt;rec-number&gt;1548&lt;/rec-number&gt;&lt;foreign-keys&gt;&lt;key app="EN" db-id="5edra9v98azezpepfpxpdve8eeapvwdt5xz0"&gt;1548&lt;/key&gt;&lt;/foreign-keys&gt;&lt;ref-type name="Web Page"&gt;12&lt;/ref-type&gt;&lt;contributors&gt;&lt;authors&gt;&lt;author&gt;Kolakowski, L.F., Zhuang, J.&lt;/author&gt;&lt;/authors&gt;&lt;/contributors&gt;&lt;titles&gt;&lt;title&gt;G protein-coupled receptor family B, in the G protein-coupled receptor database, World Wide Web site&lt;/title&gt;&lt;/titles&gt;&lt;dates&gt;&lt;year&gt;1997&lt;/year&gt;&lt;/dates&gt;&lt;urls&gt;&lt;related-urls&gt;&lt;url&gt;http://www.gcrdb.uthscsa.edu/FB_intro.html&lt;/url&gt;&lt;/related-urls&gt;&lt;/urls&gt;&lt;/record&gt;&lt;/Cite&gt;&lt;/EndNote&gt;</w:instrText>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63" w:tooltip="Kolakowski, 1997 #1548" w:history="1">
        <w:r w:rsidRPr="003B6BF0">
          <w:rPr>
            <w:rFonts w:ascii="Times New Roman" w:hAnsi="Times New Roman" w:cs="Times New Roman"/>
            <w:noProof/>
            <w:sz w:val="24"/>
            <w:szCs w:val="24"/>
          </w:rPr>
          <w:t>Kolakowski, 1997</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w:t>
      </w:r>
      <w:r>
        <w:rPr>
          <w:rFonts w:ascii="Times New Roman" w:hAnsi="Times New Roman" w:cs="Times New Roman"/>
          <w:sz w:val="24"/>
          <w:szCs w:val="24"/>
        </w:rPr>
        <w:t xml:space="preserve">which is a large protein family of receptors, consisting of seven transmembrane domains (7TM), three extracellular loops (EC1, EC2, EC3), three intracellular loops (IC1, IC2, and IC3), an amino-terminal extracellular domain and an intracellular carboxyl </w:t>
      </w:r>
      <w:r>
        <w:rPr>
          <w:rFonts w:ascii="Times New Roman" w:hAnsi="Times New Roman" w:cs="Times New Roman"/>
          <w:sz w:val="24"/>
          <w:szCs w:val="24"/>
        </w:rPr>
        <w:lastRenderedPageBreak/>
        <w:t xml:space="preserve">terminus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&lt;EndNote&gt;&lt;Cite&gt;&lt;Author&gt;Harmar&lt;/Author&gt;&lt;Year&gt;2001&lt;/Year&gt;&lt;RecNum&gt;2492&lt;/RecNum&gt;&lt;DisplayText&gt;(Harmar, 2001)&lt;/DisplayText&gt;&lt;record&gt;&lt;rec-number&gt;2492&lt;/rec-number&gt;&lt;foreign-keys&gt;&lt;key app="EN" db-id="5edra9v98azezpepfpxpdve8eeapvwdt5xz0"&gt;2492&lt;/key&gt;&lt;/foreign-keys&gt;&lt;ref-type name="Journal Article"&gt;17&lt;/ref-type&gt;&lt;contributors&gt;&lt;authors&gt;&lt;author&gt;Harmar, A. J.&lt;/author&gt;&lt;/authors&gt;&lt;/contributors&gt;&lt;auth-address&gt;Department of Neuroscience, University of Edinburgh, 1 George Square, Edinburgh EH8 9JZ, UK. Tony.Harmar@ed.ac.uk&lt;/auth-address&gt;&lt;titles&gt;&lt;title&gt;Family-B G-protein-coupled receptors&lt;/title&gt;&lt;secondary-title&gt;Genome Biol&lt;/secondary-title&gt;&lt;alt-title&gt;Genome biology&lt;/alt-title&gt;&lt;/titles&gt;&lt;periodical&gt;&lt;full-title&gt;Genome Biol&lt;/full-title&gt;&lt;abbr-1&gt;Genome biology&lt;/abbr-1&gt;&lt;/periodical&gt;&lt;alt-periodical&gt;&lt;full-title&gt;Genome Biol&lt;/full-title&gt;&lt;abbr-1&gt;Genome biology&lt;/abbr-1&gt;&lt;/alt-periodical&gt;&lt;pages&gt;REVIEWS3013&lt;/pages&gt;&lt;volume&gt;2&lt;/volume&gt;&lt;number&gt;12&lt;/number&gt;&lt;keywords&gt;&lt;keyword&gt;Amino Acid Sequence&lt;/keyword&gt;&lt;keyword&gt;Animals&lt;/keyword&gt;&lt;keyword&gt;Evolution, Molecular&lt;/keyword&gt;&lt;keyword&gt;Heterotrimeric GTP-Binding Proteins/metabolism&lt;/keyword&gt;&lt;keyword&gt;Humans&lt;/keyword&gt;&lt;keyword&gt;Molecular Sequence Data&lt;/keyword&gt;&lt;keyword&gt;Mutation&lt;/keyword&gt;&lt;keyword&gt;Phylogeny&lt;/keyword&gt;&lt;keyword&gt;Protein Structure, Tertiary&lt;/keyword&gt;&lt;keyword&gt;Receptors, Cell Surface/chemistry/*classification/*genetics/physiology&lt;/keyword&gt;&lt;keyword&gt;Receptors, G-Protein-Coupled&lt;/keyword&gt;&lt;keyword&gt;Receptors, Gastrointestinal Hormone/chemistry/classification/genetics&lt;/keyword&gt;&lt;keyword&gt;Sequence Alignment&lt;/keyword&gt;&lt;keyword&gt;Terminology as Topic&lt;/keyword&gt;&lt;/keywords&gt;&lt;dates&gt;&lt;year&gt;2001&lt;/year&gt;&lt;/dates&gt;&lt;isbn&gt;1465-6914 (Electronic)&amp;#xD;1465-6906 (Linking)&lt;/isbn&gt;&lt;accession-num&gt;11790261&lt;/accession-num&gt;&lt;urls&gt;&lt;related-urls&gt;&lt;url&gt;http://www.ncbi.nlm.nih.gov/pubmed/11790261&lt;/url&gt;&lt;/related-urls&gt;&lt;/urls&gt;&lt;custom2&gt;138994&lt;/custom2&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47" w:tooltip="Harmar, 2001 #2492" w:history="1">
        <w:r>
          <w:rPr>
            <w:rFonts w:ascii="Times New Roman" w:hAnsi="Times New Roman" w:cs="Times New Roman"/>
            <w:noProof/>
            <w:sz w:val="24"/>
            <w:szCs w:val="24"/>
          </w:rPr>
          <w:t>Harmar, 2001</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The GPCRs interact with G proteins (heterotrimeric GTPases) to regulate the synthesis of intracellular second messengers, such as </w:t>
      </w:r>
      <w:r w:rsidRPr="003B6BF0">
        <w:rPr>
          <w:rFonts w:ascii="Times New Roman" w:hAnsi="Times New Roman" w:cs="Times New Roman"/>
          <w:sz w:val="24"/>
          <w:szCs w:val="24"/>
        </w:rPr>
        <w:t>cyclic 3’, 5’</w:t>
      </w:r>
      <w:r>
        <w:rPr>
          <w:rFonts w:ascii="Times New Roman" w:hAnsi="Times New Roman" w:cs="Times New Roman"/>
          <w:sz w:val="24"/>
          <w:szCs w:val="24"/>
        </w:rPr>
        <w:t xml:space="preserve"> </w:t>
      </w:r>
      <w:r w:rsidRPr="003B6BF0">
        <w:rPr>
          <w:rFonts w:ascii="Times New Roman" w:hAnsi="Times New Roman" w:cs="Times New Roman"/>
          <w:sz w:val="24"/>
          <w:szCs w:val="24"/>
        </w:rPr>
        <w:t>adenosine monophosphate</w:t>
      </w:r>
      <w:r>
        <w:rPr>
          <w:rFonts w:ascii="Times New Roman" w:hAnsi="Times New Roman" w:cs="Times New Roman"/>
          <w:sz w:val="24"/>
          <w:szCs w:val="24"/>
        </w:rPr>
        <w:t xml:space="preserve"> (cAMP), inositol phosphates, diacylglycerol and calcium ions </w:t>
      </w:r>
      <w:r>
        <w:rPr>
          <w:rFonts w:ascii="Times New Roman" w:hAnsi="Times New Roman" w:cs="Times New Roman"/>
          <w:sz w:val="24"/>
          <w:szCs w:val="24"/>
        </w:rPr>
        <w:fldChar w:fldCharType="begin">
          <w:fldData xml:space="preserve">PEVuZE5vdGU+PENpdGU+PEF1dGhvcj5TZWxiaWU8L0F1dGhvcj48WWVhcj4xOTk4PC9ZZWFyPjxS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PEVuZE5vdGU+PENpdGU+PEF1dGhvcj5TZWxiaWU8L0F1dGhvcj48WWVhcj4xOTk4PC9ZZWFyPjxS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30" w:tooltip="Dikic, 1999 #2517" w:history="1">
        <w:r>
          <w:rPr>
            <w:rFonts w:ascii="Times New Roman" w:hAnsi="Times New Roman" w:cs="Times New Roman"/>
            <w:noProof/>
            <w:sz w:val="24"/>
            <w:szCs w:val="24"/>
          </w:rPr>
          <w:t>Dikic and Blaukat, 1999</w:t>
        </w:r>
      </w:hyperlink>
      <w:r>
        <w:rPr>
          <w:rFonts w:ascii="Times New Roman" w:hAnsi="Times New Roman" w:cs="Times New Roman"/>
          <w:noProof/>
          <w:sz w:val="24"/>
          <w:szCs w:val="24"/>
        </w:rPr>
        <w:t xml:space="preserve">; </w:t>
      </w:r>
      <w:hyperlink w:anchor="_ENREF_107" w:tooltip="Selbie, 1998 #2514" w:history="1">
        <w:r>
          <w:rPr>
            <w:rFonts w:ascii="Times New Roman" w:hAnsi="Times New Roman" w:cs="Times New Roman"/>
            <w:noProof/>
            <w:sz w:val="24"/>
            <w:szCs w:val="24"/>
          </w:rPr>
          <w:t>Selbie and Hill, 1998</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0B1BE171" w14:textId="77777777" w:rsidR="00084629" w:rsidRDefault="00084629" w:rsidP="00084629">
      <w:pPr>
        <w:spacing w:line="480" w:lineRule="auto"/>
        <w:ind w:firstLine="720"/>
        <w:rPr>
          <w:rFonts w:ascii="Times New Roman" w:hAnsi="Times New Roman" w:cs="Times New Roman"/>
          <w:sz w:val="24"/>
          <w:szCs w:val="24"/>
        </w:rPr>
      </w:pPr>
      <w:r w:rsidRPr="003B6BF0">
        <w:rPr>
          <w:rFonts w:ascii="Times New Roman" w:hAnsi="Times New Roman" w:cs="Times New Roman"/>
          <w:sz w:val="24"/>
          <w:szCs w:val="24"/>
        </w:rPr>
        <w:t xml:space="preserve">Studies on </w:t>
      </w:r>
      <w:r>
        <w:rPr>
          <w:rFonts w:ascii="Times New Roman" w:hAnsi="Times New Roman" w:cs="Times New Roman"/>
          <w:sz w:val="24"/>
          <w:szCs w:val="24"/>
        </w:rPr>
        <w:t xml:space="preserve">the </w:t>
      </w:r>
      <w:r w:rsidRPr="003B6BF0">
        <w:rPr>
          <w:rFonts w:ascii="Times New Roman" w:hAnsi="Times New Roman" w:cs="Times New Roman"/>
          <w:sz w:val="24"/>
          <w:szCs w:val="24"/>
        </w:rPr>
        <w:t xml:space="preserve">GHRH receptor have shown that the N-terminus is essential for ligand binding </w:t>
      </w:r>
      <w:r w:rsidRPr="003B6BF0">
        <w:rPr>
          <w:rFonts w:ascii="Times New Roman" w:hAnsi="Times New Roman" w:cs="Times New Roman"/>
          <w:sz w:val="24"/>
          <w:szCs w:val="24"/>
        </w:rPr>
        <w:fldChar w:fldCharType="begin">
          <w:fldData xml:space="preserve">PEVuZE5vdGU+PENpdGU+PEF1dGhvcj5EZUFsbWVpZGE8L0F1dGhvcj48WWVhcj4xOTk4PC9ZZWFy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PEVuZE5vdGU+PENpdGU+PEF1dGhvcj5EZUFsbWVpZGE8L0F1dGhvcj48WWVhcj4xOTk4PC9ZZWFy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29" w:tooltip="DeAlmeida, 1998 #1535" w:history="1">
        <w:r w:rsidRPr="003B6BF0">
          <w:rPr>
            <w:rFonts w:ascii="Times New Roman" w:hAnsi="Times New Roman" w:cs="Times New Roman"/>
            <w:noProof/>
            <w:sz w:val="24"/>
            <w:szCs w:val="24"/>
          </w:rPr>
          <w:t>DeAlmeida and Mayo, 1998</w:t>
        </w:r>
      </w:hyperlink>
      <w:r w:rsidRPr="003B6BF0">
        <w:rPr>
          <w:rFonts w:ascii="Times New Roman" w:hAnsi="Times New Roman" w:cs="Times New Roman"/>
          <w:noProof/>
          <w:sz w:val="24"/>
          <w:szCs w:val="24"/>
        </w:rPr>
        <w:t xml:space="preserve">; </w:t>
      </w:r>
      <w:hyperlink w:anchor="_ENREF_59" w:tooltip="Kajkowski, 1997 #1536" w:history="1">
        <w:r w:rsidRPr="003B6BF0">
          <w:rPr>
            <w:rFonts w:ascii="Times New Roman" w:hAnsi="Times New Roman" w:cs="Times New Roman"/>
            <w:noProof/>
            <w:sz w:val="24"/>
            <w:szCs w:val="24"/>
          </w:rPr>
          <w:t>Kajkowski et al., 1997</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and </w:t>
      </w:r>
      <w:r>
        <w:rPr>
          <w:rFonts w:ascii="Times New Roman" w:hAnsi="Times New Roman" w:cs="Times New Roman"/>
          <w:sz w:val="24"/>
          <w:szCs w:val="24"/>
        </w:rPr>
        <w:t xml:space="preserve">that </w:t>
      </w:r>
      <w:r w:rsidRPr="003B6BF0">
        <w:rPr>
          <w:rFonts w:ascii="Times New Roman" w:hAnsi="Times New Roman" w:cs="Times New Roman"/>
          <w:sz w:val="24"/>
          <w:szCs w:val="24"/>
        </w:rPr>
        <w:t>residues of the transm</w:t>
      </w:r>
      <w:r>
        <w:rPr>
          <w:rFonts w:ascii="Times New Roman" w:hAnsi="Times New Roman" w:cs="Times New Roman"/>
          <w:sz w:val="24"/>
          <w:szCs w:val="24"/>
        </w:rPr>
        <w:t>e</w:t>
      </w:r>
      <w:r w:rsidRPr="003B6BF0">
        <w:rPr>
          <w:rFonts w:ascii="Times New Roman" w:hAnsi="Times New Roman" w:cs="Times New Roman"/>
          <w:sz w:val="24"/>
          <w:szCs w:val="24"/>
        </w:rPr>
        <w:t xml:space="preserve">mbrane domains and/or the connecting extracellular loops are important in determining the specificity of ligand binding. The stimulation of </w:t>
      </w:r>
      <w:r>
        <w:rPr>
          <w:rFonts w:ascii="Times New Roman" w:hAnsi="Times New Roman" w:cs="Times New Roman"/>
          <w:sz w:val="24"/>
          <w:szCs w:val="24"/>
        </w:rPr>
        <w:t xml:space="preserve">the </w:t>
      </w:r>
      <w:r w:rsidRPr="003B6BF0">
        <w:rPr>
          <w:rFonts w:ascii="Times New Roman" w:hAnsi="Times New Roman" w:cs="Times New Roman"/>
          <w:sz w:val="24"/>
          <w:szCs w:val="24"/>
        </w:rPr>
        <w:t xml:space="preserve">GHRH receptor leads </w:t>
      </w:r>
      <w:r>
        <w:rPr>
          <w:rFonts w:ascii="Times New Roman" w:hAnsi="Times New Roman" w:cs="Times New Roman"/>
          <w:sz w:val="24"/>
          <w:szCs w:val="24"/>
        </w:rPr>
        <w:t xml:space="preserve">to activation of </w:t>
      </w:r>
      <w:r w:rsidRPr="003B6BF0">
        <w:rPr>
          <w:rFonts w:ascii="Times New Roman" w:hAnsi="Times New Roman" w:cs="Times New Roman"/>
          <w:sz w:val="24"/>
          <w:szCs w:val="24"/>
        </w:rPr>
        <w:t>signal transduction involv</w:t>
      </w:r>
      <w:r>
        <w:rPr>
          <w:rFonts w:ascii="Times New Roman" w:hAnsi="Times New Roman" w:cs="Times New Roman"/>
          <w:sz w:val="24"/>
          <w:szCs w:val="24"/>
        </w:rPr>
        <w:t xml:space="preserve">ing </w:t>
      </w:r>
      <w:r w:rsidRPr="003B6BF0">
        <w:rPr>
          <w:rFonts w:ascii="Times New Roman" w:hAnsi="Times New Roman" w:cs="Times New Roman"/>
          <w:sz w:val="24"/>
          <w:szCs w:val="24"/>
        </w:rPr>
        <w:t xml:space="preserve">G protein, adenylyl cyclase (isoform II and/or IV), </w:t>
      </w:r>
      <w:r>
        <w:rPr>
          <w:rFonts w:ascii="Times New Roman" w:hAnsi="Times New Roman" w:cs="Times New Roman"/>
          <w:sz w:val="24"/>
          <w:szCs w:val="24"/>
        </w:rPr>
        <w:t>cAMP</w:t>
      </w:r>
      <w:r w:rsidRPr="003B6BF0">
        <w:rPr>
          <w:rFonts w:ascii="Times New Roman" w:hAnsi="Times New Roman" w:cs="Times New Roman"/>
          <w:sz w:val="24"/>
          <w:szCs w:val="24"/>
        </w:rPr>
        <w:t>, and protein kinase A in the somatotroph cell</w:t>
      </w:r>
      <w:bookmarkStart w:id="6" w:name="OLE_LINK14"/>
      <w:bookmarkStart w:id="7" w:name="OLE_LINK15"/>
      <w:r w:rsidRPr="003B6BF0">
        <w:rPr>
          <w:rFonts w:ascii="Times New Roman" w:hAnsi="Times New Roman" w:cs="Times New Roman"/>
          <w:sz w:val="24"/>
          <w:szCs w:val="24"/>
        </w:rPr>
        <w:t xml:space="preserve"> </w:t>
      </w:r>
      <w:bookmarkEnd w:id="6"/>
      <w:bookmarkEnd w:id="7"/>
      <w:r w:rsidRPr="003B6BF0">
        <w:rPr>
          <w:rFonts w:ascii="Times New Roman" w:hAnsi="Times New Roman" w:cs="Times New Roman"/>
          <w:sz w:val="24"/>
          <w:szCs w:val="24"/>
        </w:rPr>
        <w:fldChar w:fldCharType="begin"/>
      </w:r>
      <w:r w:rsidRPr="003B6BF0">
        <w:rPr>
          <w:rFonts w:ascii="Times New Roman" w:hAnsi="Times New Roman" w:cs="Times New Roman"/>
          <w:sz w:val="24"/>
          <w:szCs w:val="24"/>
        </w:rPr>
        <w:instrText xml:space="preserve"> ADDIN EN.CITE &lt;EndNote&gt;&lt;Cite&gt;&lt;Author&gt;Bilezikjian&lt;/Author&gt;&lt;Year&gt;1983&lt;/Year&gt;&lt;RecNum&gt;1537&lt;/RecNum&gt;&lt;DisplayText&gt;(Bilezikjian and Vale, 1983)&lt;/DisplayText&gt;&lt;record&gt;&lt;rec-number&gt;1537&lt;/rec-number&gt;&lt;foreign-keys&gt;&lt;key app="EN" db-id="5edra9v98azezpepfpxpdve8eeapvwdt5xz0"&gt;1537&lt;/key&gt;&lt;/foreign-keys&gt;&lt;ref-type name="Journal Article"&gt;17&lt;/ref-type&gt;&lt;contributors&gt;&lt;authors&gt;&lt;author&gt;Bilezikjian, L. M.&lt;/author&gt;&lt;author&gt;Vale, W. W.&lt;/author&gt;&lt;/authors&gt;&lt;/contributors&gt;&lt;titles&gt;&lt;title&gt;Stimulation of adenosine 3&amp;apos;,5&amp;apos;-monophosphate production by growth hormone-releasing factor and its inhibition by somatostatin in anterior pituitary cells in vitro&lt;/title&gt;&lt;secondary-title&gt;Endocrinology&lt;/secondary-title&gt;&lt;alt-title&gt;Endocrinology&lt;/alt-title&gt;&lt;/titles&gt;&lt;periodical&gt;&lt;full-title&gt;Endocrinology&lt;/full-title&gt;&lt;abbr-1&gt;Endocrinology&lt;/abbr-1&gt;&lt;/periodical&gt;&lt;alt-periodical&gt;&lt;full-title&gt;Endocrinology&lt;/full-title&gt;&lt;abbr-1&gt;Endocrinology&lt;/abbr-1&gt;&lt;/alt-periodical&gt;&lt;pages&gt;1726-31&lt;/pages&gt;&lt;volume&gt;113&lt;/volume&gt;&lt;number&gt;5&lt;/number&gt;&lt;keywords&gt;&lt;keyword&gt;1-Methyl-3-isobutylxanthine/pharmacology&lt;/keyword&gt;&lt;keyword&gt;8-Bromo Cyclic Adenosine Monophosphate/pharmacology&lt;/keyword&gt;&lt;keyword&gt;Animals&lt;/keyword&gt;&lt;keyword&gt;Cyclic AMP/*metabolism&lt;/keyword&gt;&lt;keyword&gt;Growth Hormone/metabolism&lt;/keyword&gt;&lt;keyword&gt;Growth Hormone-Releasing Hormone/*pharmacology&lt;/keyword&gt;&lt;keyword&gt;Male&lt;/keyword&gt;&lt;keyword&gt;Pimozide/pharmacology&lt;/keyword&gt;&lt;keyword&gt;Pituitary Gland, Anterior/*drug effects/metabolism&lt;/keyword&gt;&lt;keyword&gt;Rats&lt;/keyword&gt;&lt;keyword&gt;Rats, Inbred Strains&lt;/keyword&gt;&lt;keyword&gt;Somatostatin/*pharmacology&lt;/keyword&gt;&lt;keyword&gt;Time Factors&lt;/keyword&gt;&lt;keyword&gt;Verapamil/pharmacology&lt;/keyword&gt;&lt;/keywords&gt;&lt;dates&gt;&lt;year&gt;1983&lt;/year&gt;&lt;pub-dates&gt;&lt;date&gt;Nov&lt;/date&gt;&lt;/pub-dates&gt;&lt;/dates&gt;&lt;isbn&gt;0013-7227 (Print)&amp;#xD;0013-7227 (Linking)&lt;/isbn&gt;&lt;accession-num&gt;6194979&lt;/accession-num&gt;&lt;urls&gt;&lt;related-urls&gt;&lt;url&gt;http://www.ncbi.nlm.nih.gov/pubmed/6194979&lt;/url&gt;&lt;/related-urls&gt;&lt;/urls&gt;&lt;/record&gt;&lt;/Cite&gt;&lt;/EndNote&gt;</w:instrText>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8" w:tooltip="Bilezikjian, 1983 #1537" w:history="1">
        <w:r w:rsidRPr="003B6BF0">
          <w:rPr>
            <w:rFonts w:ascii="Times New Roman" w:hAnsi="Times New Roman" w:cs="Times New Roman"/>
            <w:noProof/>
            <w:sz w:val="24"/>
            <w:szCs w:val="24"/>
          </w:rPr>
          <w:t>Bilezikjian and Vale, 1983</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w:t>
      </w:r>
      <w:r>
        <w:rPr>
          <w:rFonts w:ascii="Times New Roman" w:hAnsi="Times New Roman" w:cs="Times New Roman"/>
          <w:sz w:val="24"/>
          <w:szCs w:val="24"/>
        </w:rPr>
        <w:t xml:space="preserve">This signaling pathway activates </w:t>
      </w:r>
      <w:r w:rsidRPr="003B6BF0">
        <w:rPr>
          <w:rFonts w:ascii="Times New Roman" w:hAnsi="Times New Roman" w:cs="Times New Roman"/>
          <w:sz w:val="24"/>
          <w:szCs w:val="24"/>
        </w:rPr>
        <w:t xml:space="preserve">GH </w:t>
      </w:r>
      <w:r>
        <w:rPr>
          <w:rFonts w:ascii="Times New Roman" w:hAnsi="Times New Roman" w:cs="Times New Roman"/>
          <w:sz w:val="24"/>
          <w:szCs w:val="24"/>
        </w:rPr>
        <w:t>gene transcription</w:t>
      </w:r>
      <w:r w:rsidRPr="003B6BF0">
        <w:rPr>
          <w:rFonts w:ascii="Times New Roman" w:hAnsi="Times New Roman" w:cs="Times New Roman"/>
          <w:sz w:val="24"/>
          <w:szCs w:val="24"/>
        </w:rPr>
        <w:t xml:space="preserve"> </w:t>
      </w:r>
      <w:r>
        <w:rPr>
          <w:rFonts w:ascii="Times New Roman" w:hAnsi="Times New Roman" w:cs="Times New Roman"/>
          <w:sz w:val="24"/>
          <w:szCs w:val="24"/>
        </w:rPr>
        <w:t>through the cAMP response element</w:t>
      </w:r>
      <w:r w:rsidRPr="003B6BF0">
        <w:rPr>
          <w:rFonts w:ascii="Times New Roman" w:hAnsi="Times New Roman" w:cs="Times New Roman"/>
          <w:sz w:val="24"/>
          <w:szCs w:val="24"/>
        </w:rPr>
        <w:t xml:space="preserve"> </w:t>
      </w:r>
      <w:r>
        <w:rPr>
          <w:rFonts w:ascii="Times New Roman" w:hAnsi="Times New Roman" w:cs="Times New Roman"/>
          <w:sz w:val="24"/>
          <w:szCs w:val="24"/>
        </w:rPr>
        <w:t>binding protein (CREB)</w:t>
      </w:r>
      <w:r w:rsidRPr="003B6BF0">
        <w:rPr>
          <w:rFonts w:ascii="Times New Roman" w:hAnsi="Times New Roman" w:cs="Times New Roman"/>
          <w:sz w:val="24"/>
          <w:szCs w:val="24"/>
        </w:rPr>
        <w:t>. Meanwhile, GH secretion is increased through the elevation of intracellular Ca</w:t>
      </w:r>
      <w:r w:rsidRPr="000E37E0">
        <w:rPr>
          <w:rFonts w:ascii="Times New Roman" w:hAnsi="Times New Roman" w:cs="Times New Roman"/>
          <w:sz w:val="24"/>
          <w:szCs w:val="24"/>
          <w:vertAlign w:val="superscript"/>
        </w:rPr>
        <w:t>2+</w:t>
      </w:r>
      <w:r w:rsidRPr="003B6BF0">
        <w:rPr>
          <w:rFonts w:ascii="Times New Roman" w:hAnsi="Times New Roman" w:cs="Times New Roman"/>
          <w:sz w:val="24"/>
          <w:szCs w:val="24"/>
        </w:rPr>
        <w:t xml:space="preserve"> concentrations, either by influx of Ca</w:t>
      </w:r>
      <w:r w:rsidRPr="000E37E0">
        <w:rPr>
          <w:rFonts w:ascii="Times New Roman" w:hAnsi="Times New Roman" w:cs="Times New Roman"/>
          <w:sz w:val="24"/>
          <w:szCs w:val="24"/>
          <w:vertAlign w:val="superscript"/>
        </w:rPr>
        <w:t>2+</w:t>
      </w:r>
      <w:r w:rsidRPr="003B6BF0">
        <w:rPr>
          <w:rFonts w:ascii="Times New Roman" w:hAnsi="Times New Roman" w:cs="Times New Roman"/>
          <w:sz w:val="24"/>
          <w:szCs w:val="24"/>
        </w:rPr>
        <w:t xml:space="preserve"> via L- and T-type voltage-sensitive Ca</w:t>
      </w:r>
      <w:r w:rsidRPr="000E37E0">
        <w:rPr>
          <w:rFonts w:ascii="Times New Roman" w:hAnsi="Times New Roman" w:cs="Times New Roman"/>
          <w:sz w:val="24"/>
          <w:szCs w:val="24"/>
          <w:vertAlign w:val="superscript"/>
        </w:rPr>
        <w:t>2+</w:t>
      </w:r>
      <w:r w:rsidRPr="003B6BF0">
        <w:rPr>
          <w:rFonts w:ascii="Times New Roman" w:hAnsi="Times New Roman" w:cs="Times New Roman"/>
          <w:sz w:val="24"/>
          <w:szCs w:val="24"/>
        </w:rPr>
        <w:t xml:space="preserve"> channels or by phospholipase C hydrolysis of phosphatidylinositol, leading to mobiliz</w:t>
      </w:r>
      <w:r>
        <w:rPr>
          <w:rFonts w:ascii="Times New Roman" w:hAnsi="Times New Roman" w:cs="Times New Roman"/>
          <w:sz w:val="24"/>
          <w:szCs w:val="24"/>
        </w:rPr>
        <w:t xml:space="preserve">ation of </w:t>
      </w:r>
      <w:r w:rsidRPr="003B6BF0">
        <w:rPr>
          <w:rFonts w:ascii="Times New Roman" w:hAnsi="Times New Roman" w:cs="Times New Roman"/>
          <w:sz w:val="24"/>
          <w:szCs w:val="24"/>
        </w:rPr>
        <w:t>intracellular Ca</w:t>
      </w:r>
      <w:r w:rsidRPr="000E37E0">
        <w:rPr>
          <w:rFonts w:ascii="Times New Roman" w:hAnsi="Times New Roman" w:cs="Times New Roman"/>
          <w:sz w:val="24"/>
          <w:szCs w:val="24"/>
          <w:vertAlign w:val="superscript"/>
        </w:rPr>
        <w:t>2+</w:t>
      </w:r>
      <w:r w:rsidRPr="003B6BF0">
        <w:rPr>
          <w:rFonts w:ascii="Times New Roman" w:hAnsi="Times New Roman" w:cs="Times New Roman"/>
          <w:sz w:val="24"/>
          <w:szCs w:val="24"/>
        </w:rPr>
        <w:t xml:space="preserve"> store</w:t>
      </w:r>
      <w:r>
        <w:rPr>
          <w:rFonts w:ascii="Times New Roman" w:hAnsi="Times New Roman" w:cs="Times New Roman"/>
          <w:sz w:val="24"/>
          <w:szCs w:val="24"/>
        </w:rPr>
        <w:t xml:space="preserve">d in the endoplasmic reticulum </w:t>
      </w:r>
      <w:r w:rsidRPr="003B6BF0">
        <w:rPr>
          <w:rFonts w:ascii="Times New Roman" w:hAnsi="Times New Roman" w:cs="Times New Roman"/>
          <w:sz w:val="24"/>
          <w:szCs w:val="24"/>
        </w:rPr>
        <w:fldChar w:fldCharType="begin"/>
      </w:r>
      <w:r w:rsidRPr="003B6BF0">
        <w:rPr>
          <w:rFonts w:ascii="Times New Roman" w:hAnsi="Times New Roman" w:cs="Times New Roman"/>
          <w:sz w:val="24"/>
          <w:szCs w:val="24"/>
        </w:rPr>
        <w:instrText xml:space="preserve"> ADDIN EN.CITE &lt;EndNote&gt;&lt;Cite&gt;&lt;Author&gt;Frohman&lt;/Author&gt;&lt;Year&gt;1999&lt;/Year&gt;&lt;RecNum&gt;1546&lt;/RecNum&gt;&lt;DisplayText&gt;(Frohman, 1999)&lt;/DisplayText&gt;&lt;record&gt;&lt;rec-number&gt;1546&lt;/rec-number&gt;&lt;foreign-keys&gt;&lt;key app="EN" db-id="5edra9v98azezpepfpxpdve8eeapvwdt5xz0"&gt;1546&lt;/key&gt;&lt;/foreign-keys&gt;&lt;ref-type name="Book"&gt;6&lt;/ref-type&gt;&lt;contributors&gt;&lt;authors&gt;&lt;author&gt;Frohman, L.A. Kineman, R.D.&lt;/author&gt;&lt;/authors&gt;&lt;/contributors&gt;&lt;titles&gt;&lt;title&gt;Growth hormone-releasing hormone: discovery, regulation, and actions.&lt;/title&gt;&lt;/titles&gt;&lt;volume&gt;V: Hormonal Control of Growth&lt;/volume&gt;&lt;section&gt;187-219&lt;/section&gt;&lt;dates&gt;&lt;year&gt;1999&lt;/year&gt;&lt;/dates&gt;&lt;pub-location&gt;New York&lt;/pub-location&gt;&lt;publisher&gt;Oxford University Press&lt;/publisher&gt;&lt;urls&gt;&lt;/urls&gt;&lt;/record&gt;&lt;/Cite&gt;&lt;/EndNote&gt;</w:instrText>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38" w:tooltip="Frohman, 1999 #1546" w:history="1">
        <w:r w:rsidRPr="003B6BF0">
          <w:rPr>
            <w:rFonts w:ascii="Times New Roman" w:hAnsi="Times New Roman" w:cs="Times New Roman"/>
            <w:noProof/>
            <w:sz w:val="24"/>
            <w:szCs w:val="24"/>
          </w:rPr>
          <w:t>Frohman, 1999</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w:t>
      </w:r>
    </w:p>
    <w:p w14:paraId="47A45F3A" w14:textId="77777777" w:rsidR="00084629" w:rsidRDefault="00084629" w:rsidP="00084629">
      <w:pPr>
        <w:spacing w:line="480" w:lineRule="auto"/>
        <w:ind w:firstLine="720"/>
        <w:rPr>
          <w:rFonts w:ascii="Times New Roman" w:hAnsi="Times New Roman" w:cs="Times New Roman"/>
          <w:sz w:val="24"/>
          <w:szCs w:val="24"/>
        </w:rPr>
      </w:pPr>
      <w:r w:rsidRPr="003B6BF0">
        <w:rPr>
          <w:rFonts w:ascii="Times New Roman" w:hAnsi="Times New Roman" w:cs="Times New Roman"/>
          <w:sz w:val="24"/>
          <w:szCs w:val="24"/>
        </w:rPr>
        <w:t xml:space="preserve">On the other hand, somatostatin </w:t>
      </w:r>
      <w:r>
        <w:rPr>
          <w:rFonts w:ascii="Times New Roman" w:hAnsi="Times New Roman" w:cs="Times New Roman"/>
          <w:sz w:val="24"/>
          <w:szCs w:val="24"/>
        </w:rPr>
        <w:t xml:space="preserve">(SST) </w:t>
      </w:r>
      <w:r w:rsidRPr="003B6BF0">
        <w:rPr>
          <w:rFonts w:ascii="Times New Roman" w:hAnsi="Times New Roman" w:cs="Times New Roman"/>
          <w:sz w:val="24"/>
          <w:szCs w:val="24"/>
        </w:rPr>
        <w:t xml:space="preserve">has a suppressing effect </w:t>
      </w:r>
      <w:r>
        <w:rPr>
          <w:rFonts w:ascii="Times New Roman" w:hAnsi="Times New Roman" w:cs="Times New Roman"/>
          <w:sz w:val="24"/>
          <w:szCs w:val="24"/>
        </w:rPr>
        <w:t xml:space="preserve">on </w:t>
      </w:r>
      <w:r w:rsidRPr="003B6BF0">
        <w:rPr>
          <w:rFonts w:ascii="Times New Roman" w:hAnsi="Times New Roman" w:cs="Times New Roman"/>
          <w:sz w:val="24"/>
          <w:szCs w:val="24"/>
        </w:rPr>
        <w:t xml:space="preserve">the release, but not </w:t>
      </w:r>
      <w:r>
        <w:rPr>
          <w:rFonts w:ascii="Times New Roman" w:hAnsi="Times New Roman" w:cs="Times New Roman"/>
          <w:sz w:val="24"/>
          <w:szCs w:val="24"/>
        </w:rPr>
        <w:t xml:space="preserve">the </w:t>
      </w:r>
      <w:r w:rsidRPr="003B6BF0">
        <w:rPr>
          <w:rFonts w:ascii="Times New Roman" w:hAnsi="Times New Roman" w:cs="Times New Roman"/>
          <w:sz w:val="24"/>
          <w:szCs w:val="24"/>
        </w:rPr>
        <w:t>synthesi</w:t>
      </w:r>
      <w:r>
        <w:rPr>
          <w:rFonts w:ascii="Times New Roman" w:hAnsi="Times New Roman" w:cs="Times New Roman"/>
          <w:sz w:val="24"/>
          <w:szCs w:val="24"/>
        </w:rPr>
        <w:t>s, of GH by the somatotrophs</w:t>
      </w:r>
      <w:r w:rsidRPr="003B6BF0">
        <w:rPr>
          <w:rFonts w:ascii="Times New Roman" w:hAnsi="Times New Roman" w:cs="Times New Roman"/>
          <w:sz w:val="24"/>
          <w:szCs w:val="24"/>
        </w:rPr>
        <w:t>.</w:t>
      </w:r>
      <w:r>
        <w:rPr>
          <w:rFonts w:ascii="Times New Roman" w:hAnsi="Times New Roman" w:cs="Times New Roman"/>
          <w:sz w:val="24"/>
          <w:szCs w:val="24"/>
        </w:rPr>
        <w:t xml:space="preserve"> The somatostatin receptor (SSTR</w:t>
      </w:r>
      <w:r w:rsidRPr="003B6BF0">
        <w:rPr>
          <w:rFonts w:ascii="Times New Roman" w:hAnsi="Times New Roman" w:cs="Times New Roman"/>
          <w:sz w:val="24"/>
          <w:szCs w:val="24"/>
        </w:rPr>
        <w:t xml:space="preserve">) is encoded by five different genes </w:t>
      </w:r>
      <w:r w:rsidRPr="003B6BF0">
        <w:rPr>
          <w:rFonts w:ascii="Times New Roman" w:hAnsi="Times New Roman" w:cs="Times New Roman"/>
          <w:sz w:val="24"/>
          <w:szCs w:val="24"/>
        </w:rPr>
        <w:fldChar w:fldCharType="begin"/>
      </w:r>
      <w:r w:rsidRPr="003B6BF0">
        <w:rPr>
          <w:rFonts w:ascii="Times New Roman" w:hAnsi="Times New Roman" w:cs="Times New Roman"/>
          <w:sz w:val="24"/>
          <w:szCs w:val="24"/>
        </w:rPr>
        <w:instrText xml:space="preserve"> ADDIN EN.CITE &lt;EndNote&gt;&lt;Cite&gt;&lt;Author&gt;Tannenbaum&lt;/Author&gt;&lt;Year&gt;1999&lt;/Year&gt;&lt;RecNum&gt;1547&lt;/RecNum&gt;&lt;DisplayText&gt;(Tannenbaum, 1999)&lt;/DisplayText&gt;&lt;record&gt;&lt;rec-number&gt;1547&lt;/rec-number&gt;&lt;foreign-keys&gt;&lt;key app="EN" db-id="5edra9v98azezpepfpxpdve8eeapvwdt5xz0"&gt;1547&lt;/key&gt;&lt;/foreign-keys&gt;&lt;ref-type name="Book"&gt;6&lt;/ref-type&gt;&lt;contributors&gt;&lt;authors&gt;&lt;author&gt;Tannenbaum, G.S., Epelbaum, J.&lt;/author&gt;&lt;/authors&gt;&lt;/contributors&gt;&lt;titles&gt;&lt;title&gt;Samatostatin&lt;/title&gt;&lt;/titles&gt;&lt;pages&gt;221-265&lt;/pages&gt;&lt;volume&gt;V: Hormonal Control of Growth.&lt;/volume&gt;&lt;dates&gt;&lt;year&gt;1999&lt;/year&gt;&lt;/dates&gt;&lt;pub-location&gt;New York&lt;/pub-location&gt;&lt;publisher&gt;Oxford Universty Press&lt;/publisher&gt;&lt;urls&gt;&lt;/urls&gt;&lt;/record&gt;&lt;/Cite&gt;&lt;/EndNote&gt;</w:instrText>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126" w:tooltip="Tannenbaum, 1999 #1547" w:history="1">
        <w:r w:rsidRPr="003B6BF0">
          <w:rPr>
            <w:rFonts w:ascii="Times New Roman" w:hAnsi="Times New Roman" w:cs="Times New Roman"/>
            <w:noProof/>
            <w:sz w:val="24"/>
            <w:szCs w:val="24"/>
          </w:rPr>
          <w:t>Tannenbaum, 1999</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Pr>
          <w:rFonts w:ascii="Times New Roman" w:hAnsi="Times New Roman" w:cs="Times New Roman"/>
          <w:sz w:val="24"/>
          <w:szCs w:val="24"/>
        </w:rPr>
        <w:t>. SSTR-2 is the dominant SSTR</w:t>
      </w:r>
      <w:r w:rsidRPr="003B6BF0">
        <w:rPr>
          <w:rFonts w:ascii="Times New Roman" w:hAnsi="Times New Roman" w:cs="Times New Roman"/>
          <w:sz w:val="24"/>
          <w:szCs w:val="24"/>
        </w:rPr>
        <w:t xml:space="preserve"> that </w:t>
      </w:r>
      <w:r>
        <w:rPr>
          <w:rFonts w:ascii="Times New Roman" w:hAnsi="Times New Roman" w:cs="Times New Roman"/>
          <w:sz w:val="24"/>
          <w:szCs w:val="24"/>
        </w:rPr>
        <w:t xml:space="preserve">mediates the </w:t>
      </w:r>
      <w:r w:rsidRPr="003B6BF0">
        <w:rPr>
          <w:rFonts w:ascii="Times New Roman" w:hAnsi="Times New Roman" w:cs="Times New Roman"/>
          <w:sz w:val="24"/>
          <w:szCs w:val="24"/>
        </w:rPr>
        <w:t>influenc</w:t>
      </w:r>
      <w:r>
        <w:rPr>
          <w:rFonts w:ascii="Times New Roman" w:hAnsi="Times New Roman" w:cs="Times New Roman"/>
          <w:sz w:val="24"/>
          <w:szCs w:val="24"/>
        </w:rPr>
        <w:t xml:space="preserve">e of somatostatin on </w:t>
      </w:r>
      <w:r w:rsidRPr="003B6BF0">
        <w:rPr>
          <w:rFonts w:ascii="Times New Roman" w:hAnsi="Times New Roman" w:cs="Times New Roman"/>
          <w:sz w:val="24"/>
          <w:szCs w:val="24"/>
        </w:rPr>
        <w:t xml:space="preserve">GH release </w:t>
      </w:r>
      <w:r w:rsidRPr="003B6BF0">
        <w:rPr>
          <w:rFonts w:ascii="Times New Roman" w:hAnsi="Times New Roman" w:cs="Times New Roman"/>
          <w:sz w:val="24"/>
          <w:szCs w:val="24"/>
        </w:rPr>
        <w:fldChar w:fldCharType="begin"/>
      </w:r>
      <w:r w:rsidRPr="003B6BF0">
        <w:rPr>
          <w:rFonts w:ascii="Times New Roman" w:hAnsi="Times New Roman" w:cs="Times New Roman"/>
          <w:sz w:val="24"/>
          <w:szCs w:val="24"/>
        </w:rPr>
        <w:instrText xml:space="preserve"> ADDIN EN.CITE &lt;EndNote&gt;&lt;Cite&gt;&lt;Author&gt;Reed&lt;/Author&gt;&lt;Year&gt;1999&lt;/Year&gt;&lt;RecNum&gt;1544&lt;/RecNum&gt;&lt;DisplayText&gt;(Reed et al., 1999)&lt;/DisplayText&gt;&lt;record&gt;&lt;rec-number&gt;1544&lt;/rec-number&gt;&lt;foreign-keys&gt;&lt;key app="EN" db-id="5edra9v98azezpepfpxpdve8eeapvwdt5xz0"&gt;1544&lt;/key&gt;&lt;/foreign-keys&gt;&lt;ref-type name="Journal Article"&gt;17&lt;/ref-type&gt;&lt;contributors&gt;&lt;authors&gt;&lt;author&gt;Reed, D. K.&lt;/author&gt;&lt;author&gt;Korytko, A. I.&lt;/author&gt;&lt;author&gt;Hipkin, R. W.&lt;/author&gt;&lt;author&gt;Wehrenberg, W. B.&lt;/author&gt;&lt;author&gt;Schonbrunn, A.&lt;/author&gt;&lt;author&gt;Cuttler, L.&lt;/author&gt;&lt;/authors&gt;&lt;/contributors&gt;&lt;auth-address&gt;Department of Pediatrics, Case Western Reserve University, Cleveland, Ohio 44106, USA.&lt;/auth-address&gt;&lt;titles&gt;&lt;title&gt;Pituitary somatostatin receptor (sst)1-5 expression during rat development: age-dependent expression of sst2&lt;/title&gt;&lt;secondary-title&gt;Endocrinology&lt;/secondary-title&gt;&lt;alt-title&gt;Endocrinology&lt;/alt-title&gt;&lt;/titles&gt;&lt;periodical&gt;&lt;full-title&gt;Endocrinology&lt;/full-title&gt;&lt;abbr-1&gt;Endocrinology&lt;/abbr-1&gt;&lt;/periodical&gt;&lt;alt-periodical&gt;&lt;full-title&gt;Endocrinology&lt;/full-title&gt;&lt;abbr-1&gt;Endocrinology&lt;/abbr-1&gt;&lt;/alt-periodical&gt;&lt;pages&gt;4739-44&lt;/pages&gt;&lt;volume&gt;140&lt;/volume&gt;&lt;number&gt;10&lt;/number&gt;&lt;keywords&gt;&lt;keyword&gt;Aging/*metabolism&lt;/keyword&gt;&lt;keyword&gt;Animals&lt;/keyword&gt;&lt;keyword&gt;Animals, Newborn/growth &amp;amp; development/*metabolism&lt;/keyword&gt;&lt;keyword&gt;Fetus/*metabolism&lt;/keyword&gt;&lt;keyword&gt;Immune Sera/pharmacology&lt;/keyword&gt;&lt;keyword&gt;Immunoblotting&lt;/keyword&gt;&lt;keyword&gt;Peptide Fragments/*metabolism&lt;/keyword&gt;&lt;keyword&gt;Pituitary Gland/*metabolism&lt;/keyword&gt;&lt;keyword&gt;Rats&lt;/keyword&gt;&lt;keyword&gt;Rats, Sprague-Dawley&lt;/keyword&gt;&lt;keyword&gt;Receptors, Somatostatin/chemistry/*metabolism&lt;/keyword&gt;&lt;keyword&gt;Somatostatin/immunology&lt;/keyword&gt;&lt;/keywords&gt;&lt;dates&gt;&lt;year&gt;1999&lt;/year&gt;&lt;pub-dates&gt;&lt;date&gt;Oct&lt;/date&gt;&lt;/pub-dates&gt;&lt;/dates&gt;&lt;isbn&gt;0013-7227 (Print)&amp;#xD;0013-7227 (Linking)&lt;/isbn&gt;&lt;accession-num&gt;10499533&lt;/accession-num&gt;&lt;urls&gt;&lt;related-urls&gt;&lt;url&gt;http://www.ncbi.nlm.nih.gov/pubmed/10499533&lt;/url&gt;&lt;/related-urls&gt;&lt;/urls&gt;&lt;/record&gt;&lt;/Cite&gt;&lt;/EndNote&gt;</w:instrText>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92" w:tooltip="Reed, 1999 #1544" w:history="1">
        <w:r w:rsidRPr="003B6BF0">
          <w:rPr>
            <w:rFonts w:ascii="Times New Roman" w:hAnsi="Times New Roman" w:cs="Times New Roman"/>
            <w:noProof/>
            <w:sz w:val="24"/>
            <w:szCs w:val="24"/>
          </w:rPr>
          <w:t>Reed et al., 1999</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The signaling </w:t>
      </w:r>
      <w:r>
        <w:rPr>
          <w:rFonts w:ascii="Times New Roman" w:hAnsi="Times New Roman" w:cs="Times New Roman"/>
          <w:sz w:val="24"/>
          <w:szCs w:val="24"/>
        </w:rPr>
        <w:t>transduction pathway involves G-</w:t>
      </w:r>
      <w:r w:rsidRPr="003B6BF0">
        <w:rPr>
          <w:rFonts w:ascii="Times New Roman" w:hAnsi="Times New Roman" w:cs="Times New Roman"/>
          <w:sz w:val="24"/>
          <w:szCs w:val="24"/>
        </w:rPr>
        <w:t>protein coupled reduction in L- and T-type voltage-sensitive Ca</w:t>
      </w:r>
      <w:r w:rsidRPr="0026528E">
        <w:rPr>
          <w:rFonts w:ascii="Times New Roman" w:hAnsi="Times New Roman" w:cs="Times New Roman"/>
          <w:sz w:val="24"/>
          <w:szCs w:val="24"/>
          <w:vertAlign w:val="superscript"/>
        </w:rPr>
        <w:t>2+</w:t>
      </w:r>
      <w:r w:rsidRPr="003B6BF0">
        <w:rPr>
          <w:rFonts w:ascii="Times New Roman" w:hAnsi="Times New Roman" w:cs="Times New Roman"/>
          <w:sz w:val="24"/>
          <w:szCs w:val="24"/>
        </w:rPr>
        <w:t xml:space="preserve"> influx</w:t>
      </w:r>
      <w:r>
        <w:rPr>
          <w:rFonts w:ascii="Times New Roman" w:hAnsi="Times New Roman" w:cs="Times New Roman"/>
          <w:sz w:val="24"/>
          <w:szCs w:val="24"/>
        </w:rPr>
        <w:t xml:space="preserve"> </w:t>
      </w:r>
      <w:r w:rsidRPr="003B6BF0">
        <w:rPr>
          <w:rFonts w:ascii="Times New Roman" w:hAnsi="Times New Roman" w:cs="Times New Roman"/>
          <w:sz w:val="24"/>
          <w:szCs w:val="24"/>
        </w:rPr>
        <w:t>and increase</w:t>
      </w:r>
      <w:r>
        <w:rPr>
          <w:rFonts w:ascii="Times New Roman" w:hAnsi="Times New Roman" w:cs="Times New Roman"/>
          <w:sz w:val="24"/>
          <w:szCs w:val="24"/>
        </w:rPr>
        <w:t xml:space="preserve"> in K</w:t>
      </w:r>
      <w:r w:rsidRPr="0026528E">
        <w:rPr>
          <w:rFonts w:ascii="Times New Roman" w:hAnsi="Times New Roman" w:cs="Times New Roman"/>
          <w:sz w:val="24"/>
          <w:szCs w:val="24"/>
          <w:vertAlign w:val="superscript"/>
        </w:rPr>
        <w:t>+</w:t>
      </w:r>
      <w:r>
        <w:rPr>
          <w:rFonts w:ascii="Times New Roman" w:hAnsi="Times New Roman" w:cs="Times New Roman"/>
          <w:sz w:val="24"/>
          <w:szCs w:val="24"/>
        </w:rPr>
        <w:t xml:space="preserve"> outflow </w:t>
      </w:r>
      <w:r w:rsidRPr="003B6BF0">
        <w:rPr>
          <w:rFonts w:ascii="Times New Roman" w:hAnsi="Times New Roman" w:cs="Times New Roman"/>
          <w:sz w:val="24"/>
          <w:szCs w:val="24"/>
        </w:rPr>
        <w:fldChar w:fldCharType="begin"/>
      </w:r>
      <w:r w:rsidRPr="003B6BF0">
        <w:rPr>
          <w:rFonts w:ascii="Times New Roman" w:hAnsi="Times New Roman" w:cs="Times New Roman"/>
          <w:sz w:val="24"/>
          <w:szCs w:val="24"/>
        </w:rPr>
        <w:instrText xml:space="preserve"> ADDIN EN.CITE &lt;EndNote&gt;&lt;Cite&gt;&lt;Author&gt;Tannenbaum&lt;/Author&gt;&lt;Year&gt;1999&lt;/Year&gt;&lt;RecNum&gt;1547&lt;/RecNum&gt;&lt;DisplayText&gt;(Tannenbaum, 1999)&lt;/DisplayText&gt;&lt;record&gt;&lt;rec-number&gt;1547&lt;/rec-number&gt;&lt;foreign-keys&gt;&lt;key app="EN" db-id="5edra9v98azezpepfpxpdve8eeapvwdt5xz0"&gt;1547&lt;/key&gt;&lt;/foreign-keys&gt;&lt;ref-type name="Book"&gt;6&lt;/ref-type&gt;&lt;contributors&gt;&lt;authors&gt;&lt;author&gt;Tannenbaum, G.S., Epelbaum, J.&lt;/author&gt;&lt;/authors&gt;&lt;/contributors&gt;&lt;titles&gt;&lt;title&gt;Samatostatin&lt;/title&gt;&lt;/titles&gt;&lt;pages&gt;221-265&lt;/pages&gt;&lt;volume&gt;V: Hormonal Control of Growth.&lt;/volume&gt;&lt;dates&gt;&lt;year&gt;1999&lt;/year&gt;&lt;/dates&gt;&lt;pub-location&gt;New York&lt;/pub-location&gt;&lt;publisher&gt;Oxford Universty Press&lt;/publisher&gt;&lt;urls&gt;&lt;/urls&gt;&lt;/record&gt;&lt;/Cite&gt;&lt;/EndNote&gt;</w:instrText>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126" w:tooltip="Tannenbaum, 1999 #1547" w:history="1">
        <w:r w:rsidRPr="003B6BF0">
          <w:rPr>
            <w:rFonts w:ascii="Times New Roman" w:hAnsi="Times New Roman" w:cs="Times New Roman"/>
            <w:noProof/>
            <w:sz w:val="24"/>
            <w:szCs w:val="24"/>
          </w:rPr>
          <w:t>Tannenbaum, 1999</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w:t>
      </w:r>
    </w:p>
    <w:p w14:paraId="07E6103C" w14:textId="77777777" w:rsidR="00084629" w:rsidRPr="003B6BF0" w:rsidRDefault="00084629" w:rsidP="00084629">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Other</w:t>
      </w:r>
      <w:r w:rsidRPr="003B6BF0">
        <w:rPr>
          <w:rFonts w:ascii="Times New Roman" w:hAnsi="Times New Roman" w:cs="Times New Roman"/>
          <w:sz w:val="24"/>
          <w:szCs w:val="24"/>
        </w:rPr>
        <w:t xml:space="preserve"> hypothalamic peptides that directly influence GH release </w:t>
      </w:r>
      <w:r>
        <w:rPr>
          <w:rFonts w:ascii="Times New Roman" w:hAnsi="Times New Roman" w:cs="Times New Roman"/>
          <w:sz w:val="24"/>
          <w:szCs w:val="24"/>
        </w:rPr>
        <w:t>include thyrotropin-releasing hormone</w:t>
      </w:r>
      <w:r w:rsidRPr="003B6BF0">
        <w:rPr>
          <w:rFonts w:ascii="Times New Roman" w:hAnsi="Times New Roman" w:cs="Times New Roman"/>
          <w:sz w:val="24"/>
          <w:szCs w:val="24"/>
        </w:rPr>
        <w:t xml:space="preserve"> (TRH), pituitary adenylate cyclase-activating peptide (PACAP), </w:t>
      </w:r>
      <w:r>
        <w:rPr>
          <w:rFonts w:ascii="Times New Roman" w:hAnsi="Times New Roman" w:cs="Times New Roman"/>
          <w:sz w:val="24"/>
          <w:szCs w:val="24"/>
        </w:rPr>
        <w:t xml:space="preserve">and </w:t>
      </w:r>
      <w:r w:rsidRPr="003B6BF0">
        <w:rPr>
          <w:rFonts w:ascii="Times New Roman" w:hAnsi="Times New Roman" w:cs="Times New Roman"/>
          <w:sz w:val="24"/>
          <w:szCs w:val="24"/>
        </w:rPr>
        <w:t xml:space="preserve">gonadotropin-releasing hormone (GnRH). </w:t>
      </w:r>
      <w:r>
        <w:rPr>
          <w:rFonts w:ascii="Times New Roman" w:hAnsi="Times New Roman" w:cs="Times New Roman"/>
          <w:sz w:val="24"/>
          <w:szCs w:val="24"/>
        </w:rPr>
        <w:t xml:space="preserve">TRH, PACAP, and GnRH have been reported to stimulate GH release </w:t>
      </w:r>
      <w:r>
        <w:rPr>
          <w:rFonts w:ascii="Times New Roman" w:hAnsi="Times New Roman" w:cs="Times New Roman"/>
          <w:sz w:val="24"/>
          <w:szCs w:val="24"/>
        </w:rPr>
        <w:fldChar w:fldCharType="begin">
          <w:fldData xml:space="preserve">PEVuZE5vdGU+PENpdGU+PEF1dGhvcj5WYW4gR29vcjwvQXV0aG9yPjxZZWFyPjE5OTc8L1llYXI+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==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PEVuZE5vdGU+PENpdGU+PEF1dGhvcj5WYW4gR29vcjwvQXV0aG9yPjxZZWFyPjE5OTc8L1llYXI+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==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02" w:tooltip="Sawangjaroen, 1997 #2528" w:history="1">
        <w:r>
          <w:rPr>
            <w:rFonts w:ascii="Times New Roman" w:hAnsi="Times New Roman" w:cs="Times New Roman"/>
            <w:noProof/>
            <w:sz w:val="24"/>
            <w:szCs w:val="24"/>
          </w:rPr>
          <w:t>Sawangjaroen et al., 1997</w:t>
        </w:r>
      </w:hyperlink>
      <w:r>
        <w:rPr>
          <w:rFonts w:ascii="Times New Roman" w:hAnsi="Times New Roman" w:cs="Times New Roman"/>
          <w:noProof/>
          <w:sz w:val="24"/>
          <w:szCs w:val="24"/>
        </w:rPr>
        <w:t xml:space="preserve">; </w:t>
      </w:r>
      <w:hyperlink w:anchor="_ENREF_119" w:tooltip="Szabo, 1984 #2523" w:history="1">
        <w:r>
          <w:rPr>
            <w:rFonts w:ascii="Times New Roman" w:hAnsi="Times New Roman" w:cs="Times New Roman"/>
            <w:noProof/>
            <w:sz w:val="24"/>
            <w:szCs w:val="24"/>
          </w:rPr>
          <w:t>Szabo et al., 1984</w:t>
        </w:r>
      </w:hyperlink>
      <w:r>
        <w:rPr>
          <w:rFonts w:ascii="Times New Roman" w:hAnsi="Times New Roman" w:cs="Times New Roman"/>
          <w:noProof/>
          <w:sz w:val="24"/>
          <w:szCs w:val="24"/>
        </w:rPr>
        <w:t xml:space="preserve">; </w:t>
      </w:r>
      <w:hyperlink w:anchor="_ENREF_129" w:tooltip="Van Goor, 1997 #2521" w:history="1">
        <w:r>
          <w:rPr>
            <w:rFonts w:ascii="Times New Roman" w:hAnsi="Times New Roman" w:cs="Times New Roman"/>
            <w:noProof/>
            <w:sz w:val="24"/>
            <w:szCs w:val="24"/>
          </w:rPr>
          <w:t>Van Goor et al., 1997</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Leptin, a fat-derived hormone, also has the stimulatory effect on GH secretion </w:t>
      </w:r>
      <w:r>
        <w:rPr>
          <w:rFonts w:ascii="Times New Roman" w:hAnsi="Times New Roman" w:cs="Times New Roman"/>
          <w:sz w:val="24"/>
          <w:szCs w:val="24"/>
        </w:rPr>
        <w:fldChar w:fldCharType="begin">
          <w:fldData xml:space="preserve">PEVuZE5vdGU+PENpdGU+PEF1dGhvcj5XYXRhbm9iZTwvQXV0aG9yPjxZZWFyPjIwMDI8L1llYXI+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PEVuZE5vdGU+PENpdGU+PEF1dGhvcj5XYXRhbm9iZTwvQXV0aG9yPjxZZWFyPjIwMDI8L1llYXI+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34" w:tooltip="Watanobe, 2002 #2529" w:history="1">
        <w:r>
          <w:rPr>
            <w:rFonts w:ascii="Times New Roman" w:hAnsi="Times New Roman" w:cs="Times New Roman"/>
            <w:noProof/>
            <w:sz w:val="24"/>
            <w:szCs w:val="24"/>
          </w:rPr>
          <w:t>Watanobe and Habu, 2002</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Compared to GHRH, the effects of these factors on GH release are minor </w:t>
      </w:r>
      <w:r>
        <w:rPr>
          <w:rFonts w:ascii="Times New Roman" w:hAnsi="Times New Roman" w:cs="Times New Roman"/>
          <w:sz w:val="24"/>
          <w:szCs w:val="24"/>
        </w:rPr>
        <w:fldChar w:fldCharType="begin">
          <w:fldData xml:space="preserve">PEVuZE5vdGU+PENpdGU+PEF1dGhvcj5NYXlvPC9BdXRob3I+PFllYXI+MTk5NTwvWWVhcj48UmVj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PEVuZE5vdGU+PENpdGU+PEF1dGhvcj5NYXlvPC9BdXRob3I+PFllYXI+MTk5NTwvWWVhcj48UmVj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75" w:tooltip="Mayo, 1995 #2530" w:history="1">
        <w:r>
          <w:rPr>
            <w:rFonts w:ascii="Times New Roman" w:hAnsi="Times New Roman" w:cs="Times New Roman"/>
            <w:noProof/>
            <w:sz w:val="24"/>
            <w:szCs w:val="24"/>
          </w:rPr>
          <w:t>Mayo et al., 1995</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w:t>
      </w:r>
    </w:p>
    <w:p w14:paraId="2009914F" w14:textId="77777777" w:rsidR="00084629" w:rsidRPr="003B6BF0" w:rsidRDefault="00084629" w:rsidP="00084629">
      <w:pPr>
        <w:spacing w:line="480" w:lineRule="auto"/>
        <w:rPr>
          <w:rFonts w:ascii="Times New Roman" w:hAnsi="Times New Roman" w:cs="Times New Roman"/>
          <w:i/>
          <w:sz w:val="24"/>
          <w:szCs w:val="24"/>
        </w:rPr>
      </w:pPr>
      <w:r>
        <w:rPr>
          <w:rFonts w:ascii="Times New Roman" w:hAnsi="Times New Roman" w:cs="Times New Roman"/>
          <w:i/>
          <w:sz w:val="24"/>
          <w:szCs w:val="24"/>
        </w:rPr>
        <w:t>Growth hormone f</w:t>
      </w:r>
      <w:r w:rsidRPr="003B6BF0">
        <w:rPr>
          <w:rFonts w:ascii="Times New Roman" w:hAnsi="Times New Roman" w:cs="Times New Roman"/>
          <w:i/>
          <w:sz w:val="24"/>
          <w:szCs w:val="24"/>
        </w:rPr>
        <w:t>unctions</w:t>
      </w:r>
    </w:p>
    <w:p w14:paraId="2A18506D" w14:textId="77777777" w:rsidR="00084629" w:rsidRDefault="00084629" w:rsidP="00084629">
      <w:pPr>
        <w:spacing w:line="480" w:lineRule="auto"/>
        <w:ind w:firstLine="720"/>
        <w:rPr>
          <w:rFonts w:ascii="Times New Roman" w:hAnsi="Times New Roman" w:cs="Times New Roman"/>
          <w:sz w:val="24"/>
          <w:szCs w:val="24"/>
        </w:rPr>
      </w:pPr>
      <w:r w:rsidRPr="003B6BF0">
        <w:rPr>
          <w:rFonts w:ascii="Times New Roman" w:hAnsi="Times New Roman" w:cs="Times New Roman"/>
          <w:sz w:val="24"/>
          <w:szCs w:val="24"/>
        </w:rPr>
        <w:t>GH plays</w:t>
      </w:r>
      <w:r>
        <w:rPr>
          <w:rFonts w:ascii="Times New Roman" w:hAnsi="Times New Roman" w:cs="Times New Roman"/>
          <w:sz w:val="24"/>
          <w:szCs w:val="24"/>
        </w:rPr>
        <w:t xml:space="preserve"> </w:t>
      </w:r>
      <w:r w:rsidRPr="003B6BF0">
        <w:rPr>
          <w:rFonts w:ascii="Times New Roman" w:hAnsi="Times New Roman" w:cs="Times New Roman"/>
          <w:sz w:val="24"/>
          <w:szCs w:val="24"/>
        </w:rPr>
        <w:t>critical role</w:t>
      </w:r>
      <w:r>
        <w:rPr>
          <w:rFonts w:ascii="Times New Roman" w:hAnsi="Times New Roman" w:cs="Times New Roman"/>
          <w:sz w:val="24"/>
          <w:szCs w:val="24"/>
        </w:rPr>
        <w:t>s in</w:t>
      </w:r>
      <w:r w:rsidRPr="003B6BF0">
        <w:rPr>
          <w:rFonts w:ascii="Times New Roman" w:hAnsi="Times New Roman" w:cs="Times New Roman"/>
          <w:sz w:val="24"/>
          <w:szCs w:val="24"/>
        </w:rPr>
        <w:t xml:space="preserve"> both growth and metabolism</w:t>
      </w:r>
      <w:r>
        <w:rPr>
          <w:rFonts w:ascii="Times New Roman" w:hAnsi="Times New Roman" w:cs="Times New Roman"/>
          <w:sz w:val="24"/>
          <w:szCs w:val="24"/>
        </w:rPr>
        <w:t xml:space="preserve"> (Fig. 1. 1.)</w:t>
      </w:r>
      <w:r w:rsidRPr="003B6BF0">
        <w:rPr>
          <w:rFonts w:ascii="Times New Roman" w:hAnsi="Times New Roman" w:cs="Times New Roman"/>
          <w:sz w:val="24"/>
          <w:szCs w:val="24"/>
        </w:rPr>
        <w:t xml:space="preserve">. Growth is a complex process that </w:t>
      </w:r>
      <w:r>
        <w:rPr>
          <w:rFonts w:ascii="Times New Roman" w:hAnsi="Times New Roman" w:cs="Times New Roman"/>
          <w:sz w:val="24"/>
          <w:szCs w:val="24"/>
        </w:rPr>
        <w:t xml:space="preserve">is </w:t>
      </w:r>
      <w:r w:rsidRPr="003B6BF0">
        <w:rPr>
          <w:rFonts w:ascii="Times New Roman" w:hAnsi="Times New Roman" w:cs="Times New Roman"/>
          <w:sz w:val="24"/>
          <w:szCs w:val="24"/>
        </w:rPr>
        <w:t xml:space="preserve">regulated by the integration of environmental signals (e.g., nutritional and seasonal cues) with endogenous neuroendocrine responses to the genetic programs that ultimately determine the body plan. The role of growth hormone in stimulating body growth is </w:t>
      </w:r>
      <w:r>
        <w:rPr>
          <w:rFonts w:ascii="Times New Roman" w:hAnsi="Times New Roman" w:cs="Times New Roman"/>
          <w:sz w:val="24"/>
          <w:szCs w:val="24"/>
        </w:rPr>
        <w:t xml:space="preserve">in part mediated by IGF-1 produced by </w:t>
      </w:r>
      <w:r w:rsidRPr="003B6BF0">
        <w:rPr>
          <w:rFonts w:ascii="Times New Roman" w:hAnsi="Times New Roman" w:cs="Times New Roman"/>
          <w:sz w:val="24"/>
          <w:szCs w:val="24"/>
        </w:rPr>
        <w:t xml:space="preserve">the liver and other tissues </w:t>
      </w:r>
      <w:r w:rsidRPr="003B6BF0">
        <w:rPr>
          <w:rFonts w:ascii="Times New Roman" w:hAnsi="Times New Roman" w:cs="Times New Roman"/>
          <w:sz w:val="24"/>
          <w:szCs w:val="24"/>
        </w:rPr>
        <w:fldChar w:fldCharType="begin"/>
      </w:r>
      <w:r w:rsidRPr="003B6BF0">
        <w:rPr>
          <w:rFonts w:ascii="Times New Roman" w:hAnsi="Times New Roman" w:cs="Times New Roman"/>
          <w:sz w:val="24"/>
          <w:szCs w:val="24"/>
        </w:rPr>
        <w:instrText xml:space="preserve"> ADDIN EN.CITE &lt;EndNote&gt;&lt;Cite&gt;&lt;Author&gt;Schlechter&lt;/Author&gt;&lt;Year&gt;1986&lt;/Year&gt;&lt;RecNum&gt;1549&lt;/RecNum&gt;&lt;DisplayText&gt;(Schlechter et al., 1986)&lt;/DisplayText&gt;&lt;record&gt;&lt;rec-number&gt;1549&lt;/rec-number&gt;&lt;foreign-keys&gt;&lt;key app="EN" db-id="5edra9v98azezpepfpxpdve8eeapvwdt5xz0"&gt;1549&lt;/key&gt;&lt;/foreign-keys&gt;&lt;ref-type name="Journal Article"&gt;17&lt;/ref-type&gt;&lt;contributors&gt;&lt;authors&gt;&lt;author&gt;Schlechter, N. L.&lt;/author&gt;&lt;author&gt;Russell, S. M.&lt;/author&gt;&lt;author&gt;Spencer, E. M.&lt;/author&gt;&lt;author&gt;Nicoll, C. S.&lt;/author&gt;&lt;/authors&gt;&lt;/contributors&gt;&lt;titles&gt;&lt;title&gt;Evidence suggesting that the direct growth-promoting effect of growth hormone on cartilage in vivo is mediated by local production of somatomedin&lt;/title&gt;&lt;secondary-title&gt;Proc Natl Acad Sci U S A&lt;/secondary-title&gt;&lt;alt-title&gt;Proceedings of the National Academy of Sciences of the United States of America&lt;/alt-title&gt;&lt;/titles&gt;&lt;periodical&gt;&lt;full-title&gt;Proc Natl Acad Sci U S A&lt;/full-title&gt;&lt;abbr-1&gt;Proceedings of the National Academy of Sciences of the United States of America&lt;/abbr-1&gt;&lt;/periodical&gt;&lt;alt-periodical&gt;&lt;full-title&gt;Proc Natl Acad Sci U S A&lt;/full-title&gt;&lt;abbr-1&gt;Proceedings of the National Academy of Sciences of the United States of America&lt;/abbr-1&gt;&lt;/alt-periodical&gt;&lt;pages&gt;7932-4&lt;/pages&gt;&lt;volume&gt;83&lt;/volume&gt;&lt;number&gt;20&lt;/number&gt;&lt;keywords&gt;&lt;keyword&gt;Animals&lt;/keyword&gt;&lt;keyword&gt;Cartilage/*drug effects/growth &amp;amp; development&lt;/keyword&gt;&lt;keyword&gt;Growth Hormone/*pharmacology&lt;/keyword&gt;&lt;keyword&gt;Insulin-Like Growth Factor I/pharmacology&lt;/keyword&gt;&lt;keyword&gt;Male&lt;/keyword&gt;&lt;keyword&gt;Rats&lt;/keyword&gt;&lt;keyword&gt;Somatomedins/*biosynthesis&lt;/keyword&gt;&lt;/keywords&gt;&lt;dates&gt;&lt;year&gt;1986&lt;/year&gt;&lt;pub-dates&gt;&lt;date&gt;Oct&lt;/date&gt;&lt;/pub-dates&gt;&lt;/dates&gt;&lt;isbn&gt;0027-8424 (Print)&amp;#xD;0027-8424 (Linking)&lt;/isbn&gt;&lt;accession-num&gt;3464007&lt;/accession-num&gt;&lt;urls&gt;&lt;related-urls&gt;&lt;url&gt;http://www.ncbi.nlm.nih.gov/pubmed/3464007&lt;/url&gt;&lt;/related-urls&gt;&lt;/urls&gt;&lt;custom2&gt;386837&lt;/custom2&gt;&lt;/record&gt;&lt;/Cite&gt;&lt;/EndNote&gt;</w:instrText>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103" w:tooltip="Schlechter, 1986 #1549" w:history="1">
        <w:r w:rsidRPr="003B6BF0">
          <w:rPr>
            <w:rFonts w:ascii="Times New Roman" w:hAnsi="Times New Roman" w:cs="Times New Roman"/>
            <w:noProof/>
            <w:sz w:val="24"/>
            <w:szCs w:val="24"/>
          </w:rPr>
          <w:t>Schlechter et al., 1986</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IGF-1 is a peptide hormone that has </w:t>
      </w:r>
      <w:r>
        <w:rPr>
          <w:rFonts w:ascii="Times New Roman" w:hAnsi="Times New Roman" w:cs="Times New Roman"/>
          <w:sz w:val="24"/>
          <w:szCs w:val="24"/>
        </w:rPr>
        <w:t xml:space="preserve">direct effects on </w:t>
      </w:r>
      <w:r w:rsidRPr="003B6BF0">
        <w:rPr>
          <w:rFonts w:ascii="Times New Roman" w:hAnsi="Times New Roman" w:cs="Times New Roman"/>
          <w:sz w:val="24"/>
          <w:szCs w:val="24"/>
        </w:rPr>
        <w:t>cell proliferation, differentiation</w:t>
      </w:r>
      <w:r>
        <w:rPr>
          <w:rFonts w:ascii="Times New Roman" w:hAnsi="Times New Roman" w:cs="Times New Roman"/>
          <w:sz w:val="24"/>
          <w:szCs w:val="24"/>
        </w:rPr>
        <w:t xml:space="preserve">, and apoptosis </w:t>
      </w:r>
      <w:r w:rsidRPr="003B6BF0">
        <w:rPr>
          <w:rFonts w:ascii="Times New Roman" w:hAnsi="Times New Roman" w:cs="Times New Roman"/>
          <w:sz w:val="24"/>
          <w:szCs w:val="24"/>
        </w:rPr>
        <w:fldChar w:fldCharType="begin"/>
      </w:r>
      <w:r w:rsidRPr="003B6BF0">
        <w:rPr>
          <w:rFonts w:ascii="Times New Roman" w:hAnsi="Times New Roman" w:cs="Times New Roman"/>
          <w:sz w:val="24"/>
          <w:szCs w:val="24"/>
        </w:rPr>
        <w:instrText xml:space="preserve"> ADDIN EN.CITE &lt;EndNote&gt;&lt;Cite&gt;&lt;Author&gt;Noel&lt;/Author&gt;&lt;Year&gt;2001&lt;/Year&gt;&lt;RecNum&gt;1552&lt;/RecNum&gt;&lt;DisplayText&gt;(Noel et al., 2001)&lt;/DisplayText&gt;&lt;record&gt;&lt;rec-number&gt;1552&lt;/rec-number&gt;&lt;foreign-keys&gt;&lt;key app="EN" db-id="5edra9v98azezpepfpxpdve8eeapvwdt5xz0"&gt;1552&lt;/key&gt;&lt;/foreign-keys&gt;&lt;ref-type name="Journal Article"&gt;17&lt;/ref-type&gt;&lt;contributors&gt;&lt;authors&gt;&lt;author&gt;Noel, M.&lt;/author&gt;&lt;author&gt;Chevenne, D.&lt;/author&gt;&lt;author&gt;Porquet, D.&lt;/author&gt;&lt;/authors&gt;&lt;/contributors&gt;&lt;auth-address&gt;Laboratoire de Biochimie-Hormonologie, Hopital Robert Debre, Paris, France. daniel.adrbp@wanadoo.fr&lt;/auth-address&gt;&lt;titles&gt;&lt;title&gt;Utility of insulin-like growth factor-I and its binding protein assays&lt;/title&gt;&lt;secondary-title&gt;Curr Opin Clin Nutr Metab Care&lt;/secondary-title&gt;&lt;alt-title&gt;Current opinion in clinical nutrition and metabolic care&lt;/alt-title&gt;&lt;/titles&gt;&lt;periodical&gt;&lt;full-title&gt;Curr Opin Clin Nutr Metab Care&lt;/full-title&gt;&lt;abbr-1&gt;Current opinion in clinical nutrition and metabolic care&lt;/abbr-1&gt;&lt;/periodical&gt;&lt;alt-periodical&gt;&lt;full-title&gt;Curr Opin Clin Nutr Metab Care&lt;/full-title&gt;&lt;abbr-1&gt;Current opinion in clinical nutrition and metabolic care&lt;/abbr-1&gt;&lt;/alt-periodical&gt;&lt;pages&gt;399-405&lt;/pages&gt;&lt;volume&gt;4&lt;/volume&gt;&lt;number&gt;5&lt;/number&gt;&lt;keywords&gt;&lt;keyword&gt;Biological Markers&lt;/keyword&gt;&lt;keyword&gt;Humans&lt;/keyword&gt;&lt;keyword&gt;Insulin-Like Growth Factor Binding Proteins/analysis/*physiology&lt;/keyword&gt;&lt;keyword&gt;Insulin-Like Growth Factor I/analysis/*physiology&lt;/keyword&gt;&lt;keyword&gt;Nutritional Status&lt;/keyword&gt;&lt;keyword&gt;Obesity/*blood&lt;/keyword&gt;&lt;keyword&gt;Protein-Energy Malnutrition/*blood&lt;/keyword&gt;&lt;/keywords&gt;&lt;dates&gt;&lt;year&gt;2001&lt;/year&gt;&lt;pub-dates&gt;&lt;date&gt;Sep&lt;/date&gt;&lt;/pub-dates&gt;&lt;/dates&gt;&lt;isbn&gt;1363-1950 (Print)&amp;#xD;1363-1950 (Linking)&lt;/isbn&gt;&lt;accession-num&gt;11568501&lt;/accession-num&gt;&lt;urls&gt;&lt;related-urls&gt;&lt;url&gt;http://www.ncbi.nlm.nih.gov/pubmed/11568501&lt;/url&gt;&lt;/related-urls&gt;&lt;/urls&gt;&lt;/record&gt;&lt;/Cite&gt;&lt;/EndNote&gt;</w:instrText>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85" w:tooltip="Noel, 2001 #1552" w:history="1">
        <w:r w:rsidRPr="003B6BF0">
          <w:rPr>
            <w:rFonts w:ascii="Times New Roman" w:hAnsi="Times New Roman" w:cs="Times New Roman"/>
            <w:noProof/>
            <w:sz w:val="24"/>
            <w:szCs w:val="24"/>
          </w:rPr>
          <w:t>Noel et al., 2001</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w:t>
      </w:r>
    </w:p>
    <w:p w14:paraId="01D23F71" w14:textId="77777777" w:rsidR="00084629" w:rsidRDefault="00084629" w:rsidP="00084629">
      <w:pPr>
        <w:spacing w:line="480" w:lineRule="auto"/>
        <w:ind w:firstLine="720"/>
        <w:rPr>
          <w:rFonts w:ascii="Times New Roman" w:hAnsi="Times New Roman" w:cs="Times New Roman"/>
          <w:sz w:val="24"/>
          <w:szCs w:val="24"/>
        </w:rPr>
      </w:pPr>
      <w:r w:rsidRPr="00FA489E">
        <w:rPr>
          <w:rFonts w:ascii="Times New Roman" w:hAnsi="Times New Roman" w:cs="Times New Roman"/>
          <w:sz w:val="24"/>
          <w:szCs w:val="24"/>
        </w:rPr>
        <w:t>Despite t</w:t>
      </w:r>
      <w:r w:rsidRPr="003B6BF0">
        <w:rPr>
          <w:rFonts w:ascii="Times New Roman" w:hAnsi="Times New Roman" w:cs="Times New Roman"/>
          <w:sz w:val="24"/>
          <w:szCs w:val="24"/>
        </w:rPr>
        <w:t xml:space="preserve">he indirect </w:t>
      </w:r>
      <w:r>
        <w:rPr>
          <w:rFonts w:ascii="Times New Roman" w:hAnsi="Times New Roman" w:cs="Times New Roman"/>
          <w:sz w:val="24"/>
          <w:szCs w:val="24"/>
        </w:rPr>
        <w:t xml:space="preserve">mode of action, GH also directly promotes </w:t>
      </w:r>
      <w:r w:rsidRPr="003B6BF0">
        <w:rPr>
          <w:rFonts w:ascii="Times New Roman" w:hAnsi="Times New Roman" w:cs="Times New Roman"/>
          <w:sz w:val="24"/>
          <w:szCs w:val="24"/>
        </w:rPr>
        <w:t xml:space="preserve">bone and muscle growth. </w:t>
      </w:r>
      <w:r>
        <w:rPr>
          <w:rFonts w:ascii="Times New Roman" w:hAnsi="Times New Roman" w:cs="Times New Roman"/>
          <w:sz w:val="24"/>
          <w:szCs w:val="24"/>
        </w:rPr>
        <w:t xml:space="preserve">The acceleration of longitudinal bone growth has been observed after local administration of human growth hormone (hGH) in vivo to the cartilage growth plate of the proximal tibia of hypophysectomized rats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&lt;EndNote&gt;&lt;Cite&gt;&lt;Author&gt;Isaksson&lt;/Author&gt;&lt;Year&gt;1982&lt;/Year&gt;&lt;RecNum&gt;2531&lt;/RecNum&gt;&lt;DisplayText&gt;(Isaksson et al., 1982)&lt;/DisplayText&gt;&lt;record&gt;&lt;rec-number&gt;2531&lt;/rec-number&gt;&lt;foreign-keys&gt;&lt;key app="EN" db-id="5edra9v98azezpepfpxpdve8eeapvwdt5xz0"&gt;2531&lt;/key&gt;&lt;/foreign-keys&gt;&lt;ref-type name="Journal Article"&gt;17&lt;/ref-type&gt;&lt;contributors&gt;&lt;authors&gt;&lt;author&gt;Isaksson, O. G.&lt;/author&gt;&lt;author&gt;Jansson, J. O.&lt;/author&gt;&lt;author&gt;Gause, I. A.&lt;/author&gt;&lt;/authors&gt;&lt;/contributors&gt;&lt;titles&gt;&lt;title&gt;Growth hormone stimulates longitudinal bone growth directly&lt;/title&gt;&lt;secondary-title&gt;Science&lt;/secondary-title&gt;&lt;alt-title&gt;Science&lt;/alt-title&gt;&lt;/titles&gt;&lt;periodical&gt;&lt;full-title&gt;Science&lt;/full-title&gt;&lt;abbr-1&gt;Science&lt;/abbr-1&gt;&lt;/periodical&gt;&lt;alt-periodical&gt;&lt;full-title&gt;Science&lt;/full-title&gt;&lt;abbr-1&gt;Science&lt;/abbr-1&gt;&lt;/alt-periodical&gt;&lt;pages&gt;1237-9&lt;/pages&gt;&lt;volume&gt;216&lt;/volume&gt;&lt;number&gt;4551&lt;/number&gt;&lt;keywords&gt;&lt;keyword&gt;Animals&lt;/keyword&gt;&lt;keyword&gt;Bone Development/*drug effects&lt;/keyword&gt;&lt;keyword&gt;Bone and Bones/*drug effects&lt;/keyword&gt;&lt;keyword&gt;Growth Hormone/*pharmacology&lt;/keyword&gt;&lt;keyword&gt;Male&lt;/keyword&gt;&lt;keyword&gt;Prolactin/pharmacology&lt;/keyword&gt;&lt;keyword&gt;Rats&lt;/keyword&gt;&lt;keyword&gt;Somatomedins/pharmacology&lt;/keyword&gt;&lt;keyword&gt;Stimulation, Chemical&lt;/keyword&gt;&lt;/keywords&gt;&lt;dates&gt;&lt;year&gt;1982&lt;/year&gt;&lt;pub-dates&gt;&lt;date&gt;Jun 11&lt;/date&gt;&lt;/pub-dates&gt;&lt;/dates&gt;&lt;isbn&gt;0036-8075 (Print)&amp;#xD;0036-8075 (Linking)&lt;/isbn&gt;&lt;accession-num&gt;7079756&lt;/accession-num&gt;&lt;urls&gt;&lt;related-urls&gt;&lt;url&gt;http://www.ncbi.nlm.nih.gov/pubmed/7079756&lt;/url&gt;&lt;/related-urls&gt;&lt;/urls&gt;&lt;/record&gt;&lt;/Cite&gt;&lt;/EndNote&gt;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57" w:tooltip="Isaksson, 1982 #2531" w:history="1">
        <w:r>
          <w:rPr>
            <w:rFonts w:ascii="Times New Roman" w:hAnsi="Times New Roman" w:cs="Times New Roman"/>
            <w:noProof/>
            <w:sz w:val="24"/>
            <w:szCs w:val="24"/>
          </w:rPr>
          <w:t>Isaksson et al., 1982</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This result suggests that GH has direct stimulatory effects on longitudinal bone growth. For muscle growth, the IGF-1 knockout mouse is less growth retarded than the IGF-1 and GHR double knockout, suggesting that GH has IGF-1 independent effects on growth </w:t>
      </w:r>
      <w:r>
        <w:rPr>
          <w:rFonts w:ascii="Times New Roman" w:hAnsi="Times New Roman" w:cs="Times New Roman"/>
          <w:sz w:val="24"/>
          <w:szCs w:val="24"/>
        </w:rPr>
        <w:fldChar w:fldCharType="begin">
          <w:fldData xml:space="preserve">PEVuZE5vdGU+PENpdGU+PEF1dGhvcj5MdXB1PC9BdXRob3I+PFllYXI+MjAwMTwvWWVhcj48UmVj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PEVuZE5vdGU+PENpdGU+PEF1dGhvcj5MdXB1PC9BdXRob3I+PFllYXI+MjAwMTwvWWVhcj48UmVj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72" w:tooltip="Lupu, 2001 #2060" w:history="1">
        <w:r>
          <w:rPr>
            <w:rFonts w:ascii="Times New Roman" w:hAnsi="Times New Roman" w:cs="Times New Roman"/>
            <w:noProof/>
            <w:sz w:val="24"/>
            <w:szCs w:val="24"/>
          </w:rPr>
          <w:t>Lupu et al., 2001</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w:t>
      </w:r>
    </w:p>
    <w:p w14:paraId="79D87D5B" w14:textId="77777777" w:rsidR="00084629" w:rsidRPr="003B6BF0" w:rsidRDefault="00084629" w:rsidP="00084629">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GH plays a role in fat, glucose, and protein metabolism. In fat metabolism, </w:t>
      </w:r>
      <w:r w:rsidRPr="003B6BF0">
        <w:rPr>
          <w:rFonts w:ascii="Times New Roman" w:hAnsi="Times New Roman" w:cs="Times New Roman"/>
          <w:sz w:val="24"/>
          <w:szCs w:val="24"/>
        </w:rPr>
        <w:t xml:space="preserve">GH promotes lipolysis and fatty acid oxidation </w:t>
      </w:r>
      <w:r w:rsidRPr="003B6BF0">
        <w:rPr>
          <w:rFonts w:ascii="Times New Roman" w:hAnsi="Times New Roman" w:cs="Times New Roman"/>
          <w:sz w:val="24"/>
          <w:szCs w:val="24"/>
        </w:rPr>
        <w:fldChar w:fldCharType="begin">
          <w:fldData xml:space="preserve">PEVuZE5vdGU+PENpdGU+PEF1dGhvcj5SdWRsaW5nPC9BdXRob3I+PFllYXI+MTk5MjwvWWVhcj48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PEVuZE5vdGU+PENpdGU+PEF1dGhvcj5SdWRsaW5nPC9BdXRob3I+PFllYXI+MTk5MjwvWWVhcj48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97" w:tooltip="Rudling, 1992 #1560" w:history="1">
        <w:r w:rsidRPr="003B6BF0">
          <w:rPr>
            <w:rFonts w:ascii="Times New Roman" w:hAnsi="Times New Roman" w:cs="Times New Roman"/>
            <w:noProof/>
            <w:sz w:val="24"/>
            <w:szCs w:val="24"/>
          </w:rPr>
          <w:t>Rudling et al., 1992</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In glucose metabolism, GH suppresses glucose oxidation and utilization while enhancing hepatic glucose production </w:t>
      </w:r>
      <w:r w:rsidRPr="003B6BF0">
        <w:rPr>
          <w:rFonts w:ascii="Times New Roman" w:hAnsi="Times New Roman" w:cs="Times New Roman"/>
          <w:sz w:val="24"/>
          <w:szCs w:val="24"/>
        </w:rPr>
        <w:fldChar w:fldCharType="begin"/>
      </w:r>
      <w:r w:rsidRPr="003B6BF0">
        <w:rPr>
          <w:rFonts w:ascii="Times New Roman" w:hAnsi="Times New Roman" w:cs="Times New Roman"/>
          <w:sz w:val="24"/>
          <w:szCs w:val="24"/>
        </w:rPr>
        <w:instrText xml:space="preserve"> ADDIN EN.CITE &lt;EndNote&gt;&lt;Cite&gt;&lt;Author&gt;Moller&lt;/Author&gt;&lt;Year&gt;2009&lt;/Year&gt;&lt;RecNum&gt;1570&lt;/RecNum&gt;&lt;DisplayText&gt;(Moller and Jorgensen, 2009)&lt;/DisplayText&gt;&lt;record&gt;&lt;rec-number&gt;1570&lt;/rec-number&gt;&lt;foreign-keys&gt;&lt;key app="EN" db-id="5edra9v98azezpepfpxpdve8eeapvwdt5xz0"&gt;1570&lt;/key&gt;&lt;/foreign-keys&gt;&lt;ref-type name="Journal Article"&gt;17&lt;/ref-type&gt;&lt;contributors&gt;&lt;authors&gt;&lt;author&gt;Moller, N.&lt;/author&gt;&lt;author&gt;Jorgensen, J. O.&lt;/author&gt;&lt;/authors&gt;&lt;/contributors&gt;&lt;auth-address&gt;Medical Department M, Aarhus University Hospital, Aarhus Sygehus, DK, Aarhus, Denmak.&lt;/auth-address&gt;&lt;titles&gt;&lt;title&gt;Effects of growth hormone on glucose, lipid, and protein metabolism in human subjects&lt;/title&gt;&lt;secondary-title&gt;Endocr Rev&lt;/secondary-title&gt;&lt;alt-title&gt;Endocrine reviews&lt;/alt-title&gt;&lt;/titles&gt;&lt;periodical&gt;&lt;full-title&gt;Endocr Rev&lt;/full-title&gt;&lt;abbr-1&gt;Endocrine reviews&lt;/abbr-1&gt;&lt;/periodical&gt;&lt;alt-periodical&gt;&lt;full-title&gt;Endocr Rev&lt;/full-title&gt;&lt;abbr-1&gt;Endocrine reviews&lt;/abbr-1&gt;&lt;/alt-periodical&gt;&lt;pages&gt;152-77&lt;/pages&gt;&lt;volume&gt;30&lt;/volume&gt;&lt;number&gt;2&lt;/number&gt;&lt;keywords&gt;&lt;keyword&gt;Acromegaly/etiology/therapy&lt;/keyword&gt;&lt;keyword&gt;Diabetes Mellitus/metabolism&lt;/keyword&gt;&lt;keyword&gt;Glucose/*metabolism&lt;/keyword&gt;&lt;keyword&gt;Growth Disorders/drug therapy&lt;/keyword&gt;&lt;keyword&gt;Hormone Replacement Therapy/adverse effects&lt;/keyword&gt;&lt;keyword&gt;Human Growth Hormone/deficiency/*pharmacology&lt;/keyword&gt;&lt;keyword&gt;Humans&lt;/keyword&gt;&lt;keyword&gt;Insulin Resistance/physiology&lt;/keyword&gt;&lt;keyword&gt;Lipid Metabolism/*drug effects&lt;/keyword&gt;&lt;keyword&gt;Models, Biological&lt;/keyword&gt;&lt;keyword&gt;Proteins/*metabolism&lt;/keyword&gt;&lt;keyword&gt;Research Subjects&lt;/keyword&gt;&lt;/keywords&gt;&lt;dates&gt;&lt;year&gt;2009&lt;/year&gt;&lt;pub-dates&gt;&lt;date&gt;Apr&lt;/date&gt;&lt;/pub-dates&gt;&lt;/dates&gt;&lt;isbn&gt;1945-7189 (Electronic)&amp;#xD;0163-769X (Linking)&lt;/isbn&gt;&lt;accession-num&gt;19240267&lt;/accession-num&gt;&lt;urls&gt;&lt;related-urls&gt;&lt;url&gt;http://www.ncbi.nlm.nih.gov/pubmed/19240267&lt;/url&gt;&lt;/related-urls&gt;&lt;/urls&gt;&lt;electronic-resource-num&gt;10.1210/er.2008-0027&lt;/electronic-resource-num&gt;&lt;/record&gt;&lt;/Cite&gt;&lt;/EndNote&gt;</w:instrText>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80" w:tooltip="Moller, 2009 #1570" w:history="1">
        <w:r w:rsidRPr="003B6BF0">
          <w:rPr>
            <w:rFonts w:ascii="Times New Roman" w:hAnsi="Times New Roman" w:cs="Times New Roman"/>
            <w:noProof/>
            <w:sz w:val="24"/>
            <w:szCs w:val="24"/>
          </w:rPr>
          <w:t>Moller and Jorgensen, 2009</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w:t>
      </w:r>
      <w:r>
        <w:rPr>
          <w:rFonts w:ascii="Times New Roman" w:hAnsi="Times New Roman" w:cs="Times New Roman"/>
          <w:sz w:val="24"/>
          <w:szCs w:val="24"/>
        </w:rPr>
        <w:t>In protein metabolism</w:t>
      </w:r>
      <w:r w:rsidRPr="003B6BF0">
        <w:rPr>
          <w:rFonts w:ascii="Times New Roman" w:hAnsi="Times New Roman" w:cs="Times New Roman"/>
          <w:sz w:val="24"/>
          <w:szCs w:val="24"/>
        </w:rPr>
        <w:t>, GH reduces protein o</w:t>
      </w:r>
      <w:r>
        <w:rPr>
          <w:rFonts w:ascii="Times New Roman" w:hAnsi="Times New Roman" w:cs="Times New Roman"/>
          <w:sz w:val="24"/>
          <w:szCs w:val="24"/>
        </w:rPr>
        <w:t>xidation and stimulates protein</w:t>
      </w:r>
      <w:r w:rsidRPr="003B6BF0">
        <w:rPr>
          <w:rFonts w:ascii="Times New Roman" w:hAnsi="Times New Roman" w:cs="Times New Roman"/>
          <w:sz w:val="24"/>
          <w:szCs w:val="24"/>
        </w:rPr>
        <w:t xml:space="preserve"> synthesis </w:t>
      </w:r>
      <w:r w:rsidRPr="003B6BF0">
        <w:rPr>
          <w:rFonts w:ascii="Times New Roman" w:hAnsi="Times New Roman" w:cs="Times New Roman"/>
          <w:sz w:val="24"/>
          <w:szCs w:val="24"/>
        </w:rPr>
        <w:fldChar w:fldCharType="begin"/>
      </w:r>
      <w:r w:rsidRPr="003B6BF0">
        <w:rPr>
          <w:rFonts w:ascii="Times New Roman" w:hAnsi="Times New Roman" w:cs="Times New Roman"/>
          <w:sz w:val="24"/>
          <w:szCs w:val="24"/>
        </w:rPr>
        <w:instrText xml:space="preserve"> ADDIN EN.CITE &lt;EndNote&gt;&lt;Cite&gt;&lt;Author&gt;Fryburg&lt;/Author&gt;&lt;Year&gt;1993&lt;/Year&gt;&lt;RecNum&gt;1576&lt;/RecNum&gt;&lt;DisplayText&gt;(Fryburg and Barrett, 1993)&lt;/DisplayText&gt;&lt;record&gt;&lt;rec-number&gt;1576&lt;/rec-number&gt;&lt;foreign-keys&gt;&lt;key app="EN" db-id="5edra9v98azezpepfpxpdve8eeapvwdt5xz0"&gt;1576&lt;/key&gt;&lt;/foreign-keys&gt;&lt;ref-type name="Journal Article"&gt;17&lt;/ref-type&gt;&lt;contributors&gt;&lt;authors&gt;&lt;author&gt;Fryburg, D. A.&lt;/author&gt;&lt;author&gt;Barrett, E. J.&lt;/author&gt;&lt;/authors&gt;&lt;/contributors&gt;&lt;auth-address&gt;Department of Internal Medicine, Yale University School of Medicine, New Haven, CT.&lt;/auth-address&gt;&lt;titles&gt;&lt;title&gt;Growth hormone acutely stimulates skeletal muscle but not whole-body protein synthesis in humans&lt;/title&gt;&lt;secondary-title&gt;Metabolism&lt;/secondary-title&gt;&lt;alt-title&gt;Metabolism: clinical and experimental&lt;/alt-title&gt;&lt;/titles&gt;&lt;periodical&gt;&lt;full-title&gt;Metabolism&lt;/full-title&gt;&lt;abbr-1&gt;Metabolism: clinical and experimental&lt;/abbr-1&gt;&lt;/periodical&gt;&lt;alt-periodical&gt;&lt;full-title&gt;Metabolism&lt;/full-title&gt;&lt;abbr-1&gt;Metabolism: clinical and experimental&lt;/abbr-1&gt;&lt;/alt-periodical&gt;&lt;pages&gt;1223-7&lt;/pages&gt;&lt;volume&gt;42&lt;/volume&gt;&lt;number&gt;9&lt;/number&gt;&lt;keywords&gt;&lt;keyword&gt;Adolescent&lt;/keyword&gt;&lt;keyword&gt;Adult&lt;/keyword&gt;&lt;keyword&gt;Amino Acids/blood/pharmacokinetics&lt;/keyword&gt;&lt;keyword&gt;Blood Glucose/analysis&lt;/keyword&gt;&lt;keyword&gt;Female&lt;/keyword&gt;&lt;keyword&gt;Forearm/blood supply&lt;/keyword&gt;&lt;keyword&gt;Growth Hormone/*pharmacology&lt;/keyword&gt;&lt;keyword&gt;Homeostasis&lt;/keyword&gt;&lt;keyword&gt;Hormones/blood&lt;/keyword&gt;&lt;keyword&gt;Humans&lt;/keyword&gt;&lt;keyword&gt;Male&lt;/keyword&gt;&lt;keyword&gt;Muscle Proteins/*metabolism&lt;/keyword&gt;&lt;keyword&gt;Osmolar Concentration&lt;/keyword&gt;&lt;keyword&gt;Proteins/*metabolism&lt;/keyword&gt;&lt;keyword&gt;Regional Blood Flow/drug effects&lt;/keyword&gt;&lt;keyword&gt;Time Factors&lt;/keyword&gt;&lt;/keywords&gt;&lt;dates&gt;&lt;year&gt;1993&lt;/year&gt;&lt;pub-dates&gt;&lt;date&gt;Sep&lt;/date&gt;&lt;/pub-dates&gt;&lt;/dates&gt;&lt;isbn&gt;0026-0495 (Print)&amp;#xD;0026-0495 (Linking)&lt;/isbn&gt;&lt;accession-num&gt;8412780&lt;/accession-num&gt;&lt;urls&gt;&lt;related-urls&gt;&lt;url&gt;http://www.ncbi.nlm.nih.gov/pubmed/8412780&lt;/url&gt;&lt;/related-urls&gt;&lt;/urls&gt;&lt;/record&gt;&lt;/Cite&gt;&lt;/EndNote&gt;</w:instrText>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40" w:tooltip="Fryburg, 1993 #1576" w:history="1">
        <w:r w:rsidRPr="003B6BF0">
          <w:rPr>
            <w:rFonts w:ascii="Times New Roman" w:hAnsi="Times New Roman" w:cs="Times New Roman"/>
            <w:noProof/>
            <w:sz w:val="24"/>
            <w:szCs w:val="24"/>
          </w:rPr>
          <w:t>Fryburg and Barrett, 1993</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w:t>
      </w:r>
      <w:r>
        <w:rPr>
          <w:rFonts w:ascii="Times New Roman" w:hAnsi="Times New Roman" w:cs="Times New Roman"/>
          <w:sz w:val="24"/>
          <w:szCs w:val="24"/>
        </w:rPr>
        <w:t xml:space="preserve"> The effects of GH on fat and glucose metabolism are clearly not mediated by IGF-I because, contrary to GH, IGF-1 enhances lipogenesis, and increases glucose uptake. </w:t>
      </w:r>
      <w:r>
        <w:rPr>
          <w:rFonts w:ascii="Times New Roman" w:hAnsi="Times New Roman" w:cs="Times New Roman"/>
          <w:sz w:val="24"/>
          <w:szCs w:val="24"/>
        </w:rPr>
        <w:fldChar w:fldCharType="begin">
          <w:fldData xml:space="preserve">PEVuZE5vdGU+PENpdGU+PEF1dGhvcj5MZSBSb2l0aDwvQXV0aG9yPjxZZWFyPjIwMDE8L1llYXI+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PEVuZE5vdGU+PENpdGU+PEF1dGhvcj5MZSBSb2l0aDwvQXV0aG9yPjxZZWFyPjIwMDE8L1llYXI+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43" w:tooltip="Guevara-Aguirre, 1997 #2251" w:history="1">
        <w:r>
          <w:rPr>
            <w:rFonts w:ascii="Times New Roman" w:hAnsi="Times New Roman" w:cs="Times New Roman"/>
            <w:noProof/>
            <w:sz w:val="24"/>
            <w:szCs w:val="24"/>
          </w:rPr>
          <w:t>Guevara-Aguirre et al., 1997</w:t>
        </w:r>
      </w:hyperlink>
      <w:r>
        <w:rPr>
          <w:rFonts w:ascii="Times New Roman" w:hAnsi="Times New Roman" w:cs="Times New Roman"/>
          <w:noProof/>
          <w:sz w:val="24"/>
          <w:szCs w:val="24"/>
        </w:rPr>
        <w:t xml:space="preserve">; </w:t>
      </w:r>
      <w:hyperlink w:anchor="_ENREF_58" w:tooltip="Jacob, 1989 #2249" w:history="1">
        <w:r>
          <w:rPr>
            <w:rFonts w:ascii="Times New Roman" w:hAnsi="Times New Roman" w:cs="Times New Roman"/>
            <w:noProof/>
            <w:sz w:val="24"/>
            <w:szCs w:val="24"/>
          </w:rPr>
          <w:t>Jacob et al., 1989</w:t>
        </w:r>
      </w:hyperlink>
      <w:r>
        <w:rPr>
          <w:rFonts w:ascii="Times New Roman" w:hAnsi="Times New Roman" w:cs="Times New Roman"/>
          <w:noProof/>
          <w:sz w:val="24"/>
          <w:szCs w:val="24"/>
        </w:rPr>
        <w:t xml:space="preserve">; </w:t>
      </w:r>
      <w:hyperlink w:anchor="_ENREF_66" w:tooltip="Le Roith, 2001 #2247" w:history="1">
        <w:r>
          <w:rPr>
            <w:rFonts w:ascii="Times New Roman" w:hAnsi="Times New Roman" w:cs="Times New Roman"/>
            <w:noProof/>
            <w:sz w:val="24"/>
            <w:szCs w:val="24"/>
          </w:rPr>
          <w:t>Le Roith et al., 2001</w:t>
        </w:r>
      </w:hyperlink>
      <w:r>
        <w:rPr>
          <w:rFonts w:ascii="Times New Roman" w:hAnsi="Times New Roman" w:cs="Times New Roman"/>
          <w:noProof/>
          <w:sz w:val="24"/>
          <w:szCs w:val="24"/>
        </w:rPr>
        <w:t xml:space="preserve">; </w:t>
      </w:r>
      <w:hyperlink w:anchor="_ENREF_91" w:tooltip="Ranke, 1999 #2252" w:history="1">
        <w:r>
          <w:rPr>
            <w:rFonts w:ascii="Times New Roman" w:hAnsi="Times New Roman" w:cs="Times New Roman"/>
            <w:noProof/>
            <w:sz w:val="24"/>
            <w:szCs w:val="24"/>
          </w:rPr>
          <w:t>Ranke et al., 1999</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w:t>
      </w:r>
    </w:p>
    <w:p w14:paraId="014E0BD1" w14:textId="77777777" w:rsidR="00084629" w:rsidRDefault="00084629" w:rsidP="00084629">
      <w:pPr>
        <w:spacing w:line="48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54243A8" wp14:editId="3A2A7DDE">
            <wp:extent cx="5943600" cy="479044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nctions of gh-2.png"/>
                    <pic:cNvPicPr/>
                  </pic:nvPicPr>
                  <pic:blipFill>
                    <a:blip r:embed="rId13">
                      <a:extLst>
                        <a:ext uri="{28A0092B-C50C-407E-A947-70E740481C1C}">
                          <a14:useLocalDpi xmlns:a14="http://schemas.microsoft.com/office/drawing/2010/main" val="0"/>
                        </a:ext>
                      </a:extLst>
                    </a:blip>
                    <a:stretch>
                      <a:fillRect/>
                    </a:stretch>
                  </pic:blipFill>
                  <pic:spPr>
                    <a:xfrm>
                      <a:off x="0" y="0"/>
                      <a:ext cx="5943600" cy="4790440"/>
                    </a:xfrm>
                    <a:prstGeom prst="rect">
                      <a:avLst/>
                    </a:prstGeom>
                  </pic:spPr>
                </pic:pic>
              </a:graphicData>
            </a:graphic>
          </wp:inline>
        </w:drawing>
      </w:r>
    </w:p>
    <w:p w14:paraId="2A280FCB" w14:textId="77777777" w:rsidR="00084629" w:rsidRDefault="00084629" w:rsidP="00084629">
      <w:pPr>
        <w:spacing w:line="480" w:lineRule="auto"/>
        <w:rPr>
          <w:rFonts w:ascii="Times New Roman" w:hAnsi="Times New Roman" w:cs="Times New Roman"/>
          <w:sz w:val="24"/>
          <w:szCs w:val="24"/>
        </w:rPr>
      </w:pPr>
      <w:r w:rsidRPr="00FA3A46">
        <w:rPr>
          <w:rFonts w:ascii="Times New Roman" w:hAnsi="Times New Roman" w:cs="Times New Roman"/>
          <w:b/>
          <w:sz w:val="24"/>
          <w:szCs w:val="24"/>
        </w:rPr>
        <w:lastRenderedPageBreak/>
        <w:t>Fig. 1.</w:t>
      </w:r>
      <w:r>
        <w:rPr>
          <w:rFonts w:ascii="Times New Roman" w:hAnsi="Times New Roman" w:cs="Times New Roman"/>
          <w:b/>
          <w:sz w:val="24"/>
          <w:szCs w:val="24"/>
        </w:rPr>
        <w:t xml:space="preserve"> </w:t>
      </w:r>
      <w:r w:rsidRPr="00FA3A46">
        <w:rPr>
          <w:rFonts w:ascii="Times New Roman" w:hAnsi="Times New Roman" w:cs="Times New Roman"/>
          <w:b/>
          <w:sz w:val="24"/>
          <w:szCs w:val="24"/>
        </w:rPr>
        <w:t>1. Effects of GH and IGF-1 on growth and metabolism.</w:t>
      </w:r>
      <w:r>
        <w:rPr>
          <w:rFonts w:ascii="Times New Roman" w:hAnsi="Times New Roman" w:cs="Times New Roman"/>
          <w:b/>
          <w:sz w:val="24"/>
          <w:szCs w:val="24"/>
        </w:rPr>
        <w:t xml:space="preserve"> </w:t>
      </w:r>
      <w:r>
        <w:rPr>
          <w:rFonts w:ascii="Times New Roman" w:hAnsi="Times New Roman" w:cs="Times New Roman"/>
          <w:sz w:val="24"/>
          <w:szCs w:val="24"/>
        </w:rPr>
        <w:t xml:space="preserve">The effects of GH and IGF-1 on target tissues other than bone and cartilage are mostly based on the results of </w:t>
      </w:r>
      <w:r w:rsidRPr="005A4FCD">
        <w:rPr>
          <w:rFonts w:ascii="Times New Roman" w:hAnsi="Times New Roman" w:cs="Times New Roman"/>
          <w:i/>
          <w:sz w:val="24"/>
          <w:szCs w:val="24"/>
        </w:rPr>
        <w:t>in vivo</w:t>
      </w:r>
      <w:r>
        <w:rPr>
          <w:rFonts w:ascii="Times New Roman" w:hAnsi="Times New Roman" w:cs="Times New Roman"/>
          <w:sz w:val="24"/>
          <w:szCs w:val="24"/>
        </w:rPr>
        <w:t xml:space="preserve"> studies with GH receptor and IGF-1 gene disruption. “+</w:t>
      </w:r>
      <w:bookmarkStart w:id="8" w:name="OLE_LINK9"/>
      <w:bookmarkStart w:id="9" w:name="OLE_LINK10"/>
      <w:r>
        <w:rPr>
          <w:rFonts w:ascii="Times New Roman" w:hAnsi="Times New Roman" w:cs="Times New Roman"/>
          <w:sz w:val="24"/>
          <w:szCs w:val="24"/>
        </w:rPr>
        <w:t>”</w:t>
      </w:r>
      <w:bookmarkEnd w:id="8"/>
      <w:bookmarkEnd w:id="9"/>
      <w:r>
        <w:rPr>
          <w:rFonts w:ascii="Times New Roman" w:hAnsi="Times New Roman" w:cs="Times New Roman"/>
          <w:sz w:val="24"/>
          <w:szCs w:val="24"/>
        </w:rPr>
        <w:t xml:space="preserve"> indicates stimulation; “–” indicates inhibition.</w:t>
      </w:r>
    </w:p>
    <w:p w14:paraId="5DF2A16F" w14:textId="77777777" w:rsidR="00084629" w:rsidRDefault="00084629" w:rsidP="00084629">
      <w:pPr>
        <w:spacing w:line="480" w:lineRule="auto"/>
        <w:rPr>
          <w:rFonts w:ascii="Times New Roman" w:hAnsi="Times New Roman" w:cs="Times New Roman"/>
          <w:i/>
          <w:sz w:val="24"/>
          <w:szCs w:val="24"/>
        </w:rPr>
      </w:pPr>
      <w:r>
        <w:rPr>
          <w:rFonts w:ascii="Times New Roman" w:hAnsi="Times New Roman" w:cs="Times New Roman"/>
          <w:i/>
          <w:sz w:val="24"/>
          <w:szCs w:val="24"/>
        </w:rPr>
        <w:t>Growth hormone receptor and s</w:t>
      </w:r>
      <w:r w:rsidRPr="003B6BF0">
        <w:rPr>
          <w:rFonts w:ascii="Times New Roman" w:hAnsi="Times New Roman" w:cs="Times New Roman"/>
          <w:i/>
          <w:sz w:val="24"/>
          <w:szCs w:val="24"/>
        </w:rPr>
        <w:t xml:space="preserve">ignal transduction </w:t>
      </w:r>
    </w:p>
    <w:p w14:paraId="4027F7A1" w14:textId="77777777" w:rsidR="00084629" w:rsidRPr="003B6BF0" w:rsidRDefault="00084629" w:rsidP="00084629">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At the cellular level, the action of GH begins with binding to a membrane receptor, the GH receptor (GHR). </w:t>
      </w:r>
      <w:r w:rsidRPr="003B6BF0">
        <w:rPr>
          <w:rFonts w:ascii="Times New Roman" w:hAnsi="Times New Roman" w:cs="Times New Roman"/>
          <w:sz w:val="24"/>
          <w:szCs w:val="24"/>
        </w:rPr>
        <w:t xml:space="preserve">The GHR belongs to the cytokine receptor superfamily </w:t>
      </w:r>
      <w:r w:rsidRPr="003B6BF0">
        <w:rPr>
          <w:rFonts w:ascii="Times New Roman" w:hAnsi="Times New Roman" w:cs="Times New Roman"/>
          <w:sz w:val="24"/>
          <w:szCs w:val="24"/>
        </w:rPr>
        <w:fldChar w:fldCharType="begin">
          <w:fldData xml:space="preserve">PEVuZE5vdGU+PENpdGU+PEF1dGhvcj5Db3NtYW48L0F1dGhvcj48WWVhcj4xOTkwPC9ZZWFyPjxS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=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PEVuZE5vdGU+PENpdGU+PEF1dGhvcj5Db3NtYW48L0F1dGhvcj48WWVhcj4xOTkwPC9ZZWFyPjxS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=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25" w:tooltip="Cosman, 1990 #1582" w:history="1">
        <w:r w:rsidRPr="003B6BF0">
          <w:rPr>
            <w:rFonts w:ascii="Times New Roman" w:hAnsi="Times New Roman" w:cs="Times New Roman"/>
            <w:noProof/>
            <w:sz w:val="24"/>
            <w:szCs w:val="24"/>
          </w:rPr>
          <w:t>Cosman et al., 1990</w:t>
        </w:r>
      </w:hyperlink>
      <w:r w:rsidRPr="003B6BF0">
        <w:rPr>
          <w:rFonts w:ascii="Times New Roman" w:hAnsi="Times New Roman" w:cs="Times New Roman"/>
          <w:noProof/>
          <w:sz w:val="24"/>
          <w:szCs w:val="24"/>
        </w:rPr>
        <w:t xml:space="preserve">; </w:t>
      </w:r>
      <w:hyperlink w:anchor="_ENREF_56" w:tooltip="Ihle, 1995 #1649" w:history="1">
        <w:r w:rsidRPr="003B6BF0">
          <w:rPr>
            <w:rFonts w:ascii="Times New Roman" w:hAnsi="Times New Roman" w:cs="Times New Roman"/>
            <w:noProof/>
            <w:sz w:val="24"/>
            <w:szCs w:val="24"/>
          </w:rPr>
          <w:t>Ihle, 1995</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Other members of the cytokine receptor superfamily include </w:t>
      </w:r>
      <w:r>
        <w:rPr>
          <w:rFonts w:ascii="Times New Roman" w:hAnsi="Times New Roman" w:cs="Times New Roman"/>
          <w:sz w:val="24"/>
          <w:szCs w:val="24"/>
        </w:rPr>
        <w:t xml:space="preserve">receptors for </w:t>
      </w:r>
      <w:r w:rsidRPr="003B6BF0">
        <w:rPr>
          <w:rFonts w:ascii="Times New Roman" w:hAnsi="Times New Roman" w:cs="Times New Roman"/>
          <w:sz w:val="24"/>
          <w:szCs w:val="24"/>
        </w:rPr>
        <w:t>prolactin (PRL), erythropoietin (EPO), granulocyte colony stimulating factor (GM-CSF), ciliary neurotrophic factor (CNTF), thrombopoietin, leptin, interleukins (IL) 2-7, IL-9, IL-11 and IL-12.  The GHR has an extracellular domain (ECD) which is connected to an intracellular domain (ICD) via a flexible linker. The GHR has no intrinsic kinase activity because of the absence of a tyrosine kinase consensus sequence. However, the cytoplasmic kinase, Janus kinase 2 (</w:t>
      </w:r>
      <w:r>
        <w:rPr>
          <w:rFonts w:ascii="Times New Roman" w:hAnsi="Times New Roman" w:cs="Times New Roman"/>
          <w:sz w:val="24"/>
          <w:szCs w:val="24"/>
        </w:rPr>
        <w:t>JAK</w:t>
      </w:r>
      <w:r w:rsidRPr="003B6BF0">
        <w:rPr>
          <w:rFonts w:ascii="Times New Roman" w:hAnsi="Times New Roman" w:cs="Times New Roman"/>
          <w:sz w:val="24"/>
          <w:szCs w:val="24"/>
        </w:rPr>
        <w:t>2)</w:t>
      </w:r>
      <w:r>
        <w:rPr>
          <w:rFonts w:ascii="Times New Roman" w:hAnsi="Times New Roman" w:cs="Times New Roman"/>
          <w:sz w:val="24"/>
          <w:szCs w:val="24"/>
        </w:rPr>
        <w:t>,</w:t>
      </w:r>
      <w:r w:rsidRPr="003B6BF0">
        <w:rPr>
          <w:rFonts w:ascii="Times New Roman" w:hAnsi="Times New Roman" w:cs="Times New Roman"/>
          <w:sz w:val="24"/>
          <w:szCs w:val="24"/>
        </w:rPr>
        <w:t xml:space="preserve"> is constitutively associated with the Box1 region, a short homologous domain, in the ICD of the GHR.  Upon GHR dimerization as a result of ligand binding, GHR associate</w:t>
      </w:r>
      <w:r>
        <w:rPr>
          <w:rFonts w:ascii="Times New Roman" w:hAnsi="Times New Roman" w:cs="Times New Roman"/>
          <w:sz w:val="24"/>
          <w:szCs w:val="24"/>
        </w:rPr>
        <w:t>s with JAK</w:t>
      </w:r>
      <w:r w:rsidRPr="003B6BF0">
        <w:rPr>
          <w:rFonts w:ascii="Times New Roman" w:hAnsi="Times New Roman" w:cs="Times New Roman"/>
          <w:sz w:val="24"/>
          <w:szCs w:val="24"/>
        </w:rPr>
        <w:t>2 molecules. Th</w:t>
      </w:r>
      <w:r>
        <w:rPr>
          <w:rFonts w:ascii="Times New Roman" w:hAnsi="Times New Roman" w:cs="Times New Roman"/>
          <w:sz w:val="24"/>
          <w:szCs w:val="24"/>
        </w:rPr>
        <w:t>is</w:t>
      </w:r>
      <w:r w:rsidRPr="003B6BF0">
        <w:rPr>
          <w:rFonts w:ascii="Times New Roman" w:hAnsi="Times New Roman" w:cs="Times New Roman"/>
          <w:sz w:val="24"/>
          <w:szCs w:val="24"/>
        </w:rPr>
        <w:t xml:space="preserve"> event unmasks the catalytic domain</w:t>
      </w:r>
      <w:r>
        <w:rPr>
          <w:rFonts w:ascii="Times New Roman" w:hAnsi="Times New Roman" w:cs="Times New Roman"/>
          <w:sz w:val="24"/>
          <w:szCs w:val="24"/>
        </w:rPr>
        <w:t xml:space="preserve"> of JAK2, allowing</w:t>
      </w:r>
      <w:r w:rsidRPr="003B6BF0">
        <w:rPr>
          <w:rFonts w:ascii="Times New Roman" w:hAnsi="Times New Roman" w:cs="Times New Roman"/>
          <w:sz w:val="24"/>
          <w:szCs w:val="24"/>
        </w:rPr>
        <w:t xml:space="preserve"> the adjacent </w:t>
      </w:r>
      <w:r>
        <w:rPr>
          <w:rFonts w:ascii="Times New Roman" w:hAnsi="Times New Roman" w:cs="Times New Roman"/>
          <w:sz w:val="24"/>
          <w:szCs w:val="24"/>
        </w:rPr>
        <w:t>JAK</w:t>
      </w:r>
      <w:r w:rsidRPr="003B6BF0">
        <w:rPr>
          <w:rFonts w:ascii="Times New Roman" w:hAnsi="Times New Roman" w:cs="Times New Roman"/>
          <w:sz w:val="24"/>
          <w:szCs w:val="24"/>
        </w:rPr>
        <w:t xml:space="preserve">2 molecules to activate each other by transphosphorylation </w:t>
      </w:r>
      <w:r w:rsidRPr="003B6BF0">
        <w:rPr>
          <w:rFonts w:ascii="Times New Roman" w:hAnsi="Times New Roman" w:cs="Times New Roman"/>
          <w:sz w:val="24"/>
          <w:szCs w:val="24"/>
        </w:rPr>
        <w:fldChar w:fldCharType="begin"/>
      </w:r>
      <w:r w:rsidRPr="003B6BF0">
        <w:rPr>
          <w:rFonts w:ascii="Times New Roman" w:hAnsi="Times New Roman" w:cs="Times New Roman"/>
          <w:sz w:val="24"/>
          <w:szCs w:val="24"/>
        </w:rPr>
        <w:instrText xml:space="preserve"> ADDIN EN.CITE &lt;EndNote&gt;&lt;Cite&gt;&lt;Author&gt;Lanning&lt;/Author&gt;&lt;Year&gt;2006&lt;/Year&gt;&lt;RecNum&gt;1669&lt;/RecNum&gt;&lt;DisplayText&gt;(Lanning and Carter-Su, 2006)&lt;/DisplayText&gt;&lt;record&gt;&lt;rec-number&gt;1669&lt;/rec-number&gt;&lt;foreign-keys&gt;&lt;key app="EN" db-id="5edra9v98azezpepfpxpdve8eeapvwdt5xz0"&gt;1669&lt;/key&gt;&lt;/foreign-keys&gt;&lt;ref-type name="Journal Article"&gt;17&lt;/ref-type&gt;&lt;contributors&gt;&lt;authors&gt;&lt;author&gt;Lanning, N. J.&lt;/author&gt;&lt;author&gt;Carter-Su, C.&lt;/author&gt;&lt;/authors&gt;&lt;/contributors&gt;&lt;auth-address&gt;Cellular and Molecular Biology Graduate Program, University of Michigan Medical School, 1301 Catherine Street, Ann Arbor, MI 48109-0622, USA. lanningn@umich.edu&lt;/auth-address&gt;&lt;titles&gt;&lt;title&gt;Recent advances in growth hormone signaling&lt;/title&gt;&lt;secondary-title&gt;Rev Endocr Metab Disord&lt;/secondary-title&gt;&lt;alt-title&gt;Reviews in endocrine &amp;amp; metabolic disorders&lt;/alt-title&gt;&lt;/titles&gt;&lt;periodical&gt;&lt;full-title&gt;Rev Endocr Metab Disord&lt;/full-title&gt;&lt;abbr-1&gt;Reviews in endocrine &amp;amp; metabolic disorders&lt;/abbr-1&gt;&lt;/periodical&gt;&lt;alt-periodical&gt;&lt;full-title&gt;Rev Endocr Metab Disord&lt;/full-title&gt;&lt;abbr-1&gt;Reviews in endocrine &amp;amp; metabolic disorders&lt;/abbr-1&gt;&lt;/alt-periodical&gt;&lt;pages&gt;225-35&lt;/pages&gt;&lt;volume&gt;7&lt;/volume&gt;&lt;number&gt;4&lt;/number&gt;&lt;keywords&gt;&lt;keyword&gt;Animals&lt;/keyword&gt;&lt;keyword&gt;Growth Hormone/metabolism/*physiology&lt;/keyword&gt;&lt;keyword&gt;Humans&lt;/keyword&gt;&lt;keyword&gt;Mitogen-Activated Protein Kinases/metabolism&lt;/keyword&gt;&lt;keyword&gt;Models, Biological&lt;/keyword&gt;&lt;keyword&gt;Protein Tyrosine Phosphatases/metabolism&lt;/keyword&gt;&lt;keyword&gt;STAT Transcription Factors/physiology&lt;/keyword&gt;&lt;keyword&gt;Signal Transduction/*physiology&lt;/keyword&gt;&lt;keyword&gt;TYK2 Kinase/metabolism&lt;/keyword&gt;&lt;/keywords&gt;&lt;dates&gt;&lt;year&gt;2006&lt;/year&gt;&lt;pub-dates&gt;&lt;date&gt;Dec&lt;/date&gt;&lt;/pub-dates&gt;&lt;/dates&gt;&lt;isbn&gt;1389-9155 (Print)&amp;#xD;1389-9155 (Linking)&lt;/isbn&gt;&lt;accession-num&gt;17308965&lt;/accession-num&gt;&lt;urls&gt;&lt;related-urls&gt;&lt;url&gt;http://www.ncbi.nlm.nih.gov/pubmed/17308965&lt;/url&gt;&lt;/related-urls&gt;&lt;/urls&gt;&lt;electronic-resource-num&gt;10.1007/s11154-007-9025-5&lt;/electronic-resource-num&gt;&lt;/record&gt;&lt;/Cite&gt;&lt;/EndNote&gt;</w:instrText>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65" w:tooltip="Lanning, 2006 #1669" w:history="1">
        <w:r w:rsidRPr="003B6BF0">
          <w:rPr>
            <w:rFonts w:ascii="Times New Roman" w:hAnsi="Times New Roman" w:cs="Times New Roman"/>
            <w:noProof/>
            <w:sz w:val="24"/>
            <w:szCs w:val="24"/>
          </w:rPr>
          <w:t>Lanning and Carter-Su, 2006</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The activated </w:t>
      </w:r>
      <w:r>
        <w:rPr>
          <w:rFonts w:ascii="Times New Roman" w:hAnsi="Times New Roman" w:cs="Times New Roman"/>
          <w:sz w:val="24"/>
          <w:szCs w:val="24"/>
        </w:rPr>
        <w:t>JAK</w:t>
      </w:r>
      <w:r w:rsidRPr="003B6BF0">
        <w:rPr>
          <w:rFonts w:ascii="Times New Roman" w:hAnsi="Times New Roman" w:cs="Times New Roman"/>
          <w:sz w:val="24"/>
          <w:szCs w:val="24"/>
        </w:rPr>
        <w:t xml:space="preserve">2 molecules phosphorylate the ICD of GHR which then recruits downstream molecules, including the signal transducer and activator of transcription (STAT) </w:t>
      </w:r>
      <w:r w:rsidRPr="003B6BF0">
        <w:rPr>
          <w:rFonts w:ascii="Times New Roman" w:hAnsi="Times New Roman" w:cs="Times New Roman"/>
          <w:sz w:val="24"/>
          <w:szCs w:val="24"/>
        </w:rPr>
        <w:fldChar w:fldCharType="begin">
          <w:fldData xml:space="preserve">PEVuZE5vdGU+PENpdGU+PEF1dGhvcj5TbWl0PC9BdXRob3I+PFllYXI+MTk5NjwvWWVhcj48UmVj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PEVuZE5vdGU+PENpdGU+PEF1dGhvcj5TbWl0PC9BdXRob3I+PFllYXI+MTk5NjwvWWVhcj48UmVj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109" w:tooltip="Smit, 1996 #1683" w:history="1">
        <w:r w:rsidRPr="003B6BF0">
          <w:rPr>
            <w:rFonts w:ascii="Times New Roman" w:hAnsi="Times New Roman" w:cs="Times New Roman"/>
            <w:noProof/>
            <w:sz w:val="24"/>
            <w:szCs w:val="24"/>
          </w:rPr>
          <w:t>Smit et al., 1996</w:t>
        </w:r>
      </w:hyperlink>
      <w:r w:rsidRPr="003B6BF0">
        <w:rPr>
          <w:rFonts w:ascii="Times New Roman" w:hAnsi="Times New Roman" w:cs="Times New Roman"/>
          <w:noProof/>
          <w:sz w:val="24"/>
          <w:szCs w:val="24"/>
        </w:rPr>
        <w:t xml:space="preserve">; </w:t>
      </w:r>
      <w:hyperlink w:anchor="_ENREF_111" w:tooltip="Sotiropoulos, 1996 #1688" w:history="1">
        <w:r w:rsidRPr="003B6BF0">
          <w:rPr>
            <w:rFonts w:ascii="Times New Roman" w:hAnsi="Times New Roman" w:cs="Times New Roman"/>
            <w:noProof/>
            <w:sz w:val="24"/>
            <w:szCs w:val="24"/>
          </w:rPr>
          <w:t>Sotiropoulos et al., 1996</w:t>
        </w:r>
      </w:hyperlink>
      <w:r w:rsidRPr="003B6BF0">
        <w:rPr>
          <w:rFonts w:ascii="Times New Roman" w:hAnsi="Times New Roman" w:cs="Times New Roman"/>
          <w:noProof/>
          <w:sz w:val="24"/>
          <w:szCs w:val="24"/>
        </w:rPr>
        <w:t xml:space="preserve">; </w:t>
      </w:r>
      <w:hyperlink w:anchor="_ENREF_136" w:tooltip="Wood, 1997 #1694" w:history="1">
        <w:r w:rsidRPr="003B6BF0">
          <w:rPr>
            <w:rFonts w:ascii="Times New Roman" w:hAnsi="Times New Roman" w:cs="Times New Roman"/>
            <w:noProof/>
            <w:sz w:val="24"/>
            <w:szCs w:val="24"/>
          </w:rPr>
          <w:t>Wood et al., 1997</w:t>
        </w:r>
      </w:hyperlink>
      <w:r w:rsidRPr="003B6BF0">
        <w:rPr>
          <w:rFonts w:ascii="Times New Roman" w:hAnsi="Times New Roman" w:cs="Times New Roman"/>
          <w:noProof/>
          <w:sz w:val="24"/>
          <w:szCs w:val="24"/>
        </w:rPr>
        <w:t xml:space="preserve">; </w:t>
      </w:r>
      <w:hyperlink w:anchor="_ENREF_142" w:tooltip="Yi, 1996 #1690" w:history="1">
        <w:r w:rsidRPr="003B6BF0">
          <w:rPr>
            <w:rFonts w:ascii="Times New Roman" w:hAnsi="Times New Roman" w:cs="Times New Roman"/>
            <w:noProof/>
            <w:sz w:val="24"/>
            <w:szCs w:val="24"/>
          </w:rPr>
          <w:t>Yi et al., 1996</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Src homology 2/α collagen-related (SHC) </w:t>
      </w:r>
      <w:r w:rsidRPr="003B6BF0">
        <w:rPr>
          <w:rFonts w:ascii="Times New Roman" w:hAnsi="Times New Roman" w:cs="Times New Roman"/>
          <w:sz w:val="24"/>
          <w:szCs w:val="24"/>
        </w:rPr>
        <w:fldChar w:fldCharType="begin">
          <w:fldData xml:space="preserve">PEVuZE5vdGU+PENpdGU+PEF1dGhvcj5WYW5kZXJLdXVyPC9BdXRob3I+PFllYXI+MTk5NTwvWWVh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PEVuZE5vdGU+PENpdGU+PEF1dGhvcj5WYW5kZXJLdXVyPC9BdXRob3I+PFllYXI+MTk5NTwvWWVh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130" w:tooltip="VanderKuur, 1995 #1696" w:history="1">
        <w:r w:rsidRPr="003B6BF0">
          <w:rPr>
            <w:rFonts w:ascii="Times New Roman" w:hAnsi="Times New Roman" w:cs="Times New Roman"/>
            <w:noProof/>
            <w:sz w:val="24"/>
            <w:szCs w:val="24"/>
          </w:rPr>
          <w:t>VanderKuur et al., 1995</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w:t>
      </w:r>
      <w:r>
        <w:rPr>
          <w:rFonts w:ascii="Times New Roman" w:hAnsi="Times New Roman" w:cs="Times New Roman"/>
          <w:sz w:val="24"/>
          <w:szCs w:val="24"/>
        </w:rPr>
        <w:t xml:space="preserve">and </w:t>
      </w:r>
      <w:r w:rsidRPr="003B6BF0">
        <w:rPr>
          <w:rFonts w:ascii="Times New Roman" w:hAnsi="Times New Roman" w:cs="Times New Roman"/>
          <w:sz w:val="24"/>
          <w:szCs w:val="24"/>
        </w:rPr>
        <w:t xml:space="preserve">insulin receptor substrate (IRS) proteins </w:t>
      </w:r>
      <w:r w:rsidRPr="003B6BF0">
        <w:rPr>
          <w:rFonts w:ascii="Times New Roman" w:hAnsi="Times New Roman" w:cs="Times New Roman"/>
          <w:sz w:val="24"/>
          <w:szCs w:val="24"/>
        </w:rPr>
        <w:fldChar w:fldCharType="begin">
          <w:fldData xml:space="preserve">PEVuZE5vdGU+PENpdGU+PEF1dGhvcj5ZYW1hdWNoaTwvQXV0aG9yPjxZZWFyPjE5OTg8L1llYXI+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PEVuZE5vdGU+PENpdGU+PEF1dGhvcj5ZYW1hdWNoaTwvQXV0aG9yPjxZZWFyPjE5OTg8L1llYXI+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68" w:tooltip="Liang, 1999 #1718" w:history="1">
        <w:r w:rsidRPr="003B6BF0">
          <w:rPr>
            <w:rFonts w:ascii="Times New Roman" w:hAnsi="Times New Roman" w:cs="Times New Roman"/>
            <w:noProof/>
            <w:sz w:val="24"/>
            <w:szCs w:val="24"/>
          </w:rPr>
          <w:t>Liang et al., 1999</w:t>
        </w:r>
      </w:hyperlink>
      <w:r w:rsidRPr="003B6BF0">
        <w:rPr>
          <w:rFonts w:ascii="Times New Roman" w:hAnsi="Times New Roman" w:cs="Times New Roman"/>
          <w:noProof/>
          <w:sz w:val="24"/>
          <w:szCs w:val="24"/>
        </w:rPr>
        <w:t xml:space="preserve">; </w:t>
      </w:r>
      <w:hyperlink w:anchor="_ENREF_113" w:tooltip="Souza, 1994 #1701" w:history="1">
        <w:r w:rsidRPr="003B6BF0">
          <w:rPr>
            <w:rFonts w:ascii="Times New Roman" w:hAnsi="Times New Roman" w:cs="Times New Roman"/>
            <w:noProof/>
            <w:sz w:val="24"/>
            <w:szCs w:val="24"/>
          </w:rPr>
          <w:t>Souza et al., 1994</w:t>
        </w:r>
      </w:hyperlink>
      <w:r w:rsidRPr="003B6BF0">
        <w:rPr>
          <w:rFonts w:ascii="Times New Roman" w:hAnsi="Times New Roman" w:cs="Times New Roman"/>
          <w:noProof/>
          <w:sz w:val="24"/>
          <w:szCs w:val="24"/>
        </w:rPr>
        <w:t xml:space="preserve">; </w:t>
      </w:r>
      <w:hyperlink w:anchor="_ENREF_138" w:tooltip="Yamauchi, 1998 #1698" w:history="1">
        <w:r w:rsidRPr="003B6BF0">
          <w:rPr>
            <w:rFonts w:ascii="Times New Roman" w:hAnsi="Times New Roman" w:cs="Times New Roman"/>
            <w:noProof/>
            <w:sz w:val="24"/>
            <w:szCs w:val="24"/>
          </w:rPr>
          <w:t>Yamauchi et al., 1998</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Pr>
          <w:rFonts w:ascii="Times New Roman" w:hAnsi="Times New Roman" w:cs="Times New Roman"/>
          <w:sz w:val="24"/>
          <w:szCs w:val="24"/>
        </w:rPr>
        <w:t xml:space="preserve"> (Fig. 1. 2.)</w:t>
      </w:r>
      <w:r w:rsidRPr="003B6BF0">
        <w:rPr>
          <w:rFonts w:ascii="Times New Roman" w:hAnsi="Times New Roman" w:cs="Times New Roman"/>
          <w:sz w:val="24"/>
          <w:szCs w:val="24"/>
        </w:rPr>
        <w:t>.</w:t>
      </w:r>
    </w:p>
    <w:p w14:paraId="5853A49E" w14:textId="77777777" w:rsidR="00084629" w:rsidRDefault="00084629" w:rsidP="00084629">
      <w:pPr>
        <w:spacing w:line="480" w:lineRule="auto"/>
        <w:ind w:firstLine="720"/>
        <w:rPr>
          <w:rFonts w:ascii="Times New Roman" w:hAnsi="Times New Roman" w:cs="Times New Roman"/>
          <w:sz w:val="24"/>
          <w:szCs w:val="24"/>
        </w:rPr>
      </w:pPr>
      <w:r w:rsidRPr="003B6BF0">
        <w:rPr>
          <w:rFonts w:ascii="Times New Roman" w:hAnsi="Times New Roman" w:cs="Times New Roman"/>
          <w:sz w:val="24"/>
          <w:szCs w:val="24"/>
        </w:rPr>
        <w:lastRenderedPageBreak/>
        <w:t>Among the known signaling molecules of GH, the STAT family of transcription factors</w:t>
      </w:r>
      <w:r>
        <w:rPr>
          <w:rFonts w:ascii="Times New Roman" w:hAnsi="Times New Roman" w:cs="Times New Roman"/>
          <w:sz w:val="24"/>
          <w:szCs w:val="24"/>
        </w:rPr>
        <w:t>, including STAT1, 3, and 5,</w:t>
      </w:r>
      <w:r w:rsidRPr="003B6BF0">
        <w:rPr>
          <w:rFonts w:ascii="Times New Roman" w:hAnsi="Times New Roman" w:cs="Times New Roman"/>
          <w:sz w:val="24"/>
          <w:szCs w:val="24"/>
        </w:rPr>
        <w:t xml:space="preserve"> play a particularly prominent role in the regulation of gene transcription. The STAT pr</w:t>
      </w:r>
      <w:r>
        <w:rPr>
          <w:rFonts w:ascii="Times New Roman" w:hAnsi="Times New Roman" w:cs="Times New Roman"/>
          <w:sz w:val="24"/>
          <w:szCs w:val="24"/>
        </w:rPr>
        <w:t>oteins are phosphorylated by JAK</w:t>
      </w:r>
      <w:r w:rsidRPr="003B6BF0">
        <w:rPr>
          <w:rFonts w:ascii="Times New Roman" w:hAnsi="Times New Roman" w:cs="Times New Roman"/>
          <w:sz w:val="24"/>
          <w:szCs w:val="24"/>
        </w:rPr>
        <w:t>2 when they are recruited to the GHR. The phosphorylation results in their dissociation f</w:t>
      </w:r>
      <w:r>
        <w:rPr>
          <w:rFonts w:ascii="Times New Roman" w:hAnsi="Times New Roman" w:cs="Times New Roman"/>
          <w:sz w:val="24"/>
          <w:szCs w:val="24"/>
        </w:rPr>
        <w:t>rom</w:t>
      </w:r>
      <w:r w:rsidRPr="003B6BF0">
        <w:rPr>
          <w:rFonts w:ascii="Times New Roman" w:hAnsi="Times New Roman" w:cs="Times New Roman"/>
          <w:sz w:val="24"/>
          <w:szCs w:val="24"/>
        </w:rPr>
        <w:t xml:space="preserve"> the receptor, homo- or hetero dimerization, and translocation to the nucleus. Among the various STAT proteins, STAT5 mediates a majority of biological effects of GH, including direct control </w:t>
      </w:r>
      <w:r>
        <w:rPr>
          <w:rFonts w:ascii="Times New Roman" w:hAnsi="Times New Roman" w:cs="Times New Roman"/>
          <w:sz w:val="24"/>
          <w:szCs w:val="24"/>
        </w:rPr>
        <w:t>of expression of genes related to</w:t>
      </w:r>
      <w:r w:rsidRPr="003B6BF0">
        <w:rPr>
          <w:rFonts w:ascii="Times New Roman" w:hAnsi="Times New Roman" w:cs="Times New Roman"/>
          <w:sz w:val="24"/>
          <w:szCs w:val="24"/>
        </w:rPr>
        <w:t xml:space="preserve"> cell proliferation, apoptosis, differentiation and inflammation</w:t>
      </w:r>
      <w:r>
        <w:rPr>
          <w:rFonts w:ascii="Times New Roman" w:hAnsi="Times New Roman" w:cs="Times New Roman"/>
          <w:sz w:val="24"/>
          <w:szCs w:val="24"/>
        </w:rPr>
        <w:t xml:space="preserve">; one of these genes is </w:t>
      </w:r>
      <w:r w:rsidRPr="003B6BF0">
        <w:rPr>
          <w:rFonts w:ascii="Times New Roman" w:hAnsi="Times New Roman" w:cs="Times New Roman"/>
          <w:sz w:val="24"/>
          <w:szCs w:val="24"/>
        </w:rPr>
        <w:t xml:space="preserve">IGF-I </w:t>
      </w:r>
      <w:r w:rsidRPr="003B6BF0">
        <w:rPr>
          <w:rFonts w:ascii="Times New Roman" w:hAnsi="Times New Roman" w:cs="Times New Roman"/>
          <w:sz w:val="24"/>
          <w:szCs w:val="24"/>
        </w:rPr>
        <w:fldChar w:fldCharType="begin">
          <w:fldData xml:space="preserve">PEVuZE5vdGU+PENpdGU+PEF1dGhvcj5GcmFuazwvQXV0aG9yPjxZZWFyPjIwMDE8L1llYXI+PFJl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PEVuZE5vdGU+PENpdGU+PEF1dGhvcj5GcmFuazwvQXV0aG9yPjxZZWFyPjIwMDE8L1llYXI+PFJl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37" w:tooltip="Frank, 2001 #1764" w:history="1">
        <w:r w:rsidRPr="003B6BF0">
          <w:rPr>
            <w:rFonts w:ascii="Times New Roman" w:hAnsi="Times New Roman" w:cs="Times New Roman"/>
            <w:noProof/>
            <w:sz w:val="24"/>
            <w:szCs w:val="24"/>
          </w:rPr>
          <w:t>Frank, 2001</w:t>
        </w:r>
      </w:hyperlink>
      <w:r w:rsidRPr="003B6BF0">
        <w:rPr>
          <w:rFonts w:ascii="Times New Roman" w:hAnsi="Times New Roman" w:cs="Times New Roman"/>
          <w:noProof/>
          <w:sz w:val="24"/>
          <w:szCs w:val="24"/>
        </w:rPr>
        <w:t xml:space="preserve">; </w:t>
      </w:r>
      <w:hyperlink w:anchor="_ENREF_135" w:tooltip="Woelfle, 2004 #1778" w:history="1">
        <w:r w:rsidRPr="003B6BF0">
          <w:rPr>
            <w:rFonts w:ascii="Times New Roman" w:hAnsi="Times New Roman" w:cs="Times New Roman"/>
            <w:noProof/>
            <w:sz w:val="24"/>
            <w:szCs w:val="24"/>
          </w:rPr>
          <w:t>Woelfle and Rotwein, 2004</w:t>
        </w:r>
      </w:hyperlink>
      <w:r w:rsidRPr="003B6BF0">
        <w:rPr>
          <w:rFonts w:ascii="Times New Roman" w:hAnsi="Times New Roman" w:cs="Times New Roman"/>
          <w:noProof/>
          <w:sz w:val="24"/>
          <w:szCs w:val="24"/>
        </w:rPr>
        <w:t xml:space="preserve">; </w:t>
      </w:r>
      <w:hyperlink w:anchor="_ENREF_146" w:tooltip="Zhu, 2001 #1772" w:history="1">
        <w:r w:rsidRPr="003B6BF0">
          <w:rPr>
            <w:rFonts w:ascii="Times New Roman" w:hAnsi="Times New Roman" w:cs="Times New Roman"/>
            <w:noProof/>
            <w:sz w:val="24"/>
            <w:szCs w:val="24"/>
          </w:rPr>
          <w:t>Zhu et al., 2001</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Apart from STATs, GHR signaling has also been associated with activation of the phosphatidylinositol-3 kin</w:t>
      </w:r>
      <w:r>
        <w:rPr>
          <w:rFonts w:ascii="Times New Roman" w:hAnsi="Times New Roman" w:cs="Times New Roman"/>
          <w:sz w:val="24"/>
          <w:szCs w:val="24"/>
        </w:rPr>
        <w:t>ase (PI3K)/protein kinase B (AKT</w:t>
      </w:r>
      <w:r w:rsidRPr="003B6BF0">
        <w:rPr>
          <w:rFonts w:ascii="Times New Roman" w:hAnsi="Times New Roman" w:cs="Times New Roman"/>
          <w:sz w:val="24"/>
          <w:szCs w:val="24"/>
        </w:rPr>
        <w:t>)</w:t>
      </w:r>
      <w:r>
        <w:rPr>
          <w:rFonts w:ascii="Times New Roman" w:hAnsi="Times New Roman" w:cs="Times New Roman"/>
          <w:sz w:val="24"/>
          <w:szCs w:val="24"/>
        </w:rPr>
        <w:t>/</w:t>
      </w:r>
      <w:r w:rsidRPr="003B6BF0">
        <w:rPr>
          <w:rFonts w:ascii="Times New Roman" w:hAnsi="Times New Roman" w:cs="Times New Roman"/>
          <w:sz w:val="24"/>
          <w:szCs w:val="24"/>
        </w:rPr>
        <w:t xml:space="preserve">the mammalian target of rapamycin (mTOR) </w:t>
      </w:r>
      <w:r>
        <w:rPr>
          <w:rFonts w:ascii="Times New Roman" w:hAnsi="Times New Roman" w:cs="Times New Roman"/>
          <w:sz w:val="24"/>
          <w:szCs w:val="24"/>
        </w:rPr>
        <w:t>and the SHC/</w:t>
      </w:r>
      <w:r w:rsidRPr="003B6BF0">
        <w:rPr>
          <w:rFonts w:ascii="Times New Roman" w:hAnsi="Times New Roman" w:cs="Times New Roman"/>
          <w:sz w:val="24"/>
          <w:szCs w:val="24"/>
        </w:rPr>
        <w:t>mitogen-activated protein kinase (MAPK; or, extracellula</w:t>
      </w:r>
      <w:r>
        <w:rPr>
          <w:rFonts w:ascii="Times New Roman" w:hAnsi="Times New Roman" w:cs="Times New Roman"/>
          <w:sz w:val="24"/>
          <w:szCs w:val="24"/>
        </w:rPr>
        <w:t>r signal regulated kinase, Erk1/2)</w:t>
      </w:r>
      <w:r w:rsidRPr="003B6BF0">
        <w:rPr>
          <w:rFonts w:ascii="Times New Roman" w:hAnsi="Times New Roman" w:cs="Times New Roman"/>
          <w:sz w:val="24"/>
          <w:szCs w:val="24"/>
        </w:rPr>
        <w:t xml:space="preserve"> pathway </w:t>
      </w:r>
      <w:r w:rsidRPr="003B6BF0">
        <w:rPr>
          <w:rFonts w:ascii="Times New Roman" w:hAnsi="Times New Roman" w:cs="Times New Roman"/>
          <w:sz w:val="24"/>
          <w:szCs w:val="24"/>
        </w:rPr>
        <w:fldChar w:fldCharType="begin">
          <w:fldData xml:space="preserve">PEVuZE5vdGU+PENpdGU+PEF1dGhvcj5aaHU8L0F1dGhvcj48WWVhcj4yMDAxPC9ZZWFyPjxSZWNO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PEVuZE5vdGU+PENpdGU+PEF1dGhvcj5aaHU8L0F1dGhvcj48WWVhcj4yMDAxPC9ZZWFyPjxSZWNO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51" w:tooltip="Hayashi, 2007 #1799" w:history="1">
        <w:r>
          <w:rPr>
            <w:rFonts w:ascii="Times New Roman" w:hAnsi="Times New Roman" w:cs="Times New Roman"/>
            <w:noProof/>
            <w:sz w:val="24"/>
            <w:szCs w:val="24"/>
          </w:rPr>
          <w:t>Hayashi and Proud, 2007</w:t>
        </w:r>
      </w:hyperlink>
      <w:r>
        <w:rPr>
          <w:rFonts w:ascii="Times New Roman" w:hAnsi="Times New Roman" w:cs="Times New Roman"/>
          <w:noProof/>
          <w:sz w:val="24"/>
          <w:szCs w:val="24"/>
        </w:rPr>
        <w:t xml:space="preserve">; </w:t>
      </w:r>
      <w:hyperlink w:anchor="_ENREF_65" w:tooltip="Lanning, 2006 #1669" w:history="1">
        <w:r>
          <w:rPr>
            <w:rFonts w:ascii="Times New Roman" w:hAnsi="Times New Roman" w:cs="Times New Roman"/>
            <w:noProof/>
            <w:sz w:val="24"/>
            <w:szCs w:val="24"/>
          </w:rPr>
          <w:t>Lanning and Carter-Su, 2006</w:t>
        </w:r>
      </w:hyperlink>
      <w:r>
        <w:rPr>
          <w:rFonts w:ascii="Times New Roman" w:hAnsi="Times New Roman" w:cs="Times New Roman"/>
          <w:noProof/>
          <w:sz w:val="24"/>
          <w:szCs w:val="24"/>
        </w:rPr>
        <w:t xml:space="preserve">; </w:t>
      </w:r>
      <w:hyperlink w:anchor="_ENREF_146" w:tooltip="Zhu, 2001 #1772" w:history="1">
        <w:r>
          <w:rPr>
            <w:rFonts w:ascii="Times New Roman" w:hAnsi="Times New Roman" w:cs="Times New Roman"/>
            <w:noProof/>
            <w:sz w:val="24"/>
            <w:szCs w:val="24"/>
          </w:rPr>
          <w:t>Zhu et al., 2001</w:t>
        </w:r>
      </w:hyperlink>
      <w:r>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w:t>
      </w:r>
      <w:r>
        <w:rPr>
          <w:rFonts w:ascii="Times New Roman" w:hAnsi="Times New Roman" w:cs="Times New Roman"/>
          <w:sz w:val="24"/>
          <w:szCs w:val="24"/>
        </w:rPr>
        <w:t>in a JAK</w:t>
      </w:r>
      <w:r w:rsidRPr="003B6BF0">
        <w:rPr>
          <w:rFonts w:ascii="Times New Roman" w:hAnsi="Times New Roman" w:cs="Times New Roman"/>
          <w:sz w:val="24"/>
          <w:szCs w:val="24"/>
        </w:rPr>
        <w:t xml:space="preserve">2-dependent manner. </w:t>
      </w:r>
      <w:r>
        <w:rPr>
          <w:rFonts w:ascii="Times New Roman" w:hAnsi="Times New Roman" w:cs="Times New Roman"/>
          <w:sz w:val="24"/>
          <w:szCs w:val="24"/>
        </w:rPr>
        <w:t xml:space="preserve">The former pathway has a number of effects including promoting protein synthesis and inhibiting protein breakdown, and play an important role in regulation of cell growth, proliferation and apoptosis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&lt;EndNote&gt;&lt;Cite&gt;&lt;Author&gt;Morgensztern&lt;/Author&gt;&lt;Year&gt;2005&lt;/Year&gt;&lt;RecNum&gt;2254&lt;/RecNum&gt;&lt;DisplayText&gt;(Morgensztern and McLeod, 2005)&lt;/DisplayText&gt;&lt;record&gt;&lt;rec-number&gt;2254&lt;/rec-number&gt;&lt;foreign-keys&gt;&lt;key app="EN" db-id="5edra9v98azezpepfpxpdve8eeapvwdt5xz0"&gt;2254&lt;/key&gt;&lt;/foreign-keys&gt;&lt;ref-type name="Journal Article"&gt;17&lt;/ref-type&gt;&lt;contributors&gt;&lt;authors&gt;&lt;author&gt;Morgensztern, D.&lt;/author&gt;&lt;author&gt;McLeod, H. L.&lt;/author&gt;&lt;/authors&gt;&lt;/contributors&gt;&lt;auth-address&gt;Washington University School of Medicine, Department of Medicine, St Louis Veteran&amp;apos;s Administration Medical Center, St Louis, Missouri 63110, USA.&lt;/auth-address&gt;&lt;titles&gt;&lt;title&gt;PI3K/Akt/mTOR pathway as a target for cancer therapy&lt;/title&gt;&lt;secondary-title&gt;Anticancer Drugs&lt;/secondary-title&gt;&lt;alt-title&gt;Anti-cancer drugs&lt;/alt-title&gt;&lt;/titles&gt;&lt;periodical&gt;&lt;full-title&gt;Anticancer Drugs&lt;/full-title&gt;&lt;abbr-1&gt;Anti-cancer drugs&lt;/abbr-1&gt;&lt;/periodical&gt;&lt;alt-periodical&gt;&lt;full-title&gt;Anticancer Drugs&lt;/full-title&gt;&lt;abbr-1&gt;Anti-cancer drugs&lt;/abbr-1&gt;&lt;/alt-periodical&gt;&lt;pages&gt;797-803&lt;/pages&gt;&lt;volume&gt;16&lt;/volume&gt;&lt;number&gt;8&lt;/number&gt;&lt;keywords&gt;&lt;keyword&gt;Antineoplastic Agents/*therapeutic use&lt;/keyword&gt;&lt;keyword&gt;Humans&lt;/keyword&gt;&lt;keyword&gt;Neoplasms/*drug therapy/genetics/metabolism&lt;/keyword&gt;&lt;keyword&gt;Phosphatidylinositol 3-Kinases/*metabolism&lt;/keyword&gt;&lt;keyword&gt;Protein Kinase Inhibitors/therapeutic use&lt;/keyword&gt;&lt;keyword&gt;Protein Kinases/*metabolism&lt;/keyword&gt;&lt;keyword&gt;Signal Transduction/*drug effects&lt;/keyword&gt;&lt;keyword&gt;TOR Serine-Threonine Kinases&lt;/keyword&gt;&lt;/keywords&gt;&lt;dates&gt;&lt;year&gt;2005&lt;/year&gt;&lt;pub-dates&gt;&lt;date&gt;Sep&lt;/date&gt;&lt;/pub-dates&gt;&lt;/dates&gt;&lt;isbn&gt;0959-4973 (Print)&amp;#xD;0959-4973 (Linking)&lt;/isbn&gt;&lt;accession-num&gt;16096426&lt;/accession-num&gt;&lt;urls&gt;&lt;related-urls&gt;&lt;url&gt;http://www.ncbi.nlm.nih.gov/pubmed/16096426&lt;/url&gt;&lt;/related-urls&gt;&lt;/urls&gt;&lt;/record&gt;&lt;/Cite&gt;&lt;/EndNote&gt;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81" w:tooltip="Morgensztern, 2005 #2254" w:history="1">
        <w:r>
          <w:rPr>
            <w:rFonts w:ascii="Times New Roman" w:hAnsi="Times New Roman" w:cs="Times New Roman"/>
            <w:noProof/>
            <w:sz w:val="24"/>
            <w:szCs w:val="24"/>
          </w:rPr>
          <w:t>Morgensztern and McLeod, 2005</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The latter pathway, the SHC/MAPK pathway, plays a central role in the control of cell proliferation, either by changing the activities of transcription factors or activation of other kinases by phosphorylation </w:t>
      </w:r>
      <w:r>
        <w:rPr>
          <w:rFonts w:ascii="Times New Roman" w:hAnsi="Times New Roman" w:cs="Times New Roman"/>
          <w:sz w:val="24"/>
          <w:szCs w:val="24"/>
        </w:rPr>
        <w:fldChar w:fldCharType="begin">
          <w:fldData xml:space="preserve">PEVuZE5vdGU+PENpdGU+PEF1dGhvcj5DYXJnbmVsbG88L0F1dGhvcj48WWVhcj4yMDExPC9ZZWFy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PEVuZE5vdGU+PENpdGU+PEF1dGhvcj5DYXJnbmVsbG88L0F1dGhvcj48WWVhcj4yMDExPC9ZZWFy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8" w:tooltip="Cargnello, 2011 #2258" w:history="1">
        <w:r>
          <w:rPr>
            <w:rFonts w:ascii="Times New Roman" w:hAnsi="Times New Roman" w:cs="Times New Roman"/>
            <w:noProof/>
            <w:sz w:val="24"/>
            <w:szCs w:val="24"/>
          </w:rPr>
          <w:t>Cargnello and Roux, 2011</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3B6BF0">
        <w:rPr>
          <w:rFonts w:ascii="Times New Roman" w:hAnsi="Times New Roman" w:cs="Times New Roman"/>
          <w:sz w:val="24"/>
          <w:szCs w:val="24"/>
        </w:rPr>
        <w:t xml:space="preserve">Moreover, studies have shown that GH also associates with several </w:t>
      </w:r>
      <w:r>
        <w:rPr>
          <w:rFonts w:ascii="Times New Roman" w:hAnsi="Times New Roman" w:cs="Times New Roman"/>
          <w:sz w:val="24"/>
          <w:szCs w:val="24"/>
        </w:rPr>
        <w:t xml:space="preserve">other </w:t>
      </w:r>
      <w:r w:rsidRPr="003B6BF0">
        <w:rPr>
          <w:rFonts w:ascii="Times New Roman" w:hAnsi="Times New Roman" w:cs="Times New Roman"/>
          <w:sz w:val="24"/>
          <w:szCs w:val="24"/>
        </w:rPr>
        <w:t xml:space="preserve">signaling molecules, including epidermal growth factor receptor (EGFR), focal adhesion kinase (FAK), Src family members, Ras-like GTPase, p38 and JNK/SAPK MAP kinase </w:t>
      </w:r>
      <w:r>
        <w:rPr>
          <w:rFonts w:ascii="Times New Roman" w:hAnsi="Times New Roman" w:cs="Times New Roman"/>
          <w:sz w:val="24"/>
          <w:szCs w:val="24"/>
        </w:rPr>
        <w:fldChar w:fldCharType="begin">
          <w:fldData xml:space="preserve">PEVuZE5vdGU+PENpdGU+PEF1dGhvcj5MYW5uaW5nPC9BdXRob3I+PFllYXI+MjAwNjwvWWVhcj48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PEVuZE5vdGU+PENpdGU+PEF1dGhvcj5MYW5uaW5nPC9BdXRob3I+PFllYXI+MjAwNjwvWWVhcj48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65" w:tooltip="Lanning, 2006 #1669" w:history="1">
        <w:r>
          <w:rPr>
            <w:rFonts w:ascii="Times New Roman" w:hAnsi="Times New Roman" w:cs="Times New Roman"/>
            <w:noProof/>
            <w:sz w:val="24"/>
            <w:szCs w:val="24"/>
          </w:rPr>
          <w:t>Lanning and Carter-Su, 2006</w:t>
        </w:r>
      </w:hyperlink>
      <w:r>
        <w:rPr>
          <w:rFonts w:ascii="Times New Roman" w:hAnsi="Times New Roman" w:cs="Times New Roman"/>
          <w:noProof/>
          <w:sz w:val="24"/>
          <w:szCs w:val="24"/>
        </w:rPr>
        <w:t xml:space="preserve">; </w:t>
      </w:r>
      <w:hyperlink w:anchor="_ENREF_146" w:tooltip="Zhu, 2001 #1772" w:history="1">
        <w:r>
          <w:rPr>
            <w:rFonts w:ascii="Times New Roman" w:hAnsi="Times New Roman" w:cs="Times New Roman"/>
            <w:noProof/>
            <w:sz w:val="24"/>
            <w:szCs w:val="24"/>
          </w:rPr>
          <w:t>Zhu et al., 2001</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3B6BF0">
        <w:rPr>
          <w:rFonts w:ascii="Times New Roman" w:hAnsi="Times New Roman" w:cs="Times New Roman"/>
          <w:sz w:val="24"/>
          <w:szCs w:val="24"/>
        </w:rPr>
        <w:t xml:space="preserve">Most signaling pathways </w:t>
      </w:r>
      <w:r>
        <w:rPr>
          <w:rFonts w:ascii="Times New Roman" w:hAnsi="Times New Roman" w:cs="Times New Roman"/>
          <w:sz w:val="24"/>
          <w:szCs w:val="24"/>
        </w:rPr>
        <w:t>are activated by GH in a JAK</w:t>
      </w:r>
      <w:r w:rsidRPr="003B6BF0">
        <w:rPr>
          <w:rFonts w:ascii="Times New Roman" w:hAnsi="Times New Roman" w:cs="Times New Roman"/>
          <w:sz w:val="24"/>
          <w:szCs w:val="24"/>
        </w:rPr>
        <w:t>2-dependent manner. However, the GHR also inte</w:t>
      </w:r>
      <w:r>
        <w:rPr>
          <w:rFonts w:ascii="Times New Roman" w:hAnsi="Times New Roman" w:cs="Times New Roman"/>
          <w:sz w:val="24"/>
          <w:szCs w:val="24"/>
        </w:rPr>
        <w:t>racts with c-Src kinase in a JAK</w:t>
      </w:r>
      <w:r w:rsidRPr="003B6BF0">
        <w:rPr>
          <w:rFonts w:ascii="Times New Roman" w:hAnsi="Times New Roman" w:cs="Times New Roman"/>
          <w:sz w:val="24"/>
          <w:szCs w:val="24"/>
        </w:rPr>
        <w:t xml:space="preserve">2-independent </w:t>
      </w:r>
      <w:r w:rsidRPr="003B6BF0">
        <w:rPr>
          <w:rFonts w:ascii="Times New Roman" w:hAnsi="Times New Roman" w:cs="Times New Roman"/>
          <w:sz w:val="24"/>
          <w:szCs w:val="24"/>
        </w:rPr>
        <w:lastRenderedPageBreak/>
        <w:t xml:space="preserve">manner, leading to the formation of GTP-bound RalA and RalB, which regulate the activation of Erk 1/2 via phospholipase D </w:t>
      </w:r>
      <w:r w:rsidRPr="003B6BF0">
        <w:rPr>
          <w:rFonts w:ascii="Times New Roman" w:hAnsi="Times New Roman" w:cs="Times New Roman"/>
          <w:sz w:val="24"/>
          <w:szCs w:val="24"/>
        </w:rPr>
        <w:fldChar w:fldCharType="begin">
          <w:fldData xml:space="preserve">PEVuZE5vdGU+PENpdGU+PEF1dGhvcj5Ccm9va3M8L0F1dGhvcj48WWVhcj4yMDA4PC9ZZWFyPjxS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PEVuZE5vdGU+PENpdGU+PEF1dGhvcj5Ccm9va3M8L0F1dGhvcj48WWVhcj4yMDA4PC9ZZWFyPjxS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15" w:tooltip="Brooks, 2008 #1800" w:history="1">
        <w:r w:rsidRPr="003B6BF0">
          <w:rPr>
            <w:rFonts w:ascii="Times New Roman" w:hAnsi="Times New Roman" w:cs="Times New Roman"/>
            <w:noProof/>
            <w:sz w:val="24"/>
            <w:szCs w:val="24"/>
          </w:rPr>
          <w:t>Brooks et al., 2008</w:t>
        </w:r>
      </w:hyperlink>
      <w:r w:rsidRPr="003B6BF0">
        <w:rPr>
          <w:rFonts w:ascii="Times New Roman" w:hAnsi="Times New Roman" w:cs="Times New Roman"/>
          <w:noProof/>
          <w:sz w:val="24"/>
          <w:szCs w:val="24"/>
        </w:rPr>
        <w:t xml:space="preserve">; </w:t>
      </w:r>
      <w:hyperlink w:anchor="_ENREF_147" w:tooltip="Zhu, 2002 #1807" w:history="1">
        <w:r w:rsidRPr="003B6BF0">
          <w:rPr>
            <w:rFonts w:ascii="Times New Roman" w:hAnsi="Times New Roman" w:cs="Times New Roman"/>
            <w:noProof/>
            <w:sz w:val="24"/>
            <w:szCs w:val="24"/>
          </w:rPr>
          <w:t>Zhu et al., 2002</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w:t>
      </w:r>
    </w:p>
    <w:p w14:paraId="1BDF2608" w14:textId="77777777" w:rsidR="00084629" w:rsidRDefault="00084629" w:rsidP="00084629">
      <w:pPr>
        <w:spacing w:line="48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B2B6E77" wp14:editId="1C398348">
            <wp:extent cx="5943600" cy="4124960"/>
            <wp:effectExtent l="0" t="0" r="0" b="889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h signaling pathway-2.png"/>
                    <pic:cNvPicPr/>
                  </pic:nvPicPr>
                  <pic:blipFill>
                    <a:blip r:embed="rId14">
                      <a:extLst>
                        <a:ext uri="{28A0092B-C50C-407E-A947-70E740481C1C}">
                          <a14:useLocalDpi xmlns:a14="http://schemas.microsoft.com/office/drawing/2010/main" val="0"/>
                        </a:ext>
                      </a:extLst>
                    </a:blip>
                    <a:stretch>
                      <a:fillRect/>
                    </a:stretch>
                  </pic:blipFill>
                  <pic:spPr>
                    <a:xfrm>
                      <a:off x="0" y="0"/>
                      <a:ext cx="5943600" cy="4124960"/>
                    </a:xfrm>
                    <a:prstGeom prst="rect">
                      <a:avLst/>
                    </a:prstGeom>
                  </pic:spPr>
                </pic:pic>
              </a:graphicData>
            </a:graphic>
          </wp:inline>
        </w:drawing>
      </w:r>
    </w:p>
    <w:p w14:paraId="5AC2B235" w14:textId="77777777" w:rsidR="00084629" w:rsidRPr="00550F1A" w:rsidRDefault="00084629" w:rsidP="00084629">
      <w:pPr>
        <w:spacing w:line="480" w:lineRule="auto"/>
        <w:rPr>
          <w:rFonts w:ascii="Times New Roman" w:hAnsi="Times New Roman" w:cs="Times New Roman"/>
          <w:sz w:val="24"/>
          <w:szCs w:val="24"/>
        </w:rPr>
      </w:pPr>
      <w:r>
        <w:rPr>
          <w:rFonts w:ascii="Times New Roman" w:hAnsi="Times New Roman" w:cs="Times New Roman"/>
          <w:b/>
          <w:sz w:val="24"/>
          <w:szCs w:val="24"/>
        </w:rPr>
        <w:t>Fig. 1. 2. GH intracellular signaling pathways mediated by JAK2 phosphorylation</w:t>
      </w:r>
      <w:r w:rsidRPr="00550F1A">
        <w:rPr>
          <w:rFonts w:ascii="Times New Roman" w:hAnsi="Times New Roman" w:cs="Times New Roman"/>
          <w:b/>
          <w:sz w:val="24"/>
          <w:szCs w:val="24"/>
        </w:rPr>
        <w:t>.</w:t>
      </w:r>
      <w:r>
        <w:rPr>
          <w:rFonts w:ascii="Times New Roman" w:hAnsi="Times New Roman" w:cs="Times New Roman"/>
          <w:b/>
          <w:sz w:val="24"/>
          <w:szCs w:val="24"/>
        </w:rPr>
        <w:t xml:space="preserve"> </w:t>
      </w:r>
      <w:r>
        <w:rPr>
          <w:rFonts w:ascii="Times New Roman" w:hAnsi="Times New Roman" w:cs="Times New Roman"/>
          <w:sz w:val="24"/>
          <w:szCs w:val="24"/>
        </w:rPr>
        <w:t>a) Activated JAK2 phosphorylates signal transducers and activators of transcription (STATs) proteins, which form dimers to trigger transcription of target genes; b) As docking proteins, insulin receptor substrate (IRS) proteins are phosphorylated to activate the PI3K/AKT/mTOR pathway; c) Upon phosphorylation by JAK2, SHC activates MAPK to regulate cell growth and proliferation.</w:t>
      </w:r>
    </w:p>
    <w:p w14:paraId="7A3B8905" w14:textId="77777777" w:rsidR="00084629" w:rsidRDefault="00084629" w:rsidP="00084629">
      <w:pPr>
        <w:spacing w:line="480" w:lineRule="auto"/>
        <w:ind w:firstLine="720"/>
        <w:rPr>
          <w:rFonts w:ascii="Times New Roman" w:hAnsi="Times New Roman" w:cs="Times New Roman"/>
          <w:sz w:val="24"/>
          <w:szCs w:val="24"/>
        </w:rPr>
      </w:pPr>
      <w:r w:rsidRPr="003B6BF0">
        <w:rPr>
          <w:rFonts w:ascii="Times New Roman" w:hAnsi="Times New Roman" w:cs="Times New Roman"/>
          <w:sz w:val="24"/>
          <w:szCs w:val="24"/>
        </w:rPr>
        <w:t>The precise control of GHR signal transduction requires the limitation of the magnitude and duration of the signal</w:t>
      </w:r>
      <w:r>
        <w:rPr>
          <w:rFonts w:ascii="Times New Roman" w:hAnsi="Times New Roman" w:cs="Times New Roman"/>
          <w:sz w:val="24"/>
          <w:szCs w:val="24"/>
        </w:rPr>
        <w:t>ing</w:t>
      </w:r>
      <w:r w:rsidRPr="003B6BF0">
        <w:rPr>
          <w:rFonts w:ascii="Times New Roman" w:hAnsi="Times New Roman" w:cs="Times New Roman"/>
          <w:sz w:val="24"/>
          <w:szCs w:val="24"/>
        </w:rPr>
        <w:t xml:space="preserve">. Three families of proteins are reported to have inhibitory effect </w:t>
      </w:r>
      <w:r>
        <w:rPr>
          <w:rFonts w:ascii="Times New Roman" w:hAnsi="Times New Roman" w:cs="Times New Roman"/>
          <w:sz w:val="24"/>
          <w:szCs w:val="24"/>
        </w:rPr>
        <w:t xml:space="preserve">on </w:t>
      </w:r>
      <w:r w:rsidRPr="003B6BF0">
        <w:rPr>
          <w:rFonts w:ascii="Times New Roman" w:hAnsi="Times New Roman" w:cs="Times New Roman"/>
          <w:sz w:val="24"/>
          <w:szCs w:val="24"/>
        </w:rPr>
        <w:lastRenderedPageBreak/>
        <w:t>JAK/STAT signaling: phosphatases, protein inhibitors of activated STATs (PIAS), and suppressors of cytokine signaling (SOCSs). Among th</w:t>
      </w:r>
      <w:r>
        <w:rPr>
          <w:rFonts w:ascii="Times New Roman" w:hAnsi="Times New Roman" w:cs="Times New Roman"/>
          <w:sz w:val="24"/>
          <w:szCs w:val="24"/>
        </w:rPr>
        <w:t>e</w:t>
      </w:r>
      <w:r w:rsidRPr="003B6BF0">
        <w:rPr>
          <w:rFonts w:ascii="Times New Roman" w:hAnsi="Times New Roman" w:cs="Times New Roman"/>
          <w:sz w:val="24"/>
          <w:szCs w:val="24"/>
        </w:rPr>
        <w:t xml:space="preserve">se inhibitors, SOCSs are the primary negative regulators of the JAKs </w:t>
      </w:r>
      <w:r w:rsidRPr="003B6BF0">
        <w:rPr>
          <w:rFonts w:ascii="Times New Roman" w:hAnsi="Times New Roman" w:cs="Times New Roman"/>
          <w:sz w:val="24"/>
          <w:szCs w:val="24"/>
        </w:rPr>
        <w:fldChar w:fldCharType="begin">
          <w:fldData xml:space="preserve">PEVuZE5vdGU+PENpdGU+PEF1dGhvcj5FbmRvPC9BdXRob3I+PFllYXI+MTk5NzwvWWVhcj48UmVj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PEVuZE5vdGU+PENpdGU+PEF1dGhvcj5FbmRvPC9BdXRob3I+PFllYXI+MTk5NzwvWWVhcj48UmVj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33" w:tooltip="Endo, 1997 #1820" w:history="1">
        <w:r w:rsidRPr="003B6BF0">
          <w:rPr>
            <w:rFonts w:ascii="Times New Roman" w:hAnsi="Times New Roman" w:cs="Times New Roman"/>
            <w:noProof/>
            <w:sz w:val="24"/>
            <w:szCs w:val="24"/>
          </w:rPr>
          <w:t>Endo et al., 1997</w:t>
        </w:r>
      </w:hyperlink>
      <w:r w:rsidRPr="003B6BF0">
        <w:rPr>
          <w:rFonts w:ascii="Times New Roman" w:hAnsi="Times New Roman" w:cs="Times New Roman"/>
          <w:noProof/>
          <w:sz w:val="24"/>
          <w:szCs w:val="24"/>
        </w:rPr>
        <w:t xml:space="preserve">; </w:t>
      </w:r>
      <w:hyperlink w:anchor="_ENREF_53" w:tooltip="Hilton, 1998 #1827" w:history="1">
        <w:r w:rsidRPr="003B6BF0">
          <w:rPr>
            <w:rFonts w:ascii="Times New Roman" w:hAnsi="Times New Roman" w:cs="Times New Roman"/>
            <w:noProof/>
            <w:sz w:val="24"/>
            <w:szCs w:val="24"/>
          </w:rPr>
          <w:t>Hilton et al., 1998</w:t>
        </w:r>
      </w:hyperlink>
      <w:r w:rsidRPr="003B6BF0">
        <w:rPr>
          <w:rFonts w:ascii="Times New Roman" w:hAnsi="Times New Roman" w:cs="Times New Roman"/>
          <w:noProof/>
          <w:sz w:val="24"/>
          <w:szCs w:val="24"/>
        </w:rPr>
        <w:t xml:space="preserve">; </w:t>
      </w:r>
      <w:hyperlink w:anchor="_ENREF_83" w:tooltip="Naka, 1997 #1835" w:history="1">
        <w:r w:rsidRPr="003B6BF0">
          <w:rPr>
            <w:rFonts w:ascii="Times New Roman" w:hAnsi="Times New Roman" w:cs="Times New Roman"/>
            <w:noProof/>
            <w:sz w:val="24"/>
            <w:szCs w:val="24"/>
          </w:rPr>
          <w:t>Naka et al., 1997</w:t>
        </w:r>
      </w:hyperlink>
      <w:r w:rsidRPr="003B6BF0">
        <w:rPr>
          <w:rFonts w:ascii="Times New Roman" w:hAnsi="Times New Roman" w:cs="Times New Roman"/>
          <w:noProof/>
          <w:sz w:val="24"/>
          <w:szCs w:val="24"/>
        </w:rPr>
        <w:t xml:space="preserve">; </w:t>
      </w:r>
      <w:hyperlink w:anchor="_ENREF_115" w:tooltip="Starr, 1997 #1842" w:history="1">
        <w:r w:rsidRPr="003B6BF0">
          <w:rPr>
            <w:rFonts w:ascii="Times New Roman" w:hAnsi="Times New Roman" w:cs="Times New Roman"/>
            <w:noProof/>
            <w:sz w:val="24"/>
            <w:szCs w:val="24"/>
          </w:rPr>
          <w:t>Starr et al., 1997</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All SOCS proteins contain a central SH2 domain and a C-terminal SOCS box domain </w:t>
      </w:r>
      <w:r w:rsidRPr="003B6BF0">
        <w:rPr>
          <w:rFonts w:ascii="Times New Roman" w:hAnsi="Times New Roman" w:cs="Times New Roman"/>
          <w:sz w:val="24"/>
          <w:szCs w:val="24"/>
        </w:rPr>
        <w:fldChar w:fldCharType="begin">
          <w:fldData xml:space="preserve">PEVuZE5vdGU+PENpdGU+PEF1dGhvcj5IaWx0b248L0F1dGhvcj48WWVhcj4xOTk4PC9ZZWFyPjxS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PEVuZE5vdGU+PENpdGU+PEF1dGhvcj5IaWx0b248L0F1dGhvcj48WWVhcj4xOTk4PC9ZZWFyPjxS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53" w:tooltip="Hilton, 1998 #1827" w:history="1">
        <w:r w:rsidRPr="003B6BF0">
          <w:rPr>
            <w:rFonts w:ascii="Times New Roman" w:hAnsi="Times New Roman" w:cs="Times New Roman"/>
            <w:noProof/>
            <w:sz w:val="24"/>
            <w:szCs w:val="24"/>
          </w:rPr>
          <w:t>Hilton et al., 1998</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which </w:t>
      </w:r>
      <w:r>
        <w:rPr>
          <w:rFonts w:ascii="Times New Roman" w:hAnsi="Times New Roman" w:cs="Times New Roman"/>
          <w:sz w:val="24"/>
          <w:szCs w:val="24"/>
        </w:rPr>
        <w:t xml:space="preserve">is </w:t>
      </w:r>
      <w:r w:rsidRPr="003B6BF0">
        <w:rPr>
          <w:rFonts w:ascii="Times New Roman" w:hAnsi="Times New Roman" w:cs="Times New Roman"/>
          <w:sz w:val="24"/>
          <w:szCs w:val="24"/>
        </w:rPr>
        <w:t>involved in catalytic action of ubiquitination of bound signaling proteins</w:t>
      </w:r>
      <w:r>
        <w:rPr>
          <w:rFonts w:ascii="Times New Roman" w:hAnsi="Times New Roman" w:cs="Times New Roman"/>
          <w:sz w:val="24"/>
          <w:szCs w:val="24"/>
        </w:rPr>
        <w:t xml:space="preserve"> when binding to Elongins </w:t>
      </w:r>
      <w:r w:rsidRPr="003B6BF0">
        <w:rPr>
          <w:rFonts w:ascii="Times New Roman" w:hAnsi="Times New Roman" w:cs="Times New Roman"/>
          <w:sz w:val="24"/>
          <w:szCs w:val="24"/>
        </w:rPr>
        <w:t xml:space="preserve">B and C and Cullin5 </w:t>
      </w:r>
      <w:r w:rsidRPr="003B6BF0">
        <w:rPr>
          <w:rFonts w:ascii="Times New Roman" w:hAnsi="Times New Roman" w:cs="Times New Roman"/>
          <w:sz w:val="24"/>
          <w:szCs w:val="24"/>
        </w:rPr>
        <w:fldChar w:fldCharType="begin">
          <w:fldData xml:space="preserve">PEVuZE5vdGU+PENpdGU+PEF1dGhvcj5CYWJvbjwvQXV0aG9yPjxZZWFyPjIwMDk8L1llYXI+PFJl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PEVuZE5vdGU+PENpdGU+PEF1dGhvcj5CYWJvbjwvQXV0aG9yPjxZZWFyPjIwMDk8L1llYXI+PFJl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2" w:tooltip="Babon, 2009 #1843" w:history="1">
        <w:r w:rsidRPr="003B6BF0">
          <w:rPr>
            <w:rFonts w:ascii="Times New Roman" w:hAnsi="Times New Roman" w:cs="Times New Roman"/>
            <w:noProof/>
            <w:sz w:val="24"/>
            <w:szCs w:val="24"/>
          </w:rPr>
          <w:t>Babon et al., 2009</w:t>
        </w:r>
      </w:hyperlink>
      <w:r w:rsidRPr="003B6BF0">
        <w:rPr>
          <w:rFonts w:ascii="Times New Roman" w:hAnsi="Times New Roman" w:cs="Times New Roman"/>
          <w:noProof/>
          <w:sz w:val="24"/>
          <w:szCs w:val="24"/>
        </w:rPr>
        <w:t xml:space="preserve">; </w:t>
      </w:r>
      <w:hyperlink w:anchor="_ENREF_60" w:tooltip="Kamizono, 2001 #1845" w:history="1">
        <w:r w:rsidRPr="003B6BF0">
          <w:rPr>
            <w:rFonts w:ascii="Times New Roman" w:hAnsi="Times New Roman" w:cs="Times New Roman"/>
            <w:noProof/>
            <w:sz w:val="24"/>
            <w:szCs w:val="24"/>
          </w:rPr>
          <w:t>Kamizono et al., 2001</w:t>
        </w:r>
      </w:hyperlink>
      <w:r w:rsidRPr="003B6BF0">
        <w:rPr>
          <w:rFonts w:ascii="Times New Roman" w:hAnsi="Times New Roman" w:cs="Times New Roman"/>
          <w:noProof/>
          <w:sz w:val="24"/>
          <w:szCs w:val="24"/>
        </w:rPr>
        <w:t xml:space="preserve">; </w:t>
      </w:r>
      <w:hyperlink w:anchor="_ENREF_144" w:tooltip="Zhang, 2001 #1848" w:history="1">
        <w:r w:rsidRPr="003B6BF0">
          <w:rPr>
            <w:rFonts w:ascii="Times New Roman" w:hAnsi="Times New Roman" w:cs="Times New Roman"/>
            <w:noProof/>
            <w:sz w:val="24"/>
            <w:szCs w:val="24"/>
          </w:rPr>
          <w:t>Zhang et al., 2001</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Studies have shown that the two major suppressors of signaling, SOCS1 and SOCS3</w:t>
      </w:r>
      <w:r>
        <w:rPr>
          <w:rFonts w:ascii="Times New Roman" w:hAnsi="Times New Roman" w:cs="Times New Roman"/>
          <w:sz w:val="24"/>
          <w:szCs w:val="24"/>
        </w:rPr>
        <w:t>,</w:t>
      </w:r>
      <w:r w:rsidRPr="003B6BF0">
        <w:rPr>
          <w:rFonts w:ascii="Times New Roman" w:hAnsi="Times New Roman" w:cs="Times New Roman"/>
          <w:sz w:val="24"/>
          <w:szCs w:val="24"/>
        </w:rPr>
        <w:t xml:space="preserve"> contain </w:t>
      </w:r>
      <w:r>
        <w:rPr>
          <w:rFonts w:ascii="Times New Roman" w:hAnsi="Times New Roman" w:cs="Times New Roman"/>
          <w:sz w:val="24"/>
          <w:szCs w:val="24"/>
        </w:rPr>
        <w:t xml:space="preserve">a </w:t>
      </w:r>
      <w:r w:rsidRPr="003B6BF0">
        <w:rPr>
          <w:rFonts w:ascii="Times New Roman" w:hAnsi="Times New Roman" w:cs="Times New Roman"/>
          <w:sz w:val="24"/>
          <w:szCs w:val="24"/>
        </w:rPr>
        <w:t xml:space="preserve">kinase inhibitory region </w:t>
      </w:r>
      <w:r>
        <w:rPr>
          <w:rFonts w:ascii="Times New Roman" w:hAnsi="Times New Roman" w:cs="Times New Roman"/>
          <w:sz w:val="24"/>
          <w:szCs w:val="24"/>
        </w:rPr>
        <w:t>(</w:t>
      </w:r>
      <w:r w:rsidRPr="003B6BF0">
        <w:rPr>
          <w:rFonts w:ascii="Times New Roman" w:hAnsi="Times New Roman" w:cs="Times New Roman"/>
          <w:sz w:val="24"/>
          <w:szCs w:val="24"/>
        </w:rPr>
        <w:t>KIR</w:t>
      </w:r>
      <w:r>
        <w:rPr>
          <w:rFonts w:ascii="Times New Roman" w:hAnsi="Times New Roman" w:cs="Times New Roman"/>
          <w:sz w:val="24"/>
          <w:szCs w:val="24"/>
        </w:rPr>
        <w:t>)</w:t>
      </w:r>
      <w:r w:rsidRPr="003B6BF0">
        <w:rPr>
          <w:rFonts w:ascii="Times New Roman" w:hAnsi="Times New Roman" w:cs="Times New Roman"/>
          <w:sz w:val="24"/>
          <w:szCs w:val="24"/>
        </w:rPr>
        <w:t xml:space="preserve">, which is a short motif, upstream of their SH2 domain. The KIR allows SOCS1 and SOCS3 to suppress signaling by direct inhibition of JAK catalytic activity </w:t>
      </w:r>
      <w:r w:rsidRPr="003B6BF0">
        <w:rPr>
          <w:rFonts w:ascii="Times New Roman" w:hAnsi="Times New Roman" w:cs="Times New Roman"/>
          <w:sz w:val="24"/>
          <w:szCs w:val="24"/>
        </w:rPr>
        <w:fldChar w:fldCharType="begin">
          <w:fldData xml:space="preserve">PEVuZE5vdGU+PENpdGU+PEF1dGhvcj5TYXNha2k8L0F1dGhvcj48WWVhcj4xOTk5PC9ZZWFyPjxS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PEVuZE5vdGU+PENpdGU+PEF1dGhvcj5TYXNha2k8L0F1dGhvcj48WWVhcj4xOTk5PC9ZZWFyPjxS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101" w:tooltip="Sasaki, 1999 #1855" w:history="1">
        <w:r w:rsidRPr="003B6BF0">
          <w:rPr>
            <w:rFonts w:ascii="Times New Roman" w:hAnsi="Times New Roman" w:cs="Times New Roman"/>
            <w:noProof/>
            <w:sz w:val="24"/>
            <w:szCs w:val="24"/>
          </w:rPr>
          <w:t>Sasaki et al., 1999</w:t>
        </w:r>
      </w:hyperlink>
      <w:r w:rsidRPr="003B6BF0">
        <w:rPr>
          <w:rFonts w:ascii="Times New Roman" w:hAnsi="Times New Roman" w:cs="Times New Roman"/>
          <w:noProof/>
          <w:sz w:val="24"/>
          <w:szCs w:val="24"/>
        </w:rPr>
        <w:t xml:space="preserve">; </w:t>
      </w:r>
      <w:hyperlink w:anchor="_ENREF_140" w:tooltip="Yasukawa, 1999 #1861" w:history="1">
        <w:r w:rsidRPr="003B6BF0">
          <w:rPr>
            <w:rFonts w:ascii="Times New Roman" w:hAnsi="Times New Roman" w:cs="Times New Roman"/>
            <w:noProof/>
            <w:sz w:val="24"/>
            <w:szCs w:val="24"/>
          </w:rPr>
          <w:t>Yasukawa et al., 1999</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w:t>
      </w:r>
    </w:p>
    <w:p w14:paraId="590488FD" w14:textId="77777777" w:rsidR="00084629" w:rsidRPr="00AC55F5" w:rsidRDefault="00084629" w:rsidP="00084629">
      <w:pPr>
        <w:spacing w:line="480" w:lineRule="auto"/>
        <w:jc w:val="center"/>
        <w:rPr>
          <w:rFonts w:ascii="Times New Roman" w:hAnsi="Times New Roman" w:cs="Times New Roman"/>
          <w:b/>
          <w:sz w:val="24"/>
          <w:szCs w:val="24"/>
        </w:rPr>
      </w:pPr>
      <w:r w:rsidRPr="00AC55F5">
        <w:rPr>
          <w:rFonts w:ascii="Times New Roman" w:hAnsi="Times New Roman" w:cs="Times New Roman"/>
          <w:b/>
          <w:sz w:val="24"/>
          <w:szCs w:val="24"/>
        </w:rPr>
        <w:t>LIVER</w:t>
      </w:r>
    </w:p>
    <w:p w14:paraId="1E083BA3" w14:textId="77777777" w:rsidR="00084629" w:rsidRPr="003B6BF0" w:rsidRDefault="00084629" w:rsidP="00084629">
      <w:pPr>
        <w:spacing w:line="480" w:lineRule="auto"/>
        <w:rPr>
          <w:rFonts w:ascii="Times New Roman" w:hAnsi="Times New Roman" w:cs="Times New Roman"/>
          <w:i/>
          <w:sz w:val="24"/>
          <w:szCs w:val="24"/>
        </w:rPr>
      </w:pPr>
      <w:r>
        <w:rPr>
          <w:rFonts w:ascii="Times New Roman" w:hAnsi="Times New Roman" w:cs="Times New Roman"/>
          <w:i/>
          <w:sz w:val="24"/>
          <w:szCs w:val="24"/>
        </w:rPr>
        <w:t>Introduction of l</w:t>
      </w:r>
      <w:r w:rsidRPr="003B6BF0">
        <w:rPr>
          <w:rFonts w:ascii="Times New Roman" w:hAnsi="Times New Roman" w:cs="Times New Roman"/>
          <w:i/>
          <w:sz w:val="24"/>
          <w:szCs w:val="24"/>
        </w:rPr>
        <w:t>iver</w:t>
      </w:r>
    </w:p>
    <w:p w14:paraId="3CE49B01" w14:textId="77777777" w:rsidR="00084629" w:rsidRPr="003B6BF0" w:rsidRDefault="00084629" w:rsidP="00084629">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liver is one of the most complex and highly functioning organs in vertebrates. The liver is composed of water (approximately 70% of the mass), protein (approximately 20% of the mass), and other components (approximately 10% of the mass), such as lipid, glycogen, nuclei acid, and minerals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&lt;EndNote&gt;&lt;Cite&gt;&lt;Author&gt;Harrison&lt;/Author&gt;&lt;Year&gt;1953&lt;/Year&gt;&lt;RecNum&gt;2460&lt;/RecNum&gt;&lt;DisplayText&gt;(Harrison, 1953)&lt;/DisplayText&gt;&lt;record&gt;&lt;rec-number&gt;2460&lt;/rec-number&gt;&lt;foreign-keys&gt;&lt;key app="EN" db-id="5edra9v98azezpepfpxpdve8eeapvwdt5xz0"&gt;2460&lt;/key&gt;&lt;/foreign-keys&gt;&lt;ref-type name="Journal Article"&gt;17&lt;/ref-type&gt;&lt;contributors&gt;&lt;authors&gt;&lt;author&gt;Harrison, M. F.&lt;/author&gt;&lt;/authors&gt;&lt;/contributors&gt;&lt;titles&gt;&lt;title&gt;Composition of the liver cell&lt;/title&gt;&lt;secondary-title&gt;Proc R Soc Lond B Biol Sci&lt;/secondary-title&gt;&lt;alt-title&gt;Proceedings of the Royal Society of London. Series B, Containing papers of a Biological character. Royal Society&lt;/alt-title&gt;&lt;/titles&gt;&lt;periodical&gt;&lt;full-title&gt;Proc R Soc Lond B Biol Sci&lt;/full-title&gt;&lt;abbr-1&gt;Proceedings of the Royal Society of London. Series B, Containing papers of a Biological character. Royal Society&lt;/abbr-1&gt;&lt;/periodical&gt;&lt;alt-periodical&gt;&lt;full-title&gt;Proc R Soc Lond B Biol Sci&lt;/full-title&gt;&lt;abbr-1&gt;Proceedings of the Royal Society of London. Series B, Containing papers of a Biological character. Royal Society&lt;/abbr-1&gt;&lt;/alt-periodical&gt;&lt;pages&gt;203-16&lt;/pages&gt;&lt;volume&gt;141&lt;/volume&gt;&lt;number&gt;903&lt;/number&gt;&lt;keywords&gt;&lt;keyword&gt;Liver/*anatomy &amp;amp; histology&lt;/keyword&gt;&lt;/keywords&gt;&lt;dates&gt;&lt;year&gt;1953&lt;/year&gt;&lt;pub-dates&gt;&lt;date&gt;Apr 17&lt;/date&gt;&lt;/pub-dates&gt;&lt;/dates&gt;&lt;isbn&gt;0080-4649 (Print)&amp;#xD;0080-4649 (Linking)&lt;/isbn&gt;&lt;accession-num&gt;13055860&lt;/accession-num&gt;&lt;urls&gt;&lt;related-urls&gt;&lt;url&gt;http://www.ncbi.nlm.nih.gov/pubmed/13055860&lt;/url&gt;&lt;/related-urls&gt;&lt;/urls&gt;&lt;/record&gt;&lt;/Cite&gt;&lt;/EndNote&gt;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48" w:tooltip="Harrison, 1953 #2460" w:history="1">
        <w:r>
          <w:rPr>
            <w:rFonts w:ascii="Times New Roman" w:hAnsi="Times New Roman" w:cs="Times New Roman"/>
            <w:noProof/>
            <w:sz w:val="24"/>
            <w:szCs w:val="24"/>
          </w:rPr>
          <w:t>Harrison, 1953</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3B6BF0">
        <w:rPr>
          <w:rFonts w:ascii="Times New Roman" w:hAnsi="Times New Roman" w:cs="Times New Roman"/>
          <w:sz w:val="24"/>
          <w:szCs w:val="24"/>
        </w:rPr>
        <w:t xml:space="preserve">In an adult liver, approximately 80% of the mass </w:t>
      </w:r>
      <w:r>
        <w:rPr>
          <w:rFonts w:ascii="Times New Roman" w:hAnsi="Times New Roman" w:cs="Times New Roman"/>
          <w:sz w:val="24"/>
          <w:szCs w:val="24"/>
        </w:rPr>
        <w:t xml:space="preserve">is </w:t>
      </w:r>
      <w:r w:rsidRPr="003B6BF0">
        <w:rPr>
          <w:rFonts w:ascii="Times New Roman" w:hAnsi="Times New Roman" w:cs="Times New Roman"/>
          <w:sz w:val="24"/>
          <w:szCs w:val="24"/>
        </w:rPr>
        <w:t>accounted by a parenchymal cell type calle</w:t>
      </w:r>
      <w:r>
        <w:rPr>
          <w:rFonts w:ascii="Times New Roman" w:hAnsi="Times New Roman" w:cs="Times New Roman"/>
          <w:sz w:val="24"/>
          <w:szCs w:val="24"/>
        </w:rPr>
        <w:t>d a hepatocyte. Hepatocyte nuclei</w:t>
      </w:r>
      <w:r w:rsidRPr="003B6BF0">
        <w:rPr>
          <w:rFonts w:ascii="Times New Roman" w:hAnsi="Times New Roman" w:cs="Times New Roman"/>
          <w:sz w:val="24"/>
          <w:szCs w:val="24"/>
        </w:rPr>
        <w:t xml:space="preserve"> are distinctly </w:t>
      </w:r>
      <w:bookmarkStart w:id="10" w:name="OLE_LINK3"/>
      <w:bookmarkStart w:id="11" w:name="OLE_LINK4"/>
      <w:r w:rsidRPr="003B6BF0">
        <w:rPr>
          <w:rFonts w:ascii="Times New Roman" w:hAnsi="Times New Roman" w:cs="Times New Roman"/>
          <w:sz w:val="24"/>
          <w:szCs w:val="24"/>
        </w:rPr>
        <w:t>rounded</w:t>
      </w:r>
      <w:bookmarkEnd w:id="10"/>
      <w:bookmarkEnd w:id="11"/>
      <w:r w:rsidRPr="003B6BF0">
        <w:rPr>
          <w:rFonts w:ascii="Times New Roman" w:hAnsi="Times New Roman" w:cs="Times New Roman"/>
          <w:sz w:val="24"/>
          <w:szCs w:val="24"/>
        </w:rPr>
        <w:t xml:space="preserve">, with one of two prominent nucleoli. </w:t>
      </w:r>
      <w:bookmarkStart w:id="12" w:name="OLE_LINK19"/>
      <w:bookmarkStart w:id="13" w:name="OLE_LINK20"/>
      <w:r w:rsidRPr="003B6BF0">
        <w:rPr>
          <w:rFonts w:ascii="Times New Roman" w:hAnsi="Times New Roman" w:cs="Times New Roman"/>
          <w:sz w:val="24"/>
          <w:szCs w:val="24"/>
        </w:rPr>
        <w:t xml:space="preserve">Ultrastructural examination of hepatocytes discovered bountiful quantities of both rough and smooth endoplasmic reticulum, </w:t>
      </w:r>
      <w:r>
        <w:rPr>
          <w:rFonts w:ascii="Times New Roman" w:hAnsi="Times New Roman" w:cs="Times New Roman"/>
          <w:sz w:val="24"/>
          <w:szCs w:val="24"/>
        </w:rPr>
        <w:t xml:space="preserve">reflective of </w:t>
      </w:r>
      <w:r w:rsidRPr="003B6BF0">
        <w:rPr>
          <w:rFonts w:ascii="Times New Roman" w:hAnsi="Times New Roman" w:cs="Times New Roman"/>
          <w:sz w:val="24"/>
          <w:szCs w:val="24"/>
        </w:rPr>
        <w:t>high level activities of hepatocyte</w:t>
      </w:r>
      <w:r>
        <w:rPr>
          <w:rFonts w:ascii="Times New Roman" w:hAnsi="Times New Roman" w:cs="Times New Roman"/>
          <w:sz w:val="24"/>
          <w:szCs w:val="24"/>
        </w:rPr>
        <w:t>s</w:t>
      </w:r>
      <w:r w:rsidRPr="003B6BF0">
        <w:rPr>
          <w:rFonts w:ascii="Times New Roman" w:hAnsi="Times New Roman" w:cs="Times New Roman"/>
          <w:sz w:val="24"/>
          <w:szCs w:val="24"/>
        </w:rPr>
        <w:t xml:space="preserve"> in synthesis of protein and lipids</w:t>
      </w:r>
      <w:bookmarkEnd w:id="12"/>
      <w:bookmarkEnd w:id="13"/>
      <w:r>
        <w:rPr>
          <w:rFonts w:ascii="Times New Roman" w:hAnsi="Times New Roman" w:cs="Times New Roman"/>
          <w:sz w:val="24"/>
          <w:szCs w:val="24"/>
        </w:rPr>
        <w:t xml:space="preserve">. </w:t>
      </w:r>
      <w:r w:rsidRPr="003B6BF0">
        <w:rPr>
          <w:rFonts w:ascii="Times New Roman" w:hAnsi="Times New Roman" w:cs="Times New Roman"/>
          <w:sz w:val="24"/>
          <w:szCs w:val="24"/>
        </w:rPr>
        <w:t>Also,</w:t>
      </w:r>
      <w:r>
        <w:rPr>
          <w:rFonts w:ascii="Times New Roman" w:hAnsi="Times New Roman" w:cs="Times New Roman"/>
          <w:sz w:val="24"/>
          <w:szCs w:val="24"/>
        </w:rPr>
        <w:t xml:space="preserve"> hepatocytes contain abundant Golgi</w:t>
      </w:r>
      <w:r w:rsidRPr="003B6BF0">
        <w:rPr>
          <w:rFonts w:ascii="Times New Roman" w:hAnsi="Times New Roman" w:cs="Times New Roman"/>
          <w:sz w:val="24"/>
          <w:szCs w:val="24"/>
        </w:rPr>
        <w:t xml:space="preserve">, </w:t>
      </w:r>
      <w:r>
        <w:rPr>
          <w:rFonts w:ascii="Times New Roman" w:hAnsi="Times New Roman" w:cs="Times New Roman"/>
          <w:sz w:val="24"/>
          <w:szCs w:val="24"/>
        </w:rPr>
        <w:t>especially those located</w:t>
      </w:r>
      <w:r w:rsidRPr="003B6BF0">
        <w:rPr>
          <w:rFonts w:ascii="Times New Roman" w:hAnsi="Times New Roman" w:cs="Times New Roman"/>
          <w:sz w:val="24"/>
          <w:szCs w:val="24"/>
        </w:rPr>
        <w:t xml:space="preserve"> in the vicinity of the bile canaliculi, reflecting transport of bile constituents into those channels</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&lt;EndNote&gt;&lt;Cite&gt;&lt;Author&gt;Avigan&lt;/Author&gt;&lt;Year&gt;1984&lt;/Year&gt;&lt;RecNum&gt;2462&lt;/RecNum&gt;&lt;DisplayText&gt;(Avigan et al., 1984)&lt;/DisplayText&gt;&lt;record&gt;&lt;rec-number&gt;2462&lt;/rec-number&gt;&lt;foreign-keys&gt;&lt;key app="EN" db-id="5edra9v98azezpepfpxpdve8eeapvwdt5xz0"&gt;2462&lt;/key&gt;&lt;/foreign-keys&gt;&lt;ref-type name="Journal Article"&gt;17&lt;/ref-type&gt;&lt;contributors&gt;&lt;authors&gt;&lt;author&gt;Avigan, M. I.&lt;/author&gt;&lt;author&gt;Ishak, K. G.&lt;/author&gt;&lt;author&gt;Gregg, R. E.&lt;/author&gt;&lt;author&gt;Hoofnagle, J. H.&lt;/author&gt;&lt;/authors&gt;&lt;/contributors&gt;&lt;titles&gt;&lt;title&gt;Morphologic features of the liver in abetalipoproteinemia&lt;/title&gt;&lt;secondary-title&gt;Hepatology&lt;/secondary-title&gt;&lt;alt-title&gt;Hepatology&lt;/alt-title&gt;&lt;/titles&gt;&lt;periodical&gt;&lt;full-title&gt;Hepatology&lt;/full-title&gt;&lt;abbr-1&gt;Hepatology&lt;/abbr-1&gt;&lt;/periodical&gt;&lt;alt-periodical&gt;&lt;full-title&gt;Hepatology&lt;/full-title&gt;&lt;abbr-1&gt;Hepatology&lt;/abbr-1&gt;&lt;/alt-periodical&gt;&lt;pages&gt;1223-6&lt;/pages&gt;&lt;volume&gt;4&lt;/volume&gt;&lt;number&gt;6&lt;/number&gt;&lt;keywords&gt;&lt;keyword&gt;Abetalipoproteinemia/*pathology&lt;/keyword&gt;&lt;keyword&gt;Adult&lt;/keyword&gt;&lt;keyword&gt;Apolipoproteins B/biosynthesis&lt;/keyword&gt;&lt;keyword&gt;Female&lt;/keyword&gt;&lt;keyword&gt;Humans&lt;/keyword&gt;&lt;keyword&gt;Liver/*pathology/ultrastructure&lt;/keyword&gt;&lt;keyword&gt;Microscopy, Electron&lt;/keyword&gt;&lt;/keywords&gt;&lt;dates&gt;&lt;year&gt;1984&lt;/year&gt;&lt;pub-dates&gt;&lt;date&gt;Nov-Dec&lt;/date&gt;&lt;/pub-dates&gt;&lt;/dates&gt;&lt;isbn&gt;0270-9139 (Print)&amp;#xD;0270-9139 (Linking)&lt;/isbn&gt;&lt;accession-num&gt;6500514&lt;/accession-num&gt;&lt;urls&gt;&lt;related-urls&gt;&lt;url&gt;http://www.ncbi.nlm.nih.gov/pubmed/6500514&lt;/url&gt;&lt;/related-urls&gt;&lt;/urls&gt;&lt;/record&gt;&lt;/Cite&gt;&lt;/EndNote&gt;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 w:tooltip="Avigan, 1984 #2462" w:history="1">
        <w:r>
          <w:rPr>
            <w:rFonts w:ascii="Times New Roman" w:hAnsi="Times New Roman" w:cs="Times New Roman"/>
            <w:noProof/>
            <w:sz w:val="24"/>
            <w:szCs w:val="24"/>
          </w:rPr>
          <w:t>Avigan et al., 1984</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sidRPr="003B6BF0">
        <w:rPr>
          <w:rFonts w:ascii="Times New Roman" w:hAnsi="Times New Roman" w:cs="Times New Roman"/>
          <w:sz w:val="24"/>
          <w:szCs w:val="24"/>
        </w:rPr>
        <w:t xml:space="preserve">. Non-parenchymal cells constitute </w:t>
      </w:r>
      <w:r w:rsidRPr="003B6BF0">
        <w:rPr>
          <w:rFonts w:ascii="Times New Roman" w:hAnsi="Times New Roman" w:cs="Times New Roman"/>
          <w:sz w:val="24"/>
          <w:szCs w:val="24"/>
        </w:rPr>
        <w:lastRenderedPageBreak/>
        <w:t>40% of the total number of liver cells but only 6.5% of its volume</w:t>
      </w:r>
      <w:r>
        <w:rPr>
          <w:rFonts w:ascii="Times New Roman" w:hAnsi="Times New Roman" w:cs="Times New Roman"/>
          <w:sz w:val="24"/>
          <w:szCs w:val="24"/>
        </w:rPr>
        <w:t xml:space="preserve"> </w:t>
      </w:r>
      <w:r w:rsidRPr="003B6BF0">
        <w:rPr>
          <w:rFonts w:ascii="Times New Roman" w:hAnsi="Times New Roman" w:cs="Times New Roman"/>
          <w:sz w:val="24"/>
          <w:szCs w:val="24"/>
        </w:rPr>
        <w:fldChar w:fldCharType="begin"/>
      </w:r>
      <w:r w:rsidRPr="003B6BF0">
        <w:rPr>
          <w:rFonts w:ascii="Times New Roman" w:hAnsi="Times New Roman" w:cs="Times New Roman"/>
          <w:sz w:val="24"/>
          <w:szCs w:val="24"/>
        </w:rPr>
        <w:instrText xml:space="preserve"> ADDIN EN.CITE &lt;EndNote&gt;&lt;Cite&gt;&lt;Author&gt;Lodish&lt;/Author&gt;&lt;Year&gt;2000&lt;/Year&gt;&lt;RecNum&gt;1863&lt;/RecNum&gt;&lt;DisplayText&gt;(Lodish, 2000)&lt;/DisplayText&gt;&lt;record&gt;&lt;rec-number&gt;1863&lt;/rec-number&gt;&lt;foreign-keys&gt;&lt;key app="EN" db-id="5edra9v98azezpepfpxpdve8eeapvwdt5xz0"&gt;1863&lt;/key&gt;&lt;/foreign-keys&gt;&lt;ref-type name="Book"&gt;6&lt;/ref-type&gt;&lt;contributors&gt;&lt;authors&gt;&lt;author&gt;Lodish, H., Berk, A., Zipursky, S. L., Matsudaira, P., Baltimore, D., Darnell, J. E.&lt;/author&gt;&lt;/authors&gt;&lt;/contributors&gt;&lt;titles&gt;&lt;title&gt;Molecular Cell Biology&lt;/title&gt;&lt;/titles&gt;&lt;edition&gt;5th&lt;/edition&gt;&lt;dates&gt;&lt;year&gt;2000&lt;/year&gt;&lt;/dates&gt;&lt;pub-location&gt;New York&lt;/pub-location&gt;&lt;publisher&gt;W. J. Freeman and Company&lt;/publisher&gt;&lt;urls&gt;&lt;/urls&gt;&lt;/record&gt;&lt;/Cite&gt;&lt;/EndNote&gt;</w:instrText>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71" w:tooltip="Lodish, 2000 #1863" w:history="1">
        <w:r w:rsidRPr="003B6BF0">
          <w:rPr>
            <w:rFonts w:ascii="Times New Roman" w:hAnsi="Times New Roman" w:cs="Times New Roman"/>
            <w:noProof/>
            <w:sz w:val="24"/>
            <w:szCs w:val="24"/>
          </w:rPr>
          <w:t>Lodish, 2000</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w:t>
      </w:r>
      <w:bookmarkStart w:id="14" w:name="OLE_LINK48"/>
      <w:bookmarkStart w:id="15" w:name="OLE_LINK49"/>
      <w:r w:rsidRPr="003B6BF0">
        <w:rPr>
          <w:rFonts w:ascii="Times New Roman" w:hAnsi="Times New Roman" w:cs="Times New Roman"/>
          <w:sz w:val="24"/>
          <w:szCs w:val="24"/>
        </w:rPr>
        <w:t xml:space="preserve">Sinusoidal hepatic endothelial cells, </w:t>
      </w:r>
      <w:bookmarkStart w:id="16" w:name="OLE_LINK46"/>
      <w:bookmarkStart w:id="17" w:name="OLE_LINK47"/>
      <w:r w:rsidRPr="003B6BF0">
        <w:rPr>
          <w:rFonts w:ascii="Times New Roman" w:hAnsi="Times New Roman" w:cs="Times New Roman"/>
          <w:sz w:val="24"/>
          <w:szCs w:val="24"/>
        </w:rPr>
        <w:t>Kupffer</w:t>
      </w:r>
      <w:bookmarkEnd w:id="16"/>
      <w:bookmarkEnd w:id="17"/>
      <w:r w:rsidRPr="003B6BF0">
        <w:rPr>
          <w:rFonts w:ascii="Times New Roman" w:hAnsi="Times New Roman" w:cs="Times New Roman"/>
          <w:sz w:val="24"/>
          <w:szCs w:val="24"/>
        </w:rPr>
        <w:t xml:space="preserve"> cells and hepatic stellate cells are some of the non-parenchymal cells that line the liver sinusoid</w:t>
      </w:r>
      <w:bookmarkEnd w:id="14"/>
      <w:bookmarkEnd w:id="15"/>
      <w:r w:rsidRPr="003B6BF0">
        <w:rPr>
          <w:rFonts w:ascii="Times New Roman" w:hAnsi="Times New Roman" w:cs="Times New Roman"/>
          <w:sz w:val="24"/>
          <w:szCs w:val="24"/>
        </w:rPr>
        <w:t xml:space="preserve">, which is a type of blood vessel </w:t>
      </w:r>
      <w:r>
        <w:rPr>
          <w:rFonts w:ascii="Times New Roman" w:hAnsi="Times New Roman" w:cs="Times New Roman"/>
          <w:sz w:val="24"/>
          <w:szCs w:val="24"/>
        </w:rPr>
        <w:t>transporting</w:t>
      </w:r>
      <w:r w:rsidRPr="003B6BF0">
        <w:rPr>
          <w:rFonts w:ascii="Times New Roman" w:hAnsi="Times New Roman" w:cs="Times New Roman"/>
          <w:sz w:val="24"/>
          <w:szCs w:val="24"/>
        </w:rPr>
        <w:t xml:space="preserve"> the oxygen-rich blood from the hepatic artery and the nutrient-rich blood from the portal vein</w:t>
      </w:r>
      <w:r>
        <w:rPr>
          <w:rFonts w:ascii="Times New Roman" w:hAnsi="Times New Roman" w:cs="Times New Roman"/>
          <w:sz w:val="24"/>
          <w:szCs w:val="24"/>
        </w:rPr>
        <w:t xml:space="preserve"> </w:t>
      </w:r>
      <w:r w:rsidRPr="003B6BF0">
        <w:rPr>
          <w:rFonts w:ascii="Times New Roman" w:hAnsi="Times New Roman" w:cs="Times New Roman"/>
          <w:sz w:val="24"/>
          <w:szCs w:val="24"/>
        </w:rPr>
        <w:fldChar w:fldCharType="begin"/>
      </w:r>
      <w:r w:rsidRPr="003B6BF0">
        <w:rPr>
          <w:rFonts w:ascii="Times New Roman" w:hAnsi="Times New Roman" w:cs="Times New Roman"/>
          <w:sz w:val="24"/>
          <w:szCs w:val="24"/>
        </w:rPr>
        <w:instrText xml:space="preserve"> ADDIN EN.CITE &lt;EndNote&gt;&lt;Cite&gt;&lt;Author&gt;Kmiec&lt;/Author&gt;&lt;Year&gt;2001&lt;/Year&gt;&lt;RecNum&gt;1864&lt;/RecNum&gt;&lt;DisplayText&gt;(Kmiec, 2001)&lt;/DisplayText&gt;&lt;record&gt;&lt;rec-number&gt;1864&lt;/rec-number&gt;&lt;foreign-keys&gt;&lt;key app="EN" db-id="5edra9v98azezpepfpxpdve8eeapvwdt5xz0"&gt;1864&lt;/key&gt;&lt;/foreign-keys&gt;&lt;ref-type name="Book"&gt;6&lt;/ref-type&gt;&lt;contributors&gt;&lt;authors&gt;&lt;author&gt;Kmiec, Z.&lt;/author&gt;&lt;/authors&gt;&lt;/contributors&gt;&lt;titles&gt;&lt;title&gt;Cooperation of liver cells in health and disease&lt;/title&gt;&lt;secondary-title&gt;Advances in Anatomy, Embryology and Cell Biology&lt;/secondary-title&gt;&lt;/titles&gt;&lt;volume&gt;161&lt;/volume&gt;&lt;dates&gt;&lt;year&gt;2001&lt;/year&gt;&lt;/dates&gt;&lt;pub-location&gt;US&lt;/pub-location&gt;&lt;publisher&gt;Springer&lt;/publisher&gt;&lt;urls&gt;&lt;/urls&gt;&lt;/record&gt;&lt;/Cite&gt;&lt;/EndNote&gt;</w:instrText>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62" w:tooltip="Kmiec, 2001 #1864" w:history="1">
        <w:r w:rsidRPr="003B6BF0">
          <w:rPr>
            <w:rFonts w:ascii="Times New Roman" w:hAnsi="Times New Roman" w:cs="Times New Roman"/>
            <w:noProof/>
            <w:sz w:val="24"/>
            <w:szCs w:val="24"/>
          </w:rPr>
          <w:t>Kmiec, 2001</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Pr>
          <w:rFonts w:ascii="Times New Roman" w:hAnsi="Times New Roman" w:cs="Times New Roman"/>
          <w:sz w:val="24"/>
          <w:szCs w:val="24"/>
        </w:rPr>
        <w:t>.</w:t>
      </w:r>
    </w:p>
    <w:p w14:paraId="291B5772" w14:textId="77777777" w:rsidR="00084629" w:rsidRPr="003B6BF0" w:rsidRDefault="00084629" w:rsidP="00084629">
      <w:pPr>
        <w:spacing w:line="480" w:lineRule="auto"/>
        <w:ind w:firstLine="720"/>
        <w:rPr>
          <w:rFonts w:ascii="Times New Roman" w:hAnsi="Times New Roman" w:cs="Times New Roman"/>
          <w:sz w:val="24"/>
          <w:szCs w:val="24"/>
        </w:rPr>
      </w:pPr>
      <w:r w:rsidRPr="003B6BF0">
        <w:rPr>
          <w:rFonts w:ascii="Times New Roman" w:hAnsi="Times New Roman" w:cs="Times New Roman"/>
          <w:sz w:val="24"/>
          <w:szCs w:val="24"/>
        </w:rPr>
        <w:t xml:space="preserve">The liver is the largest internal organ providing essential metabolic, exocrine and endocrine functions. One of the most important functions of the liver in metabolism is to maintain normal blood glucose levels over both short (hours) and long (days to weeks) periods of time </w:t>
      </w:r>
      <w:r w:rsidRPr="003B6BF0">
        <w:rPr>
          <w:rFonts w:ascii="Times New Roman" w:hAnsi="Times New Roman" w:cs="Times New Roman"/>
          <w:sz w:val="24"/>
          <w:szCs w:val="24"/>
        </w:rPr>
        <w:fldChar w:fldCharType="begin"/>
      </w:r>
      <w:r w:rsidRPr="003B6BF0">
        <w:rPr>
          <w:rFonts w:ascii="Times New Roman" w:hAnsi="Times New Roman" w:cs="Times New Roman"/>
          <w:sz w:val="24"/>
          <w:szCs w:val="24"/>
        </w:rPr>
        <w:instrText xml:space="preserve"> ADDIN EN.CITE &lt;EndNote&gt;&lt;Cite&gt;&lt;Author&gt;Penhos&lt;/Author&gt;&lt;Year&gt;1975&lt;/Year&gt;&lt;RecNum&gt;1866&lt;/RecNum&gt;&lt;DisplayText&gt;(Penhos et al., 1975)&lt;/DisplayText&gt;&lt;record&gt;&lt;rec-number&gt;1866&lt;/rec-number&gt;&lt;foreign-keys&gt;&lt;key app="EN" db-id="5edra9v98azezpepfpxpdve8eeapvwdt5xz0"&gt;1866&lt;/key&gt;&lt;/foreign-keys&gt;&lt;ref-type name="Journal Article"&gt;17&lt;/ref-type&gt;&lt;contributors&gt;&lt;authors&gt;&lt;author&gt;Penhos, J. C.&lt;/author&gt;&lt;author&gt;Ezequiel, M.&lt;/author&gt;&lt;author&gt;Lepp, A.&lt;/author&gt;&lt;author&gt;Ramey, E. R.&lt;/author&gt;&lt;/authors&gt;&lt;/contributors&gt;&lt;titles&gt;&lt;title&gt;Plasma immunoreactive insulin (IRI) and immunoreactive glucagon (IRG) after evisceration with and without a functional liver&lt;/title&gt;&lt;secondary-title&gt;Diabetes&lt;/secondary-title&gt;&lt;alt-title&gt;Diabetes&lt;/alt-title&gt;&lt;/titles&gt;&lt;periodical&gt;&lt;full-title&gt;Diabetes&lt;/full-title&gt;&lt;abbr-1&gt;Diabetes&lt;/abbr-1&gt;&lt;/periodical&gt;&lt;alt-periodical&gt;&lt;full-title&gt;Diabetes&lt;/full-title&gt;&lt;abbr-1&gt;Diabetes&lt;/abbr-1&gt;&lt;/alt-periodical&gt;&lt;pages&gt;637-40&lt;/pages&gt;&lt;volume&gt;24&lt;/volume&gt;&lt;number&gt;7&lt;/number&gt;&lt;keywords&gt;&lt;keyword&gt;Animals&lt;/keyword&gt;&lt;keyword&gt;Blood Glucose/metabolism&lt;/keyword&gt;&lt;keyword&gt;Digestive System Physiological Phenomena&lt;/keyword&gt;&lt;keyword&gt;Gastrectomy&lt;/keyword&gt;&lt;keyword&gt;Glucagon/*blood&lt;/keyword&gt;&lt;keyword&gt;Insulin/*blood/immunology&lt;/keyword&gt;&lt;keyword&gt;Liver/*physiology&lt;/keyword&gt;&lt;keyword&gt;Male&lt;/keyword&gt;&lt;keyword&gt;Pancreas/physiology&lt;/keyword&gt;&lt;keyword&gt;Rats&lt;/keyword&gt;&lt;keyword&gt;Spleen/physiology&lt;/keyword&gt;&lt;/keywords&gt;&lt;dates&gt;&lt;year&gt;1975&lt;/year&gt;&lt;pub-dates&gt;&lt;date&gt;Jul&lt;/date&gt;&lt;/pub-dates&gt;&lt;/dates&gt;&lt;isbn&gt;0012-1797 (Print)&amp;#xD;0012-1797 (Linking)&lt;/isbn&gt;&lt;accession-num&gt;1158030&lt;/accession-num&gt;&lt;urls&gt;&lt;related-urls&gt;&lt;url&gt;http://www.ncbi.nlm.nih.gov/pubmed/1158030&lt;/url&gt;&lt;/related-urls&gt;&lt;/urls&gt;&lt;/record&gt;&lt;/Cite&gt;&lt;/EndNote&gt;</w:instrText>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88" w:tooltip="Penhos, 1975 #1866" w:history="1">
        <w:r w:rsidRPr="003B6BF0">
          <w:rPr>
            <w:rFonts w:ascii="Times New Roman" w:hAnsi="Times New Roman" w:cs="Times New Roman"/>
            <w:noProof/>
            <w:sz w:val="24"/>
            <w:szCs w:val="24"/>
          </w:rPr>
          <w:t>Penhos et al., 1975</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Excess glucose in the blood is rapidly taken up by the liver</w:t>
      </w:r>
      <w:r>
        <w:rPr>
          <w:rFonts w:ascii="Times New Roman" w:hAnsi="Times New Roman" w:cs="Times New Roman"/>
          <w:sz w:val="24"/>
          <w:szCs w:val="24"/>
        </w:rPr>
        <w:t xml:space="preserve"> and stored as glycogen through the</w:t>
      </w:r>
      <w:r w:rsidRPr="003B6BF0">
        <w:rPr>
          <w:rFonts w:ascii="Times New Roman" w:hAnsi="Times New Roman" w:cs="Times New Roman"/>
          <w:sz w:val="24"/>
          <w:szCs w:val="24"/>
        </w:rPr>
        <w:t xml:space="preserve"> process called glycogenesis. </w:t>
      </w:r>
      <w:r>
        <w:rPr>
          <w:rFonts w:ascii="Times New Roman" w:hAnsi="Times New Roman" w:cs="Times New Roman"/>
          <w:sz w:val="24"/>
          <w:szCs w:val="24"/>
        </w:rPr>
        <w:t xml:space="preserve"> </w:t>
      </w:r>
      <w:r w:rsidRPr="003B6BF0">
        <w:rPr>
          <w:rFonts w:ascii="Times New Roman" w:hAnsi="Times New Roman" w:cs="Times New Roman"/>
          <w:sz w:val="24"/>
          <w:szCs w:val="24"/>
        </w:rPr>
        <w:t xml:space="preserve">When blood concentration of glucose declines, the liver activates other pathways which lead to glycogeneolysis, a depolymerization of glycogen to glucose-1-phosphate and glucose. The liver also plays a predominant role in lipid metabolism. It is extremely active in oxidizing triglycerides to produce energy by exporting large quantities of </w:t>
      </w:r>
      <w:bookmarkStart w:id="18" w:name="OLE_LINK5"/>
      <w:bookmarkStart w:id="19" w:name="OLE_LINK6"/>
      <w:r w:rsidRPr="003B6BF0">
        <w:rPr>
          <w:rFonts w:ascii="Times New Roman" w:hAnsi="Times New Roman" w:cs="Times New Roman"/>
          <w:sz w:val="24"/>
          <w:szCs w:val="24"/>
        </w:rPr>
        <w:t>acetoacetate</w:t>
      </w:r>
      <w:bookmarkEnd w:id="18"/>
      <w:bookmarkEnd w:id="19"/>
      <w:r w:rsidRPr="003B6BF0">
        <w:rPr>
          <w:rFonts w:ascii="Times New Roman" w:hAnsi="Times New Roman" w:cs="Times New Roman"/>
          <w:sz w:val="24"/>
          <w:szCs w:val="24"/>
        </w:rPr>
        <w:t xml:space="preserve"> into blood where it can be taken up and metabolized by other tissues </w:t>
      </w:r>
      <w:r w:rsidRPr="003B6BF0">
        <w:rPr>
          <w:rFonts w:ascii="Times New Roman" w:hAnsi="Times New Roman" w:cs="Times New Roman"/>
          <w:sz w:val="24"/>
          <w:szCs w:val="24"/>
        </w:rPr>
        <w:fldChar w:fldCharType="begin"/>
      </w:r>
      <w:r w:rsidRPr="003B6BF0">
        <w:rPr>
          <w:rFonts w:ascii="Times New Roman" w:hAnsi="Times New Roman" w:cs="Times New Roman"/>
          <w:sz w:val="24"/>
          <w:szCs w:val="24"/>
        </w:rPr>
        <w:instrText xml:space="preserve"> ADDIN EN.CITE &lt;EndNote&gt;&lt;Cite&gt;&lt;Author&gt;Mead&lt;/Author&gt;&lt;Year&gt;1963&lt;/Year&gt;&lt;RecNum&gt;1870&lt;/RecNum&gt;&lt;DisplayText&gt;(Mead, 1963)&lt;/DisplayText&gt;&lt;record&gt;&lt;rec-number&gt;1870&lt;/rec-number&gt;&lt;foreign-keys&gt;&lt;key app="EN" db-id="5edra9v98azezpepfpxpdve8eeapvwdt5xz0"&gt;1870&lt;/key&gt;&lt;/foreign-keys&gt;&lt;ref-type name="Journal Article"&gt;17&lt;/ref-type&gt;&lt;contributors&gt;&lt;authors&gt;&lt;author&gt;Mead, J. F.&lt;/author&gt;&lt;/authors&gt;&lt;/contributors&gt;&lt;titles&gt;&lt;title&gt;Lipid Metabolism&lt;/title&gt;&lt;secondary-title&gt;Annu Rev Biochem&lt;/secondary-title&gt;&lt;alt-title&gt;Annual review of biochemistry&lt;/alt-title&gt;&lt;/titles&gt;&lt;periodical&gt;&lt;full-title&gt;Annu Rev Biochem&lt;/full-title&gt;&lt;abbr-1&gt;Annual review of biochemistry&lt;/abbr-1&gt;&lt;/periodical&gt;&lt;alt-periodical&gt;&lt;full-title&gt;Annu Rev Biochem&lt;/full-title&gt;&lt;abbr-1&gt;Annual review of biochemistry&lt;/abbr-1&gt;&lt;/alt-periodical&gt;&lt;pages&gt;241-68&lt;/pages&gt;&lt;volume&gt;32&lt;/volume&gt;&lt;keywords&gt;&lt;keyword&gt;*Absorption&lt;/keyword&gt;&lt;keyword&gt;*Adipose Tissue&lt;/keyword&gt;&lt;keyword&gt;*Chylomicrons&lt;/keyword&gt;&lt;keyword&gt;*Coenzyme A&lt;/keyword&gt;&lt;keyword&gt;*Epinephrine&lt;/keyword&gt;&lt;keyword&gt;*Escherichia coli&lt;/keyword&gt;&lt;keyword&gt;*Fasting&lt;/keyword&gt;&lt;keyword&gt;*Fats, Unsaturated&lt;/keyword&gt;&lt;keyword&gt;*Fatty Acids&lt;/keyword&gt;&lt;keyword&gt;*Glycerides&lt;/keyword&gt;&lt;keyword&gt;*Lactobacillus&lt;/keyword&gt;&lt;keyword&gt;*Lipase&lt;/keyword&gt;&lt;keyword&gt;*Lipid Metabolism&lt;/keyword&gt;&lt;keyword&gt;*Lipoprotein Lipase&lt;/keyword&gt;&lt;keyword&gt;*Liver&lt;/keyword&gt;&lt;keyword&gt;*Micrococcus&lt;/keyword&gt;&lt;keyword&gt;*Mitochondria&lt;/keyword&gt;&lt;keyword&gt;*Mycobacterium&lt;/keyword&gt;&lt;keyword&gt;*Norepinephrine&lt;/keyword&gt;&lt;keyword&gt;*Pharmacology&lt;/keyword&gt;&lt;keyword&gt;*Propionates&lt;/keyword&gt;&lt;keyword&gt;*Pyridoxine&lt;/keyword&gt;&lt;keyword&gt;*Research&lt;/keyword&gt;&lt;/keywords&gt;&lt;dates&gt;&lt;year&gt;1963&lt;/year&gt;&lt;/dates&gt;&lt;isbn&gt;0066-4154 (Print)&amp;#xD;0066-4154 (Linking)&lt;/isbn&gt;&lt;accession-num&gt;14144482&lt;/accession-num&gt;&lt;urls&gt;&lt;related-urls&gt;&lt;url&gt;http://www.ncbi.nlm.nih.gov/pubmed/14144482&lt;/url&gt;&lt;/related-urls&gt;&lt;/urls&gt;&lt;electronic-resource-num&gt;10.1146/annurev.bi.32.070163.001325&lt;/electronic-resource-num&gt;&lt;/record&gt;&lt;/Cite&gt;&lt;/EndNote&gt;</w:instrText>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78" w:tooltip="Mead, 1963 #1870" w:history="1">
        <w:r w:rsidRPr="003B6BF0">
          <w:rPr>
            <w:rFonts w:ascii="Times New Roman" w:hAnsi="Times New Roman" w:cs="Times New Roman"/>
            <w:noProof/>
            <w:sz w:val="24"/>
            <w:szCs w:val="24"/>
          </w:rPr>
          <w:t>Mead, 1963</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The liver synthesizes large quantities of lipoproteins, cholesterol and phospholipids. Some of the cholesterol and phospholipids are packaged with lipoproteins and transported to the other tissues.  The liver is also the major site for converting excess carbohydrate and protein into fatty acids and triglyceride, which are then exported and stored in adipose tissue </w:t>
      </w:r>
      <w:r w:rsidRPr="003B6BF0">
        <w:rPr>
          <w:rFonts w:ascii="Times New Roman" w:hAnsi="Times New Roman" w:cs="Times New Roman"/>
          <w:sz w:val="24"/>
          <w:szCs w:val="24"/>
        </w:rPr>
        <w:fldChar w:fldCharType="begin"/>
      </w:r>
      <w:r w:rsidRPr="003B6BF0">
        <w:rPr>
          <w:rFonts w:ascii="Times New Roman" w:hAnsi="Times New Roman" w:cs="Times New Roman"/>
          <w:sz w:val="24"/>
          <w:szCs w:val="24"/>
        </w:rPr>
        <w:instrText xml:space="preserve"> ADDIN EN.CITE &lt;EndNote&gt;&lt;Cite&gt;&lt;Author&gt;Castro Mendoza&lt;/Author&gt;&lt;Year&gt;1954&lt;/Year&gt;&lt;RecNum&gt;1871&lt;/RecNum&gt;&lt;DisplayText&gt;(Castro Mendoza et al., 1954)&lt;/DisplayText&gt;&lt;record&gt;&lt;rec-number&gt;1871&lt;/rec-number&gt;&lt;foreign-keys&gt;&lt;key app="EN" db-id="5edra9v98azezpepfpxpdve8eeapvwdt5xz0"&gt;1871&lt;/key&gt;&lt;/foreign-keys&gt;&lt;ref-type name="Journal Article"&gt;17&lt;/ref-type&gt;&lt;contributors&gt;&lt;authors&gt;&lt;author&gt;Castro Mendoza, H.&lt;/author&gt;&lt;author&gt;Jimenez Diaz, C.&lt;/author&gt;&lt;author&gt;Ortega Mata, R.&lt;/author&gt;&lt;/authors&gt;&lt;/contributors&gt;&lt;titles&gt;&lt;title&gt;Effects of cholic acid on cholesterol deposits and on plasma lipids and lipoproteins&lt;/title&gt;&lt;secondary-title&gt;Bull Inst Med Res Univ Madr&lt;/secondary-title&gt;&lt;alt-title&gt;Bulletin of the Institute for Medical Research, University of Madrid&lt;/alt-title&gt;&lt;/titles&gt;&lt;periodical&gt;&lt;full-title&gt;Bull Inst Med Res Univ Madr&lt;/full-title&gt;&lt;abbr-1&gt;Bulletin of the Institute for Medical Research, University of Madrid&lt;/abbr-1&gt;&lt;/periodical&gt;&lt;alt-periodical&gt;&lt;full-title&gt;Bull Inst Med Res Univ Madr&lt;/full-title&gt;&lt;abbr-1&gt;Bulletin of the Institute for Medical Research, University of Madrid&lt;/abbr-1&gt;&lt;/alt-periodical&gt;&lt;pages&gt;99-125&lt;/pages&gt;&lt;volume&gt;7&lt;/volume&gt;&lt;number&gt;3-4&lt;/number&gt;&lt;keywords&gt;&lt;keyword&gt;Cholesterol/*metabolism&lt;/keyword&gt;&lt;keyword&gt;Lipids/*blood&lt;/keyword&gt;&lt;keyword&gt;Lipoproteins/*blood&lt;/keyword&gt;&lt;keyword&gt;Liver/*metabolism&lt;/keyword&gt;&lt;/keywords&gt;&lt;dates&gt;&lt;year&gt;1954&lt;/year&gt;&lt;pub-dates&gt;&lt;date&gt;Jul-Dec&lt;/date&gt;&lt;/pub-dates&gt;&lt;/dates&gt;&lt;isbn&gt;0020-3955 (Print)&amp;#xD;0020-3955 (Linking)&lt;/isbn&gt;&lt;accession-num&gt;13342660&lt;/accession-num&gt;&lt;urls&gt;&lt;related-urls&gt;&lt;url&gt;http://www.ncbi.nlm.nih.gov/pubmed/13342660&lt;/url&gt;&lt;/related-urls&gt;&lt;/urls&gt;&lt;/record&gt;&lt;/Cite&gt;&lt;/EndNote&gt;</w:instrText>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20" w:tooltip="Castro Mendoza, 1954 #1871" w:history="1">
        <w:r w:rsidRPr="003B6BF0">
          <w:rPr>
            <w:rFonts w:ascii="Times New Roman" w:hAnsi="Times New Roman" w:cs="Times New Roman"/>
            <w:noProof/>
            <w:sz w:val="24"/>
            <w:szCs w:val="24"/>
          </w:rPr>
          <w:t>Castro Mendoza et al., 1954</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Beside</w:t>
      </w:r>
      <w:r>
        <w:rPr>
          <w:rFonts w:ascii="Times New Roman" w:hAnsi="Times New Roman" w:cs="Times New Roman"/>
          <w:sz w:val="24"/>
          <w:szCs w:val="24"/>
        </w:rPr>
        <w:t>s</w:t>
      </w:r>
      <w:r w:rsidRPr="003B6BF0">
        <w:rPr>
          <w:rFonts w:ascii="Times New Roman" w:hAnsi="Times New Roman" w:cs="Times New Roman"/>
          <w:sz w:val="24"/>
          <w:szCs w:val="24"/>
        </w:rPr>
        <w:t xml:space="preserve"> the activities on carbohydrate and lipid metabolism, </w:t>
      </w:r>
      <w:r>
        <w:rPr>
          <w:rFonts w:ascii="Times New Roman" w:hAnsi="Times New Roman" w:cs="Times New Roman"/>
          <w:sz w:val="24"/>
          <w:szCs w:val="24"/>
        </w:rPr>
        <w:t>the liver</w:t>
      </w:r>
      <w:r w:rsidRPr="003B6BF0">
        <w:rPr>
          <w:rFonts w:ascii="Times New Roman" w:hAnsi="Times New Roman" w:cs="Times New Roman"/>
          <w:sz w:val="24"/>
          <w:szCs w:val="24"/>
        </w:rPr>
        <w:t xml:space="preserve"> also plays a critical role in protein metabolism. The liver is responsible for deamination and transamination of amino acids, followed by conversion of </w:t>
      </w:r>
      <w:r>
        <w:rPr>
          <w:rFonts w:ascii="Times New Roman" w:hAnsi="Times New Roman" w:cs="Times New Roman"/>
          <w:sz w:val="24"/>
          <w:szCs w:val="24"/>
        </w:rPr>
        <w:t xml:space="preserve">the </w:t>
      </w:r>
      <w:r w:rsidRPr="003B6BF0">
        <w:rPr>
          <w:rFonts w:ascii="Times New Roman" w:hAnsi="Times New Roman" w:cs="Times New Roman"/>
          <w:sz w:val="24"/>
          <w:szCs w:val="24"/>
        </w:rPr>
        <w:t xml:space="preserve">non-nitrogenous part of those molecules to glucose or lipids </w:t>
      </w:r>
      <w:r w:rsidRPr="003B6BF0">
        <w:rPr>
          <w:rFonts w:ascii="Times New Roman" w:hAnsi="Times New Roman" w:cs="Times New Roman"/>
          <w:sz w:val="24"/>
          <w:szCs w:val="24"/>
        </w:rPr>
        <w:fldChar w:fldCharType="begin"/>
      </w:r>
      <w:r w:rsidRPr="003B6BF0">
        <w:rPr>
          <w:rFonts w:ascii="Times New Roman" w:hAnsi="Times New Roman" w:cs="Times New Roman"/>
          <w:sz w:val="24"/>
          <w:szCs w:val="24"/>
        </w:rPr>
        <w:instrText xml:space="preserve"> ADDIN EN.CITE &lt;EndNote&gt;&lt;Cite&gt;&lt;Author&gt;Villano&lt;/Author&gt;&lt;Year&gt;1955&lt;/Year&gt;&lt;RecNum&gt;1872&lt;/RecNum&gt;&lt;DisplayText&gt;(Villano and D&amp;apos;Onofrio, 1955)&lt;/DisplayText&gt;&lt;record&gt;&lt;rec-number&gt;1872&lt;/rec-number&gt;&lt;foreign-keys&gt;&lt;key app="EN" db-id="5edra9v98azezpepfpxpdve8eeapvwdt5xz0"&gt;1872&lt;/key&gt;&lt;/foreign-keys&gt;&lt;ref-type name="Journal Article"&gt;17&lt;/ref-type&gt;&lt;contributors&gt;&lt;authors&gt;&lt;author&gt;Villano, F.&lt;/author&gt;&lt;author&gt;D&amp;apos;Onofrio, F.&lt;/author&gt;&lt;/authors&gt;&lt;/contributors&gt;&lt;titles&gt;&lt;title&gt;[Effect in vivo and in vitro of cortisone on transamination and deamination reactions of 1(+) glutamic acid in presence of guinea-pig liver]&lt;/title&gt;&lt;secondary-title&gt;Boll Soc Ital Biol Sper&lt;/secondary-title&gt;&lt;alt-title&gt;Bollettino della Societa italiana di biologia sperimentale&lt;/alt-title&gt;&lt;/titles&gt;&lt;periodical&gt;&lt;full-title&gt;Boll Soc Ital Biol Sper&lt;/full-title&gt;&lt;abbr-1&gt;Bollettino della Societa italiana di biologia sperimentale&lt;/abbr-1&gt;&lt;/periodical&gt;&lt;alt-periodical&gt;&lt;full-title&gt;Boll Soc Ital Biol Sper&lt;/full-title&gt;&lt;abbr-1&gt;Bollettino della Societa italiana di biologia sperimentale&lt;/abbr-1&gt;&lt;/alt-periodical&gt;&lt;pages&gt;1407-10&lt;/pages&gt;&lt;volume&gt;31&lt;/volume&gt;&lt;number&gt;9-10&lt;/number&gt;&lt;keywords&gt;&lt;keyword&gt;Glutamates/*metabolism&lt;/keyword&gt;&lt;/keywords&gt;&lt;dates&gt;&lt;year&gt;1955&lt;/year&gt;&lt;pub-dates&gt;&lt;date&gt;Sep-Oct&lt;/date&gt;&lt;/pub-dates&gt;&lt;/dates&gt;&lt;orig-pub&gt;Influenza del cortisone in vivo ed in vitro sulle reazioni di transaminazione e di deaminazione dell&amp;apos;ac. 1(+) glutammico in presenza di fegato di cavia.&lt;/orig-pub&gt;&lt;isbn&gt;0037-8771 (Print)&amp;#xD;0037-8771 (Linking)&lt;/isbn&gt;&lt;accession-num&gt;13329146&lt;/accession-num&gt;&lt;urls&gt;&lt;related-urls&gt;&lt;url&gt;http://www.ncbi.nlm.nih.gov/pubmed/13329146&lt;/url&gt;&lt;/related-urls&gt;&lt;/urls&gt;&lt;/record&gt;&lt;/Cite&gt;&lt;/EndNote&gt;</w:instrText>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131" w:tooltip="Villano, 1955 #1872" w:history="1">
        <w:r w:rsidRPr="003B6BF0">
          <w:rPr>
            <w:rFonts w:ascii="Times New Roman" w:hAnsi="Times New Roman" w:cs="Times New Roman"/>
            <w:noProof/>
            <w:sz w:val="24"/>
            <w:szCs w:val="24"/>
          </w:rPr>
          <w:t>Villano and D'Onofrio, 1955</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Synthesis of non-essential amino acids, albumin, a major plasma protein, and many of the clotting factors </w:t>
      </w:r>
      <w:r w:rsidRPr="003B6BF0">
        <w:rPr>
          <w:rFonts w:ascii="Times New Roman" w:hAnsi="Times New Roman" w:cs="Times New Roman"/>
          <w:sz w:val="24"/>
          <w:szCs w:val="24"/>
        </w:rPr>
        <w:lastRenderedPageBreak/>
        <w:t xml:space="preserve">necessary for blood coagulation is another major function of liver in protein metabolism </w:t>
      </w:r>
      <w:r w:rsidRPr="003B6BF0">
        <w:rPr>
          <w:rFonts w:ascii="Times New Roman" w:hAnsi="Times New Roman" w:cs="Times New Roman"/>
          <w:sz w:val="24"/>
          <w:szCs w:val="24"/>
        </w:rPr>
        <w:fldChar w:fldCharType="begin"/>
      </w:r>
      <w:r w:rsidRPr="003B6BF0">
        <w:rPr>
          <w:rFonts w:ascii="Times New Roman" w:hAnsi="Times New Roman" w:cs="Times New Roman"/>
          <w:sz w:val="24"/>
          <w:szCs w:val="24"/>
        </w:rPr>
        <w:instrText xml:space="preserve"> ADDIN EN.CITE &lt;EndNote&gt;&lt;Cite&gt;&lt;Author&gt;Peters&lt;/Author&gt;&lt;Year&gt;1950&lt;/Year&gt;&lt;RecNum&gt;1873&lt;/RecNum&gt;&lt;DisplayText&gt;(Peters and Anfinsen, 1950)&lt;/DisplayText&gt;&lt;record&gt;&lt;rec-number&gt;1873&lt;/rec-number&gt;&lt;foreign-keys&gt;&lt;key app="EN" db-id="5edra9v98azezpepfpxpdve8eeapvwdt5xz0"&gt;1873&lt;/key&gt;&lt;/foreign-keys&gt;&lt;ref-type name="Journal Article"&gt;17&lt;/ref-type&gt;&lt;contributors&gt;&lt;authors&gt;&lt;author&gt;Peters, T., Jr.&lt;/author&gt;&lt;author&gt;Anfinsen, C. B.&lt;/author&gt;&lt;/authors&gt;&lt;/contributors&gt;&lt;titles&gt;&lt;title&gt;Net production of serum albumin by liver slices&lt;/title&gt;&lt;secondary-title&gt;J Biol Chem&lt;/secondary-title&gt;&lt;alt-title&gt;The Journal of biological chemistry&lt;/alt-title&gt;&lt;/titles&gt;&lt;periodical&gt;&lt;full-title&gt;J Biol Chem&lt;/full-title&gt;&lt;abbr-1&gt;The Journal of biological chemistry&lt;/abbr-1&gt;&lt;/periodical&gt;&lt;alt-periodical&gt;&lt;full-title&gt;J Biol Chem&lt;/full-title&gt;&lt;abbr-1&gt;The Journal of biological chemistry&lt;/abbr-1&gt;&lt;/alt-periodical&gt;&lt;pages&gt;805-13&lt;/pages&gt;&lt;volume&gt;186&lt;/volume&gt;&lt;number&gt;2&lt;/number&gt;&lt;keywords&gt;&lt;keyword&gt;*Albumins&lt;/keyword&gt;&lt;keyword&gt;Liver/*metabolism&lt;/keyword&gt;&lt;/keywords&gt;&lt;dates&gt;&lt;year&gt;1950&lt;/year&gt;&lt;pub-dates&gt;&lt;date&gt;Oct&lt;/date&gt;&lt;/pub-dates&gt;&lt;/dates&gt;&lt;isbn&gt;0021-9258 (Print)&amp;#xD;0021-9258 (Linking)&lt;/isbn&gt;&lt;accession-num&gt;14794675&lt;/accession-num&gt;&lt;urls&gt;&lt;related-urls&gt;&lt;url&gt;http://www.ncbi.nlm.nih.gov/pubmed/14794675&lt;/url&gt;&lt;/related-urls&gt;&lt;/urls&gt;&lt;/record&gt;&lt;/Cite&gt;&lt;/EndNote&gt;</w:instrText>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90" w:tooltip="Peters, 1950 #1873" w:history="1">
        <w:r w:rsidRPr="003B6BF0">
          <w:rPr>
            <w:rFonts w:ascii="Times New Roman" w:hAnsi="Times New Roman" w:cs="Times New Roman"/>
            <w:noProof/>
            <w:sz w:val="24"/>
            <w:szCs w:val="24"/>
          </w:rPr>
          <w:t>Peters and Anfinsen, 1950</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w:t>
      </w:r>
      <w:bookmarkStart w:id="20" w:name="OLE_LINK50"/>
      <w:bookmarkStart w:id="21" w:name="OLE_LINK51"/>
      <w:r>
        <w:rPr>
          <w:rFonts w:ascii="Times New Roman" w:hAnsi="Times New Roman" w:cs="Times New Roman"/>
          <w:sz w:val="24"/>
          <w:szCs w:val="24"/>
        </w:rPr>
        <w:t>L</w:t>
      </w:r>
      <w:r w:rsidRPr="003B6BF0">
        <w:rPr>
          <w:rFonts w:ascii="Times New Roman" w:hAnsi="Times New Roman" w:cs="Times New Roman"/>
          <w:sz w:val="24"/>
          <w:szCs w:val="24"/>
        </w:rPr>
        <w:t xml:space="preserve">iver is also responsible for removing ammonia </w:t>
      </w:r>
      <w:bookmarkEnd w:id="20"/>
      <w:bookmarkEnd w:id="21"/>
      <w:r w:rsidRPr="003B6BF0">
        <w:rPr>
          <w:rFonts w:ascii="Times New Roman" w:hAnsi="Times New Roman" w:cs="Times New Roman"/>
          <w:sz w:val="24"/>
          <w:szCs w:val="24"/>
        </w:rPr>
        <w:t xml:space="preserve">from the body by synthesis of urea </w:t>
      </w:r>
      <w:r w:rsidRPr="003B6BF0">
        <w:rPr>
          <w:rFonts w:ascii="Times New Roman" w:hAnsi="Times New Roman" w:cs="Times New Roman"/>
          <w:sz w:val="24"/>
          <w:szCs w:val="24"/>
        </w:rPr>
        <w:fldChar w:fldCharType="begin"/>
      </w:r>
      <w:r w:rsidRPr="003B6BF0">
        <w:rPr>
          <w:rFonts w:ascii="Times New Roman" w:hAnsi="Times New Roman" w:cs="Times New Roman"/>
          <w:sz w:val="24"/>
          <w:szCs w:val="24"/>
        </w:rPr>
        <w:instrText xml:space="preserve"> ADDIN EN.CITE &lt;EndNote&gt;&lt;Cite&gt;&lt;Author&gt;Blackshear&lt;/Author&gt;&lt;Year&gt;1975&lt;/Year&gt;&lt;RecNum&gt;1874&lt;/RecNum&gt;&lt;DisplayText&gt;(Blackshear et al., 1975)&lt;/DisplayText&gt;&lt;record&gt;&lt;rec-number&gt;1874&lt;/rec-number&gt;&lt;foreign-keys&gt;&lt;key app="EN" db-id="5edra9v98azezpepfpxpdve8eeapvwdt5xz0"&gt;1874&lt;/key&gt;&lt;/foreign-keys&gt;&lt;ref-type name="Journal Article"&gt;17&lt;/ref-type&gt;&lt;contributors&gt;&lt;authors&gt;&lt;author&gt;Blackshear, P. J.&lt;/author&gt;&lt;author&gt;Holloway, P. A.&lt;/author&gt;&lt;author&gt;Alberti, K. G.&lt;/author&gt;&lt;/authors&gt;&lt;/contributors&gt;&lt;titles&gt;&lt;title&gt;Factors regulating amino acid release from extrasplanchnic tissues in the rat. Interactions of alanine and glutamine&lt;/title&gt;&lt;secondary-title&gt;Biochem J&lt;/secondary-title&gt;&lt;alt-title&gt;The Biochemical journal&lt;/alt-title&gt;&lt;/titles&gt;&lt;periodical&gt;&lt;full-title&gt;Biochem J&lt;/full-title&gt;&lt;abbr-1&gt;The Biochemical journal&lt;/abbr-1&gt;&lt;/periodical&gt;&lt;alt-periodical&gt;&lt;full-title&gt;Biochem J&lt;/full-title&gt;&lt;abbr-1&gt;The Biochemical journal&lt;/abbr-1&gt;&lt;/alt-periodical&gt;&lt;pages&gt;379-87&lt;/pages&gt;&lt;volume&gt;150&lt;/volume&gt;&lt;number&gt;3&lt;/number&gt;&lt;keywords&gt;&lt;keyword&gt;Acetates/pharmacology&lt;/keyword&gt;&lt;keyword&gt;Alanine/blood/*metabolism&lt;/keyword&gt;&lt;keyword&gt;Alanine Transaminase/metabolism&lt;/keyword&gt;&lt;keyword&gt;Animals&lt;/keyword&gt;&lt;keyword&gt;Cycloserine/pharmacology&lt;/keyword&gt;&lt;keyword&gt;Depression, Chemical&lt;/keyword&gt;&lt;keyword&gt;Glutamate-Ammonia Ligase/metabolism&lt;/keyword&gt;&lt;keyword&gt;Glutamates/metabolism&lt;/keyword&gt;&lt;keyword&gt;Glutamine/blood/*metabolism&lt;/keyword&gt;&lt;keyword&gt;Hepatectomy&lt;/keyword&gt;&lt;keyword&gt;Isoleucine/metabolism&lt;/keyword&gt;&lt;keyword&gt;Leucine/metabolism&lt;/keyword&gt;&lt;keyword&gt;Male&lt;/keyword&gt;&lt;keyword&gt;Methionine Sulfoximine/pharmacology&lt;/keyword&gt;&lt;keyword&gt;Nephrectomy&lt;/keyword&gt;&lt;keyword&gt;Pyruvates/metabolism&lt;/keyword&gt;&lt;keyword&gt;Rats&lt;/keyword&gt;&lt;keyword&gt;Starvation/metabolism&lt;/keyword&gt;&lt;keyword&gt;Valine/metabolism&lt;/keyword&gt;&lt;/keywords&gt;&lt;dates&gt;&lt;year&gt;1975&lt;/year&gt;&lt;pub-dates&gt;&lt;date&gt;Sep&lt;/date&gt;&lt;/pub-dates&gt;&lt;/dates&gt;&lt;isbn&gt;0264-6021 (Print)&amp;#xD;0264-6021 (Linking)&lt;/isbn&gt;&lt;accession-num&gt;2155&lt;/accession-num&gt;&lt;urls&gt;&lt;related-urls&gt;&lt;url&gt;http://www.ncbi.nlm.nih.gov/pubmed/2155&lt;/url&gt;&lt;/related-urls&gt;&lt;/urls&gt;&lt;custom2&gt;1165752&lt;/custom2&gt;&lt;/record&gt;&lt;/Cite&gt;&lt;/EndNote&gt;</w:instrText>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9" w:tooltip="Blackshear, 1975 #1874" w:history="1">
        <w:r w:rsidRPr="003B6BF0">
          <w:rPr>
            <w:rFonts w:ascii="Times New Roman" w:hAnsi="Times New Roman" w:cs="Times New Roman"/>
            <w:noProof/>
            <w:sz w:val="24"/>
            <w:szCs w:val="24"/>
          </w:rPr>
          <w:t>Blackshear et al., 1975</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Ammonia is a toxin and will result in central nervous system disease if is not rapidly and efficiently removed from the circulation.</w:t>
      </w:r>
    </w:p>
    <w:p w14:paraId="18F68157" w14:textId="77777777" w:rsidR="00084629" w:rsidRPr="003B6BF0" w:rsidRDefault="00084629" w:rsidP="00084629">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l</w:t>
      </w:r>
      <w:r w:rsidRPr="003B6BF0">
        <w:rPr>
          <w:rFonts w:ascii="Times New Roman" w:hAnsi="Times New Roman" w:cs="Times New Roman"/>
          <w:sz w:val="24"/>
          <w:szCs w:val="24"/>
        </w:rPr>
        <w:t xml:space="preserve">iver also acts as both </w:t>
      </w:r>
      <w:r>
        <w:rPr>
          <w:rFonts w:ascii="Times New Roman" w:hAnsi="Times New Roman" w:cs="Times New Roman"/>
          <w:sz w:val="24"/>
          <w:szCs w:val="24"/>
        </w:rPr>
        <w:t xml:space="preserve">an </w:t>
      </w:r>
      <w:r w:rsidRPr="003B6BF0">
        <w:rPr>
          <w:rFonts w:ascii="Times New Roman" w:hAnsi="Times New Roman" w:cs="Times New Roman"/>
          <w:sz w:val="24"/>
          <w:szCs w:val="24"/>
        </w:rPr>
        <w:t xml:space="preserve">exocrine and endocrine gland. The major exocrine function is the production of bile, which aids the digestion of lipids in the small intestine. As an endocrine gland, the liver produces some very important hormones, including </w:t>
      </w:r>
      <w:r>
        <w:rPr>
          <w:rFonts w:ascii="Times New Roman" w:hAnsi="Times New Roman" w:cs="Times New Roman"/>
          <w:sz w:val="24"/>
          <w:szCs w:val="24"/>
        </w:rPr>
        <w:t>a</w:t>
      </w:r>
      <w:r w:rsidRPr="003B6BF0">
        <w:rPr>
          <w:rFonts w:ascii="Times New Roman" w:hAnsi="Times New Roman" w:cs="Times New Roman"/>
          <w:sz w:val="24"/>
          <w:szCs w:val="24"/>
        </w:rPr>
        <w:t>ngiotensinogen, thrombopoietin</w:t>
      </w:r>
      <w:r>
        <w:rPr>
          <w:rFonts w:ascii="Times New Roman" w:hAnsi="Times New Roman" w:cs="Times New Roman"/>
          <w:sz w:val="24"/>
          <w:szCs w:val="24"/>
        </w:rPr>
        <w:t>,</w:t>
      </w:r>
      <w:r w:rsidRPr="003B6BF0">
        <w:rPr>
          <w:rFonts w:ascii="Times New Roman" w:hAnsi="Times New Roman" w:cs="Times New Roman"/>
          <w:sz w:val="24"/>
          <w:szCs w:val="24"/>
        </w:rPr>
        <w:t xml:space="preserve"> and IGF-1 </w:t>
      </w:r>
      <w:r w:rsidRPr="003B6BF0">
        <w:rPr>
          <w:rFonts w:ascii="Times New Roman" w:hAnsi="Times New Roman" w:cs="Times New Roman"/>
          <w:sz w:val="24"/>
          <w:szCs w:val="24"/>
        </w:rPr>
        <w:fldChar w:fldCharType="begin">
          <w:fldData xml:space="preserve">PEVuZE5vdGU+PENpdGU+PEF1dGhvcj5EYXVnaGFkYXk8L0F1dGhvcj48WWVhcj4xOTc2PC9ZZWFy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PEVuZE5vdGU+PENpdGU+PEF1dGhvcj5EYXVnaGFkYXk8L0F1dGhvcj48WWVhcj4xOTc2PC9ZZWFy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28" w:tooltip="Daughaday, 1976 #1882" w:history="1">
        <w:r w:rsidRPr="003B6BF0">
          <w:rPr>
            <w:rFonts w:ascii="Times New Roman" w:hAnsi="Times New Roman" w:cs="Times New Roman"/>
            <w:noProof/>
            <w:sz w:val="24"/>
            <w:szCs w:val="24"/>
          </w:rPr>
          <w:t>Daughaday et al., 1976</w:t>
        </w:r>
      </w:hyperlink>
      <w:r w:rsidRPr="003B6BF0">
        <w:rPr>
          <w:rFonts w:ascii="Times New Roman" w:hAnsi="Times New Roman" w:cs="Times New Roman"/>
          <w:noProof/>
          <w:sz w:val="24"/>
          <w:szCs w:val="24"/>
        </w:rPr>
        <w:t xml:space="preserve">; </w:t>
      </w:r>
      <w:hyperlink w:anchor="_ENREF_76" w:tooltip="McDonald, 1981 #1891" w:history="1">
        <w:r w:rsidRPr="003B6BF0">
          <w:rPr>
            <w:rFonts w:ascii="Times New Roman" w:hAnsi="Times New Roman" w:cs="Times New Roman"/>
            <w:noProof/>
            <w:sz w:val="24"/>
            <w:szCs w:val="24"/>
          </w:rPr>
          <w:t>McDonald, 1981</w:t>
        </w:r>
      </w:hyperlink>
      <w:r w:rsidRPr="003B6BF0">
        <w:rPr>
          <w:rFonts w:ascii="Times New Roman" w:hAnsi="Times New Roman" w:cs="Times New Roman"/>
          <w:noProof/>
          <w:sz w:val="24"/>
          <w:szCs w:val="24"/>
        </w:rPr>
        <w:t xml:space="preserve">; </w:t>
      </w:r>
      <w:hyperlink w:anchor="_ENREF_127" w:tooltip="Tateishi, 1972 #1890" w:history="1">
        <w:r w:rsidRPr="003B6BF0">
          <w:rPr>
            <w:rFonts w:ascii="Times New Roman" w:hAnsi="Times New Roman" w:cs="Times New Roman"/>
            <w:noProof/>
            <w:sz w:val="24"/>
            <w:szCs w:val="24"/>
          </w:rPr>
          <w:t>Tateishi and Masson, 1972</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w:t>
      </w:r>
    </w:p>
    <w:p w14:paraId="43CCA0AD" w14:textId="77777777" w:rsidR="00084629" w:rsidRPr="003B6BF0" w:rsidRDefault="00084629" w:rsidP="00084629">
      <w:pPr>
        <w:spacing w:line="480" w:lineRule="auto"/>
        <w:rPr>
          <w:rFonts w:ascii="Times New Roman" w:hAnsi="Times New Roman" w:cs="Times New Roman"/>
          <w:i/>
          <w:sz w:val="24"/>
          <w:szCs w:val="24"/>
        </w:rPr>
      </w:pPr>
      <w:r w:rsidRPr="003B6BF0">
        <w:rPr>
          <w:rFonts w:ascii="Times New Roman" w:hAnsi="Times New Roman" w:cs="Times New Roman"/>
          <w:i/>
          <w:sz w:val="24"/>
          <w:szCs w:val="24"/>
        </w:rPr>
        <w:t>Actions of growth hormone on liver</w:t>
      </w:r>
    </w:p>
    <w:p w14:paraId="1C3CDDEC" w14:textId="77777777" w:rsidR="00084629" w:rsidRPr="003B6BF0" w:rsidRDefault="00084629" w:rsidP="00084629">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liver is the main target of GH for</w:t>
      </w:r>
      <w:r w:rsidRPr="003B6BF0">
        <w:rPr>
          <w:rFonts w:ascii="Times New Roman" w:hAnsi="Times New Roman" w:cs="Times New Roman"/>
          <w:sz w:val="24"/>
          <w:szCs w:val="24"/>
        </w:rPr>
        <w:t xml:space="preserve"> serum IGF-1 production </w:t>
      </w:r>
      <w:r w:rsidRPr="003B6BF0">
        <w:rPr>
          <w:rFonts w:ascii="Times New Roman" w:hAnsi="Times New Roman" w:cs="Times New Roman"/>
          <w:sz w:val="24"/>
          <w:szCs w:val="24"/>
        </w:rPr>
        <w:fldChar w:fldCharType="begin">
          <w:fldData xml:space="preserve">PEVuZE5vdGU+PENpdGU+PEF1dGhvcj5ZYWthcjwvQXV0aG9yPjxZZWFyPjE5OTk8L1llYXI+PFJl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PEVuZE5vdGU+PENpdGU+PEF1dGhvcj5ZYWthcjwvQXV0aG9yPjxZZWFyPjE5OTk8L1llYXI+PFJl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137" w:tooltip="Yakar, 1999 #1923" w:history="1">
        <w:r w:rsidRPr="003B6BF0">
          <w:rPr>
            <w:rFonts w:ascii="Times New Roman" w:hAnsi="Times New Roman" w:cs="Times New Roman"/>
            <w:noProof/>
            <w:sz w:val="24"/>
            <w:szCs w:val="24"/>
          </w:rPr>
          <w:t>Yakar et al., 1999</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A greater than 90% reduction in serum IGF-1 levels was observed in mice with liver-specific deletion of </w:t>
      </w:r>
      <w:r>
        <w:rPr>
          <w:rFonts w:ascii="Times New Roman" w:hAnsi="Times New Roman" w:cs="Times New Roman"/>
          <w:sz w:val="24"/>
          <w:szCs w:val="24"/>
        </w:rPr>
        <w:t xml:space="preserve">the </w:t>
      </w:r>
      <w:r w:rsidRPr="003B6BF0">
        <w:rPr>
          <w:rFonts w:ascii="Times New Roman" w:hAnsi="Times New Roman" w:cs="Times New Roman"/>
          <w:sz w:val="24"/>
          <w:szCs w:val="24"/>
        </w:rPr>
        <w:t>GH receptor (GHRLD</w:t>
      </w:r>
      <w:r>
        <w:rPr>
          <w:rFonts w:ascii="Times New Roman" w:hAnsi="Times New Roman" w:cs="Times New Roman"/>
          <w:sz w:val="24"/>
          <w:szCs w:val="24"/>
        </w:rPr>
        <w:t xml:space="preserve"> mice</w:t>
      </w:r>
      <w:r w:rsidRPr="003B6BF0">
        <w:rPr>
          <w:rFonts w:ascii="Times New Roman" w:hAnsi="Times New Roman" w:cs="Times New Roman"/>
          <w:sz w:val="24"/>
          <w:szCs w:val="24"/>
        </w:rPr>
        <w:t xml:space="preserve">) </w:t>
      </w:r>
      <w:r w:rsidRPr="003B6BF0">
        <w:rPr>
          <w:rFonts w:ascii="Times New Roman" w:hAnsi="Times New Roman" w:cs="Times New Roman"/>
          <w:sz w:val="24"/>
          <w:szCs w:val="24"/>
        </w:rPr>
        <w:fldChar w:fldCharType="begin">
          <w:fldData xml:space="preserve">PEVuZE5vdGU+PENpdGU+PEF1dGhvcj5GYW48L0F1dGhvcj48WWVhcj4yMDA5PC9ZZWFyPjxSZWNO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PEVuZE5vdGU+PENpdGU+PEF1dGhvcj5GYW48L0F1dGhvcj48WWVhcj4yMDA5PC9ZZWFyPjxSZWNO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34" w:tooltip="Fan, 2009 #1929" w:history="1">
        <w:r w:rsidRPr="003B6BF0">
          <w:rPr>
            <w:rFonts w:ascii="Times New Roman" w:hAnsi="Times New Roman" w:cs="Times New Roman"/>
            <w:noProof/>
            <w:sz w:val="24"/>
            <w:szCs w:val="24"/>
          </w:rPr>
          <w:t>Fan et al., 2009</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On the other hand, it is believed that IGF-1 does not affect hepatocyte function directly since the normal hepatocyte</w:t>
      </w:r>
      <w:r>
        <w:rPr>
          <w:rFonts w:ascii="Times New Roman" w:hAnsi="Times New Roman" w:cs="Times New Roman"/>
          <w:sz w:val="24"/>
          <w:szCs w:val="24"/>
        </w:rPr>
        <w:t>s</w:t>
      </w:r>
      <w:r w:rsidRPr="003B6BF0">
        <w:rPr>
          <w:rFonts w:ascii="Times New Roman" w:hAnsi="Times New Roman" w:cs="Times New Roman"/>
          <w:sz w:val="24"/>
          <w:szCs w:val="24"/>
        </w:rPr>
        <w:t xml:space="preserve"> express low level of IGF-1 </w:t>
      </w:r>
      <w:r>
        <w:rPr>
          <w:rFonts w:ascii="Times New Roman" w:hAnsi="Times New Roman" w:cs="Times New Roman"/>
          <w:sz w:val="24"/>
          <w:szCs w:val="24"/>
        </w:rPr>
        <w:t>receptors</w:t>
      </w:r>
      <w:r w:rsidRPr="003B6BF0">
        <w:rPr>
          <w:rFonts w:ascii="Times New Roman" w:hAnsi="Times New Roman" w:cs="Times New Roman"/>
          <w:sz w:val="24"/>
          <w:szCs w:val="24"/>
        </w:rPr>
        <w:t xml:space="preserve"> </w:t>
      </w:r>
      <w:r w:rsidRPr="003B6BF0">
        <w:rPr>
          <w:rFonts w:ascii="Times New Roman" w:hAnsi="Times New Roman" w:cs="Times New Roman"/>
          <w:sz w:val="24"/>
          <w:szCs w:val="24"/>
        </w:rPr>
        <w:fldChar w:fldCharType="begin">
          <w:fldData xml:space="preserve">PEVuZE5vdGU+PENpdGU+PEF1dGhvcj5DYXJvPC9BdXRob3I+PFllYXI+MTk4ODwvWWVhcj48UmVj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PEVuZE5vdGU+PENpdGU+PEF1dGhvcj5DYXJvPC9BdXRob3I+PFllYXI+MTk4ODwvWWVhcj48UmVj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19" w:tooltip="Caro, 1988 #1934" w:history="1">
        <w:r w:rsidRPr="003B6BF0">
          <w:rPr>
            <w:rFonts w:ascii="Times New Roman" w:hAnsi="Times New Roman" w:cs="Times New Roman"/>
            <w:noProof/>
            <w:sz w:val="24"/>
            <w:szCs w:val="24"/>
          </w:rPr>
          <w:t>Caro et al., 1988</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However, </w:t>
      </w:r>
      <w:bookmarkStart w:id="22" w:name="OLE_LINK21"/>
      <w:bookmarkStart w:id="23" w:name="OLE_LINK22"/>
      <w:r w:rsidRPr="003B6BF0">
        <w:rPr>
          <w:rFonts w:ascii="Times New Roman" w:hAnsi="Times New Roman" w:cs="Times New Roman"/>
          <w:sz w:val="24"/>
          <w:szCs w:val="24"/>
        </w:rPr>
        <w:t xml:space="preserve">GHRLD mice were observed </w:t>
      </w:r>
      <w:r>
        <w:rPr>
          <w:rFonts w:ascii="Times New Roman" w:hAnsi="Times New Roman" w:cs="Times New Roman"/>
          <w:sz w:val="24"/>
          <w:szCs w:val="24"/>
        </w:rPr>
        <w:t xml:space="preserve">to have </w:t>
      </w:r>
      <w:r w:rsidRPr="003B6BF0">
        <w:rPr>
          <w:rFonts w:ascii="Times New Roman" w:hAnsi="Times New Roman" w:cs="Times New Roman"/>
          <w:sz w:val="24"/>
          <w:szCs w:val="24"/>
        </w:rPr>
        <w:t>insulin resistance, glucose intolerance, increased free fatty acids</w:t>
      </w:r>
      <w:r>
        <w:rPr>
          <w:rFonts w:ascii="Times New Roman" w:hAnsi="Times New Roman" w:cs="Times New Roman"/>
          <w:sz w:val="24"/>
          <w:szCs w:val="24"/>
        </w:rPr>
        <w:t xml:space="preserve"> (FFAs)</w:t>
      </w:r>
      <w:r w:rsidRPr="003B6BF0">
        <w:rPr>
          <w:rFonts w:ascii="Times New Roman" w:hAnsi="Times New Roman" w:cs="Times New Roman"/>
          <w:sz w:val="24"/>
          <w:szCs w:val="24"/>
        </w:rPr>
        <w:t>, decreased triglyceride efflux, and severe steatosis</w:t>
      </w:r>
      <w:bookmarkEnd w:id="22"/>
      <w:bookmarkEnd w:id="23"/>
      <w:r w:rsidRPr="003B6BF0">
        <w:rPr>
          <w:rFonts w:ascii="Times New Roman" w:hAnsi="Times New Roman" w:cs="Times New Roman"/>
          <w:sz w:val="24"/>
          <w:szCs w:val="24"/>
        </w:rPr>
        <w:t>, indicating the metabolic importance of GH on liver</w:t>
      </w:r>
      <w:r>
        <w:rPr>
          <w:rFonts w:ascii="Times New Roman" w:hAnsi="Times New Roman" w:cs="Times New Roman"/>
          <w:sz w:val="24"/>
          <w:szCs w:val="24"/>
        </w:rPr>
        <w:t xml:space="preserve"> </w:t>
      </w:r>
      <w:r>
        <w:rPr>
          <w:rFonts w:ascii="Times New Roman" w:hAnsi="Times New Roman" w:cs="Times New Roman"/>
          <w:sz w:val="24"/>
          <w:szCs w:val="24"/>
        </w:rPr>
        <w:fldChar w:fldCharType="begin">
          <w:fldData xml:space="preserve">PEVuZE5vdGU+PENpdGU+PEF1dGhvcj5GYW48L0F1dGhvcj48WWVhcj4yMDA5PC9ZZWFyPjxSZWNO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PEVuZE5vdGU+PENpdGU+PEF1dGhvcj5GYW48L0F1dGhvcj48WWVhcj4yMDA5PC9ZZWFyPjxSZWNO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34" w:tooltip="Fan, 2009 #1929" w:history="1">
        <w:r>
          <w:rPr>
            <w:rFonts w:ascii="Times New Roman" w:hAnsi="Times New Roman" w:cs="Times New Roman"/>
            <w:noProof/>
            <w:sz w:val="24"/>
            <w:szCs w:val="24"/>
          </w:rPr>
          <w:t>Fan et al., 2009</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sidRPr="003B6BF0">
        <w:rPr>
          <w:rFonts w:ascii="Times New Roman" w:hAnsi="Times New Roman" w:cs="Times New Roman"/>
          <w:sz w:val="24"/>
          <w:szCs w:val="24"/>
        </w:rPr>
        <w:t xml:space="preserve">. </w:t>
      </w:r>
      <w:r>
        <w:rPr>
          <w:rFonts w:ascii="Times New Roman" w:hAnsi="Times New Roman" w:cs="Times New Roman"/>
          <w:sz w:val="24"/>
          <w:szCs w:val="24"/>
        </w:rPr>
        <w:t>M</w:t>
      </w:r>
      <w:r w:rsidRPr="003B6BF0">
        <w:rPr>
          <w:rFonts w:ascii="Times New Roman" w:hAnsi="Times New Roman" w:cs="Times New Roman"/>
          <w:sz w:val="24"/>
          <w:szCs w:val="24"/>
        </w:rPr>
        <w:t xml:space="preserve">ice bearing hepatocyte-specific deletion of JAK2 (JAK2L mice) showed lean body and hepatic steatosis, but markedly elevated levels of GH, liver triglycerides (TGs), and </w:t>
      </w:r>
      <w:r>
        <w:rPr>
          <w:rFonts w:ascii="Times New Roman" w:hAnsi="Times New Roman" w:cs="Times New Roman"/>
          <w:sz w:val="24"/>
          <w:szCs w:val="24"/>
        </w:rPr>
        <w:t>FFAs. This result combined</w:t>
      </w:r>
      <w:r w:rsidRPr="003B6BF0">
        <w:rPr>
          <w:rFonts w:ascii="Times New Roman" w:hAnsi="Times New Roman" w:cs="Times New Roman"/>
          <w:sz w:val="24"/>
          <w:szCs w:val="24"/>
        </w:rPr>
        <w:t xml:space="preserve"> with the fact that a cross between GH-deficient lit/lit mice and JAK2L mice rescued hepatic steatosis phenotype, suggested </w:t>
      </w:r>
      <w:bookmarkStart w:id="24" w:name="OLE_LINK7"/>
      <w:bookmarkStart w:id="25" w:name="OLE_LINK8"/>
      <w:r w:rsidRPr="003B6BF0">
        <w:rPr>
          <w:rFonts w:ascii="Times New Roman" w:hAnsi="Times New Roman" w:cs="Times New Roman"/>
          <w:sz w:val="24"/>
          <w:szCs w:val="24"/>
        </w:rPr>
        <w:t>that elevated GH and GH-induced lipolysis in adipose tissu</w:t>
      </w:r>
      <w:r>
        <w:rPr>
          <w:rFonts w:ascii="Times New Roman" w:hAnsi="Times New Roman" w:cs="Times New Roman"/>
          <w:sz w:val="24"/>
          <w:szCs w:val="24"/>
        </w:rPr>
        <w:t>e play a role in the prevention</w:t>
      </w:r>
      <w:r w:rsidRPr="003B6BF0">
        <w:rPr>
          <w:rFonts w:ascii="Times New Roman" w:hAnsi="Times New Roman" w:cs="Times New Roman"/>
          <w:sz w:val="24"/>
          <w:szCs w:val="24"/>
        </w:rPr>
        <w:t xml:space="preserve"> of hepatic steatosis </w:t>
      </w:r>
      <w:bookmarkEnd w:id="24"/>
      <w:bookmarkEnd w:id="25"/>
      <w:r w:rsidRPr="003B6BF0">
        <w:rPr>
          <w:rFonts w:ascii="Times New Roman" w:hAnsi="Times New Roman" w:cs="Times New Roman"/>
          <w:sz w:val="24"/>
          <w:szCs w:val="24"/>
        </w:rPr>
        <w:fldChar w:fldCharType="begin">
          <w:fldData xml:space="preserve">PEVuZE5vdGU+PENpdGU+PEF1dGhvcj5Tb3M8L0F1dGhvcj48WWVhcj4yMDExPC9ZZWFyPjxSZWNO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PEVuZE5vdGU+PENpdGU+PEF1dGhvcj5Tb3M8L0F1dGhvcj48WWVhcj4yMDExPC9ZZWFyPjxSZWNO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110" w:tooltip="Sos, 2011 #1942" w:history="1">
        <w:r w:rsidRPr="003B6BF0">
          <w:rPr>
            <w:rFonts w:ascii="Times New Roman" w:hAnsi="Times New Roman" w:cs="Times New Roman"/>
            <w:noProof/>
            <w:sz w:val="24"/>
            <w:szCs w:val="24"/>
          </w:rPr>
          <w:t>Sos et al., 2011</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Moreover, studies </w:t>
      </w:r>
      <w:r w:rsidRPr="003B6BF0">
        <w:rPr>
          <w:rFonts w:ascii="Times New Roman" w:hAnsi="Times New Roman" w:cs="Times New Roman"/>
          <w:sz w:val="24"/>
          <w:szCs w:val="24"/>
        </w:rPr>
        <w:lastRenderedPageBreak/>
        <w:t>showed liver-specific STAT5-deficient mice displayed elevated expression of peroxisome proliferator-activated receptor gamma (PPARγ), its target gene CD36, and its downstream factor PPARγ coactivator 1 alpha/beta (PGC1α/β) in liver, which leads to an increased uptake of FFA</w:t>
      </w:r>
      <w:r>
        <w:rPr>
          <w:rFonts w:ascii="Times New Roman" w:hAnsi="Times New Roman" w:cs="Times New Roman"/>
          <w:sz w:val="24"/>
          <w:szCs w:val="24"/>
        </w:rPr>
        <w:t xml:space="preserve"> </w:t>
      </w:r>
      <w:r w:rsidRPr="003B6BF0">
        <w:rPr>
          <w:rFonts w:ascii="Times New Roman" w:hAnsi="Times New Roman" w:cs="Times New Roman"/>
          <w:sz w:val="24"/>
          <w:szCs w:val="24"/>
        </w:rPr>
        <w:fldChar w:fldCharType="begin">
          <w:fldData xml:space="preserve">PEVuZE5vdGU+PENpdGU+PEF1dGhvcj5CYXJjbGF5PC9BdXRob3I+PFllYXI+MjAxMTwvWWVhcj48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PEVuZE5vdGU+PENpdGU+PEF1dGhvcj5CYXJjbGF5PC9BdXRob3I+PFllYXI+MjAxMTwvWWVhcj48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3" w:tooltip="Barclay, 2011 #1943" w:history="1">
        <w:r w:rsidRPr="003B6BF0">
          <w:rPr>
            <w:rFonts w:ascii="Times New Roman" w:hAnsi="Times New Roman" w:cs="Times New Roman"/>
            <w:noProof/>
            <w:sz w:val="24"/>
            <w:szCs w:val="24"/>
          </w:rPr>
          <w:t>Barclay et al., 2011</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The</w:t>
      </w:r>
      <w:r>
        <w:rPr>
          <w:rFonts w:ascii="Times New Roman" w:hAnsi="Times New Roman" w:cs="Times New Roman"/>
          <w:sz w:val="24"/>
          <w:szCs w:val="24"/>
        </w:rPr>
        <w:t xml:space="preserve">se </w:t>
      </w:r>
      <w:r w:rsidRPr="003B6BF0">
        <w:rPr>
          <w:rFonts w:ascii="Times New Roman" w:hAnsi="Times New Roman" w:cs="Times New Roman"/>
          <w:sz w:val="24"/>
          <w:szCs w:val="24"/>
        </w:rPr>
        <w:t xml:space="preserve">studies </w:t>
      </w:r>
      <w:r>
        <w:rPr>
          <w:rFonts w:ascii="Times New Roman" w:hAnsi="Times New Roman" w:cs="Times New Roman"/>
          <w:sz w:val="24"/>
          <w:szCs w:val="24"/>
        </w:rPr>
        <w:t xml:space="preserve">together </w:t>
      </w:r>
      <w:r w:rsidRPr="003B6BF0">
        <w:rPr>
          <w:rFonts w:ascii="Times New Roman" w:hAnsi="Times New Roman" w:cs="Times New Roman"/>
          <w:sz w:val="24"/>
          <w:szCs w:val="24"/>
        </w:rPr>
        <w:t>suggest</w:t>
      </w:r>
      <w:r>
        <w:rPr>
          <w:rFonts w:ascii="Times New Roman" w:hAnsi="Times New Roman" w:cs="Times New Roman"/>
          <w:sz w:val="24"/>
          <w:szCs w:val="24"/>
        </w:rPr>
        <w:t xml:space="preserve"> that GH has a </w:t>
      </w:r>
      <w:r w:rsidRPr="003B6BF0">
        <w:rPr>
          <w:rFonts w:ascii="Times New Roman" w:hAnsi="Times New Roman" w:cs="Times New Roman"/>
          <w:sz w:val="24"/>
          <w:szCs w:val="24"/>
        </w:rPr>
        <w:t>direct action in the liver, particularly in the prevention of steatosis in hepatocytes.</w:t>
      </w:r>
      <w:r>
        <w:rPr>
          <w:rFonts w:ascii="Times New Roman" w:hAnsi="Times New Roman" w:cs="Times New Roman"/>
          <w:sz w:val="24"/>
          <w:szCs w:val="24"/>
        </w:rPr>
        <w:t xml:space="preserve"> </w:t>
      </w:r>
    </w:p>
    <w:p w14:paraId="661A6EBD" w14:textId="77777777" w:rsidR="00084629" w:rsidRPr="003B6BF0" w:rsidRDefault="00084629" w:rsidP="00084629">
      <w:pPr>
        <w:spacing w:line="480" w:lineRule="auto"/>
        <w:ind w:firstLine="720"/>
        <w:rPr>
          <w:rFonts w:ascii="Times New Roman" w:hAnsi="Times New Roman" w:cs="Times New Roman"/>
          <w:sz w:val="24"/>
          <w:szCs w:val="24"/>
        </w:rPr>
      </w:pPr>
      <w:r>
        <w:rPr>
          <w:rFonts w:ascii="Times New Roman" w:hAnsi="Times New Roman" w:cs="Times New Roman"/>
          <w:sz w:val="24"/>
          <w:szCs w:val="24"/>
        </w:rPr>
        <w:t>Growth hormone also has growth-stimulating effects on liver. GH</w:t>
      </w:r>
      <w:r w:rsidRPr="003B6BF0">
        <w:rPr>
          <w:rFonts w:ascii="Times New Roman" w:hAnsi="Times New Roman" w:cs="Times New Roman"/>
          <w:sz w:val="24"/>
          <w:szCs w:val="24"/>
        </w:rPr>
        <w:t xml:space="preserve"> regulates the proliferation capacity of hepatocyte</w:t>
      </w:r>
      <w:r>
        <w:rPr>
          <w:rFonts w:ascii="Times New Roman" w:hAnsi="Times New Roman" w:cs="Times New Roman"/>
          <w:sz w:val="24"/>
          <w:szCs w:val="24"/>
        </w:rPr>
        <w:t>s</w:t>
      </w:r>
      <w:r w:rsidRPr="003B6BF0">
        <w:rPr>
          <w:rFonts w:ascii="Times New Roman" w:hAnsi="Times New Roman" w:cs="Times New Roman"/>
          <w:sz w:val="24"/>
          <w:szCs w:val="24"/>
        </w:rPr>
        <w:t xml:space="preserve">, shown by the </w:t>
      </w:r>
      <w:r>
        <w:rPr>
          <w:rFonts w:ascii="Times New Roman" w:hAnsi="Times New Roman" w:cs="Times New Roman"/>
          <w:sz w:val="24"/>
          <w:szCs w:val="24"/>
        </w:rPr>
        <w:t xml:space="preserve">impairment </w:t>
      </w:r>
      <w:r w:rsidRPr="003B6BF0">
        <w:rPr>
          <w:rFonts w:ascii="Times New Roman" w:hAnsi="Times New Roman" w:cs="Times New Roman"/>
          <w:sz w:val="24"/>
          <w:szCs w:val="24"/>
        </w:rPr>
        <w:t xml:space="preserve">of </w:t>
      </w:r>
      <w:r>
        <w:rPr>
          <w:rFonts w:ascii="Times New Roman" w:hAnsi="Times New Roman" w:cs="Times New Roman"/>
          <w:sz w:val="24"/>
          <w:szCs w:val="24"/>
        </w:rPr>
        <w:t xml:space="preserve">the </w:t>
      </w:r>
      <w:r w:rsidRPr="003B6BF0">
        <w:rPr>
          <w:rFonts w:ascii="Times New Roman" w:hAnsi="Times New Roman" w:cs="Times New Roman"/>
          <w:sz w:val="24"/>
          <w:szCs w:val="24"/>
        </w:rPr>
        <w:t xml:space="preserve">liver regeneration ability in GHRLD mice and several GH-deficient animal models </w:t>
      </w:r>
      <w:r w:rsidRPr="003B6BF0">
        <w:rPr>
          <w:rFonts w:ascii="Times New Roman" w:hAnsi="Times New Roman" w:cs="Times New Roman"/>
          <w:sz w:val="24"/>
          <w:szCs w:val="24"/>
        </w:rPr>
        <w:fldChar w:fldCharType="begin">
          <w:fldData xml:space="preserve">PEVuZE5vdGU+PENpdGU+PEF1dGhvcj5Fa2Jlcmc8L0F1dGhvcj48WWVhcj4xOTkyPC9ZZWFyPjxS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PEVuZE5vdGU+PENpdGU+PEF1dGhvcj5Fa2Jlcmc8L0F1dGhvcj48WWVhcj4xOTkyPC9ZZWFyPjxS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32" w:tooltip="Ekberg, 1992 #1937" w:history="1">
        <w:r w:rsidRPr="003B6BF0">
          <w:rPr>
            <w:rFonts w:ascii="Times New Roman" w:hAnsi="Times New Roman" w:cs="Times New Roman"/>
            <w:noProof/>
            <w:sz w:val="24"/>
            <w:szCs w:val="24"/>
          </w:rPr>
          <w:t>Ekberg et al., 1992</w:t>
        </w:r>
      </w:hyperlink>
      <w:r w:rsidRPr="003B6BF0">
        <w:rPr>
          <w:rFonts w:ascii="Times New Roman" w:hAnsi="Times New Roman" w:cs="Times New Roman"/>
          <w:noProof/>
          <w:sz w:val="24"/>
          <w:szCs w:val="24"/>
        </w:rPr>
        <w:t xml:space="preserve">; </w:t>
      </w:r>
      <w:hyperlink w:anchor="_ENREF_64" w:tooltip="Krupczak-Hollis, 2003 #1939" w:history="1">
        <w:r w:rsidRPr="003B6BF0">
          <w:rPr>
            <w:rFonts w:ascii="Times New Roman" w:hAnsi="Times New Roman" w:cs="Times New Roman"/>
            <w:noProof/>
            <w:sz w:val="24"/>
            <w:szCs w:val="24"/>
          </w:rPr>
          <w:t>Krupczak-Hollis et al., 2003</w:t>
        </w:r>
      </w:hyperlink>
      <w:r w:rsidRPr="003B6BF0">
        <w:rPr>
          <w:rFonts w:ascii="Times New Roman" w:hAnsi="Times New Roman" w:cs="Times New Roman"/>
          <w:noProof/>
          <w:sz w:val="24"/>
          <w:szCs w:val="24"/>
        </w:rPr>
        <w:t xml:space="preserve">; </w:t>
      </w:r>
      <w:hyperlink w:anchor="_ENREF_89" w:tooltip="Pennisi, 2004 #1940" w:history="1">
        <w:r w:rsidRPr="003B6BF0">
          <w:rPr>
            <w:rFonts w:ascii="Times New Roman" w:hAnsi="Times New Roman" w:cs="Times New Roman"/>
            <w:noProof/>
            <w:sz w:val="24"/>
            <w:szCs w:val="24"/>
          </w:rPr>
          <w:t>Pennisi et al., 2004</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w:t>
      </w:r>
      <w:r>
        <w:rPr>
          <w:rFonts w:ascii="Times New Roman" w:hAnsi="Times New Roman" w:cs="Times New Roman"/>
          <w:sz w:val="24"/>
          <w:szCs w:val="24"/>
        </w:rPr>
        <w:t xml:space="preserve">Pennisi et al. in 2004 observed an impairment of liver regeneration and an increase of cell mortality in GH antagonist (GHa) transgenic mice, which lack GH activity and have reduced levels of IGF-1 </w:t>
      </w:r>
      <w:r>
        <w:rPr>
          <w:rFonts w:ascii="Times New Roman" w:hAnsi="Times New Roman" w:cs="Times New Roman"/>
          <w:sz w:val="24"/>
          <w:szCs w:val="24"/>
        </w:rPr>
        <w:fldChar w:fldCharType="begin">
          <w:fldData xml:space="preserve">PEVuZE5vdGU+PENpdGU+PEF1dGhvcj5QZW5uaXNpPC9BdXRob3I+PFllYXI+MjAwNDwvWWVhcj48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PEVuZE5vdGU+PENpdGU+PEF1dGhvcj5QZW5uaXNpPC9BdXRob3I+PFllYXI+MjAwNDwvWWVhcj48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89" w:tooltip="Pennisi, 2004 #1940" w:history="1">
        <w:r>
          <w:rPr>
            <w:rFonts w:ascii="Times New Roman" w:hAnsi="Times New Roman" w:cs="Times New Roman"/>
            <w:noProof/>
            <w:sz w:val="24"/>
            <w:szCs w:val="24"/>
          </w:rPr>
          <w:t>Pennisi et al., 2004</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They also used mice that lack IGF-1 and the acid-labile subunit (ALS) in the liver (LID+ALSKO mice), in which IGF-1 levels are very low and GH secretion is increased. In contrast to the observation found in GHa transgenic mice, LID+ALSKO mice can successfully recover from partial hepatectomy during the first week after surgery </w:t>
      </w:r>
      <w:r>
        <w:rPr>
          <w:rFonts w:ascii="Times New Roman" w:hAnsi="Times New Roman" w:cs="Times New Roman"/>
          <w:sz w:val="24"/>
          <w:szCs w:val="24"/>
        </w:rPr>
        <w:fldChar w:fldCharType="begin">
          <w:fldData xml:space="preserve">PEVuZE5vdGU+PENpdGU+PEF1dGhvcj5QZW5uaXNpPC9BdXRob3I+PFllYXI+MjAwNDwvWWVhcj48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PEVuZE5vdGU+PENpdGU+PEF1dGhvcj5QZW5uaXNpPC9BdXRob3I+PFllYXI+MjAwNDwvWWVhcj48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89" w:tooltip="Pennisi, 2004 #1940" w:history="1">
        <w:r>
          <w:rPr>
            <w:rFonts w:ascii="Times New Roman" w:hAnsi="Times New Roman" w:cs="Times New Roman"/>
            <w:noProof/>
            <w:sz w:val="24"/>
            <w:szCs w:val="24"/>
          </w:rPr>
          <w:t>Pennisi et al., 2004</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Those results suggest that GH plays a major role in liver regeneration. Considering the signaling molecules related to liver regeneration, some members of STATs have been shown to play an important role in liver regeneration. The loss of STAT5 leads to impaired liver regeneration in liver-specific STAT5-mutant mice </w:t>
      </w:r>
      <w:r>
        <w:rPr>
          <w:rFonts w:ascii="Times New Roman" w:hAnsi="Times New Roman" w:cs="Times New Roman"/>
          <w:sz w:val="24"/>
          <w:szCs w:val="24"/>
        </w:rPr>
        <w:fldChar w:fldCharType="begin">
          <w:fldData xml:space="preserve">PEVuZE5vdGU+PENpdGU+PEF1dGhvcj5DdWk8L0F1dGhvcj48WWVhcj4yMDA3PC9ZZWFyPjxSZWNO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PEVuZE5vdGU+PENpdGU+PEF1dGhvcj5DdWk8L0F1dGhvcj48WWVhcj4yMDA3PC9ZZWFyPjxSZWNO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26" w:tooltip="Cui, 2007 #2261" w:history="1">
        <w:r>
          <w:rPr>
            <w:rFonts w:ascii="Times New Roman" w:hAnsi="Times New Roman" w:cs="Times New Roman"/>
            <w:noProof/>
            <w:sz w:val="24"/>
            <w:szCs w:val="24"/>
          </w:rPr>
          <w:t>Cui et al., 2007</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On the other hand, activation of STAT1 inhibits liver regeneration and hepatocyte proliferation </w:t>
      </w:r>
      <w:r>
        <w:rPr>
          <w:rFonts w:ascii="Times New Roman" w:hAnsi="Times New Roman" w:cs="Times New Roman"/>
          <w:sz w:val="24"/>
          <w:szCs w:val="24"/>
        </w:rPr>
        <w:fldChar w:fldCharType="begin">
          <w:fldData xml:space="preserve">PEVuZE5vdGU+PENpdGU+PEF1dGhvcj5TdW48L0F1dGhvcj48WWVhcj4yMDA2PC9ZZWFyPjxSZWNO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PEVuZE5vdGU+PENpdGU+PEF1dGhvcj5TdW48L0F1dGhvcj48WWVhcj4yMDA2PC9ZZWFyPjxSZWNO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18" w:tooltip="Sun, 2006 #2262" w:history="1">
        <w:r>
          <w:rPr>
            <w:rFonts w:ascii="Times New Roman" w:hAnsi="Times New Roman" w:cs="Times New Roman"/>
            <w:noProof/>
            <w:sz w:val="24"/>
            <w:szCs w:val="24"/>
          </w:rPr>
          <w:t>Sun et al., 2006</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Interestingly, an increase of STAT1 activation was observed in the liver of STAT5-mutant mice and the absence of both STAT1 and STAT5 restored defective liver regeneration. Those results provided a possibility that the aberrant cytokine-STAT5 signaling in hepatocytes alters their physiology through cross-talk with STAT1 </w:t>
      </w:r>
      <w:r>
        <w:rPr>
          <w:rFonts w:ascii="Times New Roman" w:hAnsi="Times New Roman" w:cs="Times New Roman"/>
          <w:sz w:val="24"/>
          <w:szCs w:val="24"/>
        </w:rPr>
        <w:fldChar w:fldCharType="begin">
          <w:fldData xml:space="preserve">PEVuZE5vdGU+PENpdGU+PEF1dGhvcj5DdWk8L0F1dGhvcj48WWVhcj4yMDA3PC9ZZWFyPjxSZWNO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PEVuZE5vdGU+PENpdGU+PEF1dGhvcj5DdWk8L0F1dGhvcj48WWVhcj4yMDA3PC9ZZWFyPjxSZWNO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26" w:tooltip="Cui, 2007 #2261" w:history="1">
        <w:r>
          <w:rPr>
            <w:rFonts w:ascii="Times New Roman" w:hAnsi="Times New Roman" w:cs="Times New Roman"/>
            <w:noProof/>
            <w:sz w:val="24"/>
            <w:szCs w:val="24"/>
          </w:rPr>
          <w:t>Cui et al., 2007</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w:t>
      </w:r>
    </w:p>
    <w:p w14:paraId="1F1737DB" w14:textId="77777777" w:rsidR="00084629" w:rsidRPr="00934BA0" w:rsidRDefault="00084629" w:rsidP="00084629">
      <w:pPr>
        <w:spacing w:line="480" w:lineRule="auto"/>
        <w:jc w:val="center"/>
        <w:rPr>
          <w:rFonts w:ascii="Times New Roman" w:hAnsi="Times New Roman" w:cs="Times New Roman"/>
          <w:b/>
          <w:sz w:val="24"/>
          <w:szCs w:val="24"/>
        </w:rPr>
      </w:pPr>
      <w:r w:rsidRPr="00934BA0">
        <w:rPr>
          <w:rFonts w:ascii="Times New Roman" w:hAnsi="Times New Roman" w:cs="Times New Roman"/>
          <w:b/>
          <w:sz w:val="24"/>
          <w:szCs w:val="24"/>
        </w:rPr>
        <w:lastRenderedPageBreak/>
        <w:t>MYOGENESIS</w:t>
      </w:r>
    </w:p>
    <w:p w14:paraId="58C69550" w14:textId="77777777" w:rsidR="00084629" w:rsidRPr="003B6BF0" w:rsidRDefault="00084629" w:rsidP="00084629">
      <w:pPr>
        <w:spacing w:line="480" w:lineRule="auto"/>
        <w:rPr>
          <w:rFonts w:ascii="Times New Roman" w:hAnsi="Times New Roman" w:cs="Times New Roman"/>
          <w:i/>
          <w:sz w:val="24"/>
          <w:szCs w:val="24"/>
        </w:rPr>
      </w:pPr>
      <w:r>
        <w:rPr>
          <w:rFonts w:ascii="Times New Roman" w:hAnsi="Times New Roman" w:cs="Times New Roman"/>
          <w:i/>
          <w:sz w:val="24"/>
          <w:szCs w:val="24"/>
        </w:rPr>
        <w:t>Introduction of m</w:t>
      </w:r>
      <w:r w:rsidRPr="003B6BF0">
        <w:rPr>
          <w:rFonts w:ascii="Times New Roman" w:hAnsi="Times New Roman" w:cs="Times New Roman"/>
          <w:i/>
          <w:sz w:val="24"/>
          <w:szCs w:val="24"/>
        </w:rPr>
        <w:t>yogenesis</w:t>
      </w:r>
    </w:p>
    <w:p w14:paraId="555B0636" w14:textId="77777777" w:rsidR="00084629" w:rsidRPr="003B6BF0" w:rsidRDefault="00084629" w:rsidP="00084629">
      <w:pPr>
        <w:spacing w:line="480" w:lineRule="auto"/>
        <w:ind w:firstLine="720"/>
        <w:rPr>
          <w:rFonts w:ascii="Times New Roman" w:hAnsi="Times New Roman" w:cs="Times New Roman"/>
          <w:sz w:val="24"/>
          <w:szCs w:val="24"/>
        </w:rPr>
      </w:pPr>
      <w:r w:rsidRPr="003B6BF0">
        <w:rPr>
          <w:rFonts w:ascii="Times New Roman" w:hAnsi="Times New Roman" w:cs="Times New Roman"/>
          <w:sz w:val="24"/>
          <w:szCs w:val="24"/>
        </w:rPr>
        <w:t>Skeletal muscle is a highly complex and heterogeneous tissue serving multiple functions in the organism. The process of generating muscle is called myogenesis. Myogenesis begins when cells in embryonic somites acquire myogenic potential, and then migrate to muscle-forming r</w:t>
      </w:r>
      <w:r>
        <w:rPr>
          <w:rFonts w:ascii="Times New Roman" w:hAnsi="Times New Roman" w:cs="Times New Roman"/>
          <w:sz w:val="24"/>
          <w:szCs w:val="24"/>
        </w:rPr>
        <w:t xml:space="preserve">egions. </w:t>
      </w:r>
      <w:r>
        <w:rPr>
          <w:rFonts w:ascii="Times New Roman" w:hAnsi="Times New Roman" w:cs="Times New Roman" w:hint="eastAsia"/>
          <w:sz w:val="24"/>
          <w:szCs w:val="24"/>
        </w:rPr>
        <w:t>T</w:t>
      </w:r>
      <w:r>
        <w:rPr>
          <w:rFonts w:ascii="Times New Roman" w:hAnsi="Times New Roman" w:cs="Times New Roman"/>
          <w:sz w:val="24"/>
          <w:szCs w:val="24"/>
        </w:rPr>
        <w:t>h</w:t>
      </w:r>
      <w:r>
        <w:rPr>
          <w:rFonts w:ascii="Times New Roman" w:hAnsi="Times New Roman" w:cs="Times New Roman" w:hint="eastAsia"/>
          <w:sz w:val="24"/>
          <w:szCs w:val="24"/>
        </w:rPr>
        <w:t>ose</w:t>
      </w:r>
      <w:r w:rsidRPr="003B6BF0">
        <w:rPr>
          <w:rFonts w:ascii="Times New Roman" w:hAnsi="Times New Roman" w:cs="Times New Roman"/>
          <w:sz w:val="24"/>
          <w:szCs w:val="24"/>
        </w:rPr>
        <w:t xml:space="preserve"> embryonic progenitor cells are called myoblast</w:t>
      </w:r>
      <w:r>
        <w:rPr>
          <w:rFonts w:ascii="Times New Roman" w:hAnsi="Times New Roman" w:cs="Times New Roman"/>
          <w:sz w:val="24"/>
          <w:szCs w:val="24"/>
        </w:rPr>
        <w:t>s</w:t>
      </w:r>
      <w:r w:rsidRPr="003B6BF0">
        <w:rPr>
          <w:rFonts w:ascii="Times New Roman" w:hAnsi="Times New Roman" w:cs="Times New Roman"/>
          <w:sz w:val="24"/>
          <w:szCs w:val="24"/>
        </w:rPr>
        <w:t>. After a period of cell division, the myoblasts withdraw from the cell cycle and fuse with each other to form multinucleated cells, called myotubes</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&lt;EndNote&gt;&lt;Cite&gt;&lt;Author&gt;Stockdale&lt;/Author&gt;&lt;Year&gt;1992&lt;/Year&gt;&lt;RecNum&gt;2723&lt;/RecNum&gt;&lt;DisplayText&gt;(Stockdale, 1992)&lt;/DisplayText&gt;&lt;record&gt;&lt;rec-number&gt;2723&lt;/rec-number&gt;&lt;foreign-keys&gt;&lt;key app="EN" db-id="5edra9v98azezpepfpxpdve8eeapvwdt5xz0"&gt;2723&lt;/key&gt;&lt;/foreign-keys&gt;&lt;ref-type name="Journal Article"&gt;17&lt;/ref-type&gt;&lt;contributors&gt;&lt;authors&gt;&lt;author&gt;Stockdale, F. E.&lt;/author&gt;&lt;/authors&gt;&lt;/contributors&gt;&lt;auth-address&gt;Stanford University School of Medicine, California 94305-5306.&lt;/auth-address&gt;&lt;titles&gt;&lt;title&gt;Myogenic cell lineages&lt;/title&gt;&lt;secondary-title&gt;Dev Biol&lt;/secondary-title&gt;&lt;alt-title&gt;Developmental biology&lt;/alt-title&gt;&lt;/titles&gt;&lt;periodical&gt;&lt;full-title&gt;Dev Biol&lt;/full-title&gt;&lt;abbr-1&gt;Developmental biology&lt;/abbr-1&gt;&lt;/periodical&gt;&lt;alt-periodical&gt;&lt;full-title&gt;Dev Biol&lt;/full-title&gt;&lt;abbr-1&gt;Developmental biology&lt;/abbr-1&gt;&lt;/alt-periodical&gt;&lt;pages&gt;284-98&lt;/pages&gt;&lt;volume&gt;154&lt;/volume&gt;&lt;number&gt;2&lt;/number&gt;&lt;keywords&gt;&lt;keyword&gt;Animals&lt;/keyword&gt;&lt;keyword&gt;Cell Differentiation&lt;/keyword&gt;&lt;keyword&gt;Muscles/*embryology&lt;/keyword&gt;&lt;keyword&gt;Phenotype&lt;/keyword&gt;&lt;keyword&gt;*Stem Cells&lt;/keyword&gt;&lt;keyword&gt;Vertebrates&lt;/keyword&gt;&lt;/keywords&gt;&lt;dates&gt;&lt;year&gt;1992&lt;/year&gt;&lt;pub-dates&gt;&lt;date&gt;Dec&lt;/date&gt;&lt;/pub-dates&gt;&lt;/dates&gt;&lt;isbn&gt;0012-1606 (Print)&amp;#xD;0012-1606 (Linking)&lt;/isbn&gt;&lt;accession-num&gt;1426639&lt;/accession-num&gt;&lt;urls&gt;&lt;related-urls&gt;&lt;url&gt;http://www.ncbi.nlm.nih.gov/pubmed/1426639&lt;/url&gt;&lt;/related-urls&gt;&lt;/urls&gt;&lt;/record&gt;&lt;/Cite&gt;&lt;/EndNote&gt;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16" w:tooltip="Stockdale, 1992 #2723" w:history="1">
        <w:r>
          <w:rPr>
            <w:rFonts w:ascii="Times New Roman" w:hAnsi="Times New Roman" w:cs="Times New Roman"/>
            <w:noProof/>
            <w:sz w:val="24"/>
            <w:szCs w:val="24"/>
          </w:rPr>
          <w:t>Stockdale, 1992</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sidRPr="003B6BF0">
        <w:rPr>
          <w:rFonts w:ascii="Times New Roman" w:hAnsi="Times New Roman" w:cs="Times New Roman"/>
          <w:sz w:val="24"/>
          <w:szCs w:val="24"/>
        </w:rPr>
        <w:t xml:space="preserve">. </w:t>
      </w:r>
      <w:r>
        <w:rPr>
          <w:rFonts w:ascii="Times New Roman" w:hAnsi="Times New Roman" w:cs="Times New Roman" w:hint="eastAsia"/>
          <w:sz w:val="24"/>
          <w:szCs w:val="24"/>
        </w:rPr>
        <w:t xml:space="preserve">A type of cell that can also differentiate into </w:t>
      </w:r>
      <w:r>
        <w:rPr>
          <w:rFonts w:ascii="Times New Roman" w:hAnsi="Times New Roman" w:cs="Times New Roman"/>
          <w:sz w:val="24"/>
          <w:szCs w:val="24"/>
        </w:rPr>
        <w:t xml:space="preserve">a </w:t>
      </w:r>
      <w:r>
        <w:rPr>
          <w:rFonts w:ascii="Times New Roman" w:hAnsi="Times New Roman" w:cs="Times New Roman" w:hint="eastAsia"/>
          <w:sz w:val="24"/>
          <w:szCs w:val="24"/>
        </w:rPr>
        <w:t>muscle cell is called mesenchymal stem cell (M</w:t>
      </w:r>
      <w:r>
        <w:rPr>
          <w:rFonts w:ascii="Times New Roman" w:hAnsi="Times New Roman" w:cs="Times New Roman"/>
          <w:sz w:val="24"/>
          <w:szCs w:val="24"/>
        </w:rPr>
        <w:t>S</w:t>
      </w:r>
      <w:r>
        <w:rPr>
          <w:rFonts w:ascii="Times New Roman" w:hAnsi="Times New Roman" w:cs="Times New Roman" w:hint="eastAsia"/>
          <w:sz w:val="24"/>
          <w:szCs w:val="24"/>
        </w:rPr>
        <w:t>C), which is proved to be pluripotent</w:t>
      </w:r>
      <w:r>
        <w:rPr>
          <w:rFonts w:ascii="Times New Roman" w:hAnsi="Times New Roman" w:cs="Times New Roman"/>
          <w:sz w:val="24"/>
          <w:szCs w:val="24"/>
        </w:rPr>
        <w:t xml:space="preserve"> (Fig. 3.1.)</w:t>
      </w:r>
      <w:r>
        <w:rPr>
          <w:rFonts w:ascii="Times New Roman" w:hAnsi="Times New Roman" w:cs="Times New Roman" w:hint="eastAsia"/>
          <w:sz w:val="24"/>
          <w:szCs w:val="24"/>
        </w:rPr>
        <w:t xml:space="preserve">. </w:t>
      </w:r>
      <w:r>
        <w:rPr>
          <w:rFonts w:ascii="Times New Roman" w:hAnsi="Times New Roman" w:cs="Times New Roman"/>
          <w:sz w:val="24"/>
          <w:szCs w:val="24"/>
        </w:rPr>
        <w:t xml:space="preserve">Those cells can differentiate into a variety of cell types, including myoblasts, preadipocytes, osteoblasts, and chondrocytes </w:t>
      </w:r>
      <w:r>
        <w:rPr>
          <w:rFonts w:ascii="Times New Roman" w:hAnsi="Times New Roman" w:cs="Times New Roman"/>
          <w:sz w:val="24"/>
          <w:szCs w:val="24"/>
        </w:rPr>
        <w:fldChar w:fldCharType="begin">
          <w:fldData xml:space="preserve">PEVuZE5vdGU+PENpdGU+PEF1dGhvcj5CZXllciBOYXJkaTwvQXV0aG9yPjxZZWFyPjIwMDY8L1ll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=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PEVuZE5vdGU+PENpdGU+PEF1dGhvcj5CZXllciBOYXJkaTwvQXV0aG9yPjxZZWFyPjIwMDY8L1ll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=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7" w:tooltip="Beyer Nardi, 2006 #2306" w:history="1">
        <w:r>
          <w:rPr>
            <w:rFonts w:ascii="Times New Roman" w:hAnsi="Times New Roman" w:cs="Times New Roman"/>
            <w:noProof/>
            <w:sz w:val="24"/>
            <w:szCs w:val="24"/>
          </w:rPr>
          <w:t>Beyer Nardi and da Silva Meirelles, 2006</w:t>
        </w:r>
      </w:hyperlink>
      <w:r>
        <w:rPr>
          <w:rFonts w:ascii="Times New Roman" w:hAnsi="Times New Roman" w:cs="Times New Roman"/>
          <w:noProof/>
          <w:sz w:val="24"/>
          <w:szCs w:val="24"/>
        </w:rPr>
        <w:t xml:space="preserve">; </w:t>
      </w:r>
      <w:hyperlink w:anchor="_ENREF_148" w:tooltip="Zuk, 2002 #2064" w:history="1">
        <w:r>
          <w:rPr>
            <w:rFonts w:ascii="Times New Roman" w:hAnsi="Times New Roman" w:cs="Times New Roman"/>
            <w:noProof/>
            <w:sz w:val="24"/>
            <w:szCs w:val="24"/>
          </w:rPr>
          <w:t>Zuk et al., 2002</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3B6BF0">
        <w:rPr>
          <w:rFonts w:ascii="Times New Roman" w:hAnsi="Times New Roman" w:cs="Times New Roman"/>
          <w:sz w:val="24"/>
          <w:szCs w:val="24"/>
        </w:rPr>
        <w:t>Once the muscle has matured, these progenitors will enter quiescence as satellite cells. Tissue homeostasis is important for mature skeletal muscle, as well as all renewing organs. The maintenance of tissue homeostasis relies on a mechani</w:t>
      </w:r>
      <w:r>
        <w:rPr>
          <w:rFonts w:ascii="Times New Roman" w:hAnsi="Times New Roman" w:cs="Times New Roman"/>
          <w:sz w:val="24"/>
          <w:szCs w:val="24"/>
        </w:rPr>
        <w:t>sm that compensates for the tur</w:t>
      </w:r>
      <w:r w:rsidRPr="003B6BF0">
        <w:rPr>
          <w:rFonts w:ascii="Times New Roman" w:hAnsi="Times New Roman" w:cs="Times New Roman"/>
          <w:sz w:val="24"/>
          <w:szCs w:val="24"/>
        </w:rPr>
        <w:t xml:space="preserve">nover of terminally differentiated cells </w:t>
      </w:r>
      <w:r w:rsidRPr="003B6BF0">
        <w:rPr>
          <w:rFonts w:ascii="Times New Roman" w:hAnsi="Times New Roman" w:cs="Times New Roman"/>
          <w:sz w:val="24"/>
          <w:szCs w:val="24"/>
        </w:rPr>
        <w:fldChar w:fldCharType="begin">
          <w:fldData xml:space="preserve">PEVuZE5vdGU+PENpdGU+PEF1dGhvcj5TY2htYWxicnVjaDwvQXV0aG9yPjxZZWFyPjIwMDA8L1ll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PEVuZE5vdGU+PENpdGU+PEF1dGhvcj5TY2htYWxicnVjaDwvQXV0aG9yPjxZZWFyPjIwMDA8L1ll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87" w:tooltip="Pellettieri, 2007 #1979" w:history="1">
        <w:r w:rsidRPr="003B6BF0">
          <w:rPr>
            <w:rFonts w:ascii="Times New Roman" w:hAnsi="Times New Roman" w:cs="Times New Roman"/>
            <w:noProof/>
            <w:sz w:val="24"/>
            <w:szCs w:val="24"/>
          </w:rPr>
          <w:t>Pellettieri and Sanchez Alvarado, 2007</w:t>
        </w:r>
      </w:hyperlink>
      <w:r w:rsidRPr="003B6BF0">
        <w:rPr>
          <w:rFonts w:ascii="Times New Roman" w:hAnsi="Times New Roman" w:cs="Times New Roman"/>
          <w:noProof/>
          <w:sz w:val="24"/>
          <w:szCs w:val="24"/>
        </w:rPr>
        <w:t xml:space="preserve">; </w:t>
      </w:r>
      <w:hyperlink w:anchor="_ENREF_104" w:tooltip="Schmalbruch, 2000 #1977" w:history="1">
        <w:r w:rsidRPr="003B6BF0">
          <w:rPr>
            <w:rFonts w:ascii="Times New Roman" w:hAnsi="Times New Roman" w:cs="Times New Roman"/>
            <w:noProof/>
            <w:sz w:val="24"/>
            <w:szCs w:val="24"/>
          </w:rPr>
          <w:t>Schmalbruch and Lewis, 2000</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For this type of myogenesis, the mechanism depends on the activation of satellite cells that have the potential to differentiate into new </w:t>
      </w:r>
      <w:r>
        <w:rPr>
          <w:rFonts w:ascii="Times New Roman" w:hAnsi="Times New Roman" w:cs="Times New Roman"/>
          <w:sz w:val="24"/>
          <w:szCs w:val="24"/>
        </w:rPr>
        <w:t xml:space="preserve">muscle </w:t>
      </w:r>
      <w:r w:rsidRPr="003B6BF0">
        <w:rPr>
          <w:rFonts w:ascii="Times New Roman" w:hAnsi="Times New Roman" w:cs="Times New Roman"/>
          <w:sz w:val="24"/>
          <w:szCs w:val="24"/>
        </w:rPr>
        <w:t xml:space="preserve">fibers </w:t>
      </w:r>
      <w:r w:rsidRPr="003B6BF0">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&lt;EndNote&gt;&lt;Cite&gt;&lt;Author&gt;Charge&lt;/Author&gt;&lt;Year&gt;2004&lt;/Year&gt;&lt;RecNum&gt;50&lt;/RecNum&gt;&lt;DisplayText&gt;(Charge and Rudnicki, 2004)&lt;/DisplayText&gt;&lt;record&gt;&lt;rec-number&gt;50&lt;/rec-number&gt;&lt;foreign-keys&gt;&lt;key app="EN" db-id="zrawvd5f62v5tmestepxra0o2aa2rv522tta"&gt;50&lt;/key&gt;&lt;/foreign-keys&gt;&lt;ref-type name="Journal Article"&gt;17&lt;/ref-type&gt;&lt;contributors&gt;&lt;authors&gt;&lt;author&gt;Charge, S. B.&lt;/author&gt;&lt;author&gt;Rudnicki, M. A.&lt;/author&gt;&lt;/authors&gt;&lt;/contributors&gt;&lt;auth-address&gt;Ottawa Health Research Institute, Ottawa, Ontario, Canada.&lt;/auth-address&gt;&lt;titles&gt;&lt;title&gt;Cellular and molecular regulation of muscle regeneration&lt;/title&gt;&lt;secondary-title&gt;Physiol Rev&lt;/secondary-title&gt;&lt;alt-title&gt;Physiological reviews&lt;/alt-title&gt;&lt;/titles&gt;&lt;periodical&gt;&lt;full-title&gt;Physiol Rev&lt;/full-title&gt;&lt;abbr-1&gt;Physiological reviews&lt;/abbr-1&gt;&lt;/periodical&gt;&lt;alt-periodical&gt;&lt;full-title&gt;Physiol Rev&lt;/full-title&gt;&lt;abbr-1&gt;Physiological reviews&lt;/abbr-1&gt;&lt;/alt-periodical&gt;&lt;pages&gt;209-38&lt;/pages&gt;&lt;volume&gt;84&lt;/volume&gt;&lt;number&gt;1&lt;/number&gt;&lt;edition&gt;2004/01/13&lt;/edition&gt;&lt;keywords&gt;&lt;keyword&gt;Animals&lt;/keyword&gt;&lt;keyword&gt;Cell Differentiation&lt;/keyword&gt;&lt;keyword&gt;Growth Substances/physiology&lt;/keyword&gt;&lt;keyword&gt;Humans&lt;/keyword&gt;&lt;keyword&gt;Muscle Development/physiology&lt;/keyword&gt;&lt;keyword&gt;Muscle, Skeletal/cytology/*physiology&lt;/keyword&gt;&lt;keyword&gt;Regeneration/*physiology&lt;/keyword&gt;&lt;keyword&gt;Satellite Cells, Skeletal Muscle/physiology&lt;/keyword&gt;&lt;keyword&gt;Signal Transduction&lt;/keyword&gt;&lt;keyword&gt;Stem Cells/physiology&lt;/keyword&gt;&lt;/keywords&gt;&lt;dates&gt;&lt;year&gt;2004&lt;/year&gt;&lt;pub-dates&gt;&lt;date&gt;Jan&lt;/date&gt;&lt;/pub-dates&gt;&lt;/dates&gt;&lt;isbn&gt;0031-9333 (Print)&amp;#xD;0031-9333 (Linking)&lt;/isbn&gt;&lt;accession-num&gt;14715915&lt;/accession-num&gt;&lt;work-type&gt;Research Support, Non-U.S. Gov&amp;apos;t&amp;#xD;Research Support, U.S. Gov&amp;apos;t, P.H.S.&amp;#xD;Review&lt;/work-type&gt;&lt;urls&gt;&lt;related-urls&gt;&lt;url&gt;http://www.ncbi.nlm.nih.gov/pubmed/14715915&lt;/url&gt;&lt;/related-urls&gt;&lt;/urls&gt;&lt;electronic-resource-num&gt;10.1152/physrev.00019.2003&lt;/electronic-resource-num&gt;&lt;language&gt;eng&lt;/language&gt;&lt;/record&gt;&lt;/Cite&gt;&lt;/EndNote&gt;</w:instrText>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21" w:tooltip="Charge, 2004 #50" w:history="1">
        <w:r w:rsidRPr="003B6BF0">
          <w:rPr>
            <w:rFonts w:ascii="Times New Roman" w:hAnsi="Times New Roman" w:cs="Times New Roman"/>
            <w:noProof/>
            <w:sz w:val="24"/>
            <w:szCs w:val="24"/>
          </w:rPr>
          <w:t>Charge and Rudnicki, 2004</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w:t>
      </w:r>
    </w:p>
    <w:p w14:paraId="200A31E4" w14:textId="77777777" w:rsidR="00084629" w:rsidRPr="003B6BF0" w:rsidRDefault="00084629" w:rsidP="00084629">
      <w:pPr>
        <w:spacing w:line="480" w:lineRule="auto"/>
        <w:ind w:firstLine="720"/>
        <w:rPr>
          <w:rFonts w:ascii="Times New Roman" w:hAnsi="Times New Roman" w:cs="Times New Roman"/>
          <w:sz w:val="24"/>
          <w:szCs w:val="24"/>
        </w:rPr>
      </w:pPr>
      <w:r w:rsidRPr="003B6BF0">
        <w:rPr>
          <w:rFonts w:ascii="Times New Roman" w:hAnsi="Times New Roman" w:cs="Times New Roman"/>
          <w:sz w:val="24"/>
          <w:szCs w:val="24"/>
        </w:rPr>
        <w:t>Myogenesis is controlled by a complex transcriptional regulatory network</w:t>
      </w:r>
      <w:r>
        <w:rPr>
          <w:rFonts w:ascii="Times New Roman" w:hAnsi="Times New Roman" w:cs="Times New Roman" w:hint="eastAsia"/>
          <w:sz w:val="24"/>
          <w:szCs w:val="24"/>
        </w:rPr>
        <w:t xml:space="preserve"> (Fig. </w:t>
      </w:r>
      <w:r>
        <w:rPr>
          <w:rFonts w:ascii="Times New Roman" w:hAnsi="Times New Roman" w:cs="Times New Roman"/>
          <w:sz w:val="24"/>
          <w:szCs w:val="24"/>
        </w:rPr>
        <w:t>1. 3.</w:t>
      </w:r>
      <w:r>
        <w:rPr>
          <w:rFonts w:ascii="Times New Roman" w:hAnsi="Times New Roman" w:cs="Times New Roman" w:hint="eastAsia"/>
          <w:sz w:val="24"/>
          <w:szCs w:val="24"/>
        </w:rPr>
        <w:t>).</w:t>
      </w:r>
      <w:r>
        <w:rPr>
          <w:rFonts w:ascii="Times New Roman" w:hAnsi="Times New Roman" w:cs="Times New Roman"/>
          <w:sz w:val="24"/>
          <w:szCs w:val="24"/>
        </w:rPr>
        <w:t xml:space="preserve"> </w:t>
      </w:r>
      <w:r>
        <w:rPr>
          <w:rFonts w:ascii="Times New Roman" w:hAnsi="Times New Roman" w:cs="Times New Roman" w:hint="eastAsia"/>
          <w:sz w:val="24"/>
          <w:szCs w:val="24"/>
        </w:rPr>
        <w:t xml:space="preserve">The network </w:t>
      </w:r>
      <w:r w:rsidRPr="003B6BF0">
        <w:rPr>
          <w:rFonts w:ascii="Times New Roman" w:hAnsi="Times New Roman" w:cs="Times New Roman"/>
          <w:sz w:val="24"/>
          <w:szCs w:val="24"/>
        </w:rPr>
        <w:t>ultimately result</w:t>
      </w:r>
      <w:r>
        <w:rPr>
          <w:rFonts w:ascii="Times New Roman" w:hAnsi="Times New Roman" w:cs="Times New Roman"/>
          <w:sz w:val="24"/>
          <w:szCs w:val="24"/>
        </w:rPr>
        <w:t>s</w:t>
      </w:r>
      <w:r w:rsidRPr="003B6BF0">
        <w:rPr>
          <w:rFonts w:ascii="Times New Roman" w:hAnsi="Times New Roman" w:cs="Times New Roman"/>
          <w:sz w:val="24"/>
          <w:szCs w:val="24"/>
        </w:rPr>
        <w:t xml:space="preserve"> in the expression of members of the basic helix-loop-helix domain-containing myogenic regulatory factors (MRFs), which include myogenic factor 5 (</w:t>
      </w:r>
      <w:r>
        <w:rPr>
          <w:rFonts w:ascii="Times New Roman" w:hAnsi="Times New Roman" w:cs="Times New Roman"/>
          <w:sz w:val="24"/>
          <w:szCs w:val="24"/>
        </w:rPr>
        <w:t>Myf5</w:t>
      </w:r>
      <w:r w:rsidRPr="003B6BF0">
        <w:rPr>
          <w:rFonts w:ascii="Times New Roman" w:hAnsi="Times New Roman" w:cs="Times New Roman"/>
          <w:sz w:val="24"/>
          <w:szCs w:val="24"/>
        </w:rPr>
        <w:t>), myogenic differentiation 1 (</w:t>
      </w:r>
      <w:r>
        <w:rPr>
          <w:rFonts w:ascii="Times New Roman" w:hAnsi="Times New Roman" w:cs="Times New Roman"/>
          <w:sz w:val="24"/>
          <w:szCs w:val="24"/>
        </w:rPr>
        <w:t>Myod1 or MyoD</w:t>
      </w:r>
      <w:r w:rsidRPr="003B6BF0">
        <w:rPr>
          <w:rFonts w:ascii="Times New Roman" w:hAnsi="Times New Roman" w:cs="Times New Roman"/>
          <w:sz w:val="24"/>
          <w:szCs w:val="24"/>
        </w:rPr>
        <w:t xml:space="preserve">), </w:t>
      </w:r>
      <w:r>
        <w:rPr>
          <w:rFonts w:ascii="Times New Roman" w:hAnsi="Times New Roman" w:cs="Times New Roman"/>
          <w:sz w:val="24"/>
          <w:szCs w:val="24"/>
        </w:rPr>
        <w:t xml:space="preserve">myogenic regulatory factor 4 </w:t>
      </w:r>
      <w:r w:rsidRPr="003B6BF0">
        <w:rPr>
          <w:rFonts w:ascii="Times New Roman" w:hAnsi="Times New Roman" w:cs="Times New Roman"/>
          <w:sz w:val="24"/>
          <w:szCs w:val="24"/>
        </w:rPr>
        <w:t>(</w:t>
      </w:r>
      <w:bookmarkStart w:id="26" w:name="OLE_LINK23"/>
      <w:bookmarkStart w:id="27" w:name="OLE_LINK24"/>
      <w:r>
        <w:rPr>
          <w:rFonts w:ascii="Times New Roman" w:hAnsi="Times New Roman" w:cs="Times New Roman"/>
          <w:sz w:val="24"/>
          <w:szCs w:val="24"/>
        </w:rPr>
        <w:t>MRF4</w:t>
      </w:r>
      <w:bookmarkEnd w:id="26"/>
      <w:bookmarkEnd w:id="27"/>
      <w:r>
        <w:rPr>
          <w:rFonts w:ascii="Times New Roman" w:hAnsi="Times New Roman" w:cs="Times New Roman"/>
          <w:sz w:val="24"/>
          <w:szCs w:val="24"/>
        </w:rPr>
        <w:t xml:space="preserve">, </w:t>
      </w:r>
      <w:r w:rsidRPr="003B6BF0">
        <w:rPr>
          <w:rFonts w:ascii="Times New Roman" w:hAnsi="Times New Roman" w:cs="Times New Roman"/>
          <w:sz w:val="24"/>
          <w:szCs w:val="24"/>
        </w:rPr>
        <w:t>also known as</w:t>
      </w:r>
      <w:r w:rsidRPr="00367A28">
        <w:rPr>
          <w:rFonts w:ascii="Times New Roman" w:hAnsi="Times New Roman" w:cs="Times New Roman"/>
          <w:sz w:val="24"/>
          <w:szCs w:val="24"/>
        </w:rPr>
        <w:t xml:space="preserve"> </w:t>
      </w:r>
      <w:r>
        <w:rPr>
          <w:rFonts w:ascii="Times New Roman" w:hAnsi="Times New Roman" w:cs="Times New Roman"/>
          <w:sz w:val="24"/>
          <w:szCs w:val="24"/>
        </w:rPr>
        <w:t>Myf6</w:t>
      </w:r>
      <w:r w:rsidRPr="003B6BF0">
        <w:rPr>
          <w:rFonts w:ascii="Times New Roman" w:hAnsi="Times New Roman" w:cs="Times New Roman"/>
          <w:sz w:val="24"/>
          <w:szCs w:val="24"/>
        </w:rPr>
        <w:t>) and myogenin (</w:t>
      </w:r>
      <w:r>
        <w:rPr>
          <w:rFonts w:ascii="Times New Roman" w:hAnsi="Times New Roman" w:cs="Times New Roman"/>
          <w:sz w:val="24"/>
          <w:szCs w:val="24"/>
        </w:rPr>
        <w:t>Myog</w:t>
      </w:r>
      <w:r w:rsidRPr="003B6BF0">
        <w:rPr>
          <w:rFonts w:ascii="Times New Roman" w:hAnsi="Times New Roman" w:cs="Times New Roman"/>
          <w:sz w:val="24"/>
          <w:szCs w:val="24"/>
        </w:rPr>
        <w:t xml:space="preserve">). MRFs all bind to similar sites on the DNA and </w:t>
      </w:r>
      <w:r w:rsidRPr="003B6BF0">
        <w:rPr>
          <w:rFonts w:ascii="Times New Roman" w:hAnsi="Times New Roman" w:cs="Times New Roman"/>
          <w:sz w:val="24"/>
          <w:szCs w:val="24"/>
        </w:rPr>
        <w:lastRenderedPageBreak/>
        <w:t xml:space="preserve">activate muscle-specific genes to generate the contractile properties of a mature skeletal-muscle cell. The Wnt, Sonic hedgehog (Shh), and other signaling pathways have been shown </w:t>
      </w:r>
      <w:r>
        <w:rPr>
          <w:rFonts w:ascii="Times New Roman" w:hAnsi="Times New Roman" w:cs="Times New Roman"/>
          <w:sz w:val="24"/>
          <w:szCs w:val="24"/>
        </w:rPr>
        <w:t xml:space="preserve">to </w:t>
      </w:r>
      <w:r w:rsidRPr="003B6BF0">
        <w:rPr>
          <w:rFonts w:ascii="Times New Roman" w:hAnsi="Times New Roman" w:cs="Times New Roman"/>
          <w:sz w:val="24"/>
          <w:szCs w:val="24"/>
        </w:rPr>
        <w:t xml:space="preserve">play a role </w:t>
      </w:r>
      <w:r>
        <w:rPr>
          <w:rFonts w:ascii="Times New Roman" w:hAnsi="Times New Roman" w:cs="Times New Roman"/>
          <w:sz w:val="24"/>
          <w:szCs w:val="24"/>
        </w:rPr>
        <w:t xml:space="preserve">in </w:t>
      </w:r>
      <w:r w:rsidRPr="003B6BF0">
        <w:rPr>
          <w:rFonts w:ascii="Times New Roman" w:hAnsi="Times New Roman" w:cs="Times New Roman"/>
          <w:sz w:val="24"/>
          <w:szCs w:val="24"/>
        </w:rPr>
        <w:t xml:space="preserve"> muscle determination by inducing </w:t>
      </w:r>
      <w:r>
        <w:rPr>
          <w:rFonts w:ascii="Times New Roman" w:hAnsi="Times New Roman" w:cs="Times New Roman"/>
          <w:sz w:val="24"/>
          <w:szCs w:val="24"/>
        </w:rPr>
        <w:t xml:space="preserve">the </w:t>
      </w:r>
      <w:r w:rsidRPr="003B6BF0">
        <w:rPr>
          <w:rFonts w:ascii="Times New Roman" w:hAnsi="Times New Roman" w:cs="Times New Roman"/>
          <w:sz w:val="24"/>
          <w:szCs w:val="24"/>
        </w:rPr>
        <w:t xml:space="preserve">expression of </w:t>
      </w:r>
      <w:r>
        <w:rPr>
          <w:rFonts w:ascii="Times New Roman" w:hAnsi="Times New Roman" w:cs="Times New Roman"/>
          <w:sz w:val="24"/>
          <w:szCs w:val="24"/>
        </w:rPr>
        <w:t>Myf5</w:t>
      </w:r>
      <w:r w:rsidRPr="003B6BF0">
        <w:rPr>
          <w:rFonts w:ascii="Times New Roman" w:hAnsi="Times New Roman" w:cs="Times New Roman"/>
          <w:sz w:val="24"/>
          <w:szCs w:val="24"/>
        </w:rPr>
        <w:t xml:space="preserve"> and </w:t>
      </w:r>
      <w:r>
        <w:rPr>
          <w:rFonts w:ascii="Times New Roman" w:hAnsi="Times New Roman" w:cs="Times New Roman"/>
          <w:sz w:val="24"/>
          <w:szCs w:val="24"/>
        </w:rPr>
        <w:t>MyoD</w:t>
      </w:r>
      <w:r w:rsidRPr="003B6BF0">
        <w:rPr>
          <w:rFonts w:ascii="Times New Roman" w:hAnsi="Times New Roman" w:cs="Times New Roman"/>
          <w:sz w:val="24"/>
          <w:szCs w:val="24"/>
        </w:rPr>
        <w:t xml:space="preserve"> </w:t>
      </w:r>
      <w:r w:rsidRPr="003B6BF0">
        <w:rPr>
          <w:rFonts w:ascii="Times New Roman" w:hAnsi="Times New Roman" w:cs="Times New Roman"/>
          <w:sz w:val="24"/>
          <w:szCs w:val="24"/>
        </w:rPr>
        <w:fldChar w:fldCharType="begin"/>
      </w:r>
      <w:r w:rsidRPr="003B6BF0">
        <w:rPr>
          <w:rFonts w:ascii="Times New Roman" w:hAnsi="Times New Roman" w:cs="Times New Roman"/>
          <w:sz w:val="24"/>
          <w:szCs w:val="24"/>
        </w:rPr>
        <w:instrText xml:space="preserve"> ADDIN EN.CITE &lt;EndNote&gt;&lt;Cite&gt;&lt;Author&gt;Buckingham&lt;/Author&gt;&lt;Year&gt;2001&lt;/Year&gt;&lt;RecNum&gt;1982&lt;/RecNum&gt;&lt;DisplayText&gt;(Buckingham, 2001)&lt;/DisplayText&gt;&lt;record&gt;&lt;rec-number&gt;1982&lt;/rec-number&gt;&lt;foreign-keys&gt;&lt;key app="EN" db-id="5edra9v98azezpepfpxpdve8eeapvwdt5xz0"&gt;1982&lt;/key&gt;&lt;/foreign-keys&gt;&lt;ref-type name="Journal Article"&gt;17&lt;/ref-type&gt;&lt;contributors&gt;&lt;authors&gt;&lt;author&gt;Buckingham, M.&lt;/author&gt;&lt;/authors&gt;&lt;/contributors&gt;&lt;auth-address&gt;Unite de Genetique Moleculaire du Developpement, CNRS URA1947, Departement de Biologie Moleculaire, Institut Pasteur, 25 rue du Dr.Roux, 75724 Cedex 15, Paris, France. margab@pasteur.fr&lt;/auth-address&gt;&lt;titles&gt;&lt;title&gt;Skeletal muscle formation in vertebrates&lt;/title&gt;&lt;secondary-title&gt;Curr Opin Genet Dev&lt;/secondary-title&gt;&lt;alt-title&gt;Current opinion in genetics &amp;amp; development&lt;/alt-title&gt;&lt;/titles&gt;&lt;periodical&gt;&lt;full-title&gt;Curr Opin Genet Dev&lt;/full-title&gt;&lt;abbr-1&gt;Current opinion in genetics &amp;amp; development&lt;/abbr-1&gt;&lt;/periodical&gt;&lt;alt-periodical&gt;&lt;full-title&gt;Curr Opin Genet Dev&lt;/full-title&gt;&lt;abbr-1&gt;Current opinion in genetics &amp;amp; development&lt;/abbr-1&gt;&lt;/alt-periodical&gt;&lt;pages&gt;440-8&lt;/pages&gt;&lt;volume&gt;11&lt;/volume&gt;&lt;number&gt;4&lt;/number&gt;&lt;keywords&gt;&lt;keyword&gt;Animals&lt;/keyword&gt;&lt;keyword&gt;Cell Movement/physiology&lt;/keyword&gt;&lt;keyword&gt;*DNA-Binding Proteins&lt;/keyword&gt;&lt;keyword&gt;Gene Expression Regulation&lt;/keyword&gt;&lt;keyword&gt;Muscle Proteins/genetics&lt;/keyword&gt;&lt;keyword&gt;Muscle, Skeletal/cytology/*embryology/metabolism&lt;/keyword&gt;&lt;keyword&gt;Myogenic Regulatory Factor 5&lt;/keyword&gt;&lt;keyword&gt;Signal Transduction/*physiology&lt;/keyword&gt;&lt;keyword&gt;*Trans-Activators&lt;/keyword&gt;&lt;keyword&gt;Vertebrates&lt;/keyword&gt;&lt;/keywords&gt;&lt;dates&gt;&lt;year&gt;2001&lt;/year&gt;&lt;pub-dates&gt;&lt;date&gt;Aug&lt;/date&gt;&lt;/pub-dates&gt;&lt;/dates&gt;&lt;isbn&gt;0959-437X (Print)&amp;#xD;0959-437X (Linking)&lt;/isbn&gt;&lt;accession-num&gt;11448631&lt;/accession-num&gt;&lt;urls&gt;&lt;related-urls&gt;&lt;url&gt;http://www.ncbi.nlm.nih.gov/pubmed/11448631&lt;/url&gt;&lt;/related-urls&gt;&lt;/urls&gt;&lt;/record&gt;&lt;/Cite&gt;&lt;/EndNote&gt;</w:instrText>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16" w:tooltip="Buckingham, 2001 #1982" w:history="1">
        <w:r w:rsidRPr="003B6BF0">
          <w:rPr>
            <w:rFonts w:ascii="Times New Roman" w:hAnsi="Times New Roman" w:cs="Times New Roman"/>
            <w:noProof/>
            <w:sz w:val="24"/>
            <w:szCs w:val="24"/>
          </w:rPr>
          <w:t>Buckingham, 2001</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Because </w:t>
      </w:r>
      <w:r>
        <w:rPr>
          <w:rFonts w:ascii="Times New Roman" w:hAnsi="Times New Roman" w:cs="Times New Roman"/>
          <w:sz w:val="24"/>
          <w:szCs w:val="24"/>
        </w:rPr>
        <w:t xml:space="preserve">double </w:t>
      </w:r>
      <w:r w:rsidRPr="003B6BF0">
        <w:rPr>
          <w:rFonts w:ascii="Times New Roman" w:hAnsi="Times New Roman" w:cs="Times New Roman"/>
          <w:sz w:val="24"/>
          <w:szCs w:val="24"/>
        </w:rPr>
        <w:t xml:space="preserve">disruption of </w:t>
      </w:r>
      <w:r>
        <w:rPr>
          <w:rFonts w:ascii="Times New Roman" w:hAnsi="Times New Roman" w:cs="Times New Roman"/>
          <w:sz w:val="24"/>
          <w:szCs w:val="24"/>
        </w:rPr>
        <w:t>the Myf5</w:t>
      </w:r>
      <w:r w:rsidRPr="003B6BF0">
        <w:rPr>
          <w:rFonts w:ascii="Times New Roman" w:hAnsi="Times New Roman" w:cs="Times New Roman"/>
          <w:sz w:val="24"/>
          <w:szCs w:val="24"/>
        </w:rPr>
        <w:t xml:space="preserve"> and </w:t>
      </w:r>
      <w:r>
        <w:rPr>
          <w:rFonts w:ascii="Times New Roman" w:hAnsi="Times New Roman" w:cs="Times New Roman"/>
          <w:sz w:val="24"/>
          <w:szCs w:val="24"/>
        </w:rPr>
        <w:t>MyoD</w:t>
      </w:r>
      <w:r w:rsidRPr="003B6BF0">
        <w:rPr>
          <w:rFonts w:ascii="Times New Roman" w:hAnsi="Times New Roman" w:cs="Times New Roman"/>
          <w:sz w:val="24"/>
          <w:szCs w:val="24"/>
        </w:rPr>
        <w:t xml:space="preserve"> gene</w:t>
      </w:r>
      <w:r>
        <w:rPr>
          <w:rFonts w:ascii="Times New Roman" w:hAnsi="Times New Roman" w:cs="Times New Roman"/>
          <w:sz w:val="24"/>
          <w:szCs w:val="24"/>
        </w:rPr>
        <w:t>s</w:t>
      </w:r>
      <w:r w:rsidRPr="003B6BF0">
        <w:rPr>
          <w:rFonts w:ascii="Times New Roman" w:hAnsi="Times New Roman" w:cs="Times New Roman"/>
          <w:sz w:val="24"/>
          <w:szCs w:val="24"/>
        </w:rPr>
        <w:t xml:space="preserve"> leads to the absence of skeletal myoblasts </w:t>
      </w:r>
      <w:r w:rsidRPr="003B6BF0">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&lt;EndNote&gt;&lt;Cite&gt;&lt;Author&gt;Rudnicki&lt;/Author&gt;&lt;Year&gt;1993&lt;/Year&gt;&lt;RecNum&gt;1985&lt;/RecNum&gt;&lt;DisplayText&gt;(Rudnicki et al., 1993)&lt;/DisplayText&gt;&lt;record&gt;&lt;rec-number&gt;1985&lt;/rec-number&gt;&lt;foreign-keys&gt;&lt;key app="EN" db-id="5edra9v98azezpepfpxpdve8eeapvwdt5xz0"&gt;1985&lt;/key&gt;&lt;/foreign-keys&gt;&lt;ref-type name="Journal Article"&gt;17&lt;/ref-type&gt;&lt;contributors&gt;&lt;authors&gt;&lt;author&gt;Rudnicki, M. A.&lt;/author&gt;&lt;author&gt;Schnegelsberg, P. N.&lt;/author&gt;&lt;author&gt;Stead, R. H.&lt;/author&gt;&lt;author&gt;Braun, T.&lt;/author&gt;&lt;author&gt;Arnold, H. H.&lt;/author&gt;&lt;author&gt;Jaenisch, R.&lt;/author&gt;&lt;/authors&gt;&lt;/contributors&gt;&lt;auth-address&gt;Institute for Molecular Biology and Biotechnology, McMaster University, Hamilton, Ontario, Canada.&lt;/auth-address&gt;&lt;titles&gt;&lt;title&gt;MyoD or Myf-5 is required for the formation of skeletal muscle&lt;/title&gt;&lt;secondary-title&gt;Cell&lt;/secondary-title&gt;&lt;alt-title&gt;Cell&lt;/alt-title&gt;&lt;/titles&gt;&lt;periodical&gt;&lt;full-title&gt;Cell&lt;/full-title&gt;&lt;abbr-1&gt;Cell&lt;/abbr-1&gt;&lt;/periodical&gt;&lt;alt-periodical&gt;&lt;full-title&gt;Cell&lt;/full-title&gt;&lt;abbr-1&gt;Cell&lt;/abbr-1&gt;&lt;/alt-periodical&gt;&lt;pages&gt;1351-9&lt;/pages&gt;&lt;volume&gt;75&lt;/volume&gt;&lt;number&gt;7&lt;/number&gt;&lt;keywords&gt;&lt;keyword&gt;Animals&lt;/keyword&gt;&lt;keyword&gt;*DNA-Binding Proteins&lt;/keyword&gt;&lt;keyword&gt;Female&lt;/keyword&gt;&lt;keyword&gt;Gene Expression&lt;/keyword&gt;&lt;keyword&gt;Helix-Loop-Helix Motifs&lt;/keyword&gt;&lt;keyword&gt;Male&lt;/keyword&gt;&lt;keyword&gt;Mice&lt;/keyword&gt;&lt;keyword&gt;Mice, Knockout&lt;/keyword&gt;&lt;keyword&gt;Muscle Proteins/genetics/*physiology&lt;/keyword&gt;&lt;keyword&gt;Muscles/*embryology&lt;/keyword&gt;&lt;keyword&gt;Mutation&lt;/keyword&gt;&lt;keyword&gt;MyoD Protein/genetics/*physiology&lt;/keyword&gt;&lt;keyword&gt;Myogenic Regulatory Factor 5&lt;/keyword&gt;&lt;keyword&gt;RNA, Messenger/genetics&lt;/keyword&gt;&lt;keyword&gt;*Trans-Activators&lt;/keyword&gt;&lt;/keywords&gt;&lt;dates&gt;&lt;year&gt;1993&lt;/year&gt;&lt;pub-dates&gt;&lt;date&gt;Dec 31&lt;/date&gt;&lt;/pub-dates&gt;&lt;/dates&gt;&lt;isbn&gt;0092-8674 (Print)&amp;#xD;0092-8674 (Linking)&lt;/isbn&gt;&lt;accession-num&gt;8269513&lt;/accession-num&gt;&lt;urls&gt;&lt;related-urls&gt;&lt;url&gt;http://www.ncbi.nlm.nih.gov/pubmed/8269513&lt;/url&gt;&lt;/related-urls&gt;&lt;/urls&gt;&lt;/record&gt;&lt;/Cite&gt;&lt;/EndNote&gt;</w:instrText>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98" w:tooltip="Rudnicki, 1993 #1985" w:history="1">
        <w:r w:rsidRPr="003B6BF0">
          <w:rPr>
            <w:rFonts w:ascii="Times New Roman" w:hAnsi="Times New Roman" w:cs="Times New Roman"/>
            <w:noProof/>
            <w:sz w:val="24"/>
            <w:szCs w:val="24"/>
          </w:rPr>
          <w:t>Rudnicki et al., 1993</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the expression of both genes is the key step </w:t>
      </w:r>
      <w:r>
        <w:rPr>
          <w:rFonts w:ascii="Times New Roman" w:hAnsi="Times New Roman" w:cs="Times New Roman"/>
          <w:sz w:val="24"/>
          <w:szCs w:val="24"/>
        </w:rPr>
        <w:t>in</w:t>
      </w:r>
      <w:r w:rsidRPr="003B6BF0">
        <w:rPr>
          <w:rFonts w:ascii="Times New Roman" w:hAnsi="Times New Roman" w:cs="Times New Roman"/>
          <w:sz w:val="24"/>
          <w:szCs w:val="24"/>
        </w:rPr>
        <w:t xml:space="preserve"> the commitment of multipotential somite cells to the myogenic lineage. </w:t>
      </w:r>
      <w:r>
        <w:rPr>
          <w:rFonts w:ascii="Times New Roman" w:hAnsi="Times New Roman" w:cs="Times New Roman"/>
          <w:sz w:val="24"/>
          <w:szCs w:val="24"/>
        </w:rPr>
        <w:t>Myog</w:t>
      </w:r>
      <w:r w:rsidRPr="003B6BF0">
        <w:rPr>
          <w:rFonts w:ascii="Times New Roman" w:hAnsi="Times New Roman" w:cs="Times New Roman"/>
          <w:sz w:val="24"/>
          <w:szCs w:val="24"/>
        </w:rPr>
        <w:t xml:space="preserve"> plays a critical role in the fusion of myogenic precursor cells to either new or previously existing fibers during the process of differentiation in myogenesis. </w:t>
      </w:r>
      <w:r>
        <w:rPr>
          <w:rFonts w:ascii="Times New Roman" w:hAnsi="Times New Roman" w:cs="Times New Roman"/>
          <w:sz w:val="24"/>
          <w:szCs w:val="24"/>
        </w:rPr>
        <w:t>Myog</w:t>
      </w:r>
      <w:r w:rsidRPr="003B6BF0">
        <w:rPr>
          <w:rFonts w:ascii="Times New Roman" w:hAnsi="Times New Roman" w:cs="Times New Roman"/>
          <w:sz w:val="24"/>
          <w:szCs w:val="24"/>
        </w:rPr>
        <w:t xml:space="preserve"> mutants initiate normal myogenesis but possess defects in the differentiation of myofibres </w:t>
      </w:r>
      <w:r w:rsidRPr="003B6BF0">
        <w:rPr>
          <w:rFonts w:ascii="Times New Roman" w:hAnsi="Times New Roman" w:cs="Times New Roman"/>
          <w:sz w:val="24"/>
          <w:szCs w:val="24"/>
        </w:rPr>
        <w:fldChar w:fldCharType="begin">
          <w:fldData xml:space="preserve">PEVuZE5vdGU+PENpdGU+PEF1dGhvcj5IYXN0eTwvQXV0aG9yPjxZZWFyPjE5OTM8L1llYXI+PFJl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PEVuZE5vdGU+PENpdGU+PEF1dGhvcj5IYXN0eTwvQXV0aG9yPjxZZWFyPjE5OTM8L1llYXI+PFJl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49" w:tooltip="Hasty, 1993 #1988" w:history="1">
        <w:r w:rsidRPr="003B6BF0">
          <w:rPr>
            <w:rFonts w:ascii="Times New Roman" w:hAnsi="Times New Roman" w:cs="Times New Roman"/>
            <w:noProof/>
            <w:sz w:val="24"/>
            <w:szCs w:val="24"/>
          </w:rPr>
          <w:t>Hasty et al., 1993</w:t>
        </w:r>
      </w:hyperlink>
      <w:r w:rsidRPr="003B6BF0">
        <w:rPr>
          <w:rFonts w:ascii="Times New Roman" w:hAnsi="Times New Roman" w:cs="Times New Roman"/>
          <w:noProof/>
          <w:sz w:val="24"/>
          <w:szCs w:val="24"/>
        </w:rPr>
        <w:t xml:space="preserve">; </w:t>
      </w:r>
      <w:hyperlink w:anchor="_ENREF_82" w:tooltip="Nabeshima, 1993 #1991" w:history="1">
        <w:r w:rsidRPr="003B6BF0">
          <w:rPr>
            <w:rFonts w:ascii="Times New Roman" w:hAnsi="Times New Roman" w:cs="Times New Roman"/>
            <w:noProof/>
            <w:sz w:val="24"/>
            <w:szCs w:val="24"/>
          </w:rPr>
          <w:t>Nabeshima et al., 1993</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Studies of </w:t>
      </w:r>
      <w:r>
        <w:rPr>
          <w:rFonts w:ascii="Times New Roman" w:hAnsi="Times New Roman" w:cs="Times New Roman"/>
          <w:sz w:val="24"/>
          <w:szCs w:val="24"/>
        </w:rPr>
        <w:t>MRF4</w:t>
      </w:r>
      <w:r w:rsidRPr="003B6BF0">
        <w:rPr>
          <w:rFonts w:ascii="Times New Roman" w:hAnsi="Times New Roman" w:cs="Times New Roman"/>
          <w:sz w:val="24"/>
          <w:szCs w:val="24"/>
        </w:rPr>
        <w:t xml:space="preserve"> knockout mice suggested </w:t>
      </w:r>
      <w:r>
        <w:rPr>
          <w:rFonts w:ascii="Times New Roman" w:hAnsi="Times New Roman" w:cs="Times New Roman"/>
          <w:sz w:val="24"/>
          <w:szCs w:val="24"/>
        </w:rPr>
        <w:t>that MRF4</w:t>
      </w:r>
      <w:r w:rsidRPr="003B6BF0">
        <w:rPr>
          <w:rFonts w:ascii="Times New Roman" w:hAnsi="Times New Roman" w:cs="Times New Roman"/>
          <w:sz w:val="24"/>
          <w:szCs w:val="24"/>
        </w:rPr>
        <w:t xml:space="preserve"> acts downstream of the redundant activities of</w:t>
      </w:r>
      <w:r w:rsidRPr="00C6268B">
        <w:rPr>
          <w:rFonts w:ascii="Times New Roman" w:hAnsi="Times New Roman" w:cs="Times New Roman"/>
          <w:sz w:val="24"/>
          <w:szCs w:val="24"/>
        </w:rPr>
        <w:t xml:space="preserve"> </w:t>
      </w:r>
      <w:r>
        <w:rPr>
          <w:rFonts w:ascii="Times New Roman" w:hAnsi="Times New Roman" w:cs="Times New Roman"/>
          <w:sz w:val="24"/>
          <w:szCs w:val="24"/>
        </w:rPr>
        <w:t>Myf5</w:t>
      </w:r>
      <w:r w:rsidRPr="003B6BF0">
        <w:rPr>
          <w:rFonts w:ascii="Times New Roman" w:hAnsi="Times New Roman" w:cs="Times New Roman"/>
          <w:sz w:val="24"/>
          <w:szCs w:val="24"/>
        </w:rPr>
        <w:t xml:space="preserve"> and </w:t>
      </w:r>
      <w:r>
        <w:rPr>
          <w:rFonts w:ascii="Times New Roman" w:hAnsi="Times New Roman" w:cs="Times New Roman"/>
          <w:sz w:val="24"/>
          <w:szCs w:val="24"/>
        </w:rPr>
        <w:t>MyoD</w:t>
      </w:r>
      <w:r w:rsidRPr="003B6BF0">
        <w:rPr>
          <w:rFonts w:ascii="Times New Roman" w:hAnsi="Times New Roman" w:cs="Times New Roman"/>
          <w:sz w:val="24"/>
          <w:szCs w:val="24"/>
        </w:rPr>
        <w:t xml:space="preserve">, similarly to </w:t>
      </w:r>
      <w:r>
        <w:rPr>
          <w:rFonts w:ascii="Times New Roman" w:hAnsi="Times New Roman" w:cs="Times New Roman"/>
          <w:sz w:val="24"/>
          <w:szCs w:val="24"/>
        </w:rPr>
        <w:t>Myog</w:t>
      </w:r>
      <w:r w:rsidRPr="003B6BF0">
        <w:rPr>
          <w:rFonts w:ascii="Times New Roman" w:hAnsi="Times New Roman" w:cs="Times New Roman"/>
          <w:sz w:val="24"/>
          <w:szCs w:val="24"/>
        </w:rPr>
        <w:t xml:space="preserve"> </w:t>
      </w:r>
      <w:r w:rsidRPr="003B6BF0">
        <w:rPr>
          <w:rFonts w:ascii="Times New Roman" w:hAnsi="Times New Roman" w:cs="Times New Roman"/>
          <w:sz w:val="24"/>
          <w:szCs w:val="24"/>
        </w:rPr>
        <w:fldChar w:fldCharType="begin">
          <w:fldData xml:space="preserve">PEVuZE5vdGU+PENpdGU+PEF1dGhvcj5QYXRhcG91dGlhbjwvQXV0aG9yPjxZZWFyPjE5OTU8L1ll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PEVuZE5vdGU+PENpdGU+PEF1dGhvcj5QYXRhcG91dGlhbjwvQXV0aG9yPjxZZWFyPjE5OTU8L1ll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86" w:tooltip="Patapoutian, 1995 #2000" w:history="1">
        <w:r w:rsidRPr="003B6BF0">
          <w:rPr>
            <w:rFonts w:ascii="Times New Roman" w:hAnsi="Times New Roman" w:cs="Times New Roman"/>
            <w:noProof/>
            <w:sz w:val="24"/>
            <w:szCs w:val="24"/>
          </w:rPr>
          <w:t>Patapoutian et al., 1995</w:t>
        </w:r>
      </w:hyperlink>
      <w:r w:rsidRPr="003B6BF0">
        <w:rPr>
          <w:rFonts w:ascii="Times New Roman" w:hAnsi="Times New Roman" w:cs="Times New Roman"/>
          <w:noProof/>
          <w:sz w:val="24"/>
          <w:szCs w:val="24"/>
        </w:rPr>
        <w:t xml:space="preserve">; </w:t>
      </w:r>
      <w:hyperlink w:anchor="_ENREF_145" w:tooltip="Zhang, 1995 #2001" w:history="1">
        <w:r w:rsidRPr="003B6BF0">
          <w:rPr>
            <w:rFonts w:ascii="Times New Roman" w:hAnsi="Times New Roman" w:cs="Times New Roman"/>
            <w:noProof/>
            <w:sz w:val="24"/>
            <w:szCs w:val="24"/>
          </w:rPr>
          <w:t>Zhang et al., 1995</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MRFs act downstream of, or in parallel with, the paired domain and homeobox-containing transcription factors paired box gene 3 (</w:t>
      </w:r>
      <w:r w:rsidRPr="00C6268B">
        <w:rPr>
          <w:rFonts w:ascii="Times New Roman" w:hAnsi="Times New Roman" w:cs="Times New Roman"/>
          <w:sz w:val="24"/>
          <w:szCs w:val="24"/>
        </w:rPr>
        <w:t>Pax3</w:t>
      </w:r>
      <w:r w:rsidRPr="003B6BF0">
        <w:rPr>
          <w:rFonts w:ascii="Times New Roman" w:hAnsi="Times New Roman" w:cs="Times New Roman"/>
          <w:sz w:val="24"/>
          <w:szCs w:val="24"/>
        </w:rPr>
        <w:t>) and 7 (</w:t>
      </w:r>
      <w:r w:rsidRPr="00C6268B">
        <w:rPr>
          <w:rFonts w:ascii="Times New Roman" w:hAnsi="Times New Roman" w:cs="Times New Roman"/>
          <w:sz w:val="24"/>
          <w:szCs w:val="24"/>
        </w:rPr>
        <w:t>Pax7</w:t>
      </w:r>
      <w:r w:rsidRPr="003B6BF0">
        <w:rPr>
          <w:rFonts w:ascii="Times New Roman" w:hAnsi="Times New Roman" w:cs="Times New Roman"/>
          <w:sz w:val="24"/>
          <w:szCs w:val="24"/>
        </w:rPr>
        <w:t>) in different phases of myogenesis in the embryo and adult.</w:t>
      </w:r>
      <w:r>
        <w:rPr>
          <w:rFonts w:ascii="Times New Roman" w:hAnsi="Times New Roman" w:cs="Times New Roman"/>
          <w:sz w:val="24"/>
          <w:szCs w:val="24"/>
        </w:rPr>
        <w:t xml:space="preserve"> </w:t>
      </w:r>
      <w:r w:rsidRPr="00C6268B">
        <w:rPr>
          <w:rFonts w:ascii="Times New Roman" w:hAnsi="Times New Roman" w:cs="Times New Roman"/>
          <w:sz w:val="24"/>
          <w:szCs w:val="24"/>
        </w:rPr>
        <w:t xml:space="preserve">Pax3 </w:t>
      </w:r>
      <w:r w:rsidRPr="003B6BF0">
        <w:rPr>
          <w:rFonts w:ascii="Times New Roman" w:hAnsi="Times New Roman" w:cs="Times New Roman"/>
          <w:sz w:val="24"/>
          <w:szCs w:val="24"/>
        </w:rPr>
        <w:t>seem</w:t>
      </w:r>
      <w:r>
        <w:rPr>
          <w:rFonts w:ascii="Times New Roman" w:hAnsi="Times New Roman" w:cs="Times New Roman"/>
          <w:sz w:val="24"/>
          <w:szCs w:val="24"/>
        </w:rPr>
        <w:t>s</w:t>
      </w:r>
      <w:r w:rsidRPr="003B6BF0">
        <w:rPr>
          <w:rFonts w:ascii="Times New Roman" w:hAnsi="Times New Roman" w:cs="Times New Roman"/>
          <w:sz w:val="24"/>
          <w:szCs w:val="24"/>
        </w:rPr>
        <w:t xml:space="preserve"> to have a major role during pr</w:t>
      </w:r>
      <w:r>
        <w:rPr>
          <w:rFonts w:ascii="Times New Roman" w:hAnsi="Times New Roman" w:cs="Times New Roman"/>
          <w:sz w:val="24"/>
          <w:szCs w:val="24"/>
        </w:rPr>
        <w:t xml:space="preserve">imary myogenesis, meanwhile, </w:t>
      </w:r>
      <w:r w:rsidRPr="00C6268B">
        <w:rPr>
          <w:rFonts w:ascii="Times New Roman" w:hAnsi="Times New Roman" w:cs="Times New Roman"/>
          <w:sz w:val="24"/>
          <w:szCs w:val="24"/>
        </w:rPr>
        <w:t>Pax7</w:t>
      </w:r>
      <w:r w:rsidRPr="003B6BF0">
        <w:rPr>
          <w:rFonts w:ascii="Times New Roman" w:hAnsi="Times New Roman" w:cs="Times New Roman"/>
          <w:sz w:val="24"/>
          <w:szCs w:val="24"/>
        </w:rPr>
        <w:t xml:space="preserve"> </w:t>
      </w:r>
      <w:r>
        <w:rPr>
          <w:rFonts w:ascii="Times New Roman" w:hAnsi="Times New Roman" w:cs="Times New Roman"/>
          <w:sz w:val="24"/>
          <w:szCs w:val="24"/>
        </w:rPr>
        <w:t xml:space="preserve">induces satellite cell specification by restricting alternate developmental programs </w:t>
      </w:r>
      <w:r w:rsidRPr="003B6BF0">
        <w:rPr>
          <w:rFonts w:ascii="Times New Roman" w:hAnsi="Times New Roman" w:cs="Times New Roman"/>
          <w:sz w:val="24"/>
          <w:szCs w:val="24"/>
        </w:rPr>
        <w:fldChar w:fldCharType="begin">
          <w:fldData xml:space="preserve">PEVuZE5vdGU+PENpdGU+PEF1dGhvcj5NYXJvdG88L0F1dGhvcj48WWVhcj4xOTk3PC9ZZWFyPjxS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PEVuZE5vdGU+PENpdGU+PEF1dGhvcj5NYXJvdG88L0F1dGhvcj48WWVhcj4xOTk3PC9ZZWFyPjxS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73" w:tooltip="Maroto, 1997 #2005" w:history="1">
        <w:r w:rsidRPr="003B6BF0">
          <w:rPr>
            <w:rFonts w:ascii="Times New Roman" w:hAnsi="Times New Roman" w:cs="Times New Roman"/>
            <w:noProof/>
            <w:sz w:val="24"/>
            <w:szCs w:val="24"/>
          </w:rPr>
          <w:t>Maroto et al., 1997</w:t>
        </w:r>
      </w:hyperlink>
      <w:r w:rsidRPr="003B6BF0">
        <w:rPr>
          <w:rFonts w:ascii="Times New Roman" w:hAnsi="Times New Roman" w:cs="Times New Roman"/>
          <w:noProof/>
          <w:sz w:val="24"/>
          <w:szCs w:val="24"/>
        </w:rPr>
        <w:t xml:space="preserve">; </w:t>
      </w:r>
      <w:hyperlink w:anchor="_ENREF_106" w:tooltip="Seale, 2000 #2010" w:history="1">
        <w:r w:rsidRPr="003B6BF0">
          <w:rPr>
            <w:rFonts w:ascii="Times New Roman" w:hAnsi="Times New Roman" w:cs="Times New Roman"/>
            <w:noProof/>
            <w:sz w:val="24"/>
            <w:szCs w:val="24"/>
          </w:rPr>
          <w:t>Seale et al., 2000</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w:t>
      </w:r>
      <w:r>
        <w:rPr>
          <w:rFonts w:ascii="Times New Roman" w:hAnsi="Times New Roman" w:cs="Times New Roman"/>
          <w:sz w:val="24"/>
          <w:szCs w:val="24"/>
        </w:rPr>
        <w:t xml:space="preserve"> Constitutive expression of </w:t>
      </w:r>
      <w:r w:rsidRPr="00C6268B">
        <w:rPr>
          <w:rFonts w:ascii="Times New Roman" w:hAnsi="Times New Roman" w:cs="Times New Roman"/>
          <w:sz w:val="24"/>
          <w:szCs w:val="24"/>
        </w:rPr>
        <w:t>Pax3 and Pax7</w:t>
      </w:r>
      <w:r>
        <w:rPr>
          <w:rFonts w:ascii="Times New Roman" w:hAnsi="Times New Roman" w:cs="Times New Roman"/>
          <w:sz w:val="24"/>
          <w:szCs w:val="24"/>
        </w:rPr>
        <w:t xml:space="preserve"> causes both primary satellite cell-derived myoblasts and C2C12 immortalized myoblasts to increase their rate of cell division. This observation indicated that </w:t>
      </w:r>
      <w:r w:rsidRPr="00C6268B">
        <w:rPr>
          <w:rFonts w:ascii="Times New Roman" w:hAnsi="Times New Roman" w:cs="Times New Roman"/>
          <w:sz w:val="24"/>
          <w:szCs w:val="24"/>
        </w:rPr>
        <w:t>Pax3 and Pax7</w:t>
      </w:r>
      <w:r>
        <w:rPr>
          <w:rFonts w:ascii="Times New Roman" w:hAnsi="Times New Roman" w:cs="Times New Roman"/>
          <w:sz w:val="24"/>
          <w:szCs w:val="24"/>
        </w:rPr>
        <w:t xml:space="preserve"> function to promote expansion of the adult muscle precursor pool, which is consistent with the roles of these genes during embryonic development </w:t>
      </w:r>
      <w:r>
        <w:rPr>
          <w:rFonts w:ascii="Times New Roman" w:hAnsi="Times New Roman" w:cs="Times New Roman"/>
          <w:sz w:val="24"/>
          <w:szCs w:val="24"/>
        </w:rPr>
        <w:fldChar w:fldCharType="begin">
          <w:fldData xml:space="preserve">PEVuZE5vdGU+PENpdGU+PEF1dGhvcj5Db2xsaW5zPC9BdXRob3I+PFllYXI+MjAwOTwvWWVhcj48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PEVuZE5vdGU+PENpdGU+PEF1dGhvcj5Db2xsaW5zPC9BdXRob3I+PFllYXI+MjAwOTwvWWVhcj48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23" w:tooltip="Collins, 2009 #2274" w:history="1">
        <w:r>
          <w:rPr>
            <w:rFonts w:ascii="Times New Roman" w:hAnsi="Times New Roman" w:cs="Times New Roman"/>
            <w:noProof/>
            <w:sz w:val="24"/>
            <w:szCs w:val="24"/>
          </w:rPr>
          <w:t>Collins et al., 2009</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w:t>
      </w:r>
    </w:p>
    <w:p w14:paraId="4228BD5D" w14:textId="46A7EDC8" w:rsidR="00084629" w:rsidRDefault="003936F7" w:rsidP="00084629">
      <w:pPr>
        <w:spacing w:line="48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3359E979" wp14:editId="179F0B8B">
            <wp:extent cx="5943600" cy="278574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yogenesis-2.png"/>
                    <pic:cNvPicPr/>
                  </pic:nvPicPr>
                  <pic:blipFill>
                    <a:blip r:embed="rId15">
                      <a:extLst>
                        <a:ext uri="{28A0092B-C50C-407E-A947-70E740481C1C}">
                          <a14:useLocalDpi xmlns:a14="http://schemas.microsoft.com/office/drawing/2010/main" val="0"/>
                        </a:ext>
                      </a:extLst>
                    </a:blip>
                    <a:stretch>
                      <a:fillRect/>
                    </a:stretch>
                  </pic:blipFill>
                  <pic:spPr>
                    <a:xfrm>
                      <a:off x="0" y="0"/>
                      <a:ext cx="5943600" cy="2785745"/>
                    </a:xfrm>
                    <a:prstGeom prst="rect">
                      <a:avLst/>
                    </a:prstGeom>
                  </pic:spPr>
                </pic:pic>
              </a:graphicData>
            </a:graphic>
          </wp:inline>
        </w:drawing>
      </w:r>
    </w:p>
    <w:p w14:paraId="2FF561D7" w14:textId="77777777" w:rsidR="00084629" w:rsidRPr="000D404C" w:rsidRDefault="00084629" w:rsidP="00084629">
      <w:pPr>
        <w:spacing w:line="480" w:lineRule="auto"/>
        <w:rPr>
          <w:rFonts w:ascii="Times New Roman" w:hAnsi="Times New Roman" w:cs="Times New Roman"/>
          <w:sz w:val="24"/>
          <w:szCs w:val="24"/>
        </w:rPr>
      </w:pPr>
      <w:r w:rsidRPr="000D404C">
        <w:rPr>
          <w:rFonts w:ascii="Times New Roman" w:hAnsi="Times New Roman" w:cs="Times New Roman"/>
          <w:b/>
          <w:sz w:val="24"/>
          <w:szCs w:val="24"/>
        </w:rPr>
        <w:t xml:space="preserve">Fig. </w:t>
      </w:r>
      <w:r>
        <w:rPr>
          <w:rFonts w:ascii="Times New Roman" w:hAnsi="Times New Roman" w:cs="Times New Roman"/>
          <w:b/>
          <w:sz w:val="24"/>
          <w:szCs w:val="24"/>
        </w:rPr>
        <w:t xml:space="preserve">1. </w:t>
      </w:r>
      <w:r w:rsidRPr="000D404C">
        <w:rPr>
          <w:rFonts w:ascii="Times New Roman" w:hAnsi="Times New Roman" w:cs="Times New Roman"/>
          <w:b/>
          <w:sz w:val="24"/>
          <w:szCs w:val="24"/>
        </w:rPr>
        <w:t>3. The steps of myogenesis from mesenchymal stem cell</w:t>
      </w:r>
      <w:r>
        <w:rPr>
          <w:rFonts w:ascii="Times New Roman" w:hAnsi="Times New Roman" w:cs="Times New Roman"/>
          <w:b/>
          <w:sz w:val="24"/>
          <w:szCs w:val="24"/>
        </w:rPr>
        <w:t>s</w:t>
      </w:r>
      <w:r w:rsidRPr="000D404C">
        <w:rPr>
          <w:rFonts w:ascii="Times New Roman" w:hAnsi="Times New Roman" w:cs="Times New Roman"/>
          <w:b/>
          <w:sz w:val="24"/>
          <w:szCs w:val="24"/>
        </w:rPr>
        <w:t xml:space="preserve"> (MSC</w:t>
      </w:r>
      <w:r>
        <w:rPr>
          <w:rFonts w:ascii="Times New Roman" w:hAnsi="Times New Roman" w:cs="Times New Roman"/>
          <w:b/>
          <w:sz w:val="24"/>
          <w:szCs w:val="24"/>
        </w:rPr>
        <w:t>s</w:t>
      </w:r>
      <w:r w:rsidRPr="000D404C">
        <w:rPr>
          <w:rFonts w:ascii="Times New Roman" w:hAnsi="Times New Roman" w:cs="Times New Roman"/>
          <w:b/>
          <w:sz w:val="24"/>
          <w:szCs w:val="24"/>
        </w:rPr>
        <w:t>).</w:t>
      </w:r>
      <w:r>
        <w:rPr>
          <w:rFonts w:ascii="Times New Roman" w:hAnsi="Times New Roman" w:cs="Times New Roman"/>
          <w:sz w:val="24"/>
          <w:szCs w:val="24"/>
        </w:rPr>
        <w:t xml:space="preserve"> As MSCs commit to the myogenic lineage, myoblasts are formed with the up-regulation of </w:t>
      </w:r>
      <w:r w:rsidRPr="00C6268B">
        <w:rPr>
          <w:rFonts w:ascii="Times New Roman" w:hAnsi="Times New Roman" w:cs="Times New Roman"/>
          <w:sz w:val="24"/>
          <w:szCs w:val="24"/>
        </w:rPr>
        <w:t>Pax7, Pax3 and Myf5</w:t>
      </w:r>
      <w:r>
        <w:rPr>
          <w:rFonts w:ascii="Times New Roman" w:hAnsi="Times New Roman" w:cs="Times New Roman"/>
          <w:sz w:val="24"/>
          <w:szCs w:val="24"/>
        </w:rPr>
        <w:t xml:space="preserve">. Myoblasts are marked with </w:t>
      </w:r>
      <w:r w:rsidRPr="00C6268B">
        <w:rPr>
          <w:rFonts w:ascii="Times New Roman" w:hAnsi="Times New Roman" w:cs="Times New Roman"/>
          <w:sz w:val="24"/>
          <w:szCs w:val="24"/>
        </w:rPr>
        <w:t>Myf5 and MyoD</w:t>
      </w:r>
      <w:r>
        <w:rPr>
          <w:rFonts w:ascii="Times New Roman" w:hAnsi="Times New Roman" w:cs="Times New Roman"/>
          <w:sz w:val="24"/>
          <w:szCs w:val="24"/>
        </w:rPr>
        <w:t xml:space="preserve"> during proliferation and finally differentiate and fuse to form myotubes in the presence of </w:t>
      </w:r>
      <w:r w:rsidRPr="00C6268B">
        <w:rPr>
          <w:rFonts w:ascii="Times New Roman" w:hAnsi="Times New Roman" w:cs="Times New Roman"/>
          <w:sz w:val="24"/>
          <w:szCs w:val="24"/>
        </w:rPr>
        <w:t xml:space="preserve">Myogenin </w:t>
      </w:r>
      <w:r>
        <w:rPr>
          <w:rFonts w:ascii="Times New Roman" w:hAnsi="Times New Roman" w:cs="Times New Roman"/>
          <w:sz w:val="24"/>
          <w:szCs w:val="24"/>
        </w:rPr>
        <w:t xml:space="preserve">and </w:t>
      </w:r>
      <w:r w:rsidRPr="00C6268B">
        <w:rPr>
          <w:rFonts w:ascii="Times New Roman" w:hAnsi="Times New Roman" w:cs="Times New Roman"/>
          <w:sz w:val="24"/>
          <w:szCs w:val="24"/>
        </w:rPr>
        <w:t>MRF4</w:t>
      </w:r>
      <w:r>
        <w:rPr>
          <w:rFonts w:ascii="Times New Roman" w:hAnsi="Times New Roman" w:cs="Times New Roman"/>
          <w:sz w:val="24"/>
          <w:szCs w:val="24"/>
        </w:rPr>
        <w:t xml:space="preserve">. </w:t>
      </w:r>
      <w:r w:rsidRPr="006350AC">
        <w:rPr>
          <w:rFonts w:ascii="Times New Roman" w:hAnsi="Times New Roman" w:cs="Times New Roman"/>
          <w:sz w:val="24"/>
          <w:szCs w:val="24"/>
        </w:rPr>
        <w:t>MRF, myogenic regulatory factor.</w:t>
      </w:r>
      <w:r>
        <w:rPr>
          <w:rFonts w:ascii="Times New Roman" w:hAnsi="Times New Roman" w:cs="Times New Roman"/>
          <w:sz w:val="24"/>
          <w:szCs w:val="24"/>
        </w:rPr>
        <w:t xml:space="preserve"> +, positive. -, negative.</w:t>
      </w:r>
    </w:p>
    <w:p w14:paraId="73B752C3" w14:textId="77777777" w:rsidR="00084629" w:rsidRPr="003B6BF0" w:rsidRDefault="00084629" w:rsidP="00084629">
      <w:pPr>
        <w:spacing w:line="480" w:lineRule="auto"/>
        <w:rPr>
          <w:rFonts w:ascii="Times New Roman" w:hAnsi="Times New Roman" w:cs="Times New Roman"/>
          <w:i/>
          <w:sz w:val="24"/>
          <w:szCs w:val="24"/>
        </w:rPr>
      </w:pPr>
      <w:r w:rsidRPr="003B6BF0">
        <w:rPr>
          <w:rFonts w:ascii="Times New Roman" w:hAnsi="Times New Roman" w:cs="Times New Roman"/>
          <w:i/>
          <w:sz w:val="24"/>
          <w:szCs w:val="24"/>
        </w:rPr>
        <w:t xml:space="preserve">Role of GH </w:t>
      </w:r>
      <w:r>
        <w:rPr>
          <w:rFonts w:ascii="Times New Roman" w:hAnsi="Times New Roman" w:cs="Times New Roman"/>
          <w:i/>
          <w:sz w:val="24"/>
          <w:szCs w:val="24"/>
        </w:rPr>
        <w:t>i</w:t>
      </w:r>
      <w:r w:rsidRPr="003B6BF0">
        <w:rPr>
          <w:rFonts w:ascii="Times New Roman" w:hAnsi="Times New Roman" w:cs="Times New Roman"/>
          <w:i/>
          <w:sz w:val="24"/>
          <w:szCs w:val="24"/>
        </w:rPr>
        <w:t>n myogenesis</w:t>
      </w:r>
    </w:p>
    <w:p w14:paraId="5AEF04FD" w14:textId="77777777" w:rsidR="00084629" w:rsidRDefault="00084629" w:rsidP="00084629">
      <w:pPr>
        <w:spacing w:line="480" w:lineRule="auto"/>
        <w:ind w:firstLine="720"/>
        <w:rPr>
          <w:rFonts w:ascii="Times New Roman" w:hAnsi="Times New Roman" w:cs="Times New Roman"/>
          <w:sz w:val="24"/>
          <w:szCs w:val="24"/>
        </w:rPr>
      </w:pPr>
      <w:r w:rsidRPr="003B6BF0">
        <w:rPr>
          <w:rFonts w:ascii="Times New Roman" w:hAnsi="Times New Roman" w:cs="Times New Roman"/>
          <w:sz w:val="24"/>
          <w:szCs w:val="24"/>
        </w:rPr>
        <w:t xml:space="preserve">GH </w:t>
      </w:r>
      <w:bookmarkStart w:id="28" w:name="OLE_LINK31"/>
      <w:bookmarkStart w:id="29" w:name="OLE_LINK32"/>
      <w:r w:rsidRPr="003B6BF0">
        <w:rPr>
          <w:rFonts w:ascii="Times New Roman" w:hAnsi="Times New Roman" w:cs="Times New Roman"/>
          <w:sz w:val="24"/>
          <w:szCs w:val="24"/>
        </w:rPr>
        <w:t>coordinate</w:t>
      </w:r>
      <w:bookmarkEnd w:id="28"/>
      <w:bookmarkEnd w:id="29"/>
      <w:r w:rsidRPr="003B6BF0">
        <w:rPr>
          <w:rFonts w:ascii="Times New Roman" w:hAnsi="Times New Roman" w:cs="Times New Roman"/>
          <w:sz w:val="24"/>
          <w:szCs w:val="24"/>
        </w:rPr>
        <w:t xml:space="preserve">s the postnatal growth of skeletal muscle </w:t>
      </w:r>
      <w:r w:rsidRPr="003B6BF0">
        <w:rPr>
          <w:rFonts w:ascii="Times New Roman" w:hAnsi="Times New Roman" w:cs="Times New Roman"/>
          <w:sz w:val="24"/>
          <w:szCs w:val="24"/>
        </w:rPr>
        <w:fldChar w:fldCharType="begin"/>
      </w:r>
      <w:r w:rsidRPr="003B6BF0">
        <w:rPr>
          <w:rFonts w:ascii="Times New Roman" w:hAnsi="Times New Roman" w:cs="Times New Roman"/>
          <w:sz w:val="24"/>
          <w:szCs w:val="24"/>
        </w:rPr>
        <w:instrText xml:space="preserve"> ADDIN EN.CITE &lt;EndNote&gt;&lt;Cite&gt;&lt;Author&gt;Florini&lt;/Author&gt;&lt;Year&gt;1996&lt;/Year&gt;&lt;RecNum&gt;2013&lt;/RecNum&gt;&lt;DisplayText&gt;(Florini et al., 1996)&lt;/DisplayText&gt;&lt;record&gt;&lt;rec-number&gt;2013&lt;/rec-number&gt;&lt;foreign-keys&gt;&lt;key app="EN" db-id="5edra9v98azezpepfpxpdve8eeapvwdt5xz0"&gt;2013&lt;/key&gt;&lt;/foreign-keys&gt;&lt;ref-type name="Journal Article"&gt;17&lt;/ref-type&gt;&lt;contributors&gt;&lt;authors&gt;&lt;author&gt;Florini, J. R.&lt;/author&gt;&lt;author&gt;Ewton, D. Z.&lt;/author&gt;&lt;author&gt;Coolican, S. A.&lt;/author&gt;&lt;/authors&gt;&lt;/contributors&gt;&lt;auth-address&gt;Biology Department, Syracuse University, New York 13244, USA.&lt;/auth-address&gt;&lt;titles&gt;&lt;title&gt;Growth hormone and the insulin-like growth factor system in myogenesis&lt;/title&gt;&lt;secondary-title&gt;Endocr Rev&lt;/secondary-title&gt;&lt;alt-title&gt;Endocrine reviews&lt;/alt-title&gt;&lt;/titles&gt;&lt;periodical&gt;&lt;full-title&gt;Endocr Rev&lt;/full-title&gt;&lt;abbr-1&gt;Endocrine reviews&lt;/abbr-1&gt;&lt;/periodical&gt;&lt;alt-periodical&gt;&lt;full-title&gt;Endocr Rev&lt;/full-title&gt;&lt;abbr-1&gt;Endocrine reviews&lt;/abbr-1&gt;&lt;/alt-periodical&gt;&lt;pages&gt;481-517&lt;/pages&gt;&lt;volume&gt;17&lt;/volume&gt;&lt;number&gt;5&lt;/number&gt;&lt;keywords&gt;&lt;keyword&gt;Animals&lt;/keyword&gt;&lt;keyword&gt;Growth Hormone/*physiology&lt;/keyword&gt;&lt;keyword&gt;Humans&lt;/keyword&gt;&lt;keyword&gt;Insulin-Like Growth Factor Binding Proteins/physiology&lt;/keyword&gt;&lt;keyword&gt;Muscle, Skeletal/*physiology&lt;/keyword&gt;&lt;keyword&gt;Myogenic Regulatory Factors/physiology&lt;/keyword&gt;&lt;keyword&gt;Rats&lt;/keyword&gt;&lt;keyword&gt;Receptors, Somatomedin/physiology&lt;/keyword&gt;&lt;keyword&gt;Receptors, Somatotropin/physiology&lt;/keyword&gt;&lt;keyword&gt;Somatomedins/*physiology&lt;/keyword&gt;&lt;/keywords&gt;&lt;dates&gt;&lt;year&gt;1996&lt;/year&gt;&lt;pub-dates&gt;&lt;date&gt;Oct&lt;/date&gt;&lt;/pub-dates&gt;&lt;/dates&gt;&lt;isbn&gt;0163-769X (Print)&amp;#xD;0163-769X (Linking)&lt;/isbn&gt;&lt;accession-num&gt;8897022&lt;/accession-num&gt;&lt;urls&gt;&lt;related-urls&gt;&lt;url&gt;http://www.ncbi.nlm.nih.gov/pubmed/8897022&lt;/url&gt;&lt;/related-urls&gt;&lt;/urls&gt;&lt;/record&gt;&lt;/Cite&gt;&lt;/EndNote&gt;</w:instrText>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35" w:tooltip="Florini, 1996 #2013" w:history="1">
        <w:r w:rsidRPr="003B6BF0">
          <w:rPr>
            <w:rFonts w:ascii="Times New Roman" w:hAnsi="Times New Roman" w:cs="Times New Roman"/>
            <w:noProof/>
            <w:sz w:val="24"/>
            <w:szCs w:val="24"/>
          </w:rPr>
          <w:t>Florini et al., 1996</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Th</w:t>
      </w:r>
      <w:r>
        <w:rPr>
          <w:rFonts w:ascii="Times New Roman" w:hAnsi="Times New Roman" w:cs="Times New Roman"/>
          <w:sz w:val="24"/>
          <w:szCs w:val="24"/>
        </w:rPr>
        <w:t xml:space="preserve">is effect of GH </w:t>
      </w:r>
      <w:r w:rsidRPr="003B6BF0">
        <w:rPr>
          <w:rFonts w:ascii="Times New Roman" w:hAnsi="Times New Roman" w:cs="Times New Roman"/>
          <w:sz w:val="24"/>
          <w:szCs w:val="24"/>
        </w:rPr>
        <w:t>ha</w:t>
      </w:r>
      <w:r>
        <w:rPr>
          <w:rFonts w:ascii="Times New Roman" w:hAnsi="Times New Roman" w:cs="Times New Roman"/>
          <w:sz w:val="24"/>
          <w:szCs w:val="24"/>
        </w:rPr>
        <w:t>s</w:t>
      </w:r>
      <w:r w:rsidRPr="003B6BF0">
        <w:rPr>
          <w:rFonts w:ascii="Times New Roman" w:hAnsi="Times New Roman" w:cs="Times New Roman"/>
          <w:sz w:val="24"/>
          <w:szCs w:val="24"/>
        </w:rPr>
        <w:t xml:space="preserve"> been exploited to increase lean body mass and protein synthesis in GH-deficient patients and muscle wasting diseases </w:t>
      </w:r>
      <w:r w:rsidRPr="003B6BF0">
        <w:rPr>
          <w:rFonts w:ascii="Times New Roman" w:hAnsi="Times New Roman" w:cs="Times New Roman"/>
          <w:sz w:val="24"/>
          <w:szCs w:val="24"/>
        </w:rPr>
        <w:fldChar w:fldCharType="begin">
          <w:fldData xml:space="preserve">PEVuZE5vdGU+PENpdGU+PEF1dGhvcj5Ib2ZmbWFuPC9BdXRob3I+PFllYXI+MjAwNDwvWWVhcj48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PEVuZE5vdGU+PENpdGU+PEF1dGhvcj5Ib2ZmbWFuPC9BdXRob3I+PFllYXI+MjAwNDwvWWVhcj48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54" w:tooltip="Hoffman, 2004 #2022" w:history="1">
        <w:r w:rsidRPr="003B6BF0">
          <w:rPr>
            <w:rFonts w:ascii="Times New Roman" w:hAnsi="Times New Roman" w:cs="Times New Roman"/>
            <w:noProof/>
            <w:sz w:val="24"/>
            <w:szCs w:val="24"/>
          </w:rPr>
          <w:t>Hoffman et al., 2004</w:t>
        </w:r>
      </w:hyperlink>
      <w:r w:rsidRPr="003B6BF0">
        <w:rPr>
          <w:rFonts w:ascii="Times New Roman" w:hAnsi="Times New Roman" w:cs="Times New Roman"/>
          <w:noProof/>
          <w:sz w:val="24"/>
          <w:szCs w:val="24"/>
        </w:rPr>
        <w:t xml:space="preserve">; </w:t>
      </w:r>
      <w:hyperlink w:anchor="_ENREF_77" w:tooltip="McNurlan, 1997 #2027" w:history="1">
        <w:r w:rsidRPr="003B6BF0">
          <w:rPr>
            <w:rFonts w:ascii="Times New Roman" w:hAnsi="Times New Roman" w:cs="Times New Roman"/>
            <w:noProof/>
            <w:sz w:val="24"/>
            <w:szCs w:val="24"/>
          </w:rPr>
          <w:t>McNurlan et al., 1997</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According to </w:t>
      </w:r>
      <w:r>
        <w:rPr>
          <w:rFonts w:ascii="Times New Roman" w:hAnsi="Times New Roman" w:cs="Times New Roman"/>
          <w:sz w:val="24"/>
          <w:szCs w:val="24"/>
        </w:rPr>
        <w:t xml:space="preserve">recently modified </w:t>
      </w:r>
      <w:r w:rsidRPr="003B6BF0">
        <w:rPr>
          <w:rFonts w:ascii="Times New Roman" w:hAnsi="Times New Roman" w:cs="Times New Roman"/>
          <w:sz w:val="24"/>
          <w:szCs w:val="24"/>
        </w:rPr>
        <w:t xml:space="preserve">somatomedin hypothesis, most of the growth-promoting actions of GH are mediated by circulating or locally produced IGF-1 </w:t>
      </w:r>
      <w:r w:rsidRPr="003B6BF0">
        <w:rPr>
          <w:rFonts w:ascii="Times New Roman" w:hAnsi="Times New Roman" w:cs="Times New Roman"/>
          <w:sz w:val="24"/>
          <w:szCs w:val="24"/>
        </w:rPr>
        <w:fldChar w:fldCharType="begin"/>
      </w:r>
      <w:r w:rsidRPr="003B6BF0">
        <w:rPr>
          <w:rFonts w:ascii="Times New Roman" w:hAnsi="Times New Roman" w:cs="Times New Roman"/>
          <w:sz w:val="24"/>
          <w:szCs w:val="24"/>
        </w:rPr>
        <w:instrText xml:space="preserve"> ADDIN EN.CITE &lt;EndNote&gt;&lt;Cite&gt;&lt;Author&gt;Le Roith&lt;/Author&gt;&lt;Year&gt;2001&lt;/Year&gt;&lt;RecNum&gt;2040&lt;/RecNum&gt;&lt;DisplayText&gt;(Le Roith et al., 2001)&lt;/DisplayText&gt;&lt;record&gt;&lt;rec-number&gt;2040&lt;/rec-number&gt;&lt;foreign-keys&gt;&lt;key app="EN" db-id="5edra9v98azezpepfpxpdve8eeapvwdt5xz0"&gt;2040&lt;/key&gt;&lt;/foreign-keys&gt;&lt;ref-type name="Journal Article"&gt;17&lt;/ref-type&gt;&lt;contributors&gt;&lt;authors&gt;&lt;author&gt;Le Roith, D.&lt;/author&gt;&lt;author&gt;Bondy, C.&lt;/author&gt;&lt;author&gt;Yakar, S.&lt;/author&gt;&lt;author&gt;Liu, J. L.&lt;/author&gt;&lt;author&gt;Butler, A.&lt;/author&gt;&lt;/authors&gt;&lt;/contributors&gt;&lt;auth-address&gt;Clinical Endocrinology Branch, National Institutes of Health, Bethesda, Maryland 20892-1758, USA. derek@helix.nih.gov&lt;/auth-address&gt;&lt;titles&gt;&lt;title&gt;The somatomedin hypothesis: 2001&lt;/title&gt;&lt;secondary-title&gt;Endocr Rev&lt;/secondary-title&gt;&lt;alt-title&gt;Endocrine reviews&lt;/alt-title&gt;&lt;/titles&gt;&lt;periodical&gt;&lt;full-title&gt;Endocr Rev&lt;/full-title&gt;&lt;abbr-1&gt;Endocrine reviews&lt;/abbr-1&gt;&lt;/periodical&gt;&lt;alt-periodical&gt;&lt;full-title&gt;Endocr Rev&lt;/full-title&gt;&lt;abbr-1&gt;Endocrine reviews&lt;/abbr-1&gt;&lt;/alt-periodical&gt;&lt;pages&gt;53-74&lt;/pages&gt;&lt;volume&gt;22&lt;/volume&gt;&lt;number&gt;1&lt;/number&gt;&lt;keywords&gt;&lt;keyword&gt;Animals&lt;/keyword&gt;&lt;keyword&gt;Gene Deletion&lt;/keyword&gt;&lt;keyword&gt;Growth Hormone/physiology&lt;/keyword&gt;&lt;keyword&gt;Humans&lt;/keyword&gt;&lt;keyword&gt;Mice&lt;/keyword&gt;&lt;keyword&gt;Mice, Knockout&lt;/keyword&gt;&lt;keyword&gt;Mice, Transgenic&lt;/keyword&gt;&lt;keyword&gt;*Models, Biological&lt;/keyword&gt;&lt;keyword&gt;Receptors, Somatotropin/physiology&lt;/keyword&gt;&lt;keyword&gt;Somatomedins/*physiology&lt;/keyword&gt;&lt;/keywords&gt;&lt;dates&gt;&lt;year&gt;2001&lt;/year&gt;&lt;pub-dates&gt;&lt;date&gt;Feb&lt;/date&gt;&lt;/pub-dates&gt;&lt;/dates&gt;&lt;isbn&gt;0163-769X (Print)&amp;#xD;0163-769X (Linking)&lt;/isbn&gt;&lt;accession-num&gt;11159816&lt;/accession-num&gt;&lt;urls&gt;&lt;related-urls&gt;&lt;url&gt;http://www.ncbi.nlm.nih.gov/pubmed/11159816&lt;/url&gt;&lt;/related-urls&gt;&lt;/urls&gt;&lt;/record&gt;&lt;/Cite&gt;&lt;/EndNote&gt;</w:instrText>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66" w:tooltip="Le Roith, 2001 #2247" w:history="1">
        <w:r w:rsidRPr="003B6BF0">
          <w:rPr>
            <w:rFonts w:ascii="Times New Roman" w:hAnsi="Times New Roman" w:cs="Times New Roman"/>
            <w:noProof/>
            <w:sz w:val="24"/>
            <w:szCs w:val="24"/>
          </w:rPr>
          <w:t>Le Roith et al., 2001</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which is a critical myogenic agent involved in muscle growth </w:t>
      </w:r>
      <w:r w:rsidRPr="003B6BF0">
        <w:rPr>
          <w:rFonts w:ascii="Times New Roman" w:hAnsi="Times New Roman" w:cs="Times New Roman"/>
          <w:sz w:val="24"/>
          <w:szCs w:val="24"/>
        </w:rPr>
        <w:fldChar w:fldCharType="begin">
          <w:fldData xml:space="preserve">PEVuZE5vdGU+PENpdGU+PEF1dGhvcj5GbG9yaW5pPC9BdXRob3I+PFllYXI+MTk5NjwvWWVhcj48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PEVuZE5vdGU+PENpdGU+PEF1dGhvcj5GbG9yaW5pPC9BdXRob3I+PFllYXI+MTk5NjwvWWVhcj48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35" w:tooltip="Florini, 1996 #2013" w:history="1">
        <w:r w:rsidRPr="003B6BF0">
          <w:rPr>
            <w:rFonts w:ascii="Times New Roman" w:hAnsi="Times New Roman" w:cs="Times New Roman"/>
            <w:noProof/>
            <w:sz w:val="24"/>
            <w:szCs w:val="24"/>
          </w:rPr>
          <w:t>Florini et al., 1996</w:t>
        </w:r>
      </w:hyperlink>
      <w:r w:rsidRPr="003B6BF0">
        <w:rPr>
          <w:rFonts w:ascii="Times New Roman" w:hAnsi="Times New Roman" w:cs="Times New Roman"/>
          <w:noProof/>
          <w:sz w:val="24"/>
          <w:szCs w:val="24"/>
        </w:rPr>
        <w:t xml:space="preserve">; </w:t>
      </w:r>
      <w:hyperlink w:anchor="_ENREF_108" w:tooltip="Shavlakadze, 2005 #2042" w:history="1">
        <w:r w:rsidRPr="003B6BF0">
          <w:rPr>
            <w:rFonts w:ascii="Times New Roman" w:hAnsi="Times New Roman" w:cs="Times New Roman"/>
            <w:noProof/>
            <w:sz w:val="24"/>
            <w:szCs w:val="24"/>
          </w:rPr>
          <w:t>Shavlakadze et al., 2005</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Several studies have shown that GH treatment increases IGF-1 mRNA expression level in skeletal muscles as well as the myoblast cell line C2C12 </w:t>
      </w:r>
      <w:r w:rsidRPr="003B6BF0">
        <w:rPr>
          <w:rFonts w:ascii="Times New Roman" w:hAnsi="Times New Roman" w:cs="Times New Roman"/>
          <w:sz w:val="24"/>
          <w:szCs w:val="24"/>
        </w:rPr>
        <w:fldChar w:fldCharType="begin">
          <w:fldData xml:space="preserve">PEVuZE5vdGU+PENpdGU+PEF1dGhvcj5GbG9yaW5pPC9BdXRob3I+PFllYXI+MTk5NjwvWWVhcj48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PEVuZE5vdGU+PENpdGU+PEF1dGhvcj5GbG9yaW5pPC9BdXRob3I+PFllYXI+MTk5NjwvWWVhcj48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35" w:tooltip="Florini, 1996 #2013" w:history="1">
        <w:r w:rsidRPr="003B6BF0">
          <w:rPr>
            <w:rFonts w:ascii="Times New Roman" w:hAnsi="Times New Roman" w:cs="Times New Roman"/>
            <w:noProof/>
            <w:sz w:val="24"/>
            <w:szCs w:val="24"/>
          </w:rPr>
          <w:t>Florini et al., 1996</w:t>
        </w:r>
      </w:hyperlink>
      <w:r w:rsidRPr="003B6BF0">
        <w:rPr>
          <w:rFonts w:ascii="Times New Roman" w:hAnsi="Times New Roman" w:cs="Times New Roman"/>
          <w:noProof/>
          <w:sz w:val="24"/>
          <w:szCs w:val="24"/>
        </w:rPr>
        <w:t xml:space="preserve">; </w:t>
      </w:r>
      <w:hyperlink w:anchor="_ENREF_39" w:tooltip="Frost, 2002 #2050" w:history="1">
        <w:r w:rsidRPr="003B6BF0">
          <w:rPr>
            <w:rFonts w:ascii="Times New Roman" w:hAnsi="Times New Roman" w:cs="Times New Roman"/>
            <w:noProof/>
            <w:sz w:val="24"/>
            <w:szCs w:val="24"/>
          </w:rPr>
          <w:t>Frost et al., 2002</w:t>
        </w:r>
      </w:hyperlink>
      <w:r w:rsidRPr="003B6BF0">
        <w:rPr>
          <w:rFonts w:ascii="Times New Roman" w:hAnsi="Times New Roman" w:cs="Times New Roman"/>
          <w:noProof/>
          <w:sz w:val="24"/>
          <w:szCs w:val="24"/>
        </w:rPr>
        <w:t xml:space="preserve">; </w:t>
      </w:r>
      <w:hyperlink w:anchor="_ENREF_99" w:tooltip="Sadowski, 2001 #2044" w:history="1">
        <w:r w:rsidRPr="003B6BF0">
          <w:rPr>
            <w:rFonts w:ascii="Times New Roman" w:hAnsi="Times New Roman" w:cs="Times New Roman"/>
            <w:noProof/>
            <w:sz w:val="24"/>
            <w:szCs w:val="24"/>
          </w:rPr>
          <w:t>Sadowski et al., 2001</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However, the growth retardation of double GHR/IGF-1 mutants is more severe than that observed with single mutant</w:t>
      </w:r>
      <w:r>
        <w:rPr>
          <w:rFonts w:ascii="Times New Roman" w:hAnsi="Times New Roman" w:cs="Times New Roman"/>
          <w:sz w:val="24"/>
          <w:szCs w:val="24"/>
        </w:rPr>
        <w:t xml:space="preserve">; </w:t>
      </w:r>
      <w:r w:rsidRPr="003B6BF0">
        <w:rPr>
          <w:rFonts w:ascii="Times New Roman" w:hAnsi="Times New Roman" w:cs="Times New Roman"/>
          <w:sz w:val="24"/>
          <w:szCs w:val="24"/>
        </w:rPr>
        <w:t xml:space="preserve">it is likely that there are anabolic effects of GH that are not mediated by IGF-1 </w:t>
      </w:r>
      <w:r w:rsidRPr="003B6BF0">
        <w:rPr>
          <w:rFonts w:ascii="Times New Roman" w:hAnsi="Times New Roman" w:cs="Times New Roman"/>
          <w:sz w:val="24"/>
          <w:szCs w:val="24"/>
        </w:rPr>
        <w:fldChar w:fldCharType="begin">
          <w:fldData xml:space="preserve">PEVuZE5vdGU+PENpdGU+PEF1dGhvcj5MdXB1PC9BdXRob3I+PFllYXI+MjAwMTwvWWVhcj48UmVj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PEVuZE5vdGU+PENpdGU+PEF1dGhvcj5MdXB1PC9BdXRob3I+PFllYXI+MjAwMTwvWWVhcj48UmVj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72" w:tooltip="Lupu, 2001 #2060" w:history="1">
        <w:r w:rsidRPr="003B6BF0">
          <w:rPr>
            <w:rFonts w:ascii="Times New Roman" w:hAnsi="Times New Roman" w:cs="Times New Roman"/>
            <w:noProof/>
            <w:sz w:val="24"/>
            <w:szCs w:val="24"/>
          </w:rPr>
          <w:t>Lupu et al., 2001</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w:t>
      </w:r>
      <w:r>
        <w:rPr>
          <w:rFonts w:ascii="Times New Roman" w:hAnsi="Times New Roman" w:cs="Times New Roman"/>
          <w:sz w:val="24"/>
          <w:szCs w:val="24"/>
        </w:rPr>
        <w:t xml:space="preserve">IGF-I-independent effect of GH on muscle growth is supported by recent studies showing that GH did not stimulate IGF-1 mRNA expression in muscle cells in both cattle and mouse at physiological and supraphysiological concentrations </w:t>
      </w:r>
      <w:r>
        <w:rPr>
          <w:rFonts w:ascii="Times New Roman" w:hAnsi="Times New Roman" w:cs="Times New Roman"/>
          <w:sz w:val="24"/>
          <w:szCs w:val="24"/>
        </w:rPr>
        <w:fldChar w:fldCharType="begin">
          <w:fldData xml:space="preserve">PEVuZE5vdGU+PENpdGU+PEF1dGhvcj5HZTwvQXV0aG9yPjxZZWFyPjIwMTI8L1llYXI+PFJlY051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PEVuZE5vdGU+PENpdGU+PEF1dGhvcj5HZTwvQXV0aG9yPjxZZWFyPjIwMTI8L1llYXI+PFJlY051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41" w:tooltip="Ge, 2012 #2276" w:history="1">
        <w:r>
          <w:rPr>
            <w:rFonts w:ascii="Times New Roman" w:hAnsi="Times New Roman" w:cs="Times New Roman"/>
            <w:noProof/>
            <w:sz w:val="24"/>
            <w:szCs w:val="24"/>
          </w:rPr>
          <w:t>Ge et al., 2012</w:t>
        </w:r>
      </w:hyperlink>
      <w:r>
        <w:rPr>
          <w:rFonts w:ascii="Times New Roman" w:hAnsi="Times New Roman" w:cs="Times New Roman"/>
          <w:noProof/>
          <w:sz w:val="24"/>
          <w:szCs w:val="24"/>
        </w:rPr>
        <w:t xml:space="preserve">; </w:t>
      </w:r>
      <w:hyperlink w:anchor="_ENREF_112" w:tooltip="Sotiropoulos, 2006 #2277" w:history="1">
        <w:r>
          <w:rPr>
            <w:rFonts w:ascii="Times New Roman" w:hAnsi="Times New Roman" w:cs="Times New Roman"/>
            <w:noProof/>
            <w:sz w:val="24"/>
            <w:szCs w:val="24"/>
          </w:rPr>
          <w:t>Sotiropoulos et al., 2006</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GH has been shown to stimulate the fusion of murine myoblasts into myotubes </w:t>
      </w:r>
      <w:r>
        <w:rPr>
          <w:rFonts w:ascii="Times New Roman" w:hAnsi="Times New Roman" w:cs="Times New Roman"/>
          <w:sz w:val="24"/>
          <w:szCs w:val="24"/>
        </w:rPr>
        <w:fldChar w:fldCharType="begin">
          <w:fldData xml:space="preserve">PEVuZE5vdGU+PENpdGU+PEF1dGhvcj5Tb3Rpcm9wb3Vsb3M8L0F1dGhvcj48WWVhcj4yMDA2PC9Z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==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PEVuZE5vdGU+PENpdGU+PEF1dGhvcj5Tb3Rpcm9wb3Vsb3M8L0F1dGhvcj48WWVhcj4yMDA2PC9Z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==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36" w:tooltip="Florini, 1991 #2279" w:history="1">
        <w:r>
          <w:rPr>
            <w:rFonts w:ascii="Times New Roman" w:hAnsi="Times New Roman" w:cs="Times New Roman"/>
            <w:noProof/>
            <w:sz w:val="24"/>
            <w:szCs w:val="24"/>
          </w:rPr>
          <w:t>Florini et al., 1991</w:t>
        </w:r>
      </w:hyperlink>
      <w:r>
        <w:rPr>
          <w:rFonts w:ascii="Times New Roman" w:hAnsi="Times New Roman" w:cs="Times New Roman"/>
          <w:noProof/>
          <w:sz w:val="24"/>
          <w:szCs w:val="24"/>
        </w:rPr>
        <w:t xml:space="preserve">; </w:t>
      </w:r>
      <w:hyperlink w:anchor="_ENREF_52" w:tooltip="Heron-Milhavet, 2010 #2286" w:history="1">
        <w:r>
          <w:rPr>
            <w:rFonts w:ascii="Times New Roman" w:hAnsi="Times New Roman" w:cs="Times New Roman"/>
            <w:noProof/>
            <w:sz w:val="24"/>
            <w:szCs w:val="24"/>
          </w:rPr>
          <w:t>Heron-Milhavet et al., 2010</w:t>
        </w:r>
      </w:hyperlink>
      <w:r>
        <w:rPr>
          <w:rFonts w:ascii="Times New Roman" w:hAnsi="Times New Roman" w:cs="Times New Roman"/>
          <w:noProof/>
          <w:sz w:val="24"/>
          <w:szCs w:val="24"/>
        </w:rPr>
        <w:t xml:space="preserve">; </w:t>
      </w:r>
      <w:hyperlink w:anchor="_ENREF_55" w:tooltip="Hsu, 1997 #2283" w:history="1">
        <w:r>
          <w:rPr>
            <w:rFonts w:ascii="Times New Roman" w:hAnsi="Times New Roman" w:cs="Times New Roman"/>
            <w:noProof/>
            <w:sz w:val="24"/>
            <w:szCs w:val="24"/>
          </w:rPr>
          <w:t>Hsu et al., 1997</w:t>
        </w:r>
      </w:hyperlink>
      <w:r>
        <w:rPr>
          <w:rFonts w:ascii="Times New Roman" w:hAnsi="Times New Roman" w:cs="Times New Roman"/>
          <w:noProof/>
          <w:sz w:val="24"/>
          <w:szCs w:val="24"/>
        </w:rPr>
        <w:t xml:space="preserve">; </w:t>
      </w:r>
      <w:hyperlink w:anchor="_ENREF_74" w:tooltip="Mavalli, 2010 #2287" w:history="1">
        <w:r>
          <w:rPr>
            <w:rFonts w:ascii="Times New Roman" w:hAnsi="Times New Roman" w:cs="Times New Roman"/>
            <w:noProof/>
            <w:sz w:val="24"/>
            <w:szCs w:val="24"/>
          </w:rPr>
          <w:t>Mavalli et al., 2010</w:t>
        </w:r>
      </w:hyperlink>
      <w:r>
        <w:rPr>
          <w:rFonts w:ascii="Times New Roman" w:hAnsi="Times New Roman" w:cs="Times New Roman"/>
          <w:noProof/>
          <w:sz w:val="24"/>
          <w:szCs w:val="24"/>
        </w:rPr>
        <w:t xml:space="preserve">; </w:t>
      </w:r>
      <w:hyperlink w:anchor="_ENREF_112" w:tooltip="Sotiropoulos, 2006 #2277" w:history="1">
        <w:r>
          <w:rPr>
            <w:rFonts w:ascii="Times New Roman" w:hAnsi="Times New Roman" w:cs="Times New Roman"/>
            <w:noProof/>
            <w:sz w:val="24"/>
            <w:szCs w:val="24"/>
          </w:rPr>
          <w:t>Sotiropoulos et al., 2006</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However, the same effect was not observed for bovine myoblasts. In bovine muscle cells, the major IGF-I-independent effect of GH seems to be stimulating protein synthesis </w:t>
      </w:r>
      <w:r>
        <w:rPr>
          <w:rFonts w:ascii="Times New Roman" w:hAnsi="Times New Roman" w:cs="Times New Roman"/>
          <w:sz w:val="24"/>
          <w:szCs w:val="24"/>
        </w:rPr>
        <w:fldChar w:fldCharType="begin">
          <w:fldData xml:space="preserve">PEVuZE5vdGU+PENpdGU+PEF1dGhvcj5HZTwvQXV0aG9yPjxZZWFyPjIwMTI8L1llYXI+PFJlY051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PEVuZE5vdGU+PENpdGU+PEF1dGhvcj5HZTwvQXV0aG9yPjxZZWFyPjIwMTI8L1llYXI+PFJlY051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41" w:tooltip="Ge, 2012 #2276" w:history="1">
        <w:r>
          <w:rPr>
            <w:rFonts w:ascii="Times New Roman" w:hAnsi="Times New Roman" w:cs="Times New Roman"/>
            <w:noProof/>
            <w:sz w:val="24"/>
            <w:szCs w:val="24"/>
          </w:rPr>
          <w:t>Ge et al., 2012</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1E9F4B62" w14:textId="77777777" w:rsidR="00084629" w:rsidRPr="00802017" w:rsidRDefault="00084629" w:rsidP="00084629">
      <w:pPr>
        <w:spacing w:line="480" w:lineRule="auto"/>
        <w:jc w:val="center"/>
        <w:rPr>
          <w:rFonts w:ascii="Times New Roman" w:hAnsi="Times New Roman" w:cs="Times New Roman"/>
          <w:b/>
          <w:sz w:val="24"/>
          <w:szCs w:val="24"/>
        </w:rPr>
      </w:pPr>
      <w:r w:rsidRPr="00802017">
        <w:rPr>
          <w:rFonts w:ascii="Times New Roman" w:hAnsi="Times New Roman" w:cs="Times New Roman"/>
          <w:b/>
          <w:sz w:val="24"/>
          <w:szCs w:val="24"/>
        </w:rPr>
        <w:t>ADIPOGENESIS</w:t>
      </w:r>
    </w:p>
    <w:p w14:paraId="601BB089" w14:textId="77777777" w:rsidR="00084629" w:rsidRPr="003B6BF0" w:rsidRDefault="00084629" w:rsidP="00084629">
      <w:pPr>
        <w:spacing w:line="480" w:lineRule="auto"/>
        <w:rPr>
          <w:rFonts w:ascii="Times New Roman" w:hAnsi="Times New Roman" w:cs="Times New Roman"/>
          <w:i/>
          <w:sz w:val="24"/>
          <w:szCs w:val="24"/>
        </w:rPr>
      </w:pPr>
      <w:r>
        <w:rPr>
          <w:rFonts w:ascii="Times New Roman" w:hAnsi="Times New Roman" w:cs="Times New Roman"/>
          <w:i/>
          <w:sz w:val="24"/>
          <w:szCs w:val="24"/>
        </w:rPr>
        <w:t>Introduction of a</w:t>
      </w:r>
      <w:r w:rsidRPr="003B6BF0">
        <w:rPr>
          <w:rFonts w:ascii="Times New Roman" w:hAnsi="Times New Roman" w:cs="Times New Roman"/>
          <w:i/>
          <w:sz w:val="24"/>
          <w:szCs w:val="24"/>
        </w:rPr>
        <w:t>dipogenesis</w:t>
      </w:r>
    </w:p>
    <w:p w14:paraId="215071FB" w14:textId="77777777" w:rsidR="00084629" w:rsidRPr="003B6BF0" w:rsidRDefault="00084629" w:rsidP="00084629">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Adipose tissue is loose connective tissue serving as the major form of energy storage. </w:t>
      </w:r>
      <w:r w:rsidRPr="003B6BF0">
        <w:rPr>
          <w:rFonts w:ascii="Times New Roman" w:hAnsi="Times New Roman" w:cs="Times New Roman"/>
          <w:sz w:val="24"/>
          <w:szCs w:val="24"/>
        </w:rPr>
        <w:t>Adipogenesis</w:t>
      </w:r>
      <w:r>
        <w:rPr>
          <w:rFonts w:ascii="Times New Roman" w:hAnsi="Times New Roman" w:cs="Times New Roman"/>
          <w:sz w:val="24"/>
          <w:szCs w:val="24"/>
        </w:rPr>
        <w:t>, the process of cell differentiation from stem cells to adipocytes,</w:t>
      </w:r>
      <w:r w:rsidRPr="003B6BF0">
        <w:rPr>
          <w:rFonts w:ascii="Times New Roman" w:hAnsi="Times New Roman" w:cs="Times New Roman"/>
          <w:sz w:val="24"/>
          <w:szCs w:val="24"/>
        </w:rPr>
        <w:t xml:space="preserve"> occurs in both the prenatal and postnatal sta</w:t>
      </w:r>
      <w:r>
        <w:rPr>
          <w:rFonts w:ascii="Times New Roman" w:hAnsi="Times New Roman" w:cs="Times New Roman"/>
          <w:sz w:val="24"/>
          <w:szCs w:val="24"/>
        </w:rPr>
        <w:t>ges</w:t>
      </w:r>
      <w:r w:rsidRPr="003B6BF0">
        <w:rPr>
          <w:rFonts w:ascii="Times New Roman" w:hAnsi="Times New Roman" w:cs="Times New Roman"/>
          <w:sz w:val="24"/>
          <w:szCs w:val="24"/>
        </w:rPr>
        <w:t xml:space="preserve"> in multiple, dispersed sites around the body. The nascent adipocytes are derived from preadipocytes, which in turn are derived from multipotent mesenchymal stem cells (MSCs). Preadipocytes proliferate further </w:t>
      </w:r>
      <w:r>
        <w:rPr>
          <w:rFonts w:ascii="Times New Roman" w:hAnsi="Times New Roman" w:cs="Times New Roman"/>
          <w:sz w:val="24"/>
          <w:szCs w:val="24"/>
        </w:rPr>
        <w:t xml:space="preserve">to </w:t>
      </w:r>
      <w:r w:rsidRPr="003B6BF0">
        <w:rPr>
          <w:rFonts w:ascii="Times New Roman" w:hAnsi="Times New Roman" w:cs="Times New Roman"/>
          <w:sz w:val="24"/>
          <w:szCs w:val="24"/>
        </w:rPr>
        <w:t xml:space="preserve">expand the population, </w:t>
      </w:r>
      <w:r>
        <w:rPr>
          <w:rFonts w:ascii="Times New Roman" w:hAnsi="Times New Roman" w:cs="Times New Roman"/>
          <w:sz w:val="24"/>
          <w:szCs w:val="24"/>
        </w:rPr>
        <w:t xml:space="preserve">and </w:t>
      </w:r>
      <w:r w:rsidRPr="003B6BF0">
        <w:rPr>
          <w:rFonts w:ascii="Times New Roman" w:hAnsi="Times New Roman" w:cs="Times New Roman"/>
          <w:sz w:val="24"/>
          <w:szCs w:val="24"/>
        </w:rPr>
        <w:t xml:space="preserve">undergo growth arrest </w:t>
      </w:r>
      <w:r>
        <w:rPr>
          <w:rFonts w:ascii="Times New Roman" w:hAnsi="Times New Roman" w:cs="Times New Roman"/>
          <w:sz w:val="24"/>
          <w:szCs w:val="24"/>
        </w:rPr>
        <w:t xml:space="preserve">before differentiating into adipocytes. Nascent adipocytes have multiple small lipid droplets, while </w:t>
      </w:r>
      <w:r w:rsidRPr="003B6BF0">
        <w:rPr>
          <w:rFonts w:ascii="Times New Roman" w:hAnsi="Times New Roman" w:cs="Times New Roman"/>
          <w:sz w:val="24"/>
          <w:szCs w:val="24"/>
        </w:rPr>
        <w:t>mature adipocytes contain a sin</w:t>
      </w:r>
      <w:r>
        <w:rPr>
          <w:rFonts w:ascii="Times New Roman" w:hAnsi="Times New Roman" w:cs="Times New Roman"/>
          <w:sz w:val="24"/>
          <w:szCs w:val="24"/>
        </w:rPr>
        <w:t>;</w:t>
      </w:r>
      <w:r w:rsidRPr="003B6BF0">
        <w:rPr>
          <w:rFonts w:ascii="Times New Roman" w:hAnsi="Times New Roman" w:cs="Times New Roman"/>
          <w:sz w:val="24"/>
          <w:szCs w:val="24"/>
        </w:rPr>
        <w:t xml:space="preserve">gle large fat droplet surrounded by a thin rim of cytoplasm that lies between the droplet and the plasma membrane in each cell </w:t>
      </w:r>
      <w:r w:rsidRPr="003B6BF0">
        <w:rPr>
          <w:rFonts w:ascii="Times New Roman" w:hAnsi="Times New Roman" w:cs="Times New Roman"/>
          <w:sz w:val="24"/>
          <w:szCs w:val="24"/>
        </w:rPr>
        <w:fldChar w:fldCharType="begin">
          <w:fldData xml:space="preserve">PEVuZE5vdGU+PENpdGU+PEF1dGhvcj5UYW5nPC9BdXRob3I+PFllYXI+MTk5OTwvWWVhcj48UmVj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PEVuZE5vdGU+PENpdGU+PEF1dGhvcj5UYW5nPC9BdXRob3I+PFllYXI+MTk5OTwvWWVhcj48UmVj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121" w:tooltip="Tang, 2005 #2074" w:history="1">
        <w:r w:rsidRPr="003B6BF0">
          <w:rPr>
            <w:rFonts w:ascii="Times New Roman" w:hAnsi="Times New Roman" w:cs="Times New Roman"/>
            <w:noProof/>
            <w:sz w:val="24"/>
            <w:szCs w:val="24"/>
          </w:rPr>
          <w:t>Tang et al., 2005</w:t>
        </w:r>
      </w:hyperlink>
      <w:r w:rsidRPr="003B6BF0">
        <w:rPr>
          <w:rFonts w:ascii="Times New Roman" w:hAnsi="Times New Roman" w:cs="Times New Roman"/>
          <w:noProof/>
          <w:sz w:val="24"/>
          <w:szCs w:val="24"/>
        </w:rPr>
        <w:t xml:space="preserve">; </w:t>
      </w:r>
      <w:hyperlink w:anchor="_ENREF_122" w:tooltip="Tang, 1999 #2067" w:history="1">
        <w:r w:rsidRPr="003B6BF0">
          <w:rPr>
            <w:rFonts w:ascii="Times New Roman" w:hAnsi="Times New Roman" w:cs="Times New Roman"/>
            <w:noProof/>
            <w:sz w:val="24"/>
            <w:szCs w:val="24"/>
          </w:rPr>
          <w:t>Tang and Lane, 1999</w:t>
        </w:r>
      </w:hyperlink>
      <w:r w:rsidRPr="003B6BF0">
        <w:rPr>
          <w:rFonts w:ascii="Times New Roman" w:hAnsi="Times New Roman" w:cs="Times New Roman"/>
          <w:noProof/>
          <w:sz w:val="24"/>
          <w:szCs w:val="24"/>
        </w:rPr>
        <w:t xml:space="preserve">; </w:t>
      </w:r>
      <w:hyperlink w:anchor="_ENREF_123" w:tooltip="Tang, 2003 #2071" w:history="1">
        <w:r w:rsidRPr="003B6BF0">
          <w:rPr>
            <w:rFonts w:ascii="Times New Roman" w:hAnsi="Times New Roman" w:cs="Times New Roman"/>
            <w:noProof/>
            <w:sz w:val="24"/>
            <w:szCs w:val="24"/>
          </w:rPr>
          <w:t>Tang et al., 2003a</w:t>
        </w:r>
      </w:hyperlink>
      <w:r w:rsidRPr="003B6BF0">
        <w:rPr>
          <w:rFonts w:ascii="Times New Roman" w:hAnsi="Times New Roman" w:cs="Times New Roman"/>
          <w:noProof/>
          <w:sz w:val="24"/>
          <w:szCs w:val="24"/>
        </w:rPr>
        <w:t xml:space="preserve">, </w:t>
      </w:r>
      <w:hyperlink w:anchor="_ENREF_124" w:tooltip="Tang, 2003 #2072" w:history="1">
        <w:r w:rsidRPr="003B6BF0">
          <w:rPr>
            <w:rFonts w:ascii="Times New Roman" w:hAnsi="Times New Roman" w:cs="Times New Roman"/>
            <w:noProof/>
            <w:sz w:val="24"/>
            <w:szCs w:val="24"/>
          </w:rPr>
          <w:t>b</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Pr>
          <w:rFonts w:ascii="Times New Roman" w:hAnsi="Times New Roman" w:cs="Times New Roman"/>
          <w:sz w:val="24"/>
          <w:szCs w:val="24"/>
        </w:rPr>
        <w:t xml:space="preserve"> (Fig. 1. 4.)</w:t>
      </w:r>
      <w:r w:rsidRPr="003B6BF0">
        <w:rPr>
          <w:rFonts w:ascii="Times New Roman" w:hAnsi="Times New Roman" w:cs="Times New Roman"/>
          <w:sz w:val="24"/>
          <w:szCs w:val="24"/>
        </w:rPr>
        <w:t>.</w:t>
      </w:r>
    </w:p>
    <w:p w14:paraId="2631677A" w14:textId="77777777" w:rsidR="00084629" w:rsidRDefault="00084629" w:rsidP="00084629">
      <w:pPr>
        <w:spacing w:line="480" w:lineRule="auto"/>
        <w:ind w:firstLine="720"/>
        <w:rPr>
          <w:rFonts w:ascii="Times New Roman" w:hAnsi="Times New Roman" w:cs="Times New Roman"/>
          <w:sz w:val="24"/>
          <w:szCs w:val="24"/>
        </w:rPr>
      </w:pPr>
      <w:r w:rsidRPr="003B6BF0">
        <w:rPr>
          <w:rFonts w:ascii="Times New Roman" w:hAnsi="Times New Roman" w:cs="Times New Roman"/>
          <w:sz w:val="24"/>
          <w:szCs w:val="24"/>
        </w:rPr>
        <w:lastRenderedPageBreak/>
        <w:t xml:space="preserve">Several factors have been identified that commit or inhibit the conversion of MSCs to the adipocyte lineage. Studies showed that </w:t>
      </w:r>
      <w:r>
        <w:rPr>
          <w:rFonts w:ascii="Times New Roman" w:hAnsi="Times New Roman" w:cs="Times New Roman"/>
          <w:sz w:val="24"/>
          <w:szCs w:val="24"/>
        </w:rPr>
        <w:t>b</w:t>
      </w:r>
      <w:r w:rsidRPr="003B6BF0">
        <w:rPr>
          <w:rFonts w:ascii="Times New Roman" w:hAnsi="Times New Roman" w:cs="Times New Roman"/>
          <w:sz w:val="24"/>
          <w:szCs w:val="24"/>
        </w:rPr>
        <w:t xml:space="preserve">one morphogenetic protein 4 (BMP4) can induce C3H10T1/2 cells, which </w:t>
      </w:r>
      <w:r>
        <w:rPr>
          <w:rFonts w:ascii="Times New Roman" w:hAnsi="Times New Roman" w:cs="Times New Roman"/>
          <w:sz w:val="24"/>
          <w:szCs w:val="24"/>
        </w:rPr>
        <w:t>are</w:t>
      </w:r>
      <w:r w:rsidRPr="003B6BF0">
        <w:rPr>
          <w:rFonts w:ascii="Times New Roman" w:hAnsi="Times New Roman" w:cs="Times New Roman"/>
          <w:sz w:val="24"/>
          <w:szCs w:val="24"/>
        </w:rPr>
        <w:t xml:space="preserve"> a widely used MSC model, to commit to the adipocyte lineage </w:t>
      </w:r>
      <w:r w:rsidRPr="003B6BF0">
        <w:rPr>
          <w:rFonts w:ascii="Times New Roman" w:hAnsi="Times New Roman" w:cs="Times New Roman"/>
          <w:sz w:val="24"/>
          <w:szCs w:val="24"/>
        </w:rPr>
        <w:fldChar w:fldCharType="begin">
          <w:fldData xml:space="preserve">PEVuZE5vdGU+PENpdGU+PEF1dGhvcj5Cb3dlcnM8L0F1dGhvcj48WWVhcj4yMDA3PC9ZZWFyPjxS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PEVuZE5vdGU+PENpdGU+PEF1dGhvcj5Cb3dlcnM8L0F1dGhvcj48WWVhcj4yMDA3PC9ZZWFyPjxS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12" w:tooltip="Bowers, 2006 #2082" w:history="1">
        <w:r w:rsidRPr="003B6BF0">
          <w:rPr>
            <w:rFonts w:ascii="Times New Roman" w:hAnsi="Times New Roman" w:cs="Times New Roman"/>
            <w:noProof/>
            <w:sz w:val="24"/>
            <w:szCs w:val="24"/>
          </w:rPr>
          <w:t>Bowers et al., 2006</w:t>
        </w:r>
      </w:hyperlink>
      <w:r w:rsidRPr="003B6BF0">
        <w:rPr>
          <w:rFonts w:ascii="Times New Roman" w:hAnsi="Times New Roman" w:cs="Times New Roman"/>
          <w:noProof/>
          <w:sz w:val="24"/>
          <w:szCs w:val="24"/>
        </w:rPr>
        <w:t xml:space="preserve">; </w:t>
      </w:r>
      <w:hyperlink w:anchor="_ENREF_13" w:tooltip="Bowers, 2007 #2079" w:history="1">
        <w:r w:rsidRPr="003B6BF0">
          <w:rPr>
            <w:rFonts w:ascii="Times New Roman" w:hAnsi="Times New Roman" w:cs="Times New Roman"/>
            <w:noProof/>
            <w:sz w:val="24"/>
            <w:szCs w:val="24"/>
          </w:rPr>
          <w:t>Bowers and Lane, 2007</w:t>
        </w:r>
      </w:hyperlink>
      <w:r w:rsidRPr="003B6BF0">
        <w:rPr>
          <w:rFonts w:ascii="Times New Roman" w:hAnsi="Times New Roman" w:cs="Times New Roman"/>
          <w:noProof/>
          <w:sz w:val="24"/>
          <w:szCs w:val="24"/>
        </w:rPr>
        <w:t xml:space="preserve">; </w:t>
      </w:r>
      <w:hyperlink w:anchor="_ENREF_125" w:tooltip="Tang, 2004 #2085" w:history="1">
        <w:r w:rsidRPr="003B6BF0">
          <w:rPr>
            <w:rFonts w:ascii="Times New Roman" w:hAnsi="Times New Roman" w:cs="Times New Roman"/>
            <w:noProof/>
            <w:sz w:val="24"/>
            <w:szCs w:val="24"/>
          </w:rPr>
          <w:t>Tang et al., 2004</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BMP4 belongs to </w:t>
      </w:r>
      <w:r>
        <w:rPr>
          <w:rFonts w:ascii="Times New Roman" w:hAnsi="Times New Roman" w:cs="Times New Roman"/>
          <w:sz w:val="24"/>
          <w:szCs w:val="24"/>
        </w:rPr>
        <w:t xml:space="preserve">the </w:t>
      </w:r>
      <w:r w:rsidRPr="003B6BF0">
        <w:rPr>
          <w:rFonts w:ascii="Times New Roman" w:hAnsi="Times New Roman" w:cs="Times New Roman"/>
          <w:sz w:val="24"/>
          <w:szCs w:val="24"/>
        </w:rPr>
        <w:t xml:space="preserve">BMP family, which is a part of transforming growth factor-β superfamily </w:t>
      </w:r>
      <w:r w:rsidRPr="003B6BF0">
        <w:rPr>
          <w:rFonts w:ascii="Times New Roman" w:hAnsi="Times New Roman" w:cs="Times New Roman"/>
          <w:sz w:val="24"/>
          <w:szCs w:val="24"/>
        </w:rPr>
        <w:fldChar w:fldCharType="begin">
          <w:fldData xml:space="preserve">PEVuZE5vdGU+PENpdGU+PEF1dGhvcj5DaGVuPC9BdXRob3I+PFllYXI+MTk5ODwvWWVhcj48UmVj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PEVuZE5vdGU+PENpdGU+PEF1dGhvcj5DaGVuPC9BdXRob3I+PFllYXI+MTk5ODwvWWVhcj48UmVj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22" w:tooltip="Chen, 1998 #2090" w:history="1">
        <w:r w:rsidRPr="003B6BF0">
          <w:rPr>
            <w:rFonts w:ascii="Times New Roman" w:hAnsi="Times New Roman" w:cs="Times New Roman"/>
            <w:noProof/>
            <w:sz w:val="24"/>
            <w:szCs w:val="24"/>
          </w:rPr>
          <w:t>Chen et al., 1998</w:t>
        </w:r>
      </w:hyperlink>
      <w:r w:rsidRPr="003B6BF0">
        <w:rPr>
          <w:rFonts w:ascii="Times New Roman" w:hAnsi="Times New Roman" w:cs="Times New Roman"/>
          <w:noProof/>
          <w:sz w:val="24"/>
          <w:szCs w:val="24"/>
        </w:rPr>
        <w:t xml:space="preserve">; </w:t>
      </w:r>
      <w:hyperlink w:anchor="_ENREF_27" w:tooltip="Dale, 1999 #2091" w:history="1">
        <w:r w:rsidRPr="003B6BF0">
          <w:rPr>
            <w:rFonts w:ascii="Times New Roman" w:hAnsi="Times New Roman" w:cs="Times New Roman"/>
            <w:noProof/>
            <w:sz w:val="24"/>
            <w:szCs w:val="24"/>
          </w:rPr>
          <w:t>Dale and Jones, 1999</w:t>
        </w:r>
      </w:hyperlink>
      <w:r w:rsidRPr="003B6BF0">
        <w:rPr>
          <w:rFonts w:ascii="Times New Roman" w:hAnsi="Times New Roman" w:cs="Times New Roman"/>
          <w:noProof/>
          <w:sz w:val="24"/>
          <w:szCs w:val="24"/>
        </w:rPr>
        <w:t xml:space="preserve">; </w:t>
      </w:r>
      <w:hyperlink w:anchor="_ENREF_31" w:tooltip="Ebara, 2002 #2096" w:history="1">
        <w:r w:rsidRPr="003B6BF0">
          <w:rPr>
            <w:rFonts w:ascii="Times New Roman" w:hAnsi="Times New Roman" w:cs="Times New Roman"/>
            <w:noProof/>
            <w:sz w:val="24"/>
            <w:szCs w:val="24"/>
          </w:rPr>
          <w:t>Ebara and Nakayama, 2002</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C3H10T1/2 cells treated with BMP4 produce fat pad in athymic mice after subcutaneous implantation. However, untreated cells do not undergo this transformation </w:t>
      </w:r>
      <w:r w:rsidRPr="003B6BF0">
        <w:rPr>
          <w:rFonts w:ascii="Times New Roman" w:hAnsi="Times New Roman" w:cs="Times New Roman"/>
          <w:sz w:val="24"/>
          <w:szCs w:val="24"/>
        </w:rPr>
        <w:fldChar w:fldCharType="begin">
          <w:fldData xml:space="preserve">PEVuZE5vdGU+PENpdGU+PEF1dGhvcj5UYW5nPC9BdXRob3I+PFllYXI+MjAwNDwvWWVhcj48UmVj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PEVuZE5vdGU+PENpdGU+PEF1dGhvcj5UYW5nPC9BdXRob3I+PFllYXI+MjAwNDwvWWVhcj48UmVj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125" w:tooltip="Tang, 2004 #2085" w:history="1">
        <w:r w:rsidRPr="003B6BF0">
          <w:rPr>
            <w:rFonts w:ascii="Times New Roman" w:hAnsi="Times New Roman" w:cs="Times New Roman"/>
            <w:noProof/>
            <w:sz w:val="24"/>
            <w:szCs w:val="24"/>
          </w:rPr>
          <w:t>Tang et al., 2004</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Wnt </w:t>
      </w:r>
      <w:r>
        <w:rPr>
          <w:rFonts w:ascii="Times New Roman" w:hAnsi="Times New Roman" w:cs="Times New Roman"/>
          <w:sz w:val="24"/>
          <w:szCs w:val="24"/>
        </w:rPr>
        <w:t xml:space="preserve">proteins </w:t>
      </w:r>
      <w:r w:rsidRPr="003B6BF0">
        <w:rPr>
          <w:rFonts w:ascii="Times New Roman" w:hAnsi="Times New Roman" w:cs="Times New Roman"/>
          <w:sz w:val="24"/>
          <w:szCs w:val="24"/>
        </w:rPr>
        <w:t xml:space="preserve">are known to act upstream of BMP4 in some instances. However, the linkage between Wnt signaling and adipogenesis was first recognized through the finding that Wnt10b expression level decreased dramatically during the process of adipocyte differentiation </w:t>
      </w:r>
      <w:r w:rsidRPr="003B6BF0">
        <w:rPr>
          <w:rFonts w:ascii="Times New Roman" w:hAnsi="Times New Roman" w:cs="Times New Roman"/>
          <w:sz w:val="24"/>
          <w:szCs w:val="24"/>
        </w:rPr>
        <w:fldChar w:fldCharType="begin">
          <w:fldData xml:space="preserve">PEVuZE5vdGU+PENpdGU+PEF1dGhvcj5Sb3NzPC9BdXRob3I+PFllYXI+MjAwMDwvWWVhcj48UmVj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PEVuZE5vdGU+PENpdGU+PEF1dGhvcj5Sb3NzPC9BdXRob3I+PFllYXI+MjAwMDwvWWVhcj48UmVj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96" w:tooltip="Ross, 2000 #2104" w:history="1">
        <w:r w:rsidRPr="003B6BF0">
          <w:rPr>
            <w:rFonts w:ascii="Times New Roman" w:hAnsi="Times New Roman" w:cs="Times New Roman"/>
            <w:noProof/>
            <w:sz w:val="24"/>
            <w:szCs w:val="24"/>
          </w:rPr>
          <w:t>Ross et al., 2000</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Wnt signaling inhibits the differentiation of preadipocytes into mature adipocytes through the inhibition of the adipogenic transcription factors CCAAT/enhancer binding protein α (C/EBPα) and peroxisome proliferator-activated receptor γ (PPARγ) </w:t>
      </w:r>
      <w:r>
        <w:rPr>
          <w:rFonts w:ascii="Times New Roman" w:hAnsi="Times New Roman" w:cs="Times New Roman"/>
          <w:sz w:val="24"/>
          <w:szCs w:val="24"/>
        </w:rPr>
        <w:fldChar w:fldCharType="begin">
          <w:fldData xml:space="preserve">PEVuZE5vdGU+PENpdGU+PEF1dGhvcj5Sb3NzPC9BdXRob3I+PFllYXI+MjAwMDwvWWVhcj48UmVj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PEVuZE5vdGU+PENpdGU+PEF1dGhvcj5Sb3NzPC9BdXRob3I+PFllYXI+MjAwMDwvWWVhcj48UmVj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96" w:tooltip="Ross, 2000 #2104" w:history="1">
        <w:r>
          <w:rPr>
            <w:rFonts w:ascii="Times New Roman" w:hAnsi="Times New Roman" w:cs="Times New Roman"/>
            <w:noProof/>
            <w:sz w:val="24"/>
            <w:szCs w:val="24"/>
          </w:rPr>
          <w:t>Ross et al., 2000</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3B6BF0">
        <w:rPr>
          <w:rFonts w:ascii="Times New Roman" w:hAnsi="Times New Roman" w:cs="Times New Roman"/>
          <w:sz w:val="24"/>
          <w:szCs w:val="24"/>
        </w:rPr>
        <w:t xml:space="preserve">C/EBPα is one of the six members of C/EBPs, which is a family of transcription factors.  C/EBPα, C/EBPβ, C/EBPδ and PPARγ, which is a type II nuclear receptor, play critical roles in </w:t>
      </w:r>
      <w:r>
        <w:rPr>
          <w:rFonts w:ascii="Times New Roman" w:hAnsi="Times New Roman" w:cs="Times New Roman"/>
          <w:sz w:val="24"/>
          <w:szCs w:val="24"/>
        </w:rPr>
        <w:t xml:space="preserve">the </w:t>
      </w:r>
      <w:r w:rsidRPr="003B6BF0">
        <w:rPr>
          <w:rFonts w:ascii="Times New Roman" w:hAnsi="Times New Roman" w:cs="Times New Roman"/>
          <w:sz w:val="24"/>
          <w:szCs w:val="24"/>
        </w:rPr>
        <w:t xml:space="preserve">process of adipogenesis </w:t>
      </w:r>
      <w:r w:rsidRPr="003B6BF0">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&lt;EndNote&gt;&lt;Cite&gt;&lt;Author&gt;Rosen&lt;/Author&gt;&lt;Year&gt;2000&lt;/Year&gt;&lt;RecNum&gt;2110&lt;/RecNum&gt;&lt;DisplayText&gt;(Rosen et al., 2000)&lt;/DisplayText&gt;&lt;record&gt;&lt;rec-number&gt;2110&lt;/rec-number&gt;&lt;foreign-keys&gt;&lt;key app="EN" db-id="5edra9v98azezpepfpxpdve8eeapvwdt5xz0"&gt;2110&lt;/key&gt;&lt;/foreign-keys&gt;&lt;ref-type name="Journal Article"&gt;17&lt;/ref-type&gt;&lt;contributors&gt;&lt;authors&gt;&lt;author&gt;Rosen, E. D.&lt;/author&gt;&lt;author&gt;Walkey, C. J.&lt;/author&gt;&lt;author&gt;Puigserver, P.&lt;/author&gt;&lt;author&gt;Spiegelman, B. M.&lt;/author&gt;&lt;/authors&gt;&lt;/contributors&gt;&lt;auth-address&gt;Dana-Farber Cancer Institute and Department of Cell Biology, Harvard Medical School, Boston, Massachusetts 02115 USA. edrosen@massmed.org&lt;/auth-address&gt;&lt;titles&gt;&lt;title&gt;Transcriptional regulation of adipogenesis&lt;/title&gt;&lt;secondary-title&gt;Genes Dev&lt;/secondary-title&gt;&lt;alt-title&gt;Genes &amp;amp; development&lt;/alt-title&gt;&lt;/titles&gt;&lt;periodical&gt;&lt;full-title&gt;Genes Dev&lt;/full-title&gt;&lt;abbr-1&gt;Genes &amp;amp; development&lt;/abbr-1&gt;&lt;/periodical&gt;&lt;alt-periodical&gt;&lt;full-title&gt;Genes Dev&lt;/full-title&gt;&lt;abbr-1&gt;Genes &amp;amp; development&lt;/abbr-1&gt;&lt;/alt-periodical&gt;&lt;pages&gt;1293-307&lt;/pages&gt;&lt;volume&gt;14&lt;/volume&gt;&lt;number&gt;11&lt;/number&gt;&lt;keywords&gt;&lt;keyword&gt;Adipose Tissue/*embryology&lt;/keyword&gt;&lt;keyword&gt;Animals&lt;/keyword&gt;&lt;keyword&gt;CCAAT-Enhancer-Binding Proteins&lt;/keyword&gt;&lt;keyword&gt;Cell Differentiation&lt;/keyword&gt;&lt;keyword&gt;Cells, Cultured&lt;/keyword&gt;&lt;keyword&gt;DNA-Binding Proteins/physiology&lt;/keyword&gt;&lt;keyword&gt;*Gene Expression Regulation, Developmental&lt;/keyword&gt;&lt;keyword&gt;Humans&lt;/keyword&gt;&lt;keyword&gt;Models, Biological&lt;/keyword&gt;&lt;keyword&gt;Nuclear Proteins/physiology&lt;/keyword&gt;&lt;keyword&gt;Receptors, Cytoplasmic and Nuclear/physiology&lt;/keyword&gt;&lt;keyword&gt;Sterol Regulatory Element Binding Protein 1&lt;/keyword&gt;&lt;keyword&gt;Transcription Factors/physiology&lt;/keyword&gt;&lt;keyword&gt;*Transcription, Genetic&lt;/keyword&gt;&lt;/keywords&gt;&lt;dates&gt;&lt;year&gt;2000&lt;/year&gt;&lt;pub-dates&gt;&lt;date&gt;Jun 1&lt;/date&gt;&lt;/pub-dates&gt;&lt;/dates&gt;&lt;isbn&gt;0890-9369 (Print)&amp;#xD;0890-9369 (Linking)&lt;/isbn&gt;&lt;accession-num&gt;10837022&lt;/accession-num&gt;&lt;urls&gt;&lt;related-urls&gt;&lt;url&gt;http://www.ncbi.nlm.nih.gov/pubmed/10837022&lt;/url&gt;&lt;/related-urls&gt;&lt;/urls&gt;&lt;/record&gt;&lt;/Cite&gt;&lt;/EndNote&gt;</w:instrText>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94" w:tooltip="Rosen, 2000 #2110" w:history="1">
        <w:r w:rsidRPr="003B6BF0">
          <w:rPr>
            <w:rFonts w:ascii="Times New Roman" w:hAnsi="Times New Roman" w:cs="Times New Roman"/>
            <w:noProof/>
            <w:sz w:val="24"/>
            <w:szCs w:val="24"/>
          </w:rPr>
          <w:t>Rosen et al., 2000</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w:t>
      </w:r>
      <w:r>
        <w:rPr>
          <w:rFonts w:ascii="Times New Roman" w:hAnsi="Times New Roman" w:cs="Times New Roman"/>
          <w:sz w:val="24"/>
          <w:szCs w:val="24"/>
        </w:rPr>
        <w:t>T</w:t>
      </w:r>
      <w:r w:rsidRPr="003B6BF0">
        <w:rPr>
          <w:rFonts w:ascii="Times New Roman" w:hAnsi="Times New Roman" w:cs="Times New Roman"/>
          <w:sz w:val="24"/>
          <w:szCs w:val="24"/>
        </w:rPr>
        <w:t xml:space="preserve">he expression levels of C/EBPβ and C/EBPδ rapidly increase at the beginning of hormonal induction of differentiation of adipogenic cell lines 3T3-L1 and 3T3-F442A </w:t>
      </w:r>
      <w:r w:rsidRPr="003B6BF0">
        <w:rPr>
          <w:rFonts w:ascii="Times New Roman" w:hAnsi="Times New Roman" w:cs="Times New Roman"/>
          <w:sz w:val="24"/>
          <w:szCs w:val="24"/>
        </w:rPr>
        <w:fldChar w:fldCharType="begin">
          <w:fldData xml:space="preserve">PEVuZE5vdGU+PENpdGU+PEF1dGhvcj5DYW88L0F1dGhvcj48WWVhcj4xOTkxPC9ZZWFyPjxSZWNO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PEVuZE5vdGU+PENpdGU+PEF1dGhvcj5DYW88L0F1dGhvcj48WWVhcj4xOTkxPC9ZZWFyPjxSZWNO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17" w:tooltip="Cao, 1991 #2113" w:history="1">
        <w:r w:rsidRPr="003B6BF0">
          <w:rPr>
            <w:rFonts w:ascii="Times New Roman" w:hAnsi="Times New Roman" w:cs="Times New Roman"/>
            <w:noProof/>
            <w:sz w:val="24"/>
            <w:szCs w:val="24"/>
          </w:rPr>
          <w:t>Cao et al., 1991</w:t>
        </w:r>
      </w:hyperlink>
      <w:r w:rsidRPr="003B6BF0">
        <w:rPr>
          <w:rFonts w:ascii="Times New Roman" w:hAnsi="Times New Roman" w:cs="Times New Roman"/>
          <w:noProof/>
          <w:sz w:val="24"/>
          <w:szCs w:val="24"/>
        </w:rPr>
        <w:t xml:space="preserve">; </w:t>
      </w:r>
      <w:hyperlink w:anchor="_ENREF_141" w:tooltip="Yeh, 1995 #2125" w:history="1">
        <w:r w:rsidRPr="003B6BF0">
          <w:rPr>
            <w:rFonts w:ascii="Times New Roman" w:hAnsi="Times New Roman" w:cs="Times New Roman"/>
            <w:noProof/>
            <w:sz w:val="24"/>
            <w:szCs w:val="24"/>
          </w:rPr>
          <w:t>Yeh et al., 1995</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Pr>
          <w:rFonts w:ascii="Times New Roman" w:hAnsi="Times New Roman" w:cs="Times New Roman"/>
          <w:sz w:val="24"/>
          <w:szCs w:val="24"/>
        </w:rPr>
        <w:t>.  Concentrations</w:t>
      </w:r>
      <w:r w:rsidRPr="003B6BF0">
        <w:rPr>
          <w:rFonts w:ascii="Times New Roman" w:hAnsi="Times New Roman" w:cs="Times New Roman"/>
          <w:sz w:val="24"/>
          <w:szCs w:val="24"/>
        </w:rPr>
        <w:t xml:space="preserve"> of these proteins peak and then begin to decrease within the next day, followed by a</w:t>
      </w:r>
      <w:r>
        <w:rPr>
          <w:rFonts w:ascii="Times New Roman" w:hAnsi="Times New Roman" w:cs="Times New Roman"/>
          <w:sz w:val="24"/>
          <w:szCs w:val="24"/>
        </w:rPr>
        <w:t xml:space="preserve"> rise in C/EBPα and PPARγ. The two</w:t>
      </w:r>
      <w:r w:rsidRPr="003B6BF0">
        <w:rPr>
          <w:rFonts w:ascii="Times New Roman" w:hAnsi="Times New Roman" w:cs="Times New Roman"/>
          <w:sz w:val="24"/>
          <w:szCs w:val="24"/>
        </w:rPr>
        <w:t xml:space="preserve"> latter factors change the characteristic</w:t>
      </w:r>
      <w:r>
        <w:rPr>
          <w:rFonts w:ascii="Times New Roman" w:hAnsi="Times New Roman" w:cs="Times New Roman"/>
          <w:sz w:val="24"/>
          <w:szCs w:val="24"/>
        </w:rPr>
        <w:t>s</w:t>
      </w:r>
      <w:r w:rsidRPr="003B6BF0">
        <w:rPr>
          <w:rFonts w:ascii="Times New Roman" w:hAnsi="Times New Roman" w:cs="Times New Roman"/>
          <w:sz w:val="24"/>
          <w:szCs w:val="24"/>
        </w:rPr>
        <w:t xml:space="preserve"> of mature adipocytes through changing the expression of related genes and remain elevated for the life of the cell. They are induced by C/EBPβ and C/EBPδ and then able to induce each other’s expression in a positive feedback loop that promotes and maintains the </w:t>
      </w:r>
      <w:r w:rsidRPr="003B6BF0">
        <w:rPr>
          <w:rFonts w:ascii="Times New Roman" w:hAnsi="Times New Roman" w:cs="Times New Roman"/>
          <w:sz w:val="24"/>
          <w:szCs w:val="24"/>
        </w:rPr>
        <w:lastRenderedPageBreak/>
        <w:t xml:space="preserve">differentiated state. Although C/EBPβ and C/EBPδ play important roles in adipogenesis, mice lacking both factors exhibited normal </w:t>
      </w:r>
      <w:bookmarkStart w:id="30" w:name="OLE_LINK13"/>
      <w:bookmarkStart w:id="31" w:name="OLE_LINK16"/>
      <w:r w:rsidRPr="003B6BF0">
        <w:rPr>
          <w:rFonts w:ascii="Times New Roman" w:hAnsi="Times New Roman" w:cs="Times New Roman"/>
          <w:sz w:val="24"/>
          <w:szCs w:val="24"/>
        </w:rPr>
        <w:t>PPARγ</w:t>
      </w:r>
      <w:bookmarkEnd w:id="30"/>
      <w:bookmarkEnd w:id="31"/>
      <w:r w:rsidRPr="003B6BF0">
        <w:rPr>
          <w:rFonts w:ascii="Times New Roman" w:hAnsi="Times New Roman" w:cs="Times New Roman"/>
          <w:sz w:val="24"/>
          <w:szCs w:val="24"/>
        </w:rPr>
        <w:t xml:space="preserve"> expression in adipose tissue, indicating that there are other pathways responsible for the maintenance of PPARγ expression level </w:t>
      </w:r>
      <w:r w:rsidRPr="003B6BF0">
        <w:rPr>
          <w:rFonts w:ascii="Times New Roman" w:hAnsi="Times New Roman" w:cs="Times New Roman"/>
          <w:sz w:val="24"/>
          <w:szCs w:val="24"/>
        </w:rPr>
        <w:fldChar w:fldCharType="begin">
          <w:fldData xml:space="preserve">PEVuZE5vdGU+PENpdGU+PEF1dGhvcj5UYW5ha2E8L0F1dGhvcj48WWVhcj4xOTk3PC9ZZWFyPjxS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PEVuZE5vdGU+PENpdGU+PEF1dGhvcj5UYW5ha2E8L0F1dGhvcj48WWVhcj4xOTk3PC9ZZWFyPjxS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120" w:tooltip="Tanaka, 1997 #2126" w:history="1">
        <w:r w:rsidRPr="003B6BF0">
          <w:rPr>
            <w:rFonts w:ascii="Times New Roman" w:hAnsi="Times New Roman" w:cs="Times New Roman"/>
            <w:noProof/>
            <w:sz w:val="24"/>
            <w:szCs w:val="24"/>
          </w:rPr>
          <w:t>Tanaka et al., 1997</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In addition, studies also showed </w:t>
      </w:r>
      <w:bookmarkStart w:id="32" w:name="OLE_LINK40"/>
      <w:bookmarkStart w:id="33" w:name="OLE_LINK41"/>
      <w:r w:rsidRPr="003B6BF0">
        <w:rPr>
          <w:rFonts w:ascii="Times New Roman" w:hAnsi="Times New Roman" w:cs="Times New Roman"/>
          <w:sz w:val="24"/>
          <w:szCs w:val="24"/>
        </w:rPr>
        <w:t xml:space="preserve">C/EBPα or PPARγ can </w:t>
      </w:r>
      <w:r>
        <w:rPr>
          <w:rFonts w:ascii="Times New Roman" w:hAnsi="Times New Roman" w:cs="Times New Roman"/>
          <w:sz w:val="24"/>
          <w:szCs w:val="24"/>
        </w:rPr>
        <w:t xml:space="preserve">independently </w:t>
      </w:r>
      <w:r w:rsidRPr="003B6BF0">
        <w:rPr>
          <w:rFonts w:ascii="Times New Roman" w:hAnsi="Times New Roman" w:cs="Times New Roman"/>
          <w:sz w:val="24"/>
          <w:szCs w:val="24"/>
        </w:rPr>
        <w:t>promote adipogenesis in fibroblast cell lines</w:t>
      </w:r>
      <w:bookmarkEnd w:id="32"/>
      <w:bookmarkEnd w:id="33"/>
      <w:r w:rsidRPr="003B6BF0">
        <w:rPr>
          <w:rFonts w:ascii="Times New Roman" w:hAnsi="Times New Roman" w:cs="Times New Roman"/>
          <w:sz w:val="24"/>
          <w:szCs w:val="24"/>
        </w:rPr>
        <w:t xml:space="preserve"> </w:t>
      </w:r>
      <w:bookmarkStart w:id="34" w:name="OLE_LINK58"/>
      <w:bookmarkStart w:id="35" w:name="OLE_LINK59"/>
      <w:r w:rsidRPr="003B6BF0">
        <w:rPr>
          <w:rFonts w:ascii="Times New Roman" w:hAnsi="Times New Roman" w:cs="Times New Roman"/>
          <w:sz w:val="24"/>
          <w:szCs w:val="24"/>
        </w:rPr>
        <w:fldChar w:fldCharType="begin">
          <w:fldData xml:space="preserve">PEVuZE5vdGU+PENpdGU+PEF1dGhvcj5MaW48L0F1dGhvcj48WWVhcj4xOTk0PC9ZZWFyPjxSZWNO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PEVuZE5vdGU+PENpdGU+PEF1dGhvcj5MaW48L0F1dGhvcj48WWVhcj4xOTk0PC9ZZWFyPjxSZWNO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69" w:tooltip="Lin, 1994 #2127" w:history="1">
        <w:r w:rsidRPr="003B6BF0">
          <w:rPr>
            <w:rFonts w:ascii="Times New Roman" w:hAnsi="Times New Roman" w:cs="Times New Roman"/>
            <w:noProof/>
            <w:sz w:val="24"/>
            <w:szCs w:val="24"/>
          </w:rPr>
          <w:t>Lin and Lane, 1994</w:t>
        </w:r>
      </w:hyperlink>
      <w:r w:rsidRPr="003B6BF0">
        <w:rPr>
          <w:rFonts w:ascii="Times New Roman" w:hAnsi="Times New Roman" w:cs="Times New Roman"/>
          <w:noProof/>
          <w:sz w:val="24"/>
          <w:szCs w:val="24"/>
        </w:rPr>
        <w:t xml:space="preserve">; </w:t>
      </w:r>
      <w:hyperlink w:anchor="_ENREF_128" w:tooltip="Tontonoz, 1994 #2129" w:history="1">
        <w:r w:rsidRPr="003B6BF0">
          <w:rPr>
            <w:rFonts w:ascii="Times New Roman" w:hAnsi="Times New Roman" w:cs="Times New Roman"/>
            <w:noProof/>
            <w:sz w:val="24"/>
            <w:szCs w:val="24"/>
          </w:rPr>
          <w:t>Tontonoz et al., 1994</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w:t>
      </w:r>
      <w:bookmarkEnd w:id="34"/>
      <w:bookmarkEnd w:id="35"/>
    </w:p>
    <w:p w14:paraId="505B7D20" w14:textId="46A5CAC1" w:rsidR="00084629" w:rsidRDefault="003936F7" w:rsidP="00084629">
      <w:pPr>
        <w:spacing w:line="48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16028DA" wp14:editId="062C0625">
            <wp:extent cx="5943600" cy="191516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ipogenesis-2.png"/>
                    <pic:cNvPicPr/>
                  </pic:nvPicPr>
                  <pic:blipFill>
                    <a:blip r:embed="rId16">
                      <a:extLst>
                        <a:ext uri="{28A0092B-C50C-407E-A947-70E740481C1C}">
                          <a14:useLocalDpi xmlns:a14="http://schemas.microsoft.com/office/drawing/2010/main" val="0"/>
                        </a:ext>
                      </a:extLst>
                    </a:blip>
                    <a:stretch>
                      <a:fillRect/>
                    </a:stretch>
                  </pic:blipFill>
                  <pic:spPr>
                    <a:xfrm>
                      <a:off x="0" y="0"/>
                      <a:ext cx="5943600" cy="1915160"/>
                    </a:xfrm>
                    <a:prstGeom prst="rect">
                      <a:avLst/>
                    </a:prstGeom>
                  </pic:spPr>
                </pic:pic>
              </a:graphicData>
            </a:graphic>
          </wp:inline>
        </w:drawing>
      </w:r>
    </w:p>
    <w:p w14:paraId="60DC0B3E" w14:textId="1D152F1B" w:rsidR="00084629" w:rsidRPr="00485B54" w:rsidRDefault="00084629" w:rsidP="00084629">
      <w:pPr>
        <w:spacing w:line="480" w:lineRule="auto"/>
        <w:rPr>
          <w:rFonts w:ascii="Times New Roman" w:hAnsi="Times New Roman" w:cs="Times New Roman"/>
          <w:i/>
          <w:sz w:val="24"/>
          <w:szCs w:val="24"/>
        </w:rPr>
      </w:pPr>
      <w:r>
        <w:rPr>
          <w:rFonts w:ascii="Times New Roman" w:hAnsi="Times New Roman" w:cs="Times New Roman"/>
          <w:b/>
          <w:sz w:val="24"/>
          <w:szCs w:val="24"/>
        </w:rPr>
        <w:t>Fig. 1. 4.</w:t>
      </w:r>
      <w:r w:rsidRPr="00A3350F">
        <w:rPr>
          <w:rFonts w:ascii="Times New Roman" w:hAnsi="Times New Roman" w:cs="Times New Roman"/>
          <w:b/>
          <w:sz w:val="24"/>
          <w:szCs w:val="24"/>
        </w:rPr>
        <w:t xml:space="preserve"> The steps of adipogenesis from mesenchymal stem cells (MSCs)</w:t>
      </w:r>
      <w:r>
        <w:rPr>
          <w:rFonts w:ascii="Times New Roman" w:hAnsi="Times New Roman" w:cs="Times New Roman"/>
          <w:b/>
          <w:sz w:val="24"/>
          <w:szCs w:val="24"/>
        </w:rPr>
        <w:t xml:space="preserve">. </w:t>
      </w:r>
      <w:r>
        <w:rPr>
          <w:rFonts w:ascii="Times New Roman" w:hAnsi="Times New Roman" w:cs="Times New Roman"/>
          <w:sz w:val="24"/>
          <w:szCs w:val="24"/>
        </w:rPr>
        <w:t>As MSCs commit to the adipogenic lin</w:t>
      </w:r>
      <w:r w:rsidR="003936F7">
        <w:rPr>
          <w:rFonts w:ascii="Times New Roman" w:hAnsi="Times New Roman" w:cs="Times New Roman"/>
          <w:sz w:val="24"/>
          <w:szCs w:val="24"/>
        </w:rPr>
        <w:t>eage</w:t>
      </w:r>
      <w:r>
        <w:rPr>
          <w:rFonts w:ascii="Times New Roman" w:hAnsi="Times New Roman" w:cs="Times New Roman"/>
          <w:sz w:val="24"/>
          <w:szCs w:val="24"/>
        </w:rPr>
        <w:t xml:space="preserve">, preadipocytes are formed. Preadipocytes proliferate, exit cell cycle, and undergo a series of differentiation before becoming mature adipocytes. </w:t>
      </w:r>
    </w:p>
    <w:p w14:paraId="74A82276" w14:textId="77777777" w:rsidR="00084629" w:rsidRPr="003B6BF0" w:rsidRDefault="00084629" w:rsidP="00084629">
      <w:pPr>
        <w:spacing w:line="480" w:lineRule="auto"/>
        <w:rPr>
          <w:rFonts w:ascii="Times New Roman" w:hAnsi="Times New Roman" w:cs="Times New Roman"/>
          <w:i/>
          <w:sz w:val="24"/>
          <w:szCs w:val="24"/>
        </w:rPr>
      </w:pPr>
      <w:r w:rsidRPr="003B6BF0">
        <w:rPr>
          <w:rFonts w:ascii="Times New Roman" w:hAnsi="Times New Roman" w:cs="Times New Roman"/>
          <w:i/>
          <w:sz w:val="24"/>
          <w:szCs w:val="24"/>
        </w:rPr>
        <w:t>Role of GH on adipogenesis</w:t>
      </w:r>
    </w:p>
    <w:p w14:paraId="713EFA02" w14:textId="77777777" w:rsidR="00084629" w:rsidRDefault="00084629" w:rsidP="00084629">
      <w:pPr>
        <w:spacing w:line="480" w:lineRule="auto"/>
        <w:ind w:firstLine="720"/>
        <w:rPr>
          <w:rFonts w:ascii="Times New Roman" w:hAnsi="Times New Roman" w:cs="Times New Roman"/>
          <w:sz w:val="24"/>
          <w:szCs w:val="24"/>
        </w:rPr>
      </w:pPr>
      <w:r w:rsidRPr="003B6BF0">
        <w:rPr>
          <w:rFonts w:ascii="Times New Roman" w:hAnsi="Times New Roman" w:cs="Times New Roman"/>
          <w:sz w:val="24"/>
          <w:szCs w:val="24"/>
        </w:rPr>
        <w:t>Various studies have shown that GH plays a</w:t>
      </w:r>
      <w:r>
        <w:rPr>
          <w:rFonts w:ascii="Times New Roman" w:hAnsi="Times New Roman" w:cs="Times New Roman"/>
          <w:sz w:val="24"/>
          <w:szCs w:val="24"/>
        </w:rPr>
        <w:t xml:space="preserve"> critical role in the formation</w:t>
      </w:r>
      <w:r w:rsidRPr="003B6BF0">
        <w:rPr>
          <w:rFonts w:ascii="Times New Roman" w:hAnsi="Times New Roman" w:cs="Times New Roman"/>
          <w:sz w:val="24"/>
          <w:szCs w:val="24"/>
        </w:rPr>
        <w:t xml:space="preserve"> of adipose tissue. An increase in body fat was observed after </w:t>
      </w:r>
      <w:bookmarkStart w:id="36" w:name="OLE_LINK11"/>
      <w:bookmarkStart w:id="37" w:name="OLE_LINK12"/>
      <w:r w:rsidRPr="003B6BF0">
        <w:rPr>
          <w:rFonts w:ascii="Times New Roman" w:hAnsi="Times New Roman" w:cs="Times New Roman"/>
          <w:sz w:val="24"/>
          <w:szCs w:val="24"/>
        </w:rPr>
        <w:t>hypophysectomy</w:t>
      </w:r>
      <w:bookmarkEnd w:id="36"/>
      <w:bookmarkEnd w:id="37"/>
      <w:r w:rsidRPr="003B6BF0">
        <w:rPr>
          <w:rFonts w:ascii="Times New Roman" w:hAnsi="Times New Roman" w:cs="Times New Roman"/>
          <w:sz w:val="24"/>
          <w:szCs w:val="24"/>
        </w:rPr>
        <w:t xml:space="preserve"> in </w:t>
      </w:r>
      <w:r>
        <w:rPr>
          <w:rFonts w:ascii="Times New Roman" w:hAnsi="Times New Roman" w:cs="Times New Roman"/>
          <w:sz w:val="24"/>
          <w:szCs w:val="24"/>
        </w:rPr>
        <w:t xml:space="preserve">rats </w:t>
      </w:r>
      <w:r w:rsidRPr="003B6BF0">
        <w:rPr>
          <w:rFonts w:ascii="Times New Roman" w:hAnsi="Times New Roman" w:cs="Times New Roman"/>
          <w:sz w:val="24"/>
          <w:szCs w:val="24"/>
        </w:rPr>
        <w:fldChar w:fldCharType="begin">
          <w:fldData xml:space="preserve">PEVuZE5vdGU+PENpdGU+PEF1dGhvcj5MaTwvQXV0aG9yPjxZZWFyPjE5NDk8L1llYXI+PFJlY051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=
</w:fldData>
        </w:fldChar>
      </w:r>
      <w:r w:rsidRPr="003B6BF0">
        <w:rPr>
          <w:rFonts w:ascii="Times New Roman" w:hAnsi="Times New Roman" w:cs="Times New Roman"/>
          <w:sz w:val="24"/>
          <w:szCs w:val="24"/>
        </w:rPr>
        <w:instrText xml:space="preserve"> ADDIN EN.CITE </w:instrText>
      </w:r>
      <w:r w:rsidRPr="003B6BF0">
        <w:rPr>
          <w:rFonts w:ascii="Times New Roman" w:hAnsi="Times New Roman" w:cs="Times New Roman"/>
          <w:sz w:val="24"/>
          <w:szCs w:val="24"/>
        </w:rPr>
        <w:fldChar w:fldCharType="begin">
          <w:fldData xml:space="preserve">PEVuZE5vdGU+PENpdGU+PEF1dGhvcj5MaTwvQXV0aG9yPjxZZWFyPjE5NDk8L1llYXI+PFJlY051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=
</w:fldData>
        </w:fldChar>
      </w:r>
      <w:r w:rsidRPr="003B6BF0">
        <w:rPr>
          <w:rFonts w:ascii="Times New Roman" w:hAnsi="Times New Roman" w:cs="Times New Roman"/>
          <w:sz w:val="24"/>
          <w:szCs w:val="24"/>
        </w:rPr>
        <w:instrText xml:space="preserve"> ADDIN EN.CITE.DATA </w:instrText>
      </w:r>
      <w:r w:rsidRPr="003B6BF0">
        <w:rPr>
          <w:rFonts w:ascii="Times New Roman" w:hAnsi="Times New Roman" w:cs="Times New Roman"/>
          <w:sz w:val="24"/>
          <w:szCs w:val="24"/>
        </w:rPr>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67" w:tooltip="Li, 1949 #2133" w:history="1">
        <w:r w:rsidRPr="003B6BF0">
          <w:rPr>
            <w:rFonts w:ascii="Times New Roman" w:hAnsi="Times New Roman" w:cs="Times New Roman"/>
            <w:noProof/>
            <w:sz w:val="24"/>
            <w:szCs w:val="24"/>
          </w:rPr>
          <w:t>Li et al., 1949</w:t>
        </w:r>
      </w:hyperlink>
      <w:r w:rsidRPr="003B6BF0">
        <w:rPr>
          <w:rFonts w:ascii="Times New Roman" w:hAnsi="Times New Roman" w:cs="Times New Roman"/>
          <w:noProof/>
          <w:sz w:val="24"/>
          <w:szCs w:val="24"/>
        </w:rPr>
        <w:t xml:space="preserve">; </w:t>
      </w:r>
      <w:hyperlink w:anchor="_ENREF_105" w:tooltip="Scow, 1959 #2135" w:history="1">
        <w:r w:rsidRPr="003B6BF0">
          <w:rPr>
            <w:rFonts w:ascii="Times New Roman" w:hAnsi="Times New Roman" w:cs="Times New Roman"/>
            <w:noProof/>
            <w:sz w:val="24"/>
            <w:szCs w:val="24"/>
          </w:rPr>
          <w:t>Scow, 1959</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In both children and adult</w:t>
      </w:r>
      <w:r>
        <w:rPr>
          <w:rFonts w:ascii="Times New Roman" w:hAnsi="Times New Roman" w:cs="Times New Roman"/>
          <w:sz w:val="24"/>
          <w:szCs w:val="24"/>
        </w:rPr>
        <w:t>s</w:t>
      </w:r>
      <w:r w:rsidRPr="003B6BF0">
        <w:rPr>
          <w:rFonts w:ascii="Times New Roman" w:hAnsi="Times New Roman" w:cs="Times New Roman"/>
          <w:sz w:val="24"/>
          <w:szCs w:val="24"/>
        </w:rPr>
        <w:t xml:space="preserve">, GH-deficient (GHD) patients exhibit higher body fat mass and lower lean body mass </w:t>
      </w:r>
      <w:r w:rsidRPr="003B6BF0">
        <w:rPr>
          <w:rFonts w:ascii="Times New Roman" w:hAnsi="Times New Roman" w:cs="Times New Roman"/>
          <w:sz w:val="24"/>
          <w:szCs w:val="24"/>
        </w:rPr>
        <w:fldChar w:fldCharType="begin">
          <w:fldData xml:space="preserve">PEVuZE5vdGU+PENpdGU+PEF1dGhvcj5Cb25uZXQ8L0F1dGhvcj48WWVhcj4xOTc0PC9ZZWFyPjxS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PEVuZE5vdGU+PENpdGU+PEF1dGhvcj5Cb25uZXQ8L0F1dGhvcj48WWVhcj4xOTc0PC9ZZWFyPjxS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11" w:tooltip="Bonnet, 1974 #2138" w:history="1">
        <w:r w:rsidRPr="003B6BF0">
          <w:rPr>
            <w:rFonts w:ascii="Times New Roman" w:hAnsi="Times New Roman" w:cs="Times New Roman"/>
            <w:noProof/>
            <w:sz w:val="24"/>
            <w:szCs w:val="24"/>
          </w:rPr>
          <w:t>Bonnet and Mathieu, 1974</w:t>
        </w:r>
      </w:hyperlink>
      <w:r w:rsidRPr="003B6BF0">
        <w:rPr>
          <w:rFonts w:ascii="Times New Roman" w:hAnsi="Times New Roman" w:cs="Times New Roman"/>
          <w:noProof/>
          <w:sz w:val="24"/>
          <w:szCs w:val="24"/>
        </w:rPr>
        <w:t xml:space="preserve">; </w:t>
      </w:r>
      <w:hyperlink w:anchor="_ENREF_95" w:tooltip="Rosen, 1993 #4" w:history="1">
        <w:r w:rsidRPr="003B6BF0">
          <w:rPr>
            <w:rFonts w:ascii="Times New Roman" w:hAnsi="Times New Roman" w:cs="Times New Roman"/>
            <w:noProof/>
            <w:sz w:val="24"/>
            <w:szCs w:val="24"/>
          </w:rPr>
          <w:t>Rosen et al., 1993</w:t>
        </w:r>
      </w:hyperlink>
      <w:r w:rsidRPr="003B6BF0">
        <w:rPr>
          <w:rFonts w:ascii="Times New Roman" w:hAnsi="Times New Roman" w:cs="Times New Roman"/>
          <w:noProof/>
          <w:sz w:val="24"/>
          <w:szCs w:val="24"/>
        </w:rPr>
        <w:t xml:space="preserve">; </w:t>
      </w:r>
      <w:hyperlink w:anchor="_ENREF_100" w:tooltip="Salomon, 1989 #2177" w:history="1">
        <w:r w:rsidRPr="003B6BF0">
          <w:rPr>
            <w:rFonts w:ascii="Times New Roman" w:hAnsi="Times New Roman" w:cs="Times New Roman"/>
            <w:noProof/>
            <w:sz w:val="24"/>
            <w:szCs w:val="24"/>
          </w:rPr>
          <w:t>Salomon et al., 1989</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In these cases, GH treatment of GH</w:t>
      </w:r>
      <w:r>
        <w:rPr>
          <w:rFonts w:ascii="Times New Roman" w:hAnsi="Times New Roman" w:cs="Times New Roman"/>
          <w:sz w:val="24"/>
          <w:szCs w:val="24"/>
        </w:rPr>
        <w:t>-</w:t>
      </w:r>
      <w:r w:rsidRPr="003B6BF0">
        <w:rPr>
          <w:rFonts w:ascii="Times New Roman" w:hAnsi="Times New Roman" w:cs="Times New Roman"/>
          <w:sz w:val="24"/>
          <w:szCs w:val="24"/>
        </w:rPr>
        <w:t xml:space="preserve">deficient patients results in a reduction in body fat </w:t>
      </w:r>
      <w:r w:rsidRPr="003B6BF0">
        <w:rPr>
          <w:rFonts w:ascii="Times New Roman" w:hAnsi="Times New Roman" w:cs="Times New Roman"/>
          <w:sz w:val="24"/>
          <w:szCs w:val="24"/>
        </w:rPr>
        <w:fldChar w:fldCharType="begin">
          <w:fldData xml:space="preserve">PEVuZE5vdGU+PENpdGU+PEF1dGhvcj5XYWJpdHNjaDwvQXV0aG9yPjxZZWFyPjE5OTU8L1llYXI+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PEVuZE5vdGU+PENpdGU+PEF1dGhvcj5XYWJpdHNjaDwvQXV0aG9yPjxZZWFyPjE5OTU8L1llYXI+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3B6BF0">
        <w:rPr>
          <w:rFonts w:ascii="Times New Roman" w:hAnsi="Times New Roman" w:cs="Times New Roman"/>
          <w:sz w:val="24"/>
          <w:szCs w:val="24"/>
        </w:rPr>
      </w:r>
      <w:r w:rsidRPr="003B6BF0">
        <w:rPr>
          <w:rFonts w:ascii="Times New Roman" w:hAnsi="Times New Roman" w:cs="Times New Roman"/>
          <w:sz w:val="24"/>
          <w:szCs w:val="24"/>
        </w:rPr>
        <w:fldChar w:fldCharType="separate"/>
      </w:r>
      <w:r w:rsidRPr="003B6BF0">
        <w:rPr>
          <w:rFonts w:ascii="Times New Roman" w:hAnsi="Times New Roman" w:cs="Times New Roman"/>
          <w:noProof/>
          <w:sz w:val="24"/>
          <w:szCs w:val="24"/>
        </w:rPr>
        <w:t>(</w:t>
      </w:r>
      <w:hyperlink w:anchor="_ENREF_6" w:tooltip="Bengtsson, 1993 #7" w:history="1">
        <w:r w:rsidRPr="003B6BF0">
          <w:rPr>
            <w:rFonts w:ascii="Times New Roman" w:hAnsi="Times New Roman" w:cs="Times New Roman"/>
            <w:noProof/>
            <w:sz w:val="24"/>
            <w:szCs w:val="24"/>
          </w:rPr>
          <w:t>Bengtsson et al., 1993</w:t>
        </w:r>
      </w:hyperlink>
      <w:r w:rsidRPr="003B6BF0">
        <w:rPr>
          <w:rFonts w:ascii="Times New Roman" w:hAnsi="Times New Roman" w:cs="Times New Roman"/>
          <w:noProof/>
          <w:sz w:val="24"/>
          <w:szCs w:val="24"/>
        </w:rPr>
        <w:t xml:space="preserve">; </w:t>
      </w:r>
      <w:hyperlink w:anchor="_ENREF_132" w:tooltip="Wabitsch, 1995 #2142" w:history="1">
        <w:r w:rsidRPr="003B6BF0">
          <w:rPr>
            <w:rFonts w:ascii="Times New Roman" w:hAnsi="Times New Roman" w:cs="Times New Roman"/>
            <w:noProof/>
            <w:sz w:val="24"/>
            <w:szCs w:val="24"/>
          </w:rPr>
          <w:t>Wabitsch et al., 1995</w:t>
        </w:r>
      </w:hyperlink>
      <w:r w:rsidRPr="003B6BF0">
        <w:rPr>
          <w:rFonts w:ascii="Times New Roman" w:hAnsi="Times New Roman" w:cs="Times New Roman"/>
          <w:noProof/>
          <w:sz w:val="24"/>
          <w:szCs w:val="24"/>
        </w:rPr>
        <w:t xml:space="preserve">; </w:t>
      </w:r>
      <w:hyperlink w:anchor="_ENREF_143" w:tooltip="Zachmann, 1980 #2164" w:history="1">
        <w:r w:rsidRPr="003B6BF0">
          <w:rPr>
            <w:rFonts w:ascii="Times New Roman" w:hAnsi="Times New Roman" w:cs="Times New Roman"/>
            <w:noProof/>
            <w:sz w:val="24"/>
            <w:szCs w:val="24"/>
          </w:rPr>
          <w:t>Zachmann et al., 1980</w:t>
        </w:r>
      </w:hyperlink>
      <w:r w:rsidRPr="003B6BF0">
        <w:rPr>
          <w:rFonts w:ascii="Times New Roman" w:hAnsi="Times New Roman" w:cs="Times New Roman"/>
          <w:noProof/>
          <w:sz w:val="24"/>
          <w:szCs w:val="24"/>
        </w:rPr>
        <w:t>)</w:t>
      </w:r>
      <w:r w:rsidRPr="003B6BF0">
        <w:rPr>
          <w:rFonts w:ascii="Times New Roman" w:hAnsi="Times New Roman" w:cs="Times New Roman"/>
          <w:sz w:val="24"/>
          <w:szCs w:val="24"/>
        </w:rPr>
        <w:fldChar w:fldCharType="end"/>
      </w:r>
      <w:r w:rsidRPr="003B6BF0">
        <w:rPr>
          <w:rFonts w:ascii="Times New Roman" w:hAnsi="Times New Roman" w:cs="Times New Roman"/>
          <w:sz w:val="24"/>
          <w:szCs w:val="24"/>
        </w:rPr>
        <w:t xml:space="preserve">. GHD patients exhibit a decreased number and an increased mean volume of adipocytes, and this abnormal adipose tissue </w:t>
      </w:r>
      <w:r w:rsidRPr="003B6BF0">
        <w:rPr>
          <w:rFonts w:ascii="Times New Roman" w:hAnsi="Times New Roman" w:cs="Times New Roman"/>
          <w:sz w:val="24"/>
          <w:szCs w:val="24"/>
        </w:rPr>
        <w:lastRenderedPageBreak/>
        <w:t xml:space="preserve">composition is normalized by GH replacement </w:t>
      </w:r>
      <w:r>
        <w:rPr>
          <w:rFonts w:ascii="Times New Roman" w:hAnsi="Times New Roman" w:cs="Times New Roman"/>
          <w:sz w:val="24"/>
          <w:szCs w:val="24"/>
        </w:rPr>
        <w:t xml:space="preserve">therapy </w:t>
      </w:r>
      <w:r>
        <w:rPr>
          <w:rFonts w:ascii="Times New Roman" w:hAnsi="Times New Roman" w:cs="Times New Roman"/>
          <w:sz w:val="24"/>
          <w:szCs w:val="24"/>
        </w:rPr>
        <w:fldChar w:fldCharType="begin">
          <w:fldData xml:space="preserve">PEVuZE5vdGU+PENpdGU+PEF1dGhvcj5Cb25uZXQ8L0F1dGhvcj48WWVhcj4xOTc0PC9ZZWFyPjxS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PEVuZE5vdGU+PENpdGU+PEF1dGhvcj5Cb25uZXQ8L0F1dGhvcj48WWVhcj4xOTc0PC9ZZWFyPjxS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6" w:tooltip="Bengtsson, 1993 #7" w:history="1">
        <w:r>
          <w:rPr>
            <w:rFonts w:ascii="Times New Roman" w:hAnsi="Times New Roman" w:cs="Times New Roman"/>
            <w:noProof/>
            <w:sz w:val="24"/>
            <w:szCs w:val="24"/>
          </w:rPr>
          <w:t>Bengtsson et al., 1993</w:t>
        </w:r>
      </w:hyperlink>
      <w:r>
        <w:rPr>
          <w:rFonts w:ascii="Times New Roman" w:hAnsi="Times New Roman" w:cs="Times New Roman"/>
          <w:noProof/>
          <w:sz w:val="24"/>
          <w:szCs w:val="24"/>
        </w:rPr>
        <w:t xml:space="preserve">; </w:t>
      </w:r>
      <w:hyperlink w:anchor="_ENREF_10" w:tooltip="Bonnet, 1974 #2169" w:history="1">
        <w:r>
          <w:rPr>
            <w:rFonts w:ascii="Times New Roman" w:hAnsi="Times New Roman" w:cs="Times New Roman"/>
            <w:noProof/>
            <w:sz w:val="24"/>
            <w:szCs w:val="24"/>
          </w:rPr>
          <w:t>Bonnet et al., 1974</w:t>
        </w:r>
      </w:hyperlink>
      <w:r>
        <w:rPr>
          <w:rFonts w:ascii="Times New Roman" w:hAnsi="Times New Roman" w:cs="Times New Roman"/>
          <w:noProof/>
          <w:sz w:val="24"/>
          <w:szCs w:val="24"/>
        </w:rPr>
        <w:t xml:space="preserve">; </w:t>
      </w:r>
      <w:hyperlink w:anchor="_ENREF_100" w:tooltip="Salomon, 1989 #2177" w:history="1">
        <w:r>
          <w:rPr>
            <w:rFonts w:ascii="Times New Roman" w:hAnsi="Times New Roman" w:cs="Times New Roman"/>
            <w:noProof/>
            <w:sz w:val="24"/>
            <w:szCs w:val="24"/>
          </w:rPr>
          <w:t>Salomon et al., 1989</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sidRPr="003B6BF0">
        <w:rPr>
          <w:rFonts w:ascii="Times New Roman" w:hAnsi="Times New Roman" w:cs="Times New Roman"/>
          <w:sz w:val="24"/>
          <w:szCs w:val="24"/>
        </w:rPr>
        <w:t xml:space="preserve">. </w:t>
      </w:r>
    </w:p>
    <w:p w14:paraId="180A035C" w14:textId="77777777" w:rsidR="00084629" w:rsidRDefault="00084629" w:rsidP="00084629">
      <w:pPr>
        <w:spacing w:line="480" w:lineRule="auto"/>
        <w:ind w:firstLine="720"/>
        <w:rPr>
          <w:rFonts w:ascii="Times New Roman" w:hAnsi="Times New Roman" w:cs="Times New Roman"/>
          <w:sz w:val="24"/>
          <w:szCs w:val="24"/>
        </w:rPr>
      </w:pPr>
      <w:r w:rsidRPr="003B6BF0">
        <w:rPr>
          <w:rFonts w:ascii="Times New Roman" w:hAnsi="Times New Roman" w:cs="Times New Roman"/>
          <w:sz w:val="24"/>
          <w:szCs w:val="24"/>
        </w:rPr>
        <w:t xml:space="preserve">However, studies of mechanism of GH action on adipogenesis </w:t>
      </w:r>
      <w:r>
        <w:rPr>
          <w:rFonts w:ascii="Times New Roman" w:hAnsi="Times New Roman" w:cs="Times New Roman"/>
          <w:sz w:val="24"/>
          <w:szCs w:val="24"/>
        </w:rPr>
        <w:t xml:space="preserve">have generated </w:t>
      </w:r>
      <w:r w:rsidRPr="003B6BF0">
        <w:rPr>
          <w:rFonts w:ascii="Times New Roman" w:hAnsi="Times New Roman" w:cs="Times New Roman"/>
          <w:sz w:val="24"/>
          <w:szCs w:val="24"/>
        </w:rPr>
        <w:t>controversial</w:t>
      </w:r>
      <w:r>
        <w:rPr>
          <w:rFonts w:ascii="Times New Roman" w:hAnsi="Times New Roman" w:cs="Times New Roman"/>
          <w:sz w:val="24"/>
          <w:szCs w:val="24"/>
        </w:rPr>
        <w:t xml:space="preserve"> results</w:t>
      </w:r>
      <w:r w:rsidRPr="003B6BF0">
        <w:rPr>
          <w:rFonts w:ascii="Times New Roman" w:hAnsi="Times New Roman" w:cs="Times New Roman"/>
          <w:sz w:val="24"/>
          <w:szCs w:val="24"/>
        </w:rPr>
        <w:t xml:space="preserve">. </w:t>
      </w:r>
      <w:r>
        <w:rPr>
          <w:rFonts w:ascii="Times New Roman" w:hAnsi="Times New Roman" w:cs="Times New Roman"/>
          <w:sz w:val="24"/>
          <w:szCs w:val="24"/>
        </w:rPr>
        <w:t xml:space="preserve">Studies on preadipocytes cell lines such as </w:t>
      </w:r>
      <w:r w:rsidRPr="003B6BF0">
        <w:rPr>
          <w:rFonts w:ascii="Times New Roman" w:hAnsi="Times New Roman" w:cs="Times New Roman"/>
          <w:sz w:val="24"/>
          <w:szCs w:val="24"/>
        </w:rPr>
        <w:t xml:space="preserve">3T3-F442A </w:t>
      </w:r>
      <w:r>
        <w:rPr>
          <w:rFonts w:ascii="Times New Roman" w:hAnsi="Times New Roman" w:cs="Times New Roman"/>
          <w:sz w:val="24"/>
          <w:szCs w:val="24"/>
        </w:rPr>
        <w:t xml:space="preserve">have shown that </w:t>
      </w:r>
      <w:r w:rsidRPr="003B6BF0">
        <w:rPr>
          <w:rFonts w:ascii="Times New Roman" w:hAnsi="Times New Roman" w:cs="Times New Roman"/>
          <w:sz w:val="24"/>
          <w:szCs w:val="24"/>
        </w:rPr>
        <w:t xml:space="preserve">GH is strictly required in the conversion of preadipocytes to adipocytes and plays a role in priming the cells to become responsive to insulin and IGF-1 </w:t>
      </w:r>
      <w:r>
        <w:rPr>
          <w:rFonts w:ascii="Times New Roman" w:hAnsi="Times New Roman" w:cs="Times New Roman"/>
          <w:sz w:val="24"/>
          <w:szCs w:val="24"/>
        </w:rPr>
        <w:fldChar w:fldCharType="begin">
          <w:fldData xml:space="preserve">PEVuZE5vdGU+PENpdGU+PEF1dGhvcj5HdWxsZXI8L0F1dGhvcj48WWVhcj4xOTg5PC9ZZWFyPjxS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=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PEVuZE5vdGU+PENpdGU+PEF1dGhvcj5HdWxsZXI8L0F1dGhvcj48WWVhcj4xOTg5PC9ZZWFyPjxS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=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24" w:tooltip="Corin, 1990 #2200" w:history="1">
        <w:r>
          <w:rPr>
            <w:rFonts w:ascii="Times New Roman" w:hAnsi="Times New Roman" w:cs="Times New Roman"/>
            <w:noProof/>
            <w:sz w:val="24"/>
            <w:szCs w:val="24"/>
          </w:rPr>
          <w:t>Corin et al., 1990</w:t>
        </w:r>
      </w:hyperlink>
      <w:r>
        <w:rPr>
          <w:rFonts w:ascii="Times New Roman" w:hAnsi="Times New Roman" w:cs="Times New Roman"/>
          <w:noProof/>
          <w:sz w:val="24"/>
          <w:szCs w:val="24"/>
        </w:rPr>
        <w:t xml:space="preserve">; </w:t>
      </w:r>
      <w:hyperlink w:anchor="_ENREF_44" w:tooltip="Guller, 1989 #2197" w:history="1">
        <w:r>
          <w:rPr>
            <w:rFonts w:ascii="Times New Roman" w:hAnsi="Times New Roman" w:cs="Times New Roman"/>
            <w:noProof/>
            <w:sz w:val="24"/>
            <w:szCs w:val="24"/>
          </w:rPr>
          <w:t>Guller et al., 1989</w:t>
        </w:r>
      </w:hyperlink>
      <w:r>
        <w:rPr>
          <w:rFonts w:ascii="Times New Roman" w:hAnsi="Times New Roman" w:cs="Times New Roman"/>
          <w:noProof/>
          <w:sz w:val="24"/>
          <w:szCs w:val="24"/>
        </w:rPr>
        <w:t xml:space="preserve">; </w:t>
      </w:r>
      <w:hyperlink w:anchor="_ENREF_132" w:tooltip="Wabitsch, 1995 #2142" w:history="1">
        <w:r>
          <w:rPr>
            <w:rFonts w:ascii="Times New Roman" w:hAnsi="Times New Roman" w:cs="Times New Roman"/>
            <w:noProof/>
            <w:sz w:val="24"/>
            <w:szCs w:val="24"/>
          </w:rPr>
          <w:t>Wabitsch et al., 1995</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sidRPr="003B6BF0">
        <w:rPr>
          <w:rFonts w:ascii="Times New Roman" w:hAnsi="Times New Roman" w:cs="Times New Roman"/>
          <w:sz w:val="24"/>
          <w:szCs w:val="24"/>
        </w:rPr>
        <w:t xml:space="preserve">. </w:t>
      </w:r>
      <w:r>
        <w:rPr>
          <w:rFonts w:ascii="Times New Roman" w:hAnsi="Times New Roman" w:cs="Times New Roman"/>
          <w:sz w:val="24"/>
          <w:szCs w:val="24"/>
        </w:rPr>
        <w:t xml:space="preserve">It was further found that GH </w:t>
      </w:r>
      <w:r w:rsidRPr="003B6BF0">
        <w:rPr>
          <w:rFonts w:ascii="Times New Roman" w:hAnsi="Times New Roman" w:cs="Times New Roman"/>
          <w:sz w:val="24"/>
          <w:szCs w:val="24"/>
        </w:rPr>
        <w:t xml:space="preserve">stimulated PPARγ-induced adipogenesis in 3T3-L1 cells </w:t>
      </w:r>
      <w:r>
        <w:rPr>
          <w:rFonts w:ascii="Times New Roman" w:hAnsi="Times New Roman" w:cs="Times New Roman"/>
          <w:sz w:val="24"/>
          <w:szCs w:val="24"/>
        </w:rPr>
        <w:t xml:space="preserve">through </w:t>
      </w:r>
      <w:r w:rsidRPr="003B6BF0">
        <w:rPr>
          <w:rFonts w:ascii="Times New Roman" w:hAnsi="Times New Roman" w:cs="Times New Roman"/>
          <w:sz w:val="24"/>
          <w:szCs w:val="24"/>
        </w:rPr>
        <w:t xml:space="preserve">Stat5A/5B and </w:t>
      </w:r>
      <w:r>
        <w:rPr>
          <w:rFonts w:ascii="Times New Roman" w:hAnsi="Times New Roman" w:cs="Times New Roman"/>
          <w:sz w:val="24"/>
          <w:szCs w:val="24"/>
        </w:rPr>
        <w:t xml:space="preserve">that GH </w:t>
      </w:r>
      <w:r w:rsidRPr="003B6BF0">
        <w:rPr>
          <w:rFonts w:ascii="Times New Roman" w:hAnsi="Times New Roman" w:cs="Times New Roman"/>
          <w:sz w:val="24"/>
          <w:szCs w:val="24"/>
        </w:rPr>
        <w:t>enhanced the transcriptional activity of PPARγ by stimulat</w:t>
      </w:r>
      <w:r>
        <w:rPr>
          <w:rFonts w:ascii="Times New Roman" w:hAnsi="Times New Roman" w:cs="Times New Roman"/>
          <w:sz w:val="24"/>
          <w:szCs w:val="24"/>
        </w:rPr>
        <w:t xml:space="preserve">ing the expression of </w:t>
      </w:r>
      <w:r w:rsidRPr="003B6BF0">
        <w:rPr>
          <w:rFonts w:ascii="Times New Roman" w:hAnsi="Times New Roman" w:cs="Times New Roman"/>
          <w:sz w:val="24"/>
          <w:szCs w:val="24"/>
        </w:rPr>
        <w:t>C/EBPβ and C/EBPδ</w:t>
      </w:r>
      <w:r>
        <w:rPr>
          <w:rFonts w:ascii="Times New Roman" w:hAnsi="Times New Roman" w:cs="Times New Roman"/>
          <w:sz w:val="24"/>
          <w:szCs w:val="24"/>
        </w:rPr>
        <w:t xml:space="preserve">, two transcription factors expressed at early stages of differentiation </w:t>
      </w:r>
      <w:r w:rsidRPr="00EA4D1A">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&lt;EndNote&gt;&lt;Cite&gt;&lt;Author&gt;Kawai&lt;/Author&gt;&lt;Year&gt;2007&lt;/Year&gt;&lt;RecNum&gt;2234&lt;/RecNum&gt;&lt;DisplayText&gt;(Kawai et al., 2007)&lt;/DisplayText&gt;&lt;record&gt;&lt;rec-number&gt;2234&lt;/rec-number&gt;&lt;foreign-keys&gt;&lt;key app="EN" db-id="5edra9v98azezpepfpxpdve8eeapvwdt5xz0"&gt;2234&lt;/key&gt;&lt;/foreign-keys&gt;&lt;ref-type name="Journal Article"&gt;17&lt;/ref-type&gt;&lt;contributors&gt;&lt;authors&gt;&lt;author&gt;Kawai, M.&lt;/author&gt;&lt;author&gt;Namba, N.&lt;/author&gt;&lt;author&gt;Mushiake, S.&lt;/author&gt;&lt;author&gt;Etani, Y.&lt;/author&gt;&lt;author&gt;Nishimura, R.&lt;/author&gt;&lt;author&gt;Makishima, M.&lt;/author&gt;&lt;author&gt;Ozono, K.&lt;/author&gt;&lt;/authors&gt;&lt;/contributors&gt;&lt;auth-address&gt;Department of Pediatrics, Osaka University Graduate School of Medicine, 2-2 Yamadaoka, Suita, Osaka 565-0871, Japan.&lt;/auth-address&gt;&lt;titles&gt;&lt;title&gt;Growth hormone stimulates adipogenesis of 3T3-L1 cells through activation of the Stat5A/5B-PPARgamma pathway&lt;/title&gt;&lt;secondary-title&gt;J Mol Endocrinol&lt;/secondary-title&gt;&lt;alt-title&gt;Journal of molecular endocrinology&lt;/alt-title&gt;&lt;/titles&gt;&lt;periodical&gt;&lt;full-title&gt;J Mol Endocrinol&lt;/full-title&gt;&lt;abbr-1&gt;Journal of molecular endocrinology&lt;/abbr-1&gt;&lt;/periodical&gt;&lt;alt-periodical&gt;&lt;full-title&gt;J Mol Endocrinol&lt;/full-title&gt;&lt;abbr-1&gt;Journal of molecular endocrinology&lt;/abbr-1&gt;&lt;/alt-periodical&gt;&lt;pages&gt;19-34&lt;/pages&gt;&lt;volume&gt;38&lt;/volume&gt;&lt;number&gt;1-2&lt;/number&gt;&lt;keywords&gt;&lt;keyword&gt;3T3-L1 Cells&lt;/keyword&gt;&lt;keyword&gt;Adipogenesis/*physiology&lt;/keyword&gt;&lt;keyword&gt;Animals&lt;/keyword&gt;&lt;keyword&gt;Growth Hormone/*physiology&lt;/keyword&gt;&lt;keyword&gt;Mice&lt;/keyword&gt;&lt;keyword&gt;Mice, Inbred C3H&lt;/keyword&gt;&lt;keyword&gt;PPAR gamma/*metabolism&lt;/keyword&gt;&lt;keyword&gt;STAT5 Transcription Factor/*metabolism&lt;/keyword&gt;&lt;keyword&gt;Signal Transduction/*physiology&lt;/keyword&gt;&lt;/keywords&gt;&lt;dates&gt;&lt;year&gt;2007&lt;/year&gt;&lt;pub-dates&gt;&lt;date&gt;Feb&lt;/date&gt;&lt;/pub-dates&gt;&lt;/dates&gt;&lt;isbn&gt;0952-5041 (Print)&amp;#xD;0952-5041 (Linking)&lt;/isbn&gt;&lt;accession-num&gt;17242167&lt;/accession-num&gt;&lt;urls&gt;&lt;related-urls&gt;&lt;url&gt;http://www.ncbi.nlm.nih.gov/pubmed/17242167&lt;/url&gt;&lt;/related-urls&gt;&lt;/urls&gt;&lt;electronic-resource-num&gt;10.1677/jme.1.02154&lt;/electronic-resource-num&gt;&lt;/record&gt;&lt;/Cite&gt;&lt;/EndNote&gt;</w:instrText>
      </w:r>
      <w:r w:rsidRPr="00EA4D1A">
        <w:rPr>
          <w:rFonts w:ascii="Times New Roman" w:hAnsi="Times New Roman" w:cs="Times New Roman"/>
          <w:sz w:val="24"/>
          <w:szCs w:val="24"/>
        </w:rPr>
        <w:fldChar w:fldCharType="separate"/>
      </w:r>
      <w:r w:rsidRPr="00EA4D1A">
        <w:rPr>
          <w:rFonts w:ascii="Times New Roman" w:hAnsi="Times New Roman" w:cs="Times New Roman"/>
          <w:noProof/>
          <w:sz w:val="24"/>
          <w:szCs w:val="24"/>
        </w:rPr>
        <w:t>(</w:t>
      </w:r>
      <w:hyperlink w:anchor="_ENREF_61" w:tooltip="Kawai, 2007 #2234" w:history="1">
        <w:r w:rsidRPr="00EA4D1A">
          <w:rPr>
            <w:rFonts w:ascii="Times New Roman" w:hAnsi="Times New Roman" w:cs="Times New Roman"/>
            <w:noProof/>
            <w:sz w:val="24"/>
            <w:szCs w:val="24"/>
          </w:rPr>
          <w:t>Kawai et al., 2007</w:t>
        </w:r>
      </w:hyperlink>
      <w:r w:rsidRPr="00EA4D1A">
        <w:rPr>
          <w:rFonts w:ascii="Times New Roman" w:hAnsi="Times New Roman" w:cs="Times New Roman"/>
          <w:noProof/>
          <w:sz w:val="24"/>
          <w:szCs w:val="24"/>
        </w:rPr>
        <w:t>)</w:t>
      </w:r>
      <w:r w:rsidRPr="00EA4D1A">
        <w:rPr>
          <w:rFonts w:ascii="Times New Roman" w:hAnsi="Times New Roman" w:cs="Times New Roman"/>
          <w:sz w:val="24"/>
          <w:szCs w:val="24"/>
        </w:rPr>
        <w:fldChar w:fldCharType="end"/>
      </w:r>
      <w:r w:rsidRPr="00EA4D1A">
        <w:rPr>
          <w:rFonts w:ascii="Times New Roman" w:hAnsi="Times New Roman" w:cs="Times New Roman"/>
          <w:sz w:val="24"/>
          <w:szCs w:val="24"/>
        </w:rPr>
        <w:t>.</w:t>
      </w:r>
      <w:r>
        <w:rPr>
          <w:rFonts w:ascii="Times New Roman" w:hAnsi="Times New Roman" w:cs="Times New Roman"/>
          <w:sz w:val="24"/>
          <w:szCs w:val="24"/>
        </w:rPr>
        <w:t xml:space="preserve"> GH is also found to stimulate </w:t>
      </w:r>
      <w:r w:rsidRPr="00AB4F88">
        <w:rPr>
          <w:rFonts w:ascii="Times New Roman" w:hAnsi="Times New Roman" w:cs="Times New Roman"/>
          <w:i/>
          <w:sz w:val="24"/>
          <w:szCs w:val="24"/>
        </w:rPr>
        <w:t>c-fos</w:t>
      </w:r>
      <w:r>
        <w:rPr>
          <w:rFonts w:ascii="Times New Roman" w:hAnsi="Times New Roman" w:cs="Times New Roman"/>
          <w:sz w:val="24"/>
          <w:szCs w:val="24"/>
        </w:rPr>
        <w:t xml:space="preserve"> and </w:t>
      </w:r>
      <w:r w:rsidRPr="00AB4F88">
        <w:rPr>
          <w:rFonts w:ascii="Times New Roman" w:hAnsi="Times New Roman" w:cs="Times New Roman"/>
          <w:i/>
          <w:sz w:val="24"/>
          <w:szCs w:val="24"/>
        </w:rPr>
        <w:t>c-jun</w:t>
      </w:r>
      <w:r>
        <w:rPr>
          <w:rFonts w:ascii="Times New Roman" w:hAnsi="Times New Roman" w:cs="Times New Roman"/>
          <w:sz w:val="24"/>
          <w:szCs w:val="24"/>
        </w:rPr>
        <w:t xml:space="preserve">, which are involved in cell growth and differentiation </w:t>
      </w:r>
      <w:r>
        <w:rPr>
          <w:rFonts w:ascii="Times New Roman" w:hAnsi="Times New Roman" w:cs="Times New Roman"/>
          <w:sz w:val="24"/>
          <w:szCs w:val="24"/>
        </w:rPr>
        <w:fldChar w:fldCharType="begin">
          <w:fldData xml:space="preserve">PEVuZE5vdGU+PENpdGU+PEF1dGhvcj5HdXJsYW5kPC9BdXRob3I+PFllYXI+MTk5MDwvWWVhcj48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=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PEVuZE5vdGU+PENpdGU+PEF1dGhvcj5HdXJsYW5kPC9BdXRob3I+PFllYXI+MTk5MDwvWWVhcj48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=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45" w:tooltip="Gurland, 1990 #2313" w:history="1">
        <w:r>
          <w:rPr>
            <w:rFonts w:ascii="Times New Roman" w:hAnsi="Times New Roman" w:cs="Times New Roman"/>
            <w:noProof/>
            <w:sz w:val="24"/>
            <w:szCs w:val="24"/>
          </w:rPr>
          <w:t>Gurland et al., 1990</w:t>
        </w:r>
      </w:hyperlink>
      <w:r>
        <w:rPr>
          <w:rFonts w:ascii="Times New Roman" w:hAnsi="Times New Roman" w:cs="Times New Roman"/>
          <w:noProof/>
          <w:sz w:val="24"/>
          <w:szCs w:val="24"/>
        </w:rPr>
        <w:t xml:space="preserve">; </w:t>
      </w:r>
      <w:hyperlink w:anchor="_ENREF_117" w:tooltip="Sumantran, 1992 #2322" w:history="1">
        <w:r>
          <w:rPr>
            <w:rFonts w:ascii="Times New Roman" w:hAnsi="Times New Roman" w:cs="Times New Roman"/>
            <w:noProof/>
            <w:sz w:val="24"/>
            <w:szCs w:val="24"/>
          </w:rPr>
          <w:t>Sumantran et al., 1992</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w:t>
      </w:r>
      <w:r w:rsidRPr="003B6BF0">
        <w:rPr>
          <w:rFonts w:ascii="Times New Roman" w:hAnsi="Times New Roman" w:cs="Times New Roman"/>
          <w:sz w:val="24"/>
          <w:szCs w:val="24"/>
        </w:rPr>
        <w:t xml:space="preserve"> These results indicated a stimulatory effect of GH on adipogenesis. </w:t>
      </w:r>
    </w:p>
    <w:p w14:paraId="532F91CC" w14:textId="77777777" w:rsidR="00084629" w:rsidRDefault="00084629" w:rsidP="00084629">
      <w:pPr>
        <w:spacing w:line="480" w:lineRule="auto"/>
        <w:ind w:firstLine="720"/>
        <w:rPr>
          <w:rFonts w:ascii="Times New Roman" w:hAnsi="Times New Roman" w:cs="Times New Roman"/>
          <w:sz w:val="24"/>
          <w:szCs w:val="24"/>
        </w:rPr>
      </w:pPr>
      <w:r>
        <w:rPr>
          <w:rFonts w:ascii="Times New Roman" w:hAnsi="Times New Roman" w:cs="Times New Roman"/>
          <w:sz w:val="24"/>
          <w:szCs w:val="24"/>
        </w:rPr>
        <w:t>In contrast</w:t>
      </w:r>
      <w:r w:rsidRPr="003B6BF0">
        <w:rPr>
          <w:rFonts w:ascii="Times New Roman" w:hAnsi="Times New Roman" w:cs="Times New Roman"/>
          <w:sz w:val="24"/>
          <w:szCs w:val="24"/>
        </w:rPr>
        <w:t xml:space="preserve">, an inhibitory effect of GH on adipogenesis was reported in primary preadipocytes </w:t>
      </w:r>
      <w:r w:rsidRPr="00EA4D1A">
        <w:rPr>
          <w:rFonts w:ascii="Times New Roman" w:hAnsi="Times New Roman" w:cs="Times New Roman"/>
          <w:sz w:val="24"/>
          <w:szCs w:val="24"/>
        </w:rPr>
        <w:fldChar w:fldCharType="begin">
          <w:fldData xml:space="preserve">PEVuZE5vdGU+PENpdGU+PEF1dGhvcj5XYWJpdHNjaDwvQXV0aG9yPjxZZWFyPjE5OTY8L1llYXI+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PEVuZE5vdGU+PENpdGU+PEF1dGhvcj5XYWJpdHNjaDwvQXV0aG9yPjxZZWFyPjE5OTY8L1llYXI+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EA4D1A">
        <w:rPr>
          <w:rFonts w:ascii="Times New Roman" w:hAnsi="Times New Roman" w:cs="Times New Roman"/>
          <w:sz w:val="24"/>
          <w:szCs w:val="24"/>
        </w:rPr>
      </w:r>
      <w:r w:rsidRPr="00EA4D1A">
        <w:rPr>
          <w:rFonts w:ascii="Times New Roman" w:hAnsi="Times New Roman" w:cs="Times New Roman"/>
          <w:sz w:val="24"/>
          <w:szCs w:val="24"/>
        </w:rPr>
        <w:fldChar w:fldCharType="separate"/>
      </w:r>
      <w:r w:rsidRPr="00EA4D1A">
        <w:rPr>
          <w:rFonts w:ascii="Times New Roman" w:hAnsi="Times New Roman" w:cs="Times New Roman"/>
          <w:noProof/>
          <w:sz w:val="24"/>
          <w:szCs w:val="24"/>
        </w:rPr>
        <w:t>(</w:t>
      </w:r>
      <w:hyperlink w:anchor="_ENREF_46" w:tooltip="Hansen, 1998 #16" w:history="1">
        <w:r w:rsidRPr="00EA4D1A">
          <w:rPr>
            <w:rFonts w:ascii="Times New Roman" w:hAnsi="Times New Roman" w:cs="Times New Roman"/>
            <w:noProof/>
            <w:sz w:val="24"/>
            <w:szCs w:val="24"/>
          </w:rPr>
          <w:t>Hansen et al., 1998</w:t>
        </w:r>
      </w:hyperlink>
      <w:r w:rsidRPr="00EA4D1A">
        <w:rPr>
          <w:rFonts w:ascii="Times New Roman" w:hAnsi="Times New Roman" w:cs="Times New Roman"/>
          <w:noProof/>
          <w:sz w:val="24"/>
          <w:szCs w:val="24"/>
        </w:rPr>
        <w:t xml:space="preserve">; </w:t>
      </w:r>
      <w:hyperlink w:anchor="_ENREF_93" w:tooltip="Richter, 2003 #2222" w:history="1">
        <w:r w:rsidRPr="00EA4D1A">
          <w:rPr>
            <w:rFonts w:ascii="Times New Roman" w:hAnsi="Times New Roman" w:cs="Times New Roman"/>
            <w:noProof/>
            <w:sz w:val="24"/>
            <w:szCs w:val="24"/>
          </w:rPr>
          <w:t>Richter et al., 2003</w:t>
        </w:r>
      </w:hyperlink>
      <w:r w:rsidRPr="00EA4D1A">
        <w:rPr>
          <w:rFonts w:ascii="Times New Roman" w:hAnsi="Times New Roman" w:cs="Times New Roman"/>
          <w:noProof/>
          <w:sz w:val="24"/>
          <w:szCs w:val="24"/>
        </w:rPr>
        <w:t xml:space="preserve">; </w:t>
      </w:r>
      <w:hyperlink w:anchor="_ENREF_133" w:tooltip="Wabitsch, 1996 #19" w:history="1">
        <w:r w:rsidRPr="00EA4D1A">
          <w:rPr>
            <w:rFonts w:ascii="Times New Roman" w:hAnsi="Times New Roman" w:cs="Times New Roman"/>
            <w:noProof/>
            <w:sz w:val="24"/>
            <w:szCs w:val="24"/>
          </w:rPr>
          <w:t>Wabitsch et al., 1996</w:t>
        </w:r>
      </w:hyperlink>
      <w:r w:rsidRPr="00EA4D1A">
        <w:rPr>
          <w:rFonts w:ascii="Times New Roman" w:hAnsi="Times New Roman" w:cs="Times New Roman"/>
          <w:noProof/>
          <w:sz w:val="24"/>
          <w:szCs w:val="24"/>
        </w:rPr>
        <w:t>)</w:t>
      </w:r>
      <w:r w:rsidRPr="00EA4D1A">
        <w:rPr>
          <w:rFonts w:ascii="Times New Roman" w:hAnsi="Times New Roman" w:cs="Times New Roman"/>
          <w:sz w:val="24"/>
          <w:szCs w:val="24"/>
        </w:rPr>
        <w:fldChar w:fldCharType="end"/>
      </w:r>
      <w:r w:rsidRPr="00EA4D1A">
        <w:rPr>
          <w:rFonts w:ascii="Times New Roman" w:hAnsi="Times New Roman" w:cs="Times New Roman"/>
          <w:sz w:val="24"/>
          <w:szCs w:val="24"/>
        </w:rPr>
        <w:t>.</w:t>
      </w:r>
      <w:r w:rsidRPr="003B6BF0">
        <w:rPr>
          <w:rFonts w:ascii="Times New Roman" w:hAnsi="Times New Roman" w:cs="Times New Roman"/>
          <w:sz w:val="24"/>
          <w:szCs w:val="24"/>
        </w:rPr>
        <w:t xml:space="preserve">  </w:t>
      </w:r>
      <w:r>
        <w:rPr>
          <w:rFonts w:ascii="Times New Roman" w:hAnsi="Times New Roman" w:cs="Times New Roman"/>
          <w:sz w:val="24"/>
          <w:szCs w:val="24"/>
        </w:rPr>
        <w:t xml:space="preserve">GH has been reported to inhibit the fat cell cluster formation during the differentiation of pig stromal vascular cells, which are considered preadipocytes in vivo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&lt;EndNote&gt;&lt;Cite&gt;&lt;Author&gt;Hausman&lt;/Author&gt;&lt;Year&gt;1989&lt;/Year&gt;&lt;RecNum&gt;2324&lt;/RecNum&gt;&lt;DisplayText&gt;(Hausman and Martin, 1989)&lt;/DisplayText&gt;&lt;record&gt;&lt;rec-number&gt;2324&lt;/rec-number&gt;&lt;foreign-keys&gt;&lt;key app="EN" db-id="5edra9v98azezpepfpxpdve8eeapvwdt5xz0"&gt;2324&lt;/key&gt;&lt;/foreign-keys&gt;&lt;ref-type name="Journal Article"&gt;17&lt;/ref-type&gt;&lt;contributors&gt;&lt;authors&gt;&lt;author&gt;Hausman, G. J.&lt;/author&gt;&lt;author&gt;Martin, R. J.&lt;/author&gt;&lt;/authors&gt;&lt;/contributors&gt;&lt;auth-address&gt;USDA-ARS, Richard B. Russell Agricultural Research Center, Athens, GA 30613.&lt;/auth-address&gt;&lt;titles&gt;&lt;title&gt;The influence of human growth hormone on preadipocyte development in serum-supplemented and serum-free cultures of stromal-vascular cells from pig adipose tissue&lt;/title&gt;&lt;secondary-title&gt;Domest Anim Endocrinol&lt;/secondary-title&gt;&lt;alt-title&gt;Domestic animal endocrinology&lt;/alt-title&gt;&lt;/titles&gt;&lt;periodical&gt;&lt;full-title&gt;Domest Anim Endocrinol&lt;/full-title&gt;&lt;abbr-1&gt;Domestic animal endocrinology&lt;/abbr-1&gt;&lt;/periodical&gt;&lt;alt-periodical&gt;&lt;full-title&gt;Domest Anim Endocrinol&lt;/full-title&gt;&lt;abbr-1&gt;Domestic animal endocrinology&lt;/abbr-1&gt;&lt;/alt-periodical&gt;&lt;pages&gt;331-7&lt;/pages&gt;&lt;volume&gt;6&lt;/volume&gt;&lt;number&gt;4&lt;/number&gt;&lt;keywords&gt;&lt;keyword&gt;Adipose Tissue/*cytology/enzymology/growth &amp;amp; development&lt;/keyword&gt;&lt;keyword&gt;Animals&lt;/keyword&gt;&lt;keyword&gt;Cell Differentiation/drug effects&lt;/keyword&gt;&lt;keyword&gt;Cells, Cultured&lt;/keyword&gt;&lt;keyword&gt;Culture Media&lt;/keyword&gt;&lt;keyword&gt;Glycerolphosphate Dehydrogenase/*biosynthesis&lt;/keyword&gt;&lt;keyword&gt;Growth Hormone/*pharmacology&lt;/keyword&gt;&lt;keyword&gt;Swine/*growth &amp;amp; development&lt;/keyword&gt;&lt;/keywords&gt;&lt;dates&gt;&lt;year&gt;1989&lt;/year&gt;&lt;pub-dates&gt;&lt;date&gt;Oct&lt;/date&gt;&lt;/pub-dates&gt;&lt;/dates&gt;&lt;isbn&gt;0739-7240 (Print)&amp;#xD;0739-7240 (Linking)&lt;/isbn&gt;&lt;accession-num&gt;2620504&lt;/accession-num&gt;&lt;urls&gt;&lt;related-urls&gt;&lt;url&gt;http://www.ncbi.nlm.nih.gov/pubmed/2620504&lt;/url&gt;&lt;/related-urls&gt;&lt;/urls&gt;&lt;/record&gt;&lt;/Cite&gt;&lt;/EndNote&gt;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50" w:tooltip="Hausman, 1989 #2324" w:history="1">
        <w:r>
          <w:rPr>
            <w:rFonts w:ascii="Times New Roman" w:hAnsi="Times New Roman" w:cs="Times New Roman"/>
            <w:noProof/>
            <w:sz w:val="24"/>
            <w:szCs w:val="24"/>
          </w:rPr>
          <w:t>Hausman and Martin, 1989</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In primary preadipocytes from rats, GH markedly reduced the formation of new adipocytes and the activity of glycerol-3-phosphate dehydrogenase (G3PDH), which is a marker enzyme of adipocytes differentiation, in a dose-dependent manner </w:t>
      </w:r>
      <w:r>
        <w:rPr>
          <w:rFonts w:ascii="Times New Roman" w:hAnsi="Times New Roman" w:cs="Times New Roman"/>
          <w:sz w:val="24"/>
          <w:szCs w:val="24"/>
        </w:rPr>
        <w:fldChar w:fldCharType="begin">
          <w:fldData xml:space="preserve">PEVuZE5vdGU+PENpdGU+PEF1dGhvcj5XYWJpdHNjaDwvQXV0aG9yPjxZZWFyPjE5OTY8L1llYXI+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PEVuZE5vdGU+PENpdGU+PEF1dGhvcj5XYWJpdHNjaDwvQXV0aG9yPjxZZWFyPjE5OTY8L1llYXI+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33" w:tooltip="Wabitsch, 1996 #19" w:history="1">
        <w:r>
          <w:rPr>
            <w:rFonts w:ascii="Times New Roman" w:hAnsi="Times New Roman" w:cs="Times New Roman"/>
            <w:noProof/>
            <w:sz w:val="24"/>
            <w:szCs w:val="24"/>
          </w:rPr>
          <w:t>Wabitsch et al., 1996</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It has been reported that GH had the inhibitory effect on </w:t>
      </w:r>
      <w:r w:rsidRPr="001E7475">
        <w:rPr>
          <w:rFonts w:ascii="Times New Roman" w:hAnsi="Times New Roman" w:cs="Times New Roman"/>
          <w:sz w:val="24"/>
          <w:szCs w:val="24"/>
        </w:rPr>
        <w:t>PPARγ</w:t>
      </w:r>
      <w:r>
        <w:rPr>
          <w:rFonts w:ascii="Times New Roman" w:hAnsi="Times New Roman" w:cs="Times New Roman"/>
          <w:sz w:val="24"/>
          <w:szCs w:val="24"/>
        </w:rPr>
        <w:t xml:space="preserve"> expression and that GH reduced the DNA binding activity of PPAR</w:t>
      </w:r>
      <w:r>
        <w:rPr>
          <w:rFonts w:ascii="Calibri" w:hAnsi="Calibri" w:cs="Times New Roman"/>
          <w:sz w:val="24"/>
          <w:szCs w:val="24"/>
        </w:rPr>
        <w:t>γ</w:t>
      </w:r>
      <w:r>
        <w:rPr>
          <w:rFonts w:ascii="Times New Roman" w:hAnsi="Times New Roman" w:cs="Times New Roman"/>
          <w:sz w:val="24"/>
          <w:szCs w:val="24"/>
        </w:rPr>
        <w:t>/retinoid X receptor-</w:t>
      </w:r>
      <w:r>
        <w:rPr>
          <w:rFonts w:ascii="Calibri" w:hAnsi="Calibri" w:cs="Times New Roman"/>
          <w:sz w:val="24"/>
          <w:szCs w:val="24"/>
        </w:rPr>
        <w:t>α</w:t>
      </w:r>
      <w:r>
        <w:rPr>
          <w:rFonts w:ascii="Times New Roman" w:hAnsi="Times New Roman" w:cs="Times New Roman"/>
          <w:sz w:val="24"/>
          <w:szCs w:val="24"/>
        </w:rPr>
        <w:t xml:space="preserve"> (RXR</w:t>
      </w:r>
      <w:r>
        <w:rPr>
          <w:rFonts w:ascii="Calibri" w:hAnsi="Calibri" w:cs="Times New Roman"/>
          <w:sz w:val="24"/>
          <w:szCs w:val="24"/>
        </w:rPr>
        <w:t>α</w:t>
      </w:r>
      <w:r>
        <w:rPr>
          <w:rFonts w:ascii="Times New Roman" w:hAnsi="Times New Roman" w:cs="Times New Roman"/>
          <w:sz w:val="24"/>
          <w:szCs w:val="24"/>
        </w:rPr>
        <w:t>) to the binding element of the adipocyte protein 2 gene (</w:t>
      </w:r>
      <w:r w:rsidRPr="006636D9">
        <w:rPr>
          <w:rFonts w:ascii="Times New Roman" w:hAnsi="Times New Roman" w:cs="Times New Roman"/>
          <w:i/>
          <w:sz w:val="24"/>
          <w:szCs w:val="24"/>
        </w:rPr>
        <w:t>aP2</w:t>
      </w:r>
      <w:r>
        <w:rPr>
          <w:rFonts w:ascii="Times New Roman" w:hAnsi="Times New Roman" w:cs="Times New Roman"/>
          <w:sz w:val="24"/>
          <w:szCs w:val="24"/>
        </w:rPr>
        <w:t xml:space="preserve"> gene), which is critical for intracellular lipid accumulation </w:t>
      </w:r>
      <w:r>
        <w:rPr>
          <w:rFonts w:ascii="Times New Roman" w:hAnsi="Times New Roman" w:cs="Times New Roman"/>
          <w:sz w:val="24"/>
          <w:szCs w:val="24"/>
        </w:rPr>
        <w:fldChar w:fldCharType="begin">
          <w:fldData xml:space="preserve">PEVuZE5vdGU+PENpdGU+PEF1dGhvcj5IYW5zZW48L0F1dGhvcj48WWVhcj4xOTk4PC9ZZWFyPjxS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PEVuZE5vdGU+PENpdGU+PEF1dGhvcj5IYW5zZW48L0F1dGhvcj48WWVhcj4xOTk4PC9ZZWFyPjxS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46" w:tooltip="Hansen, 1998 #16" w:history="1">
        <w:r>
          <w:rPr>
            <w:rFonts w:ascii="Times New Roman" w:hAnsi="Times New Roman" w:cs="Times New Roman"/>
            <w:noProof/>
            <w:sz w:val="24"/>
            <w:szCs w:val="24"/>
          </w:rPr>
          <w:t>Hansen et al., 1998</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This effect was not dependent on the MAPK pathway. Moreover, STAT5 has been shown to act as the </w:t>
      </w:r>
      <w:r>
        <w:rPr>
          <w:rFonts w:ascii="Times New Roman" w:hAnsi="Times New Roman" w:cs="Times New Roman"/>
          <w:sz w:val="24"/>
          <w:szCs w:val="24"/>
        </w:rPr>
        <w:lastRenderedPageBreak/>
        <w:t>repressing modulator of GH-mediated inhibition in primary preadipocytes through the repression of genes required for terminal differentiation</w:t>
      </w:r>
      <w:r w:rsidRPr="00CB0553">
        <w:rPr>
          <w:rFonts w:ascii="Times New Roman" w:hAnsi="Times New Roman" w:cs="Times New Roman"/>
          <w:sz w:val="24"/>
          <w:szCs w:val="24"/>
        </w:rPr>
        <w:t xml:space="preserve"> </w:t>
      </w:r>
      <w:r w:rsidRPr="00CB0553">
        <w:rPr>
          <w:rFonts w:ascii="Times New Roman" w:hAnsi="Times New Roman" w:cs="Times New Roman"/>
          <w:sz w:val="24"/>
          <w:szCs w:val="24"/>
        </w:rPr>
        <w:fldChar w:fldCharType="begin">
          <w:fldData xml:space="preserve">PEVuZE5vdGU+PENpdGU+PEF1dGhvcj5SaWNodGVyPC9BdXRob3I+PFllYXI+MjAwMzwvWWVhcj48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==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PEVuZE5vdGU+PENpdGU+PEF1dGhvcj5SaWNodGVyPC9BdXRob3I+PFllYXI+MjAwMzwvWWVhcj48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==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CB0553">
        <w:rPr>
          <w:rFonts w:ascii="Times New Roman" w:hAnsi="Times New Roman" w:cs="Times New Roman"/>
          <w:sz w:val="24"/>
          <w:szCs w:val="24"/>
        </w:rPr>
      </w:r>
      <w:r w:rsidRPr="00CB0553">
        <w:rPr>
          <w:rFonts w:ascii="Times New Roman" w:hAnsi="Times New Roman" w:cs="Times New Roman"/>
          <w:sz w:val="24"/>
          <w:szCs w:val="24"/>
        </w:rPr>
        <w:fldChar w:fldCharType="separate"/>
      </w:r>
      <w:r w:rsidRPr="00CB0553">
        <w:rPr>
          <w:rFonts w:ascii="Times New Roman" w:hAnsi="Times New Roman" w:cs="Times New Roman"/>
          <w:noProof/>
          <w:sz w:val="24"/>
          <w:szCs w:val="24"/>
        </w:rPr>
        <w:t>(</w:t>
      </w:r>
      <w:hyperlink w:anchor="_ENREF_93" w:tooltip="Richter, 2003 #2222" w:history="1">
        <w:r w:rsidRPr="00CB0553">
          <w:rPr>
            <w:rFonts w:ascii="Times New Roman" w:hAnsi="Times New Roman" w:cs="Times New Roman"/>
            <w:noProof/>
            <w:sz w:val="24"/>
            <w:szCs w:val="24"/>
          </w:rPr>
          <w:t>Richter et al., 2003</w:t>
        </w:r>
      </w:hyperlink>
      <w:r w:rsidRPr="00CB0553">
        <w:rPr>
          <w:rFonts w:ascii="Times New Roman" w:hAnsi="Times New Roman" w:cs="Times New Roman"/>
          <w:noProof/>
          <w:sz w:val="24"/>
          <w:szCs w:val="24"/>
        </w:rPr>
        <w:t>)</w:t>
      </w:r>
      <w:r w:rsidRPr="00CB0553">
        <w:rPr>
          <w:rFonts w:ascii="Times New Roman" w:hAnsi="Times New Roman" w:cs="Times New Roman"/>
          <w:sz w:val="24"/>
          <w:szCs w:val="24"/>
        </w:rPr>
        <w:fldChar w:fldCharType="end"/>
      </w:r>
      <w:r w:rsidRPr="00CB0553">
        <w:rPr>
          <w:rFonts w:ascii="Times New Roman" w:hAnsi="Times New Roman" w:cs="Times New Roman"/>
          <w:sz w:val="24"/>
          <w:szCs w:val="24"/>
        </w:rPr>
        <w:t>.</w:t>
      </w:r>
      <w:r>
        <w:rPr>
          <w:rFonts w:ascii="Times New Roman" w:hAnsi="Times New Roman" w:cs="Times New Roman"/>
          <w:sz w:val="24"/>
          <w:szCs w:val="24"/>
        </w:rPr>
        <w:t xml:space="preserve"> </w:t>
      </w:r>
    </w:p>
    <w:p w14:paraId="62F933D9" w14:textId="050AC1DE" w:rsidR="00084629" w:rsidRDefault="00084629" w:rsidP="00084629">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w:t>
      </w:r>
      <w:r w:rsidRPr="003B6BF0">
        <w:rPr>
          <w:rFonts w:ascii="Times New Roman" w:hAnsi="Times New Roman" w:cs="Times New Roman"/>
          <w:sz w:val="24"/>
          <w:szCs w:val="24"/>
        </w:rPr>
        <w:t>conflicting GH action</w:t>
      </w:r>
      <w:r>
        <w:rPr>
          <w:rFonts w:ascii="Times New Roman" w:hAnsi="Times New Roman" w:cs="Times New Roman"/>
          <w:sz w:val="24"/>
          <w:szCs w:val="24"/>
        </w:rPr>
        <w:t>s</w:t>
      </w:r>
      <w:r w:rsidRPr="003B6BF0">
        <w:rPr>
          <w:rFonts w:ascii="Times New Roman" w:hAnsi="Times New Roman" w:cs="Times New Roman"/>
          <w:sz w:val="24"/>
          <w:szCs w:val="24"/>
        </w:rPr>
        <w:t xml:space="preserve"> </w:t>
      </w:r>
      <w:r>
        <w:rPr>
          <w:rFonts w:ascii="Times New Roman" w:hAnsi="Times New Roman" w:cs="Times New Roman"/>
          <w:sz w:val="24"/>
          <w:szCs w:val="24"/>
        </w:rPr>
        <w:t xml:space="preserve">on adipogenesis </w:t>
      </w:r>
      <w:r w:rsidRPr="003B6BF0">
        <w:rPr>
          <w:rFonts w:ascii="Times New Roman" w:hAnsi="Times New Roman" w:cs="Times New Roman"/>
          <w:sz w:val="24"/>
          <w:szCs w:val="24"/>
        </w:rPr>
        <w:t xml:space="preserve">may </w:t>
      </w:r>
      <w:r>
        <w:rPr>
          <w:rFonts w:ascii="Times New Roman" w:hAnsi="Times New Roman" w:cs="Times New Roman"/>
          <w:sz w:val="24"/>
          <w:szCs w:val="24"/>
        </w:rPr>
        <w:t xml:space="preserve">be </w:t>
      </w:r>
      <w:r w:rsidRPr="003B6BF0">
        <w:rPr>
          <w:rFonts w:ascii="Times New Roman" w:hAnsi="Times New Roman" w:cs="Times New Roman"/>
          <w:sz w:val="24"/>
          <w:szCs w:val="24"/>
        </w:rPr>
        <w:t>due to the differen</w:t>
      </w:r>
      <w:r>
        <w:rPr>
          <w:rFonts w:ascii="Times New Roman" w:hAnsi="Times New Roman" w:cs="Times New Roman"/>
          <w:sz w:val="24"/>
          <w:szCs w:val="24"/>
        </w:rPr>
        <w:t xml:space="preserve">t characteristics of preadipocyte </w:t>
      </w:r>
      <w:r w:rsidRPr="003B6BF0">
        <w:rPr>
          <w:rFonts w:ascii="Times New Roman" w:hAnsi="Times New Roman" w:cs="Times New Roman"/>
          <w:sz w:val="24"/>
          <w:szCs w:val="24"/>
        </w:rPr>
        <w:t>cell line</w:t>
      </w:r>
      <w:r>
        <w:rPr>
          <w:rFonts w:ascii="Times New Roman" w:hAnsi="Times New Roman" w:cs="Times New Roman"/>
          <w:sz w:val="24"/>
          <w:szCs w:val="24"/>
        </w:rPr>
        <w:t>s</w:t>
      </w:r>
      <w:r w:rsidRPr="003B6BF0">
        <w:rPr>
          <w:rFonts w:ascii="Times New Roman" w:hAnsi="Times New Roman" w:cs="Times New Roman"/>
          <w:sz w:val="24"/>
          <w:szCs w:val="24"/>
        </w:rPr>
        <w:t xml:space="preserve"> and primary preadipocytes. </w:t>
      </w:r>
      <w:r>
        <w:rPr>
          <w:rFonts w:ascii="Times New Roman" w:hAnsi="Times New Roman" w:cs="Times New Roman"/>
          <w:sz w:val="24"/>
          <w:szCs w:val="24"/>
        </w:rPr>
        <w:t>I</w:t>
      </w:r>
      <w:r w:rsidRPr="003B6BF0">
        <w:rPr>
          <w:rFonts w:ascii="Times New Roman" w:hAnsi="Times New Roman" w:cs="Times New Roman"/>
          <w:sz w:val="24"/>
          <w:szCs w:val="24"/>
        </w:rPr>
        <w:t xml:space="preserve">t was </w:t>
      </w:r>
      <w:r>
        <w:rPr>
          <w:rFonts w:ascii="Times New Roman" w:hAnsi="Times New Roman" w:cs="Times New Roman"/>
          <w:sz w:val="24"/>
          <w:szCs w:val="24"/>
        </w:rPr>
        <w:t>believed that,</w:t>
      </w:r>
      <w:r w:rsidRPr="003B6BF0">
        <w:rPr>
          <w:rFonts w:ascii="Times New Roman" w:hAnsi="Times New Roman" w:cs="Times New Roman"/>
          <w:sz w:val="24"/>
          <w:szCs w:val="24"/>
        </w:rPr>
        <w:t xml:space="preserve"> compared to </w:t>
      </w:r>
      <w:r>
        <w:rPr>
          <w:rFonts w:ascii="Times New Roman" w:hAnsi="Times New Roman" w:cs="Times New Roman"/>
          <w:sz w:val="24"/>
          <w:szCs w:val="24"/>
        </w:rPr>
        <w:t xml:space="preserve">the </w:t>
      </w:r>
      <w:r w:rsidRPr="003B6BF0">
        <w:rPr>
          <w:rFonts w:ascii="Times New Roman" w:hAnsi="Times New Roman" w:cs="Times New Roman"/>
          <w:sz w:val="24"/>
          <w:szCs w:val="24"/>
        </w:rPr>
        <w:t>established preadipocyte</w:t>
      </w:r>
      <w:r>
        <w:rPr>
          <w:rFonts w:ascii="Times New Roman" w:hAnsi="Times New Roman" w:cs="Times New Roman"/>
          <w:sz w:val="24"/>
          <w:szCs w:val="24"/>
        </w:rPr>
        <w:t xml:space="preserve"> cell lines</w:t>
      </w:r>
      <w:r w:rsidRPr="003B6BF0">
        <w:rPr>
          <w:rFonts w:ascii="Times New Roman" w:hAnsi="Times New Roman" w:cs="Times New Roman"/>
          <w:sz w:val="24"/>
          <w:szCs w:val="24"/>
        </w:rPr>
        <w:t>, primary preadipocytes ma</w:t>
      </w:r>
      <w:r w:rsidR="00EF3108">
        <w:rPr>
          <w:rFonts w:ascii="Times New Roman" w:hAnsi="Times New Roman" w:cs="Times New Roman"/>
          <w:sz w:val="24"/>
          <w:szCs w:val="24"/>
        </w:rPr>
        <w:t xml:space="preserve">y have been at a later stage of </w:t>
      </w:r>
      <w:r w:rsidRPr="003B6BF0">
        <w:rPr>
          <w:rFonts w:ascii="Times New Roman" w:hAnsi="Times New Roman" w:cs="Times New Roman"/>
          <w:sz w:val="24"/>
          <w:szCs w:val="24"/>
        </w:rPr>
        <w:t xml:space="preserve">adipogenesis </w:t>
      </w:r>
      <w:r w:rsidRPr="00EA4D1A">
        <w:rPr>
          <w:rFonts w:ascii="Times New Roman" w:hAnsi="Times New Roman" w:cs="Times New Roman"/>
          <w:sz w:val="24"/>
          <w:szCs w:val="24"/>
        </w:rPr>
        <w:fldChar w:fldCharType="begin">
          <w:fldData xml:space="preserve">PEVuZE5vdGU+PENpdGU+PEF1dGhvcj5XYWJpdHNjaDwvQXV0aG9yPjxZZWFyPjE5OTU8L1llYXI+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PEVuZE5vdGU+PENpdGU+PEF1dGhvcj5XYWJpdHNjaDwvQXV0aG9yPjxZZWFyPjE5OTU8L1llYXI+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EA4D1A">
        <w:rPr>
          <w:rFonts w:ascii="Times New Roman" w:hAnsi="Times New Roman" w:cs="Times New Roman"/>
          <w:sz w:val="24"/>
          <w:szCs w:val="24"/>
        </w:rPr>
      </w:r>
      <w:r w:rsidRPr="00EA4D1A">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42" w:tooltip="Gregoire, 1998 #2226" w:history="1">
        <w:r>
          <w:rPr>
            <w:rFonts w:ascii="Times New Roman" w:hAnsi="Times New Roman" w:cs="Times New Roman"/>
            <w:noProof/>
            <w:sz w:val="24"/>
            <w:szCs w:val="24"/>
          </w:rPr>
          <w:t>Gregoire et al., 1998</w:t>
        </w:r>
      </w:hyperlink>
      <w:r>
        <w:rPr>
          <w:rFonts w:ascii="Times New Roman" w:hAnsi="Times New Roman" w:cs="Times New Roman"/>
          <w:noProof/>
          <w:sz w:val="24"/>
          <w:szCs w:val="24"/>
        </w:rPr>
        <w:t xml:space="preserve">; </w:t>
      </w:r>
      <w:hyperlink w:anchor="_ENREF_84" w:tooltip="Nam, 2000 #2232" w:history="1">
        <w:r>
          <w:rPr>
            <w:rFonts w:ascii="Times New Roman" w:hAnsi="Times New Roman" w:cs="Times New Roman"/>
            <w:noProof/>
            <w:sz w:val="24"/>
            <w:szCs w:val="24"/>
          </w:rPr>
          <w:t>Nam and Marcus, 2000</w:t>
        </w:r>
      </w:hyperlink>
      <w:r>
        <w:rPr>
          <w:rFonts w:ascii="Times New Roman" w:hAnsi="Times New Roman" w:cs="Times New Roman"/>
          <w:noProof/>
          <w:sz w:val="24"/>
          <w:szCs w:val="24"/>
        </w:rPr>
        <w:t xml:space="preserve">; </w:t>
      </w:r>
      <w:hyperlink w:anchor="_ENREF_132" w:tooltip="Wabitsch, 1995 #2142" w:history="1">
        <w:r>
          <w:rPr>
            <w:rFonts w:ascii="Times New Roman" w:hAnsi="Times New Roman" w:cs="Times New Roman"/>
            <w:noProof/>
            <w:sz w:val="24"/>
            <w:szCs w:val="24"/>
          </w:rPr>
          <w:t>Wabitsch et al., 1995</w:t>
        </w:r>
      </w:hyperlink>
      <w:r>
        <w:rPr>
          <w:rFonts w:ascii="Times New Roman" w:hAnsi="Times New Roman" w:cs="Times New Roman"/>
          <w:noProof/>
          <w:sz w:val="24"/>
          <w:szCs w:val="24"/>
        </w:rPr>
        <w:t>)</w:t>
      </w:r>
      <w:r w:rsidRPr="00EA4D1A">
        <w:rPr>
          <w:rFonts w:ascii="Times New Roman" w:hAnsi="Times New Roman" w:cs="Times New Roman"/>
          <w:sz w:val="24"/>
          <w:szCs w:val="24"/>
        </w:rPr>
        <w:fldChar w:fldCharType="end"/>
      </w:r>
      <w:r w:rsidRPr="00EA4D1A">
        <w:rPr>
          <w:rFonts w:ascii="Times New Roman" w:hAnsi="Times New Roman" w:cs="Times New Roman"/>
          <w:sz w:val="24"/>
          <w:szCs w:val="24"/>
        </w:rPr>
        <w:t>.</w:t>
      </w:r>
      <w:r w:rsidRPr="003B6BF0">
        <w:rPr>
          <w:rFonts w:ascii="Times New Roman" w:hAnsi="Times New Roman" w:cs="Times New Roman"/>
          <w:sz w:val="24"/>
          <w:szCs w:val="24"/>
        </w:rPr>
        <w:t xml:space="preserve"> </w:t>
      </w:r>
      <w:r>
        <w:rPr>
          <w:rFonts w:ascii="Times New Roman" w:hAnsi="Times New Roman" w:cs="Times New Roman"/>
          <w:sz w:val="24"/>
          <w:szCs w:val="24"/>
        </w:rPr>
        <w:t>If this is true, it would be interesting to know what effect GH has on early adipogenesis, which is the stage from stem cells to preadipocytes.</w:t>
      </w:r>
      <w:bookmarkStart w:id="38" w:name="_GoBack"/>
      <w:bookmarkEnd w:id="38"/>
    </w:p>
    <w:p w14:paraId="0D46E586" w14:textId="77777777" w:rsidR="00084629" w:rsidRDefault="00084629" w:rsidP="00084629">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CONCLUDING REMARKS</w:t>
      </w:r>
    </w:p>
    <w:p w14:paraId="73E00969" w14:textId="77777777" w:rsidR="00084629" w:rsidRDefault="00084629" w:rsidP="00084629">
      <w:pPr>
        <w:spacing w:line="480" w:lineRule="auto"/>
        <w:ind w:firstLine="720"/>
        <w:rPr>
          <w:rFonts w:ascii="Times New Roman" w:hAnsi="Times New Roman" w:cs="Times New Roman"/>
          <w:sz w:val="24"/>
          <w:szCs w:val="24"/>
        </w:rPr>
      </w:pPr>
      <w:r>
        <w:rPr>
          <w:rFonts w:ascii="Times New Roman" w:hAnsi="Times New Roman" w:cs="Times New Roman"/>
          <w:sz w:val="24"/>
          <w:szCs w:val="24"/>
        </w:rPr>
        <w:t>GH is a peptide hormone that has important functions in regulating somatic growth either directly or indirectly via effectors such as IGF-1. The secretion of GH is up-regulated by GHRH and down-regulated by somatostatin. As an endocrine hormone, GH is transported in blood to perform different effects on its target tissues, including liver, muscle, and adipose tissue.</w:t>
      </w:r>
    </w:p>
    <w:p w14:paraId="74D60923" w14:textId="77777777" w:rsidR="00084629" w:rsidRDefault="00084629" w:rsidP="00084629">
      <w:pPr>
        <w:spacing w:line="480" w:lineRule="auto"/>
        <w:ind w:firstLine="720"/>
        <w:rPr>
          <w:rFonts w:ascii="Times New Roman" w:hAnsi="Times New Roman" w:cs="Times New Roman"/>
          <w:sz w:val="24"/>
          <w:szCs w:val="24"/>
        </w:rPr>
      </w:pPr>
      <w:r>
        <w:rPr>
          <w:rFonts w:ascii="Times New Roman" w:hAnsi="Times New Roman" w:cs="Times New Roman"/>
          <w:sz w:val="24"/>
          <w:szCs w:val="24"/>
        </w:rPr>
        <w:t>Liver is a vital organ preforming a wide range of functions, including detoxification, protein synthesis, blood glucose regulation, and production of biochemical necessary for digestion. GH is not only important for liver IGF-1 secretion and fat metabolism, but also plays a critical role in liver regeneration. Moreover, it has been shown that, during liver regeneration, GH stimulates the proliferation capacity of hepatocytes through signaling pathways that involve STAT proteins. However, it remains unclear if GH stimulates hepatocyte proliferation in normal liver growth.</w:t>
      </w:r>
    </w:p>
    <w:p w14:paraId="522977A1" w14:textId="77777777" w:rsidR="00084629" w:rsidRDefault="00084629" w:rsidP="00084629">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GH clearly stimulates skeletal muscle growth. Skeletal muscle is generated through a process called myogenesis. The process starts from the commitment of stem cells to myoblasts, </w:t>
      </w:r>
      <w:r>
        <w:rPr>
          <w:rFonts w:ascii="Times New Roman" w:hAnsi="Times New Roman" w:cs="Times New Roman"/>
          <w:sz w:val="24"/>
          <w:szCs w:val="24"/>
        </w:rPr>
        <w:lastRenderedPageBreak/>
        <w:t>followed by myoblast proliferation, and finally differentiation and fusion of myoblasts into myotubes. GH increases the production of IGF-1 in the myoblast cell line C2C12, but not in primary murine and bovine muscle cells. GH stimulates the fusion of murine myoblast into myotubes, but does not have the same effect on primary bovine myoblasts.</w:t>
      </w:r>
      <w:r w:rsidRPr="00F1155E">
        <w:rPr>
          <w:rFonts w:ascii="Times New Roman" w:hAnsi="Times New Roman" w:cs="Times New Roman"/>
          <w:sz w:val="24"/>
          <w:szCs w:val="24"/>
        </w:rPr>
        <w:t xml:space="preserve"> </w:t>
      </w:r>
      <w:r>
        <w:rPr>
          <w:rFonts w:ascii="Times New Roman" w:hAnsi="Times New Roman" w:cs="Times New Roman"/>
          <w:sz w:val="24"/>
          <w:szCs w:val="24"/>
        </w:rPr>
        <w:t>Thus, the mechanism by which GH stimulates myogenesis remains unclear.</w:t>
      </w:r>
    </w:p>
    <w:p w14:paraId="1BDF3554" w14:textId="77777777" w:rsidR="00084629" w:rsidRDefault="00084629" w:rsidP="00084629">
      <w:pPr>
        <w:spacing w:line="480" w:lineRule="auto"/>
        <w:ind w:firstLine="720"/>
        <w:rPr>
          <w:rFonts w:ascii="Times New Roman" w:hAnsi="Times New Roman" w:cs="Times New Roman"/>
          <w:sz w:val="24"/>
          <w:szCs w:val="24"/>
        </w:rPr>
      </w:pPr>
      <w:r>
        <w:rPr>
          <w:rFonts w:ascii="Times New Roman" w:hAnsi="Times New Roman" w:cs="Times New Roman"/>
          <w:sz w:val="24"/>
          <w:szCs w:val="24"/>
        </w:rPr>
        <w:t>Adipose tissue is another main target of GH action. Adipocytes are formed from preadipocytes, which are derived from MSCs. Studies have shown that GH has a strong inhibitory effect on adipose tissue growth. However, studies of the mechanism of GH action on adipogenesis have generated controversial results. For example, GH stimulates preadipocyte cell lines to become adipocytes, but has the opposite effect on primary preadipocytes.</w:t>
      </w:r>
    </w:p>
    <w:p w14:paraId="5D0DA930" w14:textId="77777777" w:rsidR="00084629" w:rsidRDefault="00084629" w:rsidP="00FF1CBC">
      <w:pPr>
        <w:spacing w:line="480" w:lineRule="auto"/>
        <w:ind w:firstLine="720"/>
        <w:rPr>
          <w:rFonts w:ascii="Times New Roman" w:hAnsi="Times New Roman" w:cs="Times New Roman"/>
          <w:sz w:val="24"/>
          <w:szCs w:val="24"/>
        </w:rPr>
      </w:pPr>
      <w:r>
        <w:rPr>
          <w:rFonts w:ascii="Times New Roman" w:hAnsi="Times New Roman" w:cs="Times New Roman"/>
          <w:sz w:val="24"/>
          <w:szCs w:val="24"/>
        </w:rPr>
        <w:t>Clearly, additional studies need to be conducted to understand how GH regulates the growth of liver, skeletal muscle, and fat tissue.</w:t>
      </w:r>
    </w:p>
    <w:p w14:paraId="70206FD3" w14:textId="77777777" w:rsidR="00084629" w:rsidRDefault="00084629">
      <w:pPr>
        <w:rPr>
          <w:rFonts w:ascii="Times New Roman" w:hAnsi="Times New Roman" w:cs="Times New Roman"/>
          <w:sz w:val="24"/>
          <w:szCs w:val="24"/>
        </w:rPr>
      </w:pPr>
      <w:r>
        <w:rPr>
          <w:rFonts w:ascii="Times New Roman" w:hAnsi="Times New Roman" w:cs="Times New Roman"/>
          <w:sz w:val="24"/>
          <w:szCs w:val="24"/>
        </w:rPr>
        <w:br w:type="page"/>
      </w:r>
    </w:p>
    <w:p w14:paraId="276EE63E" w14:textId="77777777" w:rsidR="00084629" w:rsidRPr="00006DC2" w:rsidRDefault="00006DC2" w:rsidP="00006DC2">
      <w:pPr>
        <w:jc w:val="center"/>
        <w:rPr>
          <w:rFonts w:ascii="Times New Roman" w:hAnsi="Times New Roman" w:cs="Times New Roman"/>
          <w:b/>
          <w:sz w:val="24"/>
          <w:szCs w:val="24"/>
        </w:rPr>
      </w:pPr>
      <w:r w:rsidRPr="00006DC2">
        <w:rPr>
          <w:rFonts w:ascii="Times New Roman" w:hAnsi="Times New Roman" w:cs="Times New Roman"/>
          <w:b/>
          <w:sz w:val="24"/>
          <w:szCs w:val="24"/>
        </w:rPr>
        <w:lastRenderedPageBreak/>
        <w:t>REFERENCES</w:t>
      </w:r>
    </w:p>
    <w:p w14:paraId="6483A446" w14:textId="77777777" w:rsidR="00084629" w:rsidRPr="00006DC2" w:rsidRDefault="00084629" w:rsidP="00084629">
      <w:pPr>
        <w:spacing w:after="0" w:line="240" w:lineRule="auto"/>
        <w:ind w:left="720" w:hanging="720"/>
        <w:rPr>
          <w:rFonts w:ascii="Times New Roman" w:hAnsi="Times New Roman" w:cs="Times New Roman"/>
          <w:noProof/>
          <w:sz w:val="24"/>
          <w:szCs w:val="24"/>
        </w:rPr>
      </w:pPr>
      <w:r w:rsidRPr="00006DC2">
        <w:rPr>
          <w:rFonts w:ascii="Times New Roman" w:hAnsi="Times New Roman" w:cs="Times New Roman"/>
          <w:sz w:val="24"/>
          <w:szCs w:val="24"/>
        </w:rPr>
        <w:fldChar w:fldCharType="begin"/>
      </w:r>
      <w:r w:rsidRPr="00006DC2">
        <w:rPr>
          <w:rFonts w:ascii="Times New Roman" w:hAnsi="Times New Roman" w:cs="Times New Roman"/>
          <w:sz w:val="24"/>
          <w:szCs w:val="24"/>
        </w:rPr>
        <w:instrText xml:space="preserve"> ADDIN EN.REFLIST </w:instrText>
      </w:r>
      <w:r w:rsidRPr="00006DC2">
        <w:rPr>
          <w:rFonts w:ascii="Times New Roman" w:hAnsi="Times New Roman" w:cs="Times New Roman"/>
          <w:sz w:val="24"/>
          <w:szCs w:val="24"/>
        </w:rPr>
        <w:fldChar w:fldCharType="separate"/>
      </w:r>
      <w:bookmarkStart w:id="39" w:name="_ENREF_1"/>
      <w:r w:rsidRPr="00006DC2">
        <w:rPr>
          <w:rFonts w:ascii="Times New Roman" w:hAnsi="Times New Roman" w:cs="Times New Roman"/>
          <w:noProof/>
          <w:sz w:val="24"/>
          <w:szCs w:val="24"/>
        </w:rPr>
        <w:t>Avigan, M. I., K. G. Ishak, R. E. Gregg, and J. H. Hoofnagle. 1984. Morphologic features of the liver in abetalipoproteinemia. Hepatology 4: 1223-1226.</w:t>
      </w:r>
      <w:bookmarkEnd w:id="39"/>
    </w:p>
    <w:p w14:paraId="294203C6"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40" w:name="_ENREF_2"/>
      <w:r w:rsidRPr="00006DC2">
        <w:rPr>
          <w:rFonts w:ascii="Times New Roman" w:hAnsi="Times New Roman" w:cs="Times New Roman"/>
          <w:noProof/>
          <w:sz w:val="24"/>
          <w:szCs w:val="24"/>
        </w:rPr>
        <w:t>Babon, J. J., J. K. Sabo, J. G. Zhang, N. A. Nicola, and R. S. Norton. 2009. The SOCS box encodes a hierarchy of affinities for Cullin5: implications for ubiquitin ligase formation and cytokine signalling suppression. Journal of molecular biology 387: 162-174.</w:t>
      </w:r>
      <w:bookmarkEnd w:id="40"/>
    </w:p>
    <w:p w14:paraId="64977D72"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41" w:name="_ENREF_3"/>
      <w:r w:rsidRPr="00006DC2">
        <w:rPr>
          <w:rFonts w:ascii="Times New Roman" w:hAnsi="Times New Roman" w:cs="Times New Roman"/>
          <w:noProof/>
          <w:sz w:val="24"/>
          <w:szCs w:val="24"/>
        </w:rPr>
        <w:t>Barclay, J. L. et al. 2011. GH-dependent STAT5 signaling plays an important role in hepatic lipid metabolism. Endocrinology 152: 181-192.</w:t>
      </w:r>
      <w:bookmarkEnd w:id="41"/>
    </w:p>
    <w:p w14:paraId="22B4794C"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42" w:name="_ENREF_4"/>
      <w:r w:rsidRPr="00006DC2">
        <w:rPr>
          <w:rFonts w:ascii="Times New Roman" w:hAnsi="Times New Roman" w:cs="Times New Roman"/>
          <w:noProof/>
          <w:sz w:val="24"/>
          <w:szCs w:val="24"/>
        </w:rPr>
        <w:t>Baumann, G. 1999. Growth hormone heterogeneity in human pituitary and plasma. Hormone research 51 Suppl 1: 2-6.</w:t>
      </w:r>
      <w:bookmarkEnd w:id="42"/>
    </w:p>
    <w:p w14:paraId="009E2E42"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43" w:name="_ENREF_5"/>
      <w:r w:rsidRPr="00006DC2">
        <w:rPr>
          <w:rFonts w:ascii="Times New Roman" w:hAnsi="Times New Roman" w:cs="Times New Roman"/>
          <w:noProof/>
          <w:sz w:val="24"/>
          <w:szCs w:val="24"/>
        </w:rPr>
        <w:t>Baumann, G. P. 2009. Growth hormone isoforms. Growth hormone &amp; IGF research : official journal of the Growth Hormone Research Society and the International IGF Research Society 19: 333-340.</w:t>
      </w:r>
      <w:bookmarkEnd w:id="43"/>
    </w:p>
    <w:p w14:paraId="4F613EB1"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44" w:name="_ENREF_6"/>
      <w:r w:rsidRPr="00006DC2">
        <w:rPr>
          <w:rFonts w:ascii="Times New Roman" w:hAnsi="Times New Roman" w:cs="Times New Roman"/>
          <w:noProof/>
          <w:sz w:val="24"/>
          <w:szCs w:val="24"/>
        </w:rPr>
        <w:t>Bengtsson, B. A. et al. 1993. Treatment of adults with growth hormone (GH) deficiency with recombinant human GH. J Clin Endocrinol Metab 76: 309-317.</w:t>
      </w:r>
      <w:bookmarkEnd w:id="44"/>
    </w:p>
    <w:p w14:paraId="60AEE64A"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45" w:name="_ENREF_7"/>
      <w:r w:rsidRPr="00006DC2">
        <w:rPr>
          <w:rFonts w:ascii="Times New Roman" w:hAnsi="Times New Roman" w:cs="Times New Roman"/>
          <w:noProof/>
          <w:sz w:val="24"/>
          <w:szCs w:val="24"/>
        </w:rPr>
        <w:t>Beyer Nardi, N., and L. da Silva Meirelles. 2006. Mesenchymal stem cells: isolation, in vitro expansion and characterization. Handbook of experimental pharmacology: 249-282.</w:t>
      </w:r>
      <w:bookmarkEnd w:id="45"/>
    </w:p>
    <w:p w14:paraId="30C58FF5"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46" w:name="_ENREF_8"/>
      <w:r w:rsidRPr="00006DC2">
        <w:rPr>
          <w:rFonts w:ascii="Times New Roman" w:hAnsi="Times New Roman" w:cs="Times New Roman"/>
          <w:noProof/>
          <w:sz w:val="24"/>
          <w:szCs w:val="24"/>
        </w:rPr>
        <w:t>Bilezikjian, L. M., and W. W. Vale. 1983. Stimulation of adenosine 3',5'-monophosphate production by growth hormone-releasing factor and its inhibition by somatostatin in anterior pituitary cells in vitro. Endocrinology 113: 1726-1731.</w:t>
      </w:r>
      <w:bookmarkEnd w:id="46"/>
    </w:p>
    <w:p w14:paraId="26307323"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47" w:name="_ENREF_9"/>
      <w:r w:rsidRPr="00006DC2">
        <w:rPr>
          <w:rFonts w:ascii="Times New Roman" w:hAnsi="Times New Roman" w:cs="Times New Roman"/>
          <w:noProof/>
          <w:sz w:val="24"/>
          <w:szCs w:val="24"/>
        </w:rPr>
        <w:t>Blackshear, P. J., P. A. Holloway, and K. G. Alberti. 1975. Factors regulating amino acid release from extrasplanchnic tissues in the rat. Interactions of alanine and glutamine. The Biochemical journal 150: 379-387.</w:t>
      </w:r>
      <w:bookmarkEnd w:id="47"/>
    </w:p>
    <w:p w14:paraId="2BBDC3FB"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48" w:name="_ENREF_10"/>
      <w:r w:rsidRPr="00006DC2">
        <w:rPr>
          <w:rFonts w:ascii="Times New Roman" w:hAnsi="Times New Roman" w:cs="Times New Roman"/>
          <w:noProof/>
          <w:sz w:val="24"/>
          <w:szCs w:val="24"/>
        </w:rPr>
        <w:t>Bonnet, F., M. Vanderschueren-Lodeweyckx, R. Eeckels, and P. Malvaux. 1974. Subcutaneous adipose tissue and lipids in blood in growth hormone deficiency before and after treatment with human growth hormone. Pediatric research 8: 800-805.</w:t>
      </w:r>
      <w:bookmarkEnd w:id="48"/>
    </w:p>
    <w:p w14:paraId="2A144BDA"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49" w:name="_ENREF_11"/>
      <w:r w:rsidRPr="00006DC2">
        <w:rPr>
          <w:rFonts w:ascii="Times New Roman" w:hAnsi="Times New Roman" w:cs="Times New Roman"/>
          <w:noProof/>
          <w:sz w:val="24"/>
          <w:szCs w:val="24"/>
        </w:rPr>
        <w:t>Bonnet, F. P., and J. P. Mathieu. 1974. [A new trend in the treatment of childhood obesity]. Acta paediatrica Belgica 28: 250-260.</w:t>
      </w:r>
      <w:bookmarkEnd w:id="49"/>
    </w:p>
    <w:p w14:paraId="67AEB19A"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50" w:name="_ENREF_12"/>
      <w:r w:rsidRPr="00006DC2">
        <w:rPr>
          <w:rFonts w:ascii="Times New Roman" w:hAnsi="Times New Roman" w:cs="Times New Roman"/>
          <w:noProof/>
          <w:sz w:val="24"/>
          <w:szCs w:val="24"/>
        </w:rPr>
        <w:t>Bowers, R. R., J. W. Kim, T. C. Otto, and M. D. Lane. 2006. Stable stem cell commitment to the adipocyte lineage by inhibition of DNA methylation: role of the BMP-4 gene. Proceedings of the National Academy of Sciences of the United States of America 103: 13022-13027.</w:t>
      </w:r>
      <w:bookmarkEnd w:id="50"/>
    </w:p>
    <w:p w14:paraId="33E03EC2"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51" w:name="_ENREF_13"/>
      <w:r w:rsidRPr="00006DC2">
        <w:rPr>
          <w:rFonts w:ascii="Times New Roman" w:hAnsi="Times New Roman" w:cs="Times New Roman"/>
          <w:noProof/>
          <w:sz w:val="24"/>
          <w:szCs w:val="24"/>
        </w:rPr>
        <w:t>Bowers, R. R., and M. D. Lane. 2007. A role for bone morphogenetic protein-4 in adipocyte development. Cell cycle 6: 385-389.</w:t>
      </w:r>
      <w:bookmarkEnd w:id="51"/>
    </w:p>
    <w:p w14:paraId="3CD45BD6"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52" w:name="_ENREF_14"/>
      <w:r w:rsidRPr="00006DC2">
        <w:rPr>
          <w:rFonts w:ascii="Times New Roman" w:hAnsi="Times New Roman" w:cs="Times New Roman"/>
          <w:noProof/>
          <w:sz w:val="24"/>
          <w:szCs w:val="24"/>
        </w:rPr>
        <w:t>Brazeau, P. et al. 1973. Hypothalamic polypeptide that inhibits the secretion of immunoreactive pituitary growth hormone. Science 179: 77-79.</w:t>
      </w:r>
      <w:bookmarkEnd w:id="52"/>
    </w:p>
    <w:p w14:paraId="39D405E5"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53" w:name="_ENREF_15"/>
      <w:r w:rsidRPr="00006DC2">
        <w:rPr>
          <w:rFonts w:ascii="Times New Roman" w:hAnsi="Times New Roman" w:cs="Times New Roman"/>
          <w:noProof/>
          <w:sz w:val="24"/>
          <w:szCs w:val="24"/>
        </w:rPr>
        <w:t>Brooks, A. J., J. W. Wooh, K. A. Tunny, and M. J. Waters. 2008. Growth hormone receptor; mechanism of action. The international journal of biochemistry &amp; cell biology 40: 1984-1989.</w:t>
      </w:r>
      <w:bookmarkEnd w:id="53"/>
    </w:p>
    <w:p w14:paraId="15F30447"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54" w:name="_ENREF_16"/>
      <w:r w:rsidRPr="00006DC2">
        <w:rPr>
          <w:rFonts w:ascii="Times New Roman" w:hAnsi="Times New Roman" w:cs="Times New Roman"/>
          <w:noProof/>
          <w:sz w:val="24"/>
          <w:szCs w:val="24"/>
        </w:rPr>
        <w:t>Buckingham, M. 2001. Skeletal muscle formation in vertebrates. Current opinion in genetics &amp; development 11: 440-448.</w:t>
      </w:r>
      <w:bookmarkEnd w:id="54"/>
    </w:p>
    <w:p w14:paraId="26F7C25B"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55" w:name="_ENREF_17"/>
      <w:r w:rsidRPr="00006DC2">
        <w:rPr>
          <w:rFonts w:ascii="Times New Roman" w:hAnsi="Times New Roman" w:cs="Times New Roman"/>
          <w:noProof/>
          <w:sz w:val="24"/>
          <w:szCs w:val="24"/>
        </w:rPr>
        <w:t>Cao, Z., R. M. Umek, and S. L. McKnight. 1991. Regulated expression of three C/EBP isoforms during adipose conversion of 3T3-L1 cells. Genes &amp; development 5: 1538-1552.</w:t>
      </w:r>
      <w:bookmarkEnd w:id="55"/>
    </w:p>
    <w:p w14:paraId="09E7D722"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56" w:name="_ENREF_18"/>
      <w:r w:rsidRPr="00006DC2">
        <w:rPr>
          <w:rFonts w:ascii="Times New Roman" w:hAnsi="Times New Roman" w:cs="Times New Roman"/>
          <w:noProof/>
          <w:sz w:val="24"/>
          <w:szCs w:val="24"/>
        </w:rPr>
        <w:t>Cargnello, M., and P. P. Roux. 2011. Activation and function of the MAPKs and their substrates, the MAPK-activated protein kinases. Microbiology and molecular biology reviews : MMBR 75: 50-83.</w:t>
      </w:r>
      <w:bookmarkEnd w:id="56"/>
    </w:p>
    <w:p w14:paraId="1E34DE10"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57" w:name="_ENREF_19"/>
      <w:r w:rsidRPr="00006DC2">
        <w:rPr>
          <w:rFonts w:ascii="Times New Roman" w:hAnsi="Times New Roman" w:cs="Times New Roman"/>
          <w:noProof/>
          <w:sz w:val="24"/>
          <w:szCs w:val="24"/>
        </w:rPr>
        <w:lastRenderedPageBreak/>
        <w:t>Caro, J. F. et al. 1988. Insulin-like growth factor I binding in hepatocytes from human liver, human hepatoma, and normal, regenerating, and fetal rat liver. The Journal of clinical investigation 81: 976-981.</w:t>
      </w:r>
      <w:bookmarkEnd w:id="57"/>
    </w:p>
    <w:p w14:paraId="6D37D3D1"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58" w:name="_ENREF_20"/>
      <w:r w:rsidRPr="00006DC2">
        <w:rPr>
          <w:rFonts w:ascii="Times New Roman" w:hAnsi="Times New Roman" w:cs="Times New Roman"/>
          <w:noProof/>
          <w:sz w:val="24"/>
          <w:szCs w:val="24"/>
        </w:rPr>
        <w:t>Castro Mendoza, H., C. Jimenez Diaz, and R. Ortega Mata. 1954. Effects of cholic acid on cholesterol deposits and on plasma lipids and lipoproteins. Bulletin of the Institute for Medical Research, University of Madrid 7: 99-125.</w:t>
      </w:r>
      <w:bookmarkEnd w:id="58"/>
    </w:p>
    <w:p w14:paraId="11C5E81F"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59" w:name="_ENREF_21"/>
      <w:r w:rsidRPr="00006DC2">
        <w:rPr>
          <w:rFonts w:ascii="Times New Roman" w:hAnsi="Times New Roman" w:cs="Times New Roman"/>
          <w:noProof/>
          <w:sz w:val="24"/>
          <w:szCs w:val="24"/>
        </w:rPr>
        <w:t>Charge, S. B., and M. A. Rudnicki. 2004. Cellular and molecular regulation of muscle regeneration. Physiological reviews 84: 209-238.</w:t>
      </w:r>
      <w:bookmarkEnd w:id="59"/>
    </w:p>
    <w:p w14:paraId="7066B604"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60" w:name="_ENREF_22"/>
      <w:r w:rsidRPr="00006DC2">
        <w:rPr>
          <w:rFonts w:ascii="Times New Roman" w:hAnsi="Times New Roman" w:cs="Times New Roman"/>
          <w:noProof/>
          <w:sz w:val="24"/>
          <w:szCs w:val="24"/>
        </w:rPr>
        <w:t>Chen, D. et al. 1998. Differential roles for bone morphogenetic protein (BMP) receptor type IB and IA in differentiation and specification of mesenchymal precursor cells to osteoblast and adipocyte lineages. The Journal of cell biology 142: 295-305.</w:t>
      </w:r>
      <w:bookmarkEnd w:id="60"/>
    </w:p>
    <w:p w14:paraId="2F619F9B"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61" w:name="_ENREF_23"/>
      <w:r w:rsidRPr="00006DC2">
        <w:rPr>
          <w:rFonts w:ascii="Times New Roman" w:hAnsi="Times New Roman" w:cs="Times New Roman"/>
          <w:noProof/>
          <w:sz w:val="24"/>
          <w:szCs w:val="24"/>
        </w:rPr>
        <w:t>Collins, C. A. et al. 2009. Integrated functions of Pax3 and Pax7 in the regulation of proliferation, cell size and myogenic differentiation. PloS one 4: e4475.</w:t>
      </w:r>
      <w:bookmarkEnd w:id="61"/>
    </w:p>
    <w:p w14:paraId="4F34C35E"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62" w:name="_ENREF_24"/>
      <w:r w:rsidRPr="00006DC2">
        <w:rPr>
          <w:rFonts w:ascii="Times New Roman" w:hAnsi="Times New Roman" w:cs="Times New Roman"/>
          <w:noProof/>
          <w:sz w:val="24"/>
          <w:szCs w:val="24"/>
        </w:rPr>
        <w:t>Corin, R. E., S. Guller, K. Y. Wu, and M. Sonenberg. 1990. Growth hormone and adipose differentiation: growth hormone-induced antimitogenic state in 3T3-F442A preadipose cells. Proceedings of the National Academy of Sciences of the United States of America 87: 7507-7511.</w:t>
      </w:r>
      <w:bookmarkEnd w:id="62"/>
    </w:p>
    <w:p w14:paraId="3637C09F"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63" w:name="_ENREF_25"/>
      <w:r w:rsidRPr="00006DC2">
        <w:rPr>
          <w:rFonts w:ascii="Times New Roman" w:hAnsi="Times New Roman" w:cs="Times New Roman"/>
          <w:noProof/>
          <w:sz w:val="24"/>
          <w:szCs w:val="24"/>
        </w:rPr>
        <w:t>Cosman, D. et al. 1990. A new cytokine receptor superfamily. Trends in biochemical sciences 15: 265-270.</w:t>
      </w:r>
      <w:bookmarkEnd w:id="63"/>
    </w:p>
    <w:p w14:paraId="13E55494"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64" w:name="_ENREF_26"/>
      <w:r w:rsidRPr="00006DC2">
        <w:rPr>
          <w:rFonts w:ascii="Times New Roman" w:hAnsi="Times New Roman" w:cs="Times New Roman"/>
          <w:noProof/>
          <w:sz w:val="24"/>
          <w:szCs w:val="24"/>
        </w:rPr>
        <w:t>Cui, Y. et al. 2007. Loss of signal transducer and activator of transcription 5 leads to hepatosteatosis and impaired liver regeneration. Hepatology 46: 504-513.</w:t>
      </w:r>
      <w:bookmarkEnd w:id="64"/>
    </w:p>
    <w:p w14:paraId="5FEA69CF"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65" w:name="_ENREF_27"/>
      <w:r w:rsidRPr="00006DC2">
        <w:rPr>
          <w:rFonts w:ascii="Times New Roman" w:hAnsi="Times New Roman" w:cs="Times New Roman"/>
          <w:noProof/>
          <w:sz w:val="24"/>
          <w:szCs w:val="24"/>
        </w:rPr>
        <w:t>Dale, L., and C. M. Jones. 1999. BMP signalling in early Xenopus development. BioEssays : news and reviews in molecular, cellular and developmental biology 21: 751-760.</w:t>
      </w:r>
      <w:bookmarkEnd w:id="65"/>
    </w:p>
    <w:p w14:paraId="3EEA254F"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66" w:name="_ENREF_28"/>
      <w:r w:rsidRPr="00006DC2">
        <w:rPr>
          <w:rFonts w:ascii="Times New Roman" w:hAnsi="Times New Roman" w:cs="Times New Roman"/>
          <w:noProof/>
          <w:sz w:val="24"/>
          <w:szCs w:val="24"/>
        </w:rPr>
        <w:t>Daughaday, W. H., L. S. Phillips, and M. C. Mueller. 1976. The effects of insulin and growth hormone on the release of somatomedin by the isolated rat liver. Endocrinology 98: 1214-1219.</w:t>
      </w:r>
      <w:bookmarkEnd w:id="66"/>
    </w:p>
    <w:p w14:paraId="37A60BE3"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67" w:name="_ENREF_29"/>
      <w:r w:rsidRPr="00006DC2">
        <w:rPr>
          <w:rFonts w:ascii="Times New Roman" w:hAnsi="Times New Roman" w:cs="Times New Roman"/>
          <w:noProof/>
          <w:sz w:val="24"/>
          <w:szCs w:val="24"/>
        </w:rPr>
        <w:t>DeAlmeida, V. I., and K. E. Mayo. 1998. Identification of binding domains of the growth hormone-releasing hormone receptor by analysis of mutant and chimeric receptor proteins. Molecular endocrinology 12: 750-765.</w:t>
      </w:r>
      <w:bookmarkEnd w:id="67"/>
    </w:p>
    <w:p w14:paraId="7822C22D"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68" w:name="_ENREF_30"/>
      <w:r w:rsidRPr="00006DC2">
        <w:rPr>
          <w:rFonts w:ascii="Times New Roman" w:hAnsi="Times New Roman" w:cs="Times New Roman"/>
          <w:noProof/>
          <w:sz w:val="24"/>
          <w:szCs w:val="24"/>
        </w:rPr>
        <w:t>Dikic, I., and A. Blaukat. 1999. Protein tyrosine kinase-mediated pathways in G protein-coupled receptor signaling. Cell biochemistry and biophysics 30: 369-387.</w:t>
      </w:r>
      <w:bookmarkEnd w:id="68"/>
    </w:p>
    <w:p w14:paraId="688039D2"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69" w:name="_ENREF_31"/>
      <w:r w:rsidRPr="00006DC2">
        <w:rPr>
          <w:rFonts w:ascii="Times New Roman" w:hAnsi="Times New Roman" w:cs="Times New Roman"/>
          <w:noProof/>
          <w:sz w:val="24"/>
          <w:szCs w:val="24"/>
        </w:rPr>
        <w:t>Ebara, S., and K. Nakayama. 2002. Mechanism for the action of bone morphogenetic proteins and regulation of their activity. Spine 27: S10-15.</w:t>
      </w:r>
      <w:bookmarkEnd w:id="69"/>
    </w:p>
    <w:p w14:paraId="1A3728B3"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70" w:name="_ENREF_32"/>
      <w:r w:rsidRPr="00006DC2">
        <w:rPr>
          <w:rFonts w:ascii="Times New Roman" w:hAnsi="Times New Roman" w:cs="Times New Roman"/>
          <w:noProof/>
          <w:sz w:val="24"/>
          <w:szCs w:val="24"/>
        </w:rPr>
        <w:t>Ekberg, S., M. Luther, T. Nakamura, and J. O. Jansson. 1992. Growth hormone promotes early initiation of hepatocyte growth factor gene expression in the liver of hypophysectomized rats after partial hepatectomy. The Journal of endocrinology 135: 59-67.</w:t>
      </w:r>
      <w:bookmarkEnd w:id="70"/>
    </w:p>
    <w:p w14:paraId="512114B9"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71" w:name="_ENREF_33"/>
      <w:r w:rsidRPr="00006DC2">
        <w:rPr>
          <w:rFonts w:ascii="Times New Roman" w:hAnsi="Times New Roman" w:cs="Times New Roman"/>
          <w:noProof/>
          <w:sz w:val="24"/>
          <w:szCs w:val="24"/>
        </w:rPr>
        <w:t>Endo, T. A. et al. 1997. A new protein containing an SH2 domain that inhibits JAK kinases. Nature 387: 921-924.</w:t>
      </w:r>
      <w:bookmarkEnd w:id="71"/>
    </w:p>
    <w:p w14:paraId="7D24D1CC"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72" w:name="_ENREF_34"/>
      <w:r w:rsidRPr="00006DC2">
        <w:rPr>
          <w:rFonts w:ascii="Times New Roman" w:hAnsi="Times New Roman" w:cs="Times New Roman"/>
          <w:noProof/>
          <w:sz w:val="24"/>
          <w:szCs w:val="24"/>
        </w:rPr>
        <w:t>Fan, Y. et al. 2009. Liver-specific deletion of the growth hormone receptor reveals essential role of growth hormone signaling in hepatic lipid metabolism. The Journal of biological chemistry 284: 19937-19944.</w:t>
      </w:r>
      <w:bookmarkEnd w:id="72"/>
    </w:p>
    <w:p w14:paraId="08918216"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73" w:name="_ENREF_35"/>
      <w:r w:rsidRPr="00006DC2">
        <w:rPr>
          <w:rFonts w:ascii="Times New Roman" w:hAnsi="Times New Roman" w:cs="Times New Roman"/>
          <w:noProof/>
          <w:sz w:val="24"/>
          <w:szCs w:val="24"/>
        </w:rPr>
        <w:t>Florini, J. R., D. Z. Ewton, and S. A. Coolican. 1996. Growth hormone and the insulin-like growth factor system in myogenesis. Endocrine reviews 17: 481-517.</w:t>
      </w:r>
      <w:bookmarkEnd w:id="73"/>
    </w:p>
    <w:p w14:paraId="51384CF3"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74" w:name="_ENREF_36"/>
      <w:r w:rsidRPr="00006DC2">
        <w:rPr>
          <w:rFonts w:ascii="Times New Roman" w:hAnsi="Times New Roman" w:cs="Times New Roman"/>
          <w:noProof/>
          <w:sz w:val="24"/>
          <w:szCs w:val="24"/>
        </w:rPr>
        <w:t>Florini, J. R., D. Z. Ewton, and S. L. Roof. 1991. Insulin-like growth factor-I stimulates terminal myogenic differentiation by induction of myogenin gene expression. Molecular endocrinology 5: 718-724.</w:t>
      </w:r>
      <w:bookmarkEnd w:id="74"/>
    </w:p>
    <w:p w14:paraId="77ECE0A3"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75" w:name="_ENREF_37"/>
      <w:r w:rsidRPr="00006DC2">
        <w:rPr>
          <w:rFonts w:ascii="Times New Roman" w:hAnsi="Times New Roman" w:cs="Times New Roman"/>
          <w:noProof/>
          <w:sz w:val="24"/>
          <w:szCs w:val="24"/>
        </w:rPr>
        <w:lastRenderedPageBreak/>
        <w:t>Frank, S. J. 2001. Growth hormone signalling and its regulation: preventing too much of a good thing. Growth hormone &amp; IGF research : official journal of the Growth Hormone Research Society and the International IGF Research Society 11: 201-212.</w:t>
      </w:r>
      <w:bookmarkEnd w:id="75"/>
    </w:p>
    <w:p w14:paraId="5572CFAA"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76" w:name="_ENREF_38"/>
      <w:r w:rsidRPr="00006DC2">
        <w:rPr>
          <w:rFonts w:ascii="Times New Roman" w:hAnsi="Times New Roman" w:cs="Times New Roman"/>
          <w:noProof/>
          <w:sz w:val="24"/>
          <w:szCs w:val="24"/>
        </w:rPr>
        <w:t>Frohman, L. A. K., R.D. 1999. Growth hormone-releasing hormone: discovery, regulation, and actions. Oxford University Press, New York.</w:t>
      </w:r>
      <w:bookmarkEnd w:id="76"/>
    </w:p>
    <w:p w14:paraId="30958FBD"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77" w:name="_ENREF_39"/>
      <w:r w:rsidRPr="00006DC2">
        <w:rPr>
          <w:rFonts w:ascii="Times New Roman" w:hAnsi="Times New Roman" w:cs="Times New Roman"/>
          <w:noProof/>
          <w:sz w:val="24"/>
          <w:szCs w:val="24"/>
        </w:rPr>
        <w:t>Frost, R. A., G. J. Nystrom, and C. H. Lang. 2002. Regulation of IGF-I mRNA and signal transducers and activators of transcription-3 and -5 (Stat-3 and -5) by GH in C2C12 myoblasts. Endocrinology 143: 492-503.</w:t>
      </w:r>
      <w:bookmarkEnd w:id="77"/>
    </w:p>
    <w:p w14:paraId="74B81D79"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78" w:name="_ENREF_40"/>
      <w:r w:rsidRPr="00006DC2">
        <w:rPr>
          <w:rFonts w:ascii="Times New Roman" w:hAnsi="Times New Roman" w:cs="Times New Roman"/>
          <w:noProof/>
          <w:sz w:val="24"/>
          <w:szCs w:val="24"/>
        </w:rPr>
        <w:t>Fryburg, D. A., and E. J. Barrett. 1993. Growth hormone acutely stimulates skeletal muscle but not whole-body protein synthesis in humans. Metabolism: clinical and experimental 42: 1223-1227.</w:t>
      </w:r>
      <w:bookmarkEnd w:id="78"/>
    </w:p>
    <w:p w14:paraId="564FA6AA"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79" w:name="_ENREF_41"/>
      <w:r w:rsidRPr="00006DC2">
        <w:rPr>
          <w:rFonts w:ascii="Times New Roman" w:hAnsi="Times New Roman" w:cs="Times New Roman"/>
          <w:noProof/>
          <w:sz w:val="24"/>
          <w:szCs w:val="24"/>
        </w:rPr>
        <w:t>Ge, X., J. Yu, and H. Jiang. 2012. Growth hormone stimulates protein synthesis in bovine skeletal muscle cells without altering insulin-like growth factor-I mRNA expression. Journal of animal science 90: 1126-1133.</w:t>
      </w:r>
      <w:bookmarkEnd w:id="79"/>
    </w:p>
    <w:p w14:paraId="48B99D67"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80" w:name="_ENREF_42"/>
      <w:r w:rsidRPr="00006DC2">
        <w:rPr>
          <w:rFonts w:ascii="Times New Roman" w:hAnsi="Times New Roman" w:cs="Times New Roman"/>
          <w:noProof/>
          <w:sz w:val="24"/>
          <w:szCs w:val="24"/>
        </w:rPr>
        <w:t>Gregoire, F. M., C. M. Smas, and H. S. Sul. 1998. Understanding adipocyte differentiation. Physiological reviews 78: 783-809.</w:t>
      </w:r>
      <w:bookmarkEnd w:id="80"/>
    </w:p>
    <w:p w14:paraId="13D84380"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81" w:name="_ENREF_43"/>
      <w:r w:rsidRPr="00006DC2">
        <w:rPr>
          <w:rFonts w:ascii="Times New Roman" w:hAnsi="Times New Roman" w:cs="Times New Roman"/>
          <w:noProof/>
          <w:sz w:val="24"/>
          <w:szCs w:val="24"/>
        </w:rPr>
        <w:t>Guevara-Aguirre, J. et al. 1997. Two-year treatment of growth hormone (GH) receptor deficiency with recombinant insulin-like growth factor I in 22 children: comparison of two dosage levels and to GH-treated GH deficiency. The Journal of clinical endocrinology and metabolism 82: 629-633.</w:t>
      </w:r>
      <w:bookmarkEnd w:id="81"/>
    </w:p>
    <w:p w14:paraId="6AA23920"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82" w:name="_ENREF_44"/>
      <w:r w:rsidRPr="00006DC2">
        <w:rPr>
          <w:rFonts w:ascii="Times New Roman" w:hAnsi="Times New Roman" w:cs="Times New Roman"/>
          <w:noProof/>
          <w:sz w:val="24"/>
          <w:szCs w:val="24"/>
        </w:rPr>
        <w:t>Guller, S., M. Sonenberg, K. Y. Wu, P. Szabo, and R. E. Corin. 1989. Growth hormone-dependent events in the adipose differentiation of 3T3-F442A fibroblasts: modulation of macromolecular synthesis. Endocrinology 125: 2360-2367.</w:t>
      </w:r>
      <w:bookmarkEnd w:id="82"/>
    </w:p>
    <w:p w14:paraId="6C76603B"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83" w:name="_ENREF_45"/>
      <w:r w:rsidRPr="00006DC2">
        <w:rPr>
          <w:rFonts w:ascii="Times New Roman" w:hAnsi="Times New Roman" w:cs="Times New Roman"/>
          <w:noProof/>
          <w:sz w:val="24"/>
          <w:szCs w:val="24"/>
        </w:rPr>
        <w:t>Gurland, G., G. Ashcom, B. H. Cochran, and J. Schwartz. 1990. Rapid events in growth hormone action. Induction of c-fos and c-jun transcription in 3T3-F442A preadipocytes. Endocrinology 127: 3187-3195.</w:t>
      </w:r>
      <w:bookmarkEnd w:id="83"/>
    </w:p>
    <w:p w14:paraId="1456AEF2"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84" w:name="_ENREF_46"/>
      <w:r w:rsidRPr="00006DC2">
        <w:rPr>
          <w:rFonts w:ascii="Times New Roman" w:hAnsi="Times New Roman" w:cs="Times New Roman"/>
          <w:noProof/>
          <w:sz w:val="24"/>
          <w:szCs w:val="24"/>
        </w:rPr>
        <w:t>Hansen, L. H., B. Madsen, B. Teisner, J. H. Nielsen, and N. Billestrup. 1998. Characterization of the inhibitory effect of growth hormone on primary preadipocyte differentiation. Mol Endocrinol 12: 1140-1149.</w:t>
      </w:r>
      <w:bookmarkEnd w:id="84"/>
    </w:p>
    <w:p w14:paraId="5C8248F6"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85" w:name="_ENREF_47"/>
      <w:r w:rsidRPr="00006DC2">
        <w:rPr>
          <w:rFonts w:ascii="Times New Roman" w:hAnsi="Times New Roman" w:cs="Times New Roman"/>
          <w:noProof/>
          <w:sz w:val="24"/>
          <w:szCs w:val="24"/>
        </w:rPr>
        <w:t>Harmar, A. J. 2001. Family-B G-protein-coupled receptors. Genome biology 2: REVIEWS3013.</w:t>
      </w:r>
      <w:bookmarkEnd w:id="85"/>
    </w:p>
    <w:p w14:paraId="0D35F769"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86" w:name="_ENREF_48"/>
      <w:r w:rsidRPr="00006DC2">
        <w:rPr>
          <w:rFonts w:ascii="Times New Roman" w:hAnsi="Times New Roman" w:cs="Times New Roman"/>
          <w:noProof/>
          <w:sz w:val="24"/>
          <w:szCs w:val="24"/>
        </w:rPr>
        <w:t>Harrison, M. F. 1953. Composition of the liver cell. Proceedings of the Royal Society of London. Series B, Containing papers of a Biological character. Royal Society 141: 203-216.</w:t>
      </w:r>
      <w:bookmarkEnd w:id="86"/>
    </w:p>
    <w:p w14:paraId="6A613C27"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87" w:name="_ENREF_49"/>
      <w:r w:rsidRPr="00006DC2">
        <w:rPr>
          <w:rFonts w:ascii="Times New Roman" w:hAnsi="Times New Roman" w:cs="Times New Roman"/>
          <w:noProof/>
          <w:sz w:val="24"/>
          <w:szCs w:val="24"/>
        </w:rPr>
        <w:t>Hasty, P. et al. 1993. Muscle deficiency and neonatal death in mice with a targeted mutation in the myogenin gene. Nature 364: 501-506.</w:t>
      </w:r>
      <w:bookmarkEnd w:id="87"/>
    </w:p>
    <w:p w14:paraId="2F4D892C"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88" w:name="_ENREF_50"/>
      <w:r w:rsidRPr="00006DC2">
        <w:rPr>
          <w:rFonts w:ascii="Times New Roman" w:hAnsi="Times New Roman" w:cs="Times New Roman"/>
          <w:noProof/>
          <w:sz w:val="24"/>
          <w:szCs w:val="24"/>
        </w:rPr>
        <w:t>Hausman, G. J., and R. J. Martin. 1989. The influence of human growth hormone on preadipocyte development in serum-supplemented and serum-free cultures of stromal-vascular cells from pig adipose tissue. Domestic animal endocrinology 6: 331-337.</w:t>
      </w:r>
      <w:bookmarkEnd w:id="88"/>
    </w:p>
    <w:p w14:paraId="4C943121"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89" w:name="_ENREF_51"/>
      <w:r w:rsidRPr="00006DC2">
        <w:rPr>
          <w:rFonts w:ascii="Times New Roman" w:hAnsi="Times New Roman" w:cs="Times New Roman"/>
          <w:noProof/>
          <w:sz w:val="24"/>
          <w:szCs w:val="24"/>
        </w:rPr>
        <w:t>Hayashi, A. A., and C. G. Proud. 2007. The rapid activation of protein synthesis by growth hormone requires signaling through mTOR. American journal of physiology. Endocrinology and metabolism 292: E1647-1655.</w:t>
      </w:r>
      <w:bookmarkEnd w:id="89"/>
    </w:p>
    <w:p w14:paraId="6C2D9827"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90" w:name="_ENREF_52"/>
      <w:r w:rsidRPr="00006DC2">
        <w:rPr>
          <w:rFonts w:ascii="Times New Roman" w:hAnsi="Times New Roman" w:cs="Times New Roman"/>
          <w:noProof/>
          <w:sz w:val="24"/>
          <w:szCs w:val="24"/>
        </w:rPr>
        <w:t>Heron-Milhavet, L., D. Mamaeva, D. LeRoith, N. J. Lamb, and A. Fernandez. 2010. Impaired muscle regeneration and myoblast differentiation in mice with a muscle-specific KO of IGF-IR. Journal of cellular physiology 225: 1-6.</w:t>
      </w:r>
      <w:bookmarkEnd w:id="90"/>
    </w:p>
    <w:p w14:paraId="2C32EFDA"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91" w:name="_ENREF_53"/>
      <w:r w:rsidRPr="00006DC2">
        <w:rPr>
          <w:rFonts w:ascii="Times New Roman" w:hAnsi="Times New Roman" w:cs="Times New Roman"/>
          <w:noProof/>
          <w:sz w:val="24"/>
          <w:szCs w:val="24"/>
        </w:rPr>
        <w:t>Hilton, D. J. et al. 1998. Twenty proteins containing a C-terminal SOCS box form five structural classes. Proceedings of the National Academy of Sciences of the United States of America 95: 114-119.</w:t>
      </w:r>
      <w:bookmarkEnd w:id="91"/>
    </w:p>
    <w:p w14:paraId="39285663"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92" w:name="_ENREF_54"/>
      <w:r w:rsidRPr="00006DC2">
        <w:rPr>
          <w:rFonts w:ascii="Times New Roman" w:hAnsi="Times New Roman" w:cs="Times New Roman"/>
          <w:noProof/>
          <w:sz w:val="24"/>
          <w:szCs w:val="24"/>
        </w:rPr>
        <w:lastRenderedPageBreak/>
        <w:t>Hoffman, A. R. et al. 2004. Growth hormone (GH) replacement therapy in adult-onset gh deficiency: effects on body composition in men and women in a double-blind, randomized, placebo-controlled trial. The Journal of clinical endocrinology and metabolism 89: 2048-2056.</w:t>
      </w:r>
      <w:bookmarkEnd w:id="92"/>
    </w:p>
    <w:p w14:paraId="5B86E5C9"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93" w:name="_ENREF_55"/>
      <w:r w:rsidRPr="00006DC2">
        <w:rPr>
          <w:rFonts w:ascii="Times New Roman" w:hAnsi="Times New Roman" w:cs="Times New Roman"/>
          <w:noProof/>
          <w:sz w:val="24"/>
          <w:szCs w:val="24"/>
        </w:rPr>
        <w:t>Hsu, H. H., M. M. Zdanowicz, V. R. Agarwal, and P. W. Speiser. 1997. Expression of myogenic regulatory factors in normal and dystrophic mice: effects of IGF-1 treatment. Biochemical and molecular medicine 60: 142-148.</w:t>
      </w:r>
      <w:bookmarkEnd w:id="93"/>
    </w:p>
    <w:p w14:paraId="612A3758"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94" w:name="_ENREF_56"/>
      <w:r w:rsidRPr="00006DC2">
        <w:rPr>
          <w:rFonts w:ascii="Times New Roman" w:hAnsi="Times New Roman" w:cs="Times New Roman"/>
          <w:noProof/>
          <w:sz w:val="24"/>
          <w:szCs w:val="24"/>
        </w:rPr>
        <w:t>Ihle, J. N. 1995. Cytokine receptor signalling. Nature 377: 591-594.</w:t>
      </w:r>
      <w:bookmarkEnd w:id="94"/>
    </w:p>
    <w:p w14:paraId="2B9A1751"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95" w:name="_ENREF_57"/>
      <w:r w:rsidRPr="00006DC2">
        <w:rPr>
          <w:rFonts w:ascii="Times New Roman" w:hAnsi="Times New Roman" w:cs="Times New Roman"/>
          <w:noProof/>
          <w:sz w:val="24"/>
          <w:szCs w:val="24"/>
        </w:rPr>
        <w:t>Isaksson, O. G., J. O. Jansson, and I. A. Gause. 1982. Growth hormone stimulates longitudinal bone growth directly. Science 216: 1237-1239.</w:t>
      </w:r>
      <w:bookmarkEnd w:id="95"/>
    </w:p>
    <w:p w14:paraId="517D4AED"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96" w:name="_ENREF_58"/>
      <w:r w:rsidRPr="00006DC2">
        <w:rPr>
          <w:rFonts w:ascii="Times New Roman" w:hAnsi="Times New Roman" w:cs="Times New Roman"/>
          <w:noProof/>
          <w:sz w:val="24"/>
          <w:szCs w:val="24"/>
        </w:rPr>
        <w:t>Jacob, R., E. Barrett, G. Plewe, K. D. Fagin, and R. S. Sherwin. 1989. Acute effects of insulin-like growth factor I on glucose and amino acid metabolism in the awake fasted rat. Comparison with insulin. The Journal of clinical investigation 83: 1717-1723.</w:t>
      </w:r>
      <w:bookmarkEnd w:id="96"/>
    </w:p>
    <w:p w14:paraId="4EB05165"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97" w:name="_ENREF_59"/>
      <w:r w:rsidRPr="00006DC2">
        <w:rPr>
          <w:rFonts w:ascii="Times New Roman" w:hAnsi="Times New Roman" w:cs="Times New Roman"/>
          <w:noProof/>
          <w:sz w:val="24"/>
          <w:szCs w:val="24"/>
        </w:rPr>
        <w:t>Kajkowski, E. M., L. A. Price, M. H. Pausch, K. H. Young, and B. A. Ozenberger. 1997. Investigation of growth hormone releasing hormone receptor structure and activity using yeast expression technologies. Journal of receptor and signal transduction research 17: 293-303.</w:t>
      </w:r>
      <w:bookmarkEnd w:id="97"/>
    </w:p>
    <w:p w14:paraId="5D2F6DBA"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98" w:name="_ENREF_60"/>
      <w:r w:rsidRPr="00006DC2">
        <w:rPr>
          <w:rFonts w:ascii="Times New Roman" w:hAnsi="Times New Roman" w:cs="Times New Roman"/>
          <w:noProof/>
          <w:sz w:val="24"/>
          <w:szCs w:val="24"/>
        </w:rPr>
        <w:t>Kamizono, S. et al. 2001. The SOCS box of SOCS-1 accelerates ubiquitin-dependent proteolysis of TEL-JAK2. The Journal of biological chemistry 276: 12530-12538.</w:t>
      </w:r>
      <w:bookmarkEnd w:id="98"/>
    </w:p>
    <w:p w14:paraId="7F9150D5"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99" w:name="_ENREF_61"/>
      <w:r w:rsidRPr="00006DC2">
        <w:rPr>
          <w:rFonts w:ascii="Times New Roman" w:hAnsi="Times New Roman" w:cs="Times New Roman"/>
          <w:noProof/>
          <w:sz w:val="24"/>
          <w:szCs w:val="24"/>
        </w:rPr>
        <w:t>Kawai, M. et al. 2007. Growth hormone stimulates adipogenesis of 3T3-L1 cells through activation of the Stat5A/5B-PPARgamma pathway. Journal of molecular endocrinology 38: 19-34.</w:t>
      </w:r>
      <w:bookmarkEnd w:id="99"/>
    </w:p>
    <w:p w14:paraId="04D6FA89"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00" w:name="_ENREF_62"/>
      <w:r w:rsidRPr="00006DC2">
        <w:rPr>
          <w:rFonts w:ascii="Times New Roman" w:hAnsi="Times New Roman" w:cs="Times New Roman"/>
          <w:noProof/>
          <w:sz w:val="24"/>
          <w:szCs w:val="24"/>
        </w:rPr>
        <w:t>Kmiec, Z. 2001. Cooperation of liver cells in health and disease. Springer, US.</w:t>
      </w:r>
      <w:bookmarkEnd w:id="100"/>
    </w:p>
    <w:p w14:paraId="465616B0"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01" w:name="_ENREF_63"/>
      <w:r w:rsidRPr="00006DC2">
        <w:rPr>
          <w:rFonts w:ascii="Times New Roman" w:hAnsi="Times New Roman" w:cs="Times New Roman"/>
          <w:noProof/>
          <w:sz w:val="24"/>
          <w:szCs w:val="24"/>
        </w:rPr>
        <w:t>Kolakowski, L. F., Zhuang, J. 1997. G protein-coupled receptor family B, in the G protein-coupled receptor database, World Wide Web site. http://www.gcrdb.uthscsa.edu/FB_intro.html.</w:t>
      </w:r>
      <w:bookmarkEnd w:id="101"/>
    </w:p>
    <w:p w14:paraId="6FB12B43"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02" w:name="_ENREF_64"/>
      <w:r w:rsidRPr="00006DC2">
        <w:rPr>
          <w:rFonts w:ascii="Times New Roman" w:hAnsi="Times New Roman" w:cs="Times New Roman"/>
          <w:noProof/>
          <w:sz w:val="24"/>
          <w:szCs w:val="24"/>
        </w:rPr>
        <w:t>Krupczak-Hollis, K., X. Wang, M. B. Dennewitz, and R. H. Costa. 2003. Growth hormone stimulates proliferation of old-aged regenerating liver through forkhead box m1b. Hepatology 38: 1552-1562.</w:t>
      </w:r>
      <w:bookmarkEnd w:id="102"/>
    </w:p>
    <w:p w14:paraId="7AD5948F"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03" w:name="_ENREF_65"/>
      <w:r w:rsidRPr="00006DC2">
        <w:rPr>
          <w:rFonts w:ascii="Times New Roman" w:hAnsi="Times New Roman" w:cs="Times New Roman"/>
          <w:noProof/>
          <w:sz w:val="24"/>
          <w:szCs w:val="24"/>
        </w:rPr>
        <w:t>Lanning, N. J., and C. Carter-Su. 2006. Recent advances in growth hormone signaling. Reviews in endocrine &amp; metabolic disorders 7: 225-235.</w:t>
      </w:r>
      <w:bookmarkEnd w:id="103"/>
    </w:p>
    <w:p w14:paraId="6EB12F74"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04" w:name="_ENREF_66"/>
      <w:r w:rsidRPr="00006DC2">
        <w:rPr>
          <w:rFonts w:ascii="Times New Roman" w:hAnsi="Times New Roman" w:cs="Times New Roman"/>
          <w:noProof/>
          <w:sz w:val="24"/>
          <w:szCs w:val="24"/>
        </w:rPr>
        <w:t>Le Roith, D., C. Bondy, S. Yakar, J. L. Liu, and A. Butler. 2001. The somatomedin hypothesis: 2001. Endocrine reviews 22: 53-74.</w:t>
      </w:r>
      <w:bookmarkEnd w:id="104"/>
    </w:p>
    <w:p w14:paraId="1E765893"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05" w:name="_ENREF_67"/>
      <w:r w:rsidRPr="00006DC2">
        <w:rPr>
          <w:rFonts w:ascii="Times New Roman" w:hAnsi="Times New Roman" w:cs="Times New Roman"/>
          <w:noProof/>
          <w:sz w:val="24"/>
          <w:szCs w:val="24"/>
        </w:rPr>
        <w:t>Li, C. H., M. E. Simpson, and H. M. Evans. 1949. Influence of growth and adrenocorticotropic hormones on the body composition of hypophysectomized rats. Endocrinology 44: 71-75.</w:t>
      </w:r>
      <w:bookmarkEnd w:id="105"/>
    </w:p>
    <w:p w14:paraId="3D30B461"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06" w:name="_ENREF_68"/>
      <w:r w:rsidRPr="00006DC2">
        <w:rPr>
          <w:rFonts w:ascii="Times New Roman" w:hAnsi="Times New Roman" w:cs="Times New Roman"/>
          <w:noProof/>
          <w:sz w:val="24"/>
          <w:szCs w:val="24"/>
        </w:rPr>
        <w:t>Liang, L. et al. 1999. Insulin receptor substrate-1 enhances growth hormone-induced proliferation. Endocrinology 140: 1972-1983.</w:t>
      </w:r>
      <w:bookmarkEnd w:id="106"/>
    </w:p>
    <w:p w14:paraId="1084B0D4"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07" w:name="_ENREF_69"/>
      <w:r w:rsidRPr="00006DC2">
        <w:rPr>
          <w:rFonts w:ascii="Times New Roman" w:hAnsi="Times New Roman" w:cs="Times New Roman"/>
          <w:noProof/>
          <w:sz w:val="24"/>
          <w:szCs w:val="24"/>
        </w:rPr>
        <w:t>Lin, F. T., and M. D. Lane. 1994. CCAAT/enhancer binding protein alpha is sufficient to initiate the 3T3-L1 adipocyte differentiation program. Proceedings of the National Academy of Sciences of the United States of America 91: 8757-8761.</w:t>
      </w:r>
      <w:bookmarkEnd w:id="107"/>
    </w:p>
    <w:p w14:paraId="4D806259"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08" w:name="_ENREF_70"/>
      <w:r w:rsidRPr="00006DC2">
        <w:rPr>
          <w:rFonts w:ascii="Times New Roman" w:hAnsi="Times New Roman" w:cs="Times New Roman"/>
          <w:noProof/>
          <w:sz w:val="24"/>
          <w:szCs w:val="24"/>
        </w:rPr>
        <w:t>Ling, N. et al. 1984. Isolation, primary structure, and synthesis of human hypothalamic somatocrinin: growth hormone-releasing factor. Proceedings of the National Academy of Sciences of the United States of America 81: 4302-4306.</w:t>
      </w:r>
      <w:bookmarkEnd w:id="108"/>
    </w:p>
    <w:p w14:paraId="5149C60D"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09" w:name="_ENREF_71"/>
      <w:r w:rsidRPr="00006DC2">
        <w:rPr>
          <w:rFonts w:ascii="Times New Roman" w:hAnsi="Times New Roman" w:cs="Times New Roman"/>
          <w:noProof/>
          <w:sz w:val="24"/>
          <w:szCs w:val="24"/>
        </w:rPr>
        <w:t>Lodish, H., Berk, A., Zipursky, S. L., Matsudaira, P., Baltimore, D., Darnell, J. E. 2000. Molecular Cell Biology. 5th ed. W. J. Freeman and Company, New York.</w:t>
      </w:r>
      <w:bookmarkEnd w:id="109"/>
    </w:p>
    <w:p w14:paraId="163FB2C6"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10" w:name="_ENREF_72"/>
      <w:r w:rsidRPr="00006DC2">
        <w:rPr>
          <w:rFonts w:ascii="Times New Roman" w:hAnsi="Times New Roman" w:cs="Times New Roman"/>
          <w:noProof/>
          <w:sz w:val="24"/>
          <w:szCs w:val="24"/>
        </w:rPr>
        <w:lastRenderedPageBreak/>
        <w:t>Lupu, F., J. D. Terwilliger, K. Lee, G. V. Segre, and A. Efstratiadis. 2001. Roles of growth hormone and insulin-like growth factor 1 in mouse postnatal growth. Developmental biology 229: 141-162.</w:t>
      </w:r>
      <w:bookmarkEnd w:id="110"/>
    </w:p>
    <w:p w14:paraId="24BA0570"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11" w:name="_ENREF_73"/>
      <w:r w:rsidRPr="00006DC2">
        <w:rPr>
          <w:rFonts w:ascii="Times New Roman" w:hAnsi="Times New Roman" w:cs="Times New Roman"/>
          <w:noProof/>
          <w:sz w:val="24"/>
          <w:szCs w:val="24"/>
        </w:rPr>
        <w:t>Maroto, M. et al. 1997. Ectopic Pax-3 activates MyoD and Myf-5 expression in embryonic mesoderm and neural tissue. Cell 89: 139-148.</w:t>
      </w:r>
      <w:bookmarkEnd w:id="111"/>
    </w:p>
    <w:p w14:paraId="0F6F5350"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12" w:name="_ENREF_74"/>
      <w:r w:rsidRPr="00006DC2">
        <w:rPr>
          <w:rFonts w:ascii="Times New Roman" w:hAnsi="Times New Roman" w:cs="Times New Roman"/>
          <w:noProof/>
          <w:sz w:val="24"/>
          <w:szCs w:val="24"/>
        </w:rPr>
        <w:t>Mavalli, M. D. et al. 2010. Distinct growth hormone receptor signaling modes regulate skeletal muscle development and insulin sensitivity in mice. The Journal of clinical investigation 120: 4007-4020.</w:t>
      </w:r>
      <w:bookmarkEnd w:id="112"/>
    </w:p>
    <w:p w14:paraId="3CDBCB53"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13" w:name="_ENREF_75"/>
      <w:r w:rsidRPr="00006DC2">
        <w:rPr>
          <w:rFonts w:ascii="Times New Roman" w:hAnsi="Times New Roman" w:cs="Times New Roman"/>
          <w:noProof/>
          <w:sz w:val="24"/>
          <w:szCs w:val="24"/>
        </w:rPr>
        <w:t>Mayo, K. E., P. A. Godfrey, S. T. Suhr, D. J. Kulik, and J. O. Rahal. 1995. Growth hormone-releasing hormone: synthesis and signaling. Recent progress in hormone research 50: 35-73.</w:t>
      </w:r>
      <w:bookmarkEnd w:id="113"/>
    </w:p>
    <w:p w14:paraId="57140FE2"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14" w:name="_ENREF_76"/>
      <w:r w:rsidRPr="00006DC2">
        <w:rPr>
          <w:rFonts w:ascii="Times New Roman" w:hAnsi="Times New Roman" w:cs="Times New Roman"/>
          <w:noProof/>
          <w:sz w:val="24"/>
          <w:szCs w:val="24"/>
        </w:rPr>
        <w:t>McDonald, T. P. 1981. Assay and site of production of thrombopoietin. British journal of haematology 49: 493-499.</w:t>
      </w:r>
      <w:bookmarkEnd w:id="114"/>
    </w:p>
    <w:p w14:paraId="37B23E0C"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15" w:name="_ENREF_77"/>
      <w:r w:rsidRPr="00006DC2">
        <w:rPr>
          <w:rFonts w:ascii="Times New Roman" w:hAnsi="Times New Roman" w:cs="Times New Roman"/>
          <w:noProof/>
          <w:sz w:val="24"/>
          <w:szCs w:val="24"/>
        </w:rPr>
        <w:t>McNurlan, M. A. et al. 1997. Responsiveness of muscle protein synthesis to growth hormone administration in HIV-infected individuals declines with severity of disease. The Journal of clinical investigation 100: 2125-2132.</w:t>
      </w:r>
      <w:bookmarkEnd w:id="115"/>
    </w:p>
    <w:p w14:paraId="4C03303E"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16" w:name="_ENREF_78"/>
      <w:r w:rsidRPr="00006DC2">
        <w:rPr>
          <w:rFonts w:ascii="Times New Roman" w:hAnsi="Times New Roman" w:cs="Times New Roman"/>
          <w:noProof/>
          <w:sz w:val="24"/>
          <w:szCs w:val="24"/>
        </w:rPr>
        <w:t>Mead, J. F. 1963. Lipid Metabolism. Annual review of biochemistry 32: 241-268.</w:t>
      </w:r>
      <w:bookmarkEnd w:id="116"/>
    </w:p>
    <w:p w14:paraId="315EAB38"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17" w:name="_ENREF_79"/>
      <w:r w:rsidRPr="00006DC2">
        <w:rPr>
          <w:rFonts w:ascii="Times New Roman" w:hAnsi="Times New Roman" w:cs="Times New Roman"/>
          <w:noProof/>
          <w:sz w:val="24"/>
          <w:szCs w:val="24"/>
        </w:rPr>
        <w:t>Merchenthaler, I., C. R. Thomas, and A. Arimura. 1984. Immunocytochemical localization of growth hormone releasing factor (GHRF)-containing structures in the rat brain using anti-rat GHRF serum. Peptides 5: 1071-1075.</w:t>
      </w:r>
      <w:bookmarkEnd w:id="117"/>
    </w:p>
    <w:p w14:paraId="17DB3E04"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18" w:name="_ENREF_80"/>
      <w:r w:rsidRPr="00006DC2">
        <w:rPr>
          <w:rFonts w:ascii="Times New Roman" w:hAnsi="Times New Roman" w:cs="Times New Roman"/>
          <w:noProof/>
          <w:sz w:val="24"/>
          <w:szCs w:val="24"/>
        </w:rPr>
        <w:t>Moller, N., and J. O. Jorgensen. 2009. Effects of growth hormone on glucose, lipid, and protein metabolism in human subjects. Endocrine reviews 30: 152-177.</w:t>
      </w:r>
      <w:bookmarkEnd w:id="118"/>
    </w:p>
    <w:p w14:paraId="50E6DB8B"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19" w:name="_ENREF_81"/>
      <w:r w:rsidRPr="00006DC2">
        <w:rPr>
          <w:rFonts w:ascii="Times New Roman" w:hAnsi="Times New Roman" w:cs="Times New Roman"/>
          <w:noProof/>
          <w:sz w:val="24"/>
          <w:szCs w:val="24"/>
        </w:rPr>
        <w:t>Morgensztern, D., and H. L. McLeod. 2005. PI3K/Akt/mTOR pathway as a target for cancer therapy. Anti-cancer drugs 16: 797-803.</w:t>
      </w:r>
      <w:bookmarkEnd w:id="119"/>
    </w:p>
    <w:p w14:paraId="43815743"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20" w:name="_ENREF_82"/>
      <w:r w:rsidRPr="00006DC2">
        <w:rPr>
          <w:rFonts w:ascii="Times New Roman" w:hAnsi="Times New Roman" w:cs="Times New Roman"/>
          <w:noProof/>
          <w:sz w:val="24"/>
          <w:szCs w:val="24"/>
        </w:rPr>
        <w:t>Nabeshima, Y. et al. 1993. Myogenin gene disruption results in perinatal lethality because of severe muscle defect. Nature 364: 532-535.</w:t>
      </w:r>
      <w:bookmarkEnd w:id="120"/>
    </w:p>
    <w:p w14:paraId="53FD712B"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21" w:name="_ENREF_83"/>
      <w:r w:rsidRPr="00006DC2">
        <w:rPr>
          <w:rFonts w:ascii="Times New Roman" w:hAnsi="Times New Roman" w:cs="Times New Roman"/>
          <w:noProof/>
          <w:sz w:val="24"/>
          <w:szCs w:val="24"/>
        </w:rPr>
        <w:t>Naka, T. et al. 1997. Structure and function of a new STAT-induced STAT inhibitor. Nature 387: 924-929.</w:t>
      </w:r>
      <w:bookmarkEnd w:id="121"/>
    </w:p>
    <w:p w14:paraId="3CEB5191"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22" w:name="_ENREF_84"/>
      <w:r w:rsidRPr="00006DC2">
        <w:rPr>
          <w:rFonts w:ascii="Times New Roman" w:hAnsi="Times New Roman" w:cs="Times New Roman"/>
          <w:noProof/>
          <w:sz w:val="24"/>
          <w:szCs w:val="24"/>
        </w:rPr>
        <w:t>Nam, S. Y., and C. Marcus. 2000. Growth hormone and adipocyte function in obesity. Hormone research 53 Suppl 1: 87-97.</w:t>
      </w:r>
      <w:bookmarkEnd w:id="122"/>
    </w:p>
    <w:p w14:paraId="2AA50470"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23" w:name="_ENREF_85"/>
      <w:r w:rsidRPr="00006DC2">
        <w:rPr>
          <w:rFonts w:ascii="Times New Roman" w:hAnsi="Times New Roman" w:cs="Times New Roman"/>
          <w:noProof/>
          <w:sz w:val="24"/>
          <w:szCs w:val="24"/>
        </w:rPr>
        <w:t>Noel, M., D. Chevenne, and D. Porquet. 2001. Utility of insulin-like growth factor-I and its binding protein assays. Current opinion in clinical nutrition and metabolic care 4: 399-405.</w:t>
      </w:r>
      <w:bookmarkEnd w:id="123"/>
    </w:p>
    <w:p w14:paraId="17A81196"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24" w:name="_ENREF_86"/>
      <w:r w:rsidRPr="00006DC2">
        <w:rPr>
          <w:rFonts w:ascii="Times New Roman" w:hAnsi="Times New Roman" w:cs="Times New Roman"/>
          <w:noProof/>
          <w:sz w:val="24"/>
          <w:szCs w:val="24"/>
        </w:rPr>
        <w:t>Patapoutian, A. et al. 1995. Disruption of the mouse MRF4 gene identifies multiple waves of myogenesis in the myotome. Development 121: 3347-3358.</w:t>
      </w:r>
      <w:bookmarkEnd w:id="124"/>
    </w:p>
    <w:p w14:paraId="25B75341"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25" w:name="_ENREF_87"/>
      <w:r w:rsidRPr="00006DC2">
        <w:rPr>
          <w:rFonts w:ascii="Times New Roman" w:hAnsi="Times New Roman" w:cs="Times New Roman"/>
          <w:noProof/>
          <w:sz w:val="24"/>
          <w:szCs w:val="24"/>
        </w:rPr>
        <w:t>Pellettieri, J., and A. Sanchez Alvarado. 2007. Cell turnover and adult tissue homeostasis: from humans to planarians. Annual review of genetics 41: 83-105.</w:t>
      </w:r>
      <w:bookmarkEnd w:id="125"/>
    </w:p>
    <w:p w14:paraId="05019B17"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26" w:name="_ENREF_88"/>
      <w:r w:rsidRPr="00006DC2">
        <w:rPr>
          <w:rFonts w:ascii="Times New Roman" w:hAnsi="Times New Roman" w:cs="Times New Roman"/>
          <w:noProof/>
          <w:sz w:val="24"/>
          <w:szCs w:val="24"/>
        </w:rPr>
        <w:t>Penhos, J. C., M. Ezequiel, A. Lepp, and E. R. Ramey. 1975. Plasma immunoreactive insulin (IRI) and immunoreactive glucagon (IRG) after evisceration with and without a functional liver. Diabetes 24: 637-640.</w:t>
      </w:r>
      <w:bookmarkEnd w:id="126"/>
    </w:p>
    <w:p w14:paraId="29A776DB"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27" w:name="_ENREF_89"/>
      <w:r w:rsidRPr="00006DC2">
        <w:rPr>
          <w:rFonts w:ascii="Times New Roman" w:hAnsi="Times New Roman" w:cs="Times New Roman"/>
          <w:noProof/>
          <w:sz w:val="24"/>
          <w:szCs w:val="24"/>
        </w:rPr>
        <w:t>Pennisi, P. A., J. J. Kopchick, S. Thorgeirsson, D. LeRoith, and S. Yakar. 2004. Role of growth hormone (GH) in liver regeneration. Endocrinology 145: 4748-4755.</w:t>
      </w:r>
      <w:bookmarkEnd w:id="127"/>
    </w:p>
    <w:p w14:paraId="18877D90"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28" w:name="_ENREF_90"/>
      <w:r w:rsidRPr="00006DC2">
        <w:rPr>
          <w:rFonts w:ascii="Times New Roman" w:hAnsi="Times New Roman" w:cs="Times New Roman"/>
          <w:noProof/>
          <w:sz w:val="24"/>
          <w:szCs w:val="24"/>
        </w:rPr>
        <w:t>Peters, T., Jr., and C. B. Anfinsen. 1950. Net production of serum albumin by liver slices. The Journal of biological chemistry 186: 805-813.</w:t>
      </w:r>
      <w:bookmarkEnd w:id="128"/>
    </w:p>
    <w:p w14:paraId="20E8B42A"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29" w:name="_ENREF_91"/>
      <w:r w:rsidRPr="00006DC2">
        <w:rPr>
          <w:rFonts w:ascii="Times New Roman" w:hAnsi="Times New Roman" w:cs="Times New Roman"/>
          <w:noProof/>
          <w:sz w:val="24"/>
          <w:szCs w:val="24"/>
        </w:rPr>
        <w:lastRenderedPageBreak/>
        <w:t>Ranke, M. B. et al. 1999. Long-term treatment of growth hormone insensitivity syndrome with IGF-I. Results of the European Multicentre Study. The Working Group on Growth Hormone Insensitivity Syndromes. Hormone research 51: 128-134.</w:t>
      </w:r>
      <w:bookmarkEnd w:id="129"/>
    </w:p>
    <w:p w14:paraId="1A54613D"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30" w:name="_ENREF_92"/>
      <w:r w:rsidRPr="00006DC2">
        <w:rPr>
          <w:rFonts w:ascii="Times New Roman" w:hAnsi="Times New Roman" w:cs="Times New Roman"/>
          <w:noProof/>
          <w:sz w:val="24"/>
          <w:szCs w:val="24"/>
        </w:rPr>
        <w:t>Reed, D. K. et al. 1999. Pituitary somatostatin receptor (sst)1-5 expression during rat development: age-dependent expression of sst2. Endocrinology 140: 4739-4744.</w:t>
      </w:r>
      <w:bookmarkEnd w:id="130"/>
    </w:p>
    <w:p w14:paraId="32231A8E"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31" w:name="_ENREF_93"/>
      <w:r w:rsidRPr="00006DC2">
        <w:rPr>
          <w:rFonts w:ascii="Times New Roman" w:hAnsi="Times New Roman" w:cs="Times New Roman"/>
          <w:noProof/>
          <w:sz w:val="24"/>
          <w:szCs w:val="24"/>
        </w:rPr>
        <w:t>Richter, H. E., T. Albrektsen, and N. Billestrup. 2003. The role of signal transducer and activator of transcription 5 in the inhibitory effects of GH on adipocyte differentiation. Journal of molecular endocrinology 30: 139-150.</w:t>
      </w:r>
      <w:bookmarkEnd w:id="131"/>
    </w:p>
    <w:p w14:paraId="07BE98AC"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32" w:name="_ENREF_94"/>
      <w:r w:rsidRPr="00006DC2">
        <w:rPr>
          <w:rFonts w:ascii="Times New Roman" w:hAnsi="Times New Roman" w:cs="Times New Roman"/>
          <w:noProof/>
          <w:sz w:val="24"/>
          <w:szCs w:val="24"/>
        </w:rPr>
        <w:t>Rosen, E. D., C. J. Walkey, P. Puigserver, and B. M. Spiegelman. 2000. Transcriptional regulation of adipogenesis. Genes &amp; development 14: 1293-1307.</w:t>
      </w:r>
      <w:bookmarkEnd w:id="132"/>
    </w:p>
    <w:p w14:paraId="35F3C538"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33" w:name="_ENREF_95"/>
      <w:r w:rsidRPr="00006DC2">
        <w:rPr>
          <w:rFonts w:ascii="Times New Roman" w:hAnsi="Times New Roman" w:cs="Times New Roman"/>
          <w:noProof/>
          <w:sz w:val="24"/>
          <w:szCs w:val="24"/>
        </w:rPr>
        <w:t>Rosen, T., I. Bosaeus, J. Tolli, G. Lindstedt, and B. A. Bengtsson. 1993. Increased body fat mass and decreased extracellular fluid volume in adults with growth hormone deficiency. Clin Endocrinol (Oxf) 38: 63-71.</w:t>
      </w:r>
      <w:bookmarkEnd w:id="133"/>
    </w:p>
    <w:p w14:paraId="63E1BACD"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34" w:name="_ENREF_96"/>
      <w:r w:rsidRPr="00006DC2">
        <w:rPr>
          <w:rFonts w:ascii="Times New Roman" w:hAnsi="Times New Roman" w:cs="Times New Roman"/>
          <w:noProof/>
          <w:sz w:val="24"/>
          <w:szCs w:val="24"/>
        </w:rPr>
        <w:t>Ross, S. E. et al. 2000. Inhibition of adipogenesis by Wnt signaling. Science 289: 950-953.</w:t>
      </w:r>
      <w:bookmarkEnd w:id="134"/>
    </w:p>
    <w:p w14:paraId="65C832EC"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35" w:name="_ENREF_97"/>
      <w:r w:rsidRPr="00006DC2">
        <w:rPr>
          <w:rFonts w:ascii="Times New Roman" w:hAnsi="Times New Roman" w:cs="Times New Roman"/>
          <w:noProof/>
          <w:sz w:val="24"/>
          <w:szCs w:val="24"/>
        </w:rPr>
        <w:t>Rudling, M. et al. 1992. Importance of growth hormone for the induction of hepatic low density lipoprotein receptors. Proceedings of the National Academy of Sciences of the United States of America 89: 6983-6987.</w:t>
      </w:r>
      <w:bookmarkEnd w:id="135"/>
    </w:p>
    <w:p w14:paraId="4C566984"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36" w:name="_ENREF_98"/>
      <w:r w:rsidRPr="00006DC2">
        <w:rPr>
          <w:rFonts w:ascii="Times New Roman" w:hAnsi="Times New Roman" w:cs="Times New Roman"/>
          <w:noProof/>
          <w:sz w:val="24"/>
          <w:szCs w:val="24"/>
        </w:rPr>
        <w:t>Rudnicki, M. A. et al. 1993. MyoD or Myf-5 is required for the formation of skeletal muscle. Cell 75: 1351-1359.</w:t>
      </w:r>
      <w:bookmarkEnd w:id="136"/>
    </w:p>
    <w:p w14:paraId="2A1AC85E"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37" w:name="_ENREF_99"/>
      <w:r w:rsidRPr="00006DC2">
        <w:rPr>
          <w:rFonts w:ascii="Times New Roman" w:hAnsi="Times New Roman" w:cs="Times New Roman"/>
          <w:noProof/>
          <w:sz w:val="24"/>
          <w:szCs w:val="24"/>
        </w:rPr>
        <w:t>Sadowski, C. L., T. T. Wheeler, L. H. Wang, and H. B. Sadowski. 2001. GH regulation of IGF-I and suppressor of cytokine signaling gene expression in C2C12 skeletal muscle cells. Endocrinology 142: 3890-3900.</w:t>
      </w:r>
      <w:bookmarkEnd w:id="137"/>
    </w:p>
    <w:p w14:paraId="608588B3"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38" w:name="_ENREF_100"/>
      <w:r w:rsidRPr="00006DC2">
        <w:rPr>
          <w:rFonts w:ascii="Times New Roman" w:hAnsi="Times New Roman" w:cs="Times New Roman"/>
          <w:noProof/>
          <w:sz w:val="24"/>
          <w:szCs w:val="24"/>
        </w:rPr>
        <w:t>Salomon, F., R. C. Cuneo, R. Hesp, and P. H. Sonksen. 1989. The effects of treatment with recombinant human growth hormone on body composition and metabolism in adults with growth hormone deficiency. The New England journal of medicine 321: 1797-1803.</w:t>
      </w:r>
      <w:bookmarkEnd w:id="138"/>
    </w:p>
    <w:p w14:paraId="7DDA30F6"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39" w:name="_ENREF_101"/>
      <w:r w:rsidRPr="00006DC2">
        <w:rPr>
          <w:rFonts w:ascii="Times New Roman" w:hAnsi="Times New Roman" w:cs="Times New Roman"/>
          <w:noProof/>
          <w:sz w:val="24"/>
          <w:szCs w:val="24"/>
        </w:rPr>
        <w:t>Sasaki, A. et al. 1999. Cytokine-inducible SH2 protein-3 (CIS3/SOCS3) inhibits Janus tyrosine kinase by binding through the N-terminal kinase inhibitory region as well as SH2 domain. Genes to cells : devoted to molecular &amp; cellular mechanisms 4: 339-351.</w:t>
      </w:r>
      <w:bookmarkEnd w:id="139"/>
    </w:p>
    <w:p w14:paraId="369549D3"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40" w:name="_ENREF_102"/>
      <w:r w:rsidRPr="00006DC2">
        <w:rPr>
          <w:rFonts w:ascii="Times New Roman" w:hAnsi="Times New Roman" w:cs="Times New Roman"/>
          <w:noProof/>
          <w:sz w:val="24"/>
          <w:szCs w:val="24"/>
        </w:rPr>
        <w:t>Sawangjaroen, K., S. T. Anderson, and J. D. Curlewis. 1997. Effects of pituitary adenylate cyclase-activating polypeptide (PACAP) and vasoactive intestinal polypeptide (VIP) on hormone secretion from sheep pituitary cells in vitro. Journal of neuroendocrinology 9: 279-286.</w:t>
      </w:r>
      <w:bookmarkEnd w:id="140"/>
    </w:p>
    <w:p w14:paraId="183DF241"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41" w:name="_ENREF_103"/>
      <w:r w:rsidRPr="00006DC2">
        <w:rPr>
          <w:rFonts w:ascii="Times New Roman" w:hAnsi="Times New Roman" w:cs="Times New Roman"/>
          <w:noProof/>
          <w:sz w:val="24"/>
          <w:szCs w:val="24"/>
        </w:rPr>
        <w:t>Schlechter, N. L., S. M. Russell, E. M. Spencer, and C. S. Nicoll. 1986. Evidence suggesting that the direct growth-promoting effect of growth hormone on cartilage in vivo is mediated by local production of somatomedin. Proceedings of the National Academy of Sciences of the United States of America 83: 7932-7934.</w:t>
      </w:r>
      <w:bookmarkEnd w:id="141"/>
    </w:p>
    <w:p w14:paraId="1B836FD9"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42" w:name="_ENREF_104"/>
      <w:r w:rsidRPr="00006DC2">
        <w:rPr>
          <w:rFonts w:ascii="Times New Roman" w:hAnsi="Times New Roman" w:cs="Times New Roman"/>
          <w:noProof/>
          <w:sz w:val="24"/>
          <w:szCs w:val="24"/>
        </w:rPr>
        <w:t>Schmalbruch, H., and D. M. Lewis. 2000. Dynamics of nuclei of muscle fibers and connective tissue cells in normal and denervated rat muscles. Muscle &amp; nerve 23: 617-626.</w:t>
      </w:r>
      <w:bookmarkEnd w:id="142"/>
    </w:p>
    <w:p w14:paraId="1C668F35"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43" w:name="_ENREF_105"/>
      <w:r w:rsidRPr="00006DC2">
        <w:rPr>
          <w:rFonts w:ascii="Times New Roman" w:hAnsi="Times New Roman" w:cs="Times New Roman"/>
          <w:noProof/>
          <w:sz w:val="24"/>
          <w:szCs w:val="24"/>
        </w:rPr>
        <w:t>Scow, R. O. 1959. Effect of growth hormone and thyroxine on growth and chemical composition of muscle, bone and other tissues in thyroidectomized-hypophysectomized rats. The American journal of physiology 196: 859-865.</w:t>
      </w:r>
      <w:bookmarkEnd w:id="143"/>
    </w:p>
    <w:p w14:paraId="2590A0A6"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44" w:name="_ENREF_106"/>
      <w:r w:rsidRPr="00006DC2">
        <w:rPr>
          <w:rFonts w:ascii="Times New Roman" w:hAnsi="Times New Roman" w:cs="Times New Roman"/>
          <w:noProof/>
          <w:sz w:val="24"/>
          <w:szCs w:val="24"/>
        </w:rPr>
        <w:t>Seale, P. et al. 2000. Pax7 is required for the specification of myogenic satellite cells. Cell 102: 777-786.</w:t>
      </w:r>
      <w:bookmarkEnd w:id="144"/>
    </w:p>
    <w:p w14:paraId="386FC337"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45" w:name="_ENREF_107"/>
      <w:r w:rsidRPr="00006DC2">
        <w:rPr>
          <w:rFonts w:ascii="Times New Roman" w:hAnsi="Times New Roman" w:cs="Times New Roman"/>
          <w:noProof/>
          <w:sz w:val="24"/>
          <w:szCs w:val="24"/>
        </w:rPr>
        <w:t>Selbie, L. A., and S. J. Hill. 1998. G protein-coupled-receptor cross-talk: the fine-tuning of multiple receptor-signalling pathways. Trends in pharmacological sciences 19: 87-93.</w:t>
      </w:r>
      <w:bookmarkEnd w:id="145"/>
    </w:p>
    <w:p w14:paraId="32A0F6B0"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46" w:name="_ENREF_108"/>
      <w:r w:rsidRPr="00006DC2">
        <w:rPr>
          <w:rFonts w:ascii="Times New Roman" w:hAnsi="Times New Roman" w:cs="Times New Roman"/>
          <w:noProof/>
          <w:sz w:val="24"/>
          <w:szCs w:val="24"/>
        </w:rPr>
        <w:lastRenderedPageBreak/>
        <w:t>Shavlakadze, T., N. Winn, N. Rosenthal, and M. D. Grounds. 2005. Reconciling data from transgenic mice that overexpress IGF-I specifically in skeletal muscle. Growth hormone &amp; IGF research : official journal of the Growth Hormone Research Society and the International IGF Research Society 15: 4-18.</w:t>
      </w:r>
      <w:bookmarkEnd w:id="146"/>
    </w:p>
    <w:p w14:paraId="64249261"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47" w:name="_ENREF_109"/>
      <w:r w:rsidRPr="00006DC2">
        <w:rPr>
          <w:rFonts w:ascii="Times New Roman" w:hAnsi="Times New Roman" w:cs="Times New Roman"/>
          <w:noProof/>
          <w:sz w:val="24"/>
          <w:szCs w:val="24"/>
        </w:rPr>
        <w:t>Smit, L. S. et al. 1996. The role of the growth hormone (GH) receptor and JAK1 and JAK2 kinases in the activation of Stats 1, 3, and 5 by GH. Molecular endocrinology 10: 519-533.</w:t>
      </w:r>
      <w:bookmarkEnd w:id="147"/>
    </w:p>
    <w:p w14:paraId="6A108846"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48" w:name="_ENREF_110"/>
      <w:r w:rsidRPr="00006DC2">
        <w:rPr>
          <w:rFonts w:ascii="Times New Roman" w:hAnsi="Times New Roman" w:cs="Times New Roman"/>
          <w:noProof/>
          <w:sz w:val="24"/>
          <w:szCs w:val="24"/>
        </w:rPr>
        <w:t>Sos, B. C. et al. 2011. Abrogation of growth hormone secretion rescues fatty liver in mice with hepatocyte-specific deletion of JAK2. The Journal of clinical investigation 121: 1412-1423.</w:t>
      </w:r>
      <w:bookmarkEnd w:id="148"/>
    </w:p>
    <w:p w14:paraId="1748DAFF"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49" w:name="_ENREF_111"/>
      <w:r w:rsidRPr="00006DC2">
        <w:rPr>
          <w:rFonts w:ascii="Times New Roman" w:hAnsi="Times New Roman" w:cs="Times New Roman"/>
          <w:noProof/>
          <w:sz w:val="24"/>
          <w:szCs w:val="24"/>
        </w:rPr>
        <w:t>Sotiropoulos, A. et al. 1996. Differential activation of Stat3 and Stat5 by distinct regions of the growth hormone receptor. Molecular endocrinology 10: 998-1009.</w:t>
      </w:r>
      <w:bookmarkEnd w:id="149"/>
    </w:p>
    <w:p w14:paraId="61061BE3"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50" w:name="_ENREF_112"/>
      <w:r w:rsidRPr="00006DC2">
        <w:rPr>
          <w:rFonts w:ascii="Times New Roman" w:hAnsi="Times New Roman" w:cs="Times New Roman"/>
          <w:noProof/>
          <w:sz w:val="24"/>
          <w:szCs w:val="24"/>
        </w:rPr>
        <w:t>Sotiropoulos, A. et al. 2006. Growth hormone promotes skeletal muscle cell fusion independent of insulin-like growth factor 1 up-regulation. Proceedings of the National Academy of Sciences of the United States of America 103: 7315-7320.</w:t>
      </w:r>
      <w:bookmarkEnd w:id="150"/>
    </w:p>
    <w:p w14:paraId="4268B698"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51" w:name="_ENREF_113"/>
      <w:r w:rsidRPr="00006DC2">
        <w:rPr>
          <w:rFonts w:ascii="Times New Roman" w:hAnsi="Times New Roman" w:cs="Times New Roman"/>
          <w:noProof/>
          <w:sz w:val="24"/>
          <w:szCs w:val="24"/>
        </w:rPr>
        <w:t>Souza, S. C. et al. 1994. Growth hormone stimulates tyrosine phosphorylation of insulin receptor substrate-1. The Journal of biological chemistry 269: 30085-30088.</w:t>
      </w:r>
      <w:bookmarkEnd w:id="151"/>
    </w:p>
    <w:p w14:paraId="4631CAF9"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52" w:name="_ENREF_114"/>
      <w:r w:rsidRPr="00006DC2">
        <w:rPr>
          <w:rFonts w:ascii="Times New Roman" w:hAnsi="Times New Roman" w:cs="Times New Roman"/>
          <w:noProof/>
          <w:sz w:val="24"/>
          <w:szCs w:val="24"/>
        </w:rPr>
        <w:t>Spiess, J., J. Rivier, and W. Vale. 1983. Characterization of rat hypothalamic growth hormone-releasing factor. Nature 303: 532-535.</w:t>
      </w:r>
      <w:bookmarkEnd w:id="152"/>
    </w:p>
    <w:p w14:paraId="7F447F8E"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53" w:name="_ENREF_115"/>
      <w:r w:rsidRPr="00006DC2">
        <w:rPr>
          <w:rFonts w:ascii="Times New Roman" w:hAnsi="Times New Roman" w:cs="Times New Roman"/>
          <w:noProof/>
          <w:sz w:val="24"/>
          <w:szCs w:val="24"/>
        </w:rPr>
        <w:t>Starr, R. et al. 1997. A family of cytokine-inducible inhibitors of signalling. Nature 387: 917-921.</w:t>
      </w:r>
      <w:bookmarkEnd w:id="153"/>
    </w:p>
    <w:p w14:paraId="01DE6745"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54" w:name="_ENREF_116"/>
      <w:r w:rsidRPr="00006DC2">
        <w:rPr>
          <w:rFonts w:ascii="Times New Roman" w:hAnsi="Times New Roman" w:cs="Times New Roman"/>
          <w:noProof/>
          <w:sz w:val="24"/>
          <w:szCs w:val="24"/>
        </w:rPr>
        <w:t>Stockdale, F. E. 1992. Myogenic cell lineages. Developmental biology 154: 284-298.</w:t>
      </w:r>
      <w:bookmarkEnd w:id="154"/>
    </w:p>
    <w:p w14:paraId="4C2C7F22"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55" w:name="_ENREF_117"/>
      <w:r w:rsidRPr="00006DC2">
        <w:rPr>
          <w:rFonts w:ascii="Times New Roman" w:hAnsi="Times New Roman" w:cs="Times New Roman"/>
          <w:noProof/>
          <w:sz w:val="24"/>
          <w:szCs w:val="24"/>
        </w:rPr>
        <w:t>Sumantran, V. N., M. L. Tsai, and J. Schwartz. 1992. Growth hormone induces c-fos and c-jun expression in cells with varying requirements for differentiation. Endocrinology 130: 2016-2024.</w:t>
      </w:r>
      <w:bookmarkEnd w:id="155"/>
    </w:p>
    <w:p w14:paraId="6216169D"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56" w:name="_ENREF_118"/>
      <w:r w:rsidRPr="00006DC2">
        <w:rPr>
          <w:rFonts w:ascii="Times New Roman" w:hAnsi="Times New Roman" w:cs="Times New Roman"/>
          <w:noProof/>
          <w:sz w:val="24"/>
          <w:szCs w:val="24"/>
        </w:rPr>
        <w:t>Sun, R. et al. 2006. STAT1 contributes to dsRNA inhibition of liver regeneration after partial hepatectomy in mice. Hepatology 44: 955-966.</w:t>
      </w:r>
      <w:bookmarkEnd w:id="156"/>
    </w:p>
    <w:p w14:paraId="046E7F06"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57" w:name="_ENREF_119"/>
      <w:r w:rsidRPr="00006DC2">
        <w:rPr>
          <w:rFonts w:ascii="Times New Roman" w:hAnsi="Times New Roman" w:cs="Times New Roman"/>
          <w:noProof/>
          <w:sz w:val="24"/>
          <w:szCs w:val="24"/>
        </w:rPr>
        <w:t>Szabo, M., M. E. Stachura, N. Paleologos, D. E. Bybee, and L. A. Frohman. 1984. Thyrotropin-releasing hormone stimulates growth hormone release from the anterior pituitary of hypothyroid rats in vitro. Endocrinology 114: 1344-1351.</w:t>
      </w:r>
      <w:bookmarkEnd w:id="157"/>
    </w:p>
    <w:p w14:paraId="1E0BB192"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58" w:name="_ENREF_120"/>
      <w:r w:rsidRPr="00006DC2">
        <w:rPr>
          <w:rFonts w:ascii="Times New Roman" w:hAnsi="Times New Roman" w:cs="Times New Roman"/>
          <w:noProof/>
          <w:sz w:val="24"/>
          <w:szCs w:val="24"/>
        </w:rPr>
        <w:t>Tanaka, T., N. Yoshida, T. Kishimoto, and S. Akira. 1997. Defective adipocyte differentiation in mice lacking the C/EBPbeta and/or C/EBPdelta gene. The EMBO journal 16: 7432-7443.</w:t>
      </w:r>
      <w:bookmarkEnd w:id="158"/>
    </w:p>
    <w:p w14:paraId="41A7DDD8"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59" w:name="_ENREF_121"/>
      <w:r w:rsidRPr="00006DC2">
        <w:rPr>
          <w:rFonts w:ascii="Times New Roman" w:hAnsi="Times New Roman" w:cs="Times New Roman"/>
          <w:noProof/>
          <w:sz w:val="24"/>
          <w:szCs w:val="24"/>
        </w:rPr>
        <w:t>Tang, Q. Q. et al. 2005. Sequential phosphorylation of CCAAT enhancer-binding protein beta by MAPK and glycogen synthase kinase 3beta is required for adipogenesis. Proceedings of the National Academy of Sciences of the United States of America 102: 9766-9771.</w:t>
      </w:r>
      <w:bookmarkEnd w:id="159"/>
    </w:p>
    <w:p w14:paraId="5FF67CF6"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60" w:name="_ENREF_122"/>
      <w:r w:rsidRPr="00006DC2">
        <w:rPr>
          <w:rFonts w:ascii="Times New Roman" w:hAnsi="Times New Roman" w:cs="Times New Roman"/>
          <w:noProof/>
          <w:sz w:val="24"/>
          <w:szCs w:val="24"/>
        </w:rPr>
        <w:t>Tang, Q. Q., and M. D. Lane. 1999. Activation and centromeric localization of CCAAT/enhancer-binding proteins during the mitotic clonal expansion of adipocyte differentiation. Genes &amp; development 13: 2231-2241.</w:t>
      </w:r>
      <w:bookmarkEnd w:id="160"/>
    </w:p>
    <w:p w14:paraId="0E24CCE0"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61" w:name="_ENREF_123"/>
      <w:r w:rsidRPr="00006DC2">
        <w:rPr>
          <w:rFonts w:ascii="Times New Roman" w:hAnsi="Times New Roman" w:cs="Times New Roman"/>
          <w:noProof/>
          <w:sz w:val="24"/>
          <w:szCs w:val="24"/>
        </w:rPr>
        <w:t>Tang, Q. Q., T. C. Otto, and M. D. Lane. 2003a. CCAAT/enhancer-binding protein beta is required for mitotic clonal expansion during adipogenesis. Proceedings of the National Academy of Sciences of the United States of America 100: 850-855.</w:t>
      </w:r>
      <w:bookmarkEnd w:id="161"/>
    </w:p>
    <w:p w14:paraId="34D4693E"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62" w:name="_ENREF_124"/>
      <w:r w:rsidRPr="00006DC2">
        <w:rPr>
          <w:rFonts w:ascii="Times New Roman" w:hAnsi="Times New Roman" w:cs="Times New Roman"/>
          <w:noProof/>
          <w:sz w:val="24"/>
          <w:szCs w:val="24"/>
        </w:rPr>
        <w:t>Tang, Q. Q., T. C. Otto, and M. D. Lane. 2003b. Mitotic clonal expansion: a synchronous process required for adipogenesis. Proceedings of the National Academy of Sciences of the United States of America 100: 44-49.</w:t>
      </w:r>
      <w:bookmarkEnd w:id="162"/>
    </w:p>
    <w:p w14:paraId="53D64E62"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63" w:name="_ENREF_125"/>
      <w:r w:rsidRPr="00006DC2">
        <w:rPr>
          <w:rFonts w:ascii="Times New Roman" w:hAnsi="Times New Roman" w:cs="Times New Roman"/>
          <w:noProof/>
          <w:sz w:val="24"/>
          <w:szCs w:val="24"/>
        </w:rPr>
        <w:t>Tang, Q. Q., T. C. Otto, and M. D. Lane. 2004. Commitment of C3H10T1/2 pluripotent stem cells to the adipocyte lineage. Proceedings of the National Academy of Sciences of the United States of America 101: 9607-9611.</w:t>
      </w:r>
      <w:bookmarkEnd w:id="163"/>
    </w:p>
    <w:p w14:paraId="5F89DDCA"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64" w:name="_ENREF_126"/>
      <w:r w:rsidRPr="00006DC2">
        <w:rPr>
          <w:rFonts w:ascii="Times New Roman" w:hAnsi="Times New Roman" w:cs="Times New Roman"/>
          <w:noProof/>
          <w:sz w:val="24"/>
          <w:szCs w:val="24"/>
        </w:rPr>
        <w:lastRenderedPageBreak/>
        <w:t>Tannenbaum, G. S., Epelbaum, J. 1999. Samatostatin. Oxford Universty Press, New York.</w:t>
      </w:r>
      <w:bookmarkEnd w:id="164"/>
    </w:p>
    <w:p w14:paraId="470E8691"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65" w:name="_ENREF_127"/>
      <w:r w:rsidRPr="00006DC2">
        <w:rPr>
          <w:rFonts w:ascii="Times New Roman" w:hAnsi="Times New Roman" w:cs="Times New Roman"/>
          <w:noProof/>
          <w:sz w:val="24"/>
          <w:szCs w:val="24"/>
        </w:rPr>
        <w:t>Tateishi, H., and G. M. Masson. 1972. Role of the liver in the regulation of plasma angiotensinogen and renin levels. Proceedings of the Society for Experimental Biology and Medicine. Society for Experimental Biology and Medicine 139: 304-309.</w:t>
      </w:r>
      <w:bookmarkEnd w:id="165"/>
    </w:p>
    <w:p w14:paraId="134D5001"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66" w:name="_ENREF_128"/>
      <w:r w:rsidRPr="00006DC2">
        <w:rPr>
          <w:rFonts w:ascii="Times New Roman" w:hAnsi="Times New Roman" w:cs="Times New Roman"/>
          <w:noProof/>
          <w:sz w:val="24"/>
          <w:szCs w:val="24"/>
        </w:rPr>
        <w:t>Tontonoz, P., E. Hu, and B. M. Spiegelman. 1994. Stimulation of adipogenesis in fibroblasts by PPAR gamma 2, a lipid-activated transcription factor. Cell 79: 1147-1156.</w:t>
      </w:r>
      <w:bookmarkEnd w:id="166"/>
    </w:p>
    <w:p w14:paraId="1802FC59"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67" w:name="_ENREF_129"/>
      <w:r w:rsidRPr="00006DC2">
        <w:rPr>
          <w:rFonts w:ascii="Times New Roman" w:hAnsi="Times New Roman" w:cs="Times New Roman"/>
          <w:noProof/>
          <w:sz w:val="24"/>
          <w:szCs w:val="24"/>
        </w:rPr>
        <w:t>Van Goor, F., J. I. Goldberg, and J. P. Chang. 1997. Extracellular sodium dependence of GnRH-stimulated growth hormone release in goldfish pituitary cells. Journal of neuroendocrinology 9: 207-216.</w:t>
      </w:r>
      <w:bookmarkEnd w:id="167"/>
    </w:p>
    <w:p w14:paraId="4597AED5"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68" w:name="_ENREF_130"/>
      <w:r w:rsidRPr="00006DC2">
        <w:rPr>
          <w:rFonts w:ascii="Times New Roman" w:hAnsi="Times New Roman" w:cs="Times New Roman"/>
          <w:noProof/>
          <w:sz w:val="24"/>
          <w:szCs w:val="24"/>
        </w:rPr>
        <w:t>VanderKuur, J. A. et al. 1995. Growth hormone-dependent phosphorylation of tyrosine 333 and/or 338 of the growth hormone receptor. The Journal of biological chemistry 270: 21738-21744.</w:t>
      </w:r>
      <w:bookmarkEnd w:id="168"/>
    </w:p>
    <w:p w14:paraId="671B0CAD"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69" w:name="_ENREF_131"/>
      <w:r w:rsidRPr="00006DC2">
        <w:rPr>
          <w:rFonts w:ascii="Times New Roman" w:hAnsi="Times New Roman" w:cs="Times New Roman"/>
          <w:noProof/>
          <w:sz w:val="24"/>
          <w:szCs w:val="24"/>
        </w:rPr>
        <w:t>Villano, F., and F. D'Onofrio. 1955. [Effect in vivo and in vitro of cortisone on transamination and deamination reactions of 1(+) glutamic acid in presence of guinea-pig liver]. Bollettino della Societa italiana di biologia sperimentale 31: 1407-1410.</w:t>
      </w:r>
      <w:bookmarkEnd w:id="169"/>
    </w:p>
    <w:p w14:paraId="13C226E3"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70" w:name="_ENREF_132"/>
      <w:r w:rsidRPr="00006DC2">
        <w:rPr>
          <w:rFonts w:ascii="Times New Roman" w:hAnsi="Times New Roman" w:cs="Times New Roman"/>
          <w:noProof/>
          <w:sz w:val="24"/>
          <w:szCs w:val="24"/>
        </w:rPr>
        <w:t>Wabitsch, M., H. Hauner, E. Heinze, and W. M. Teller. 1995. The role of growth hormone/insulin-like growth factors in adipocyte differentiation. Metabolism: clinical and experimental 44: 45-49.</w:t>
      </w:r>
      <w:bookmarkEnd w:id="170"/>
    </w:p>
    <w:p w14:paraId="1A5A845F"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71" w:name="_ENREF_133"/>
      <w:r w:rsidRPr="00006DC2">
        <w:rPr>
          <w:rFonts w:ascii="Times New Roman" w:hAnsi="Times New Roman" w:cs="Times New Roman"/>
          <w:noProof/>
          <w:sz w:val="24"/>
          <w:szCs w:val="24"/>
        </w:rPr>
        <w:t>Wabitsch, M. et al. 1996. Biological effects of human growth hormone in rat adipocyte precursor cells and newly differentiated adipocytes in primary culture. Metabolism 45: 34-42.</w:t>
      </w:r>
      <w:bookmarkEnd w:id="171"/>
    </w:p>
    <w:p w14:paraId="1D94E2F1"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72" w:name="_ENREF_134"/>
      <w:r w:rsidRPr="00006DC2">
        <w:rPr>
          <w:rFonts w:ascii="Times New Roman" w:hAnsi="Times New Roman" w:cs="Times New Roman"/>
          <w:noProof/>
          <w:sz w:val="24"/>
          <w:szCs w:val="24"/>
        </w:rPr>
        <w:t>Watanobe, H., and S. Habu. 2002. Leptin regulates growth hormone-releasing factor, somatostatin, and alpha-melanocyte-stimulating hormone but not neuropeptide Y release in rat hypothalamus in vivo: relation with growth hormone secretion. The Journal of neuroscience : the official journal of the Society for Neuroscience 22: 6265-6271.</w:t>
      </w:r>
      <w:bookmarkEnd w:id="172"/>
    </w:p>
    <w:p w14:paraId="73D2F464"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73" w:name="_ENREF_135"/>
      <w:r w:rsidRPr="00006DC2">
        <w:rPr>
          <w:rFonts w:ascii="Times New Roman" w:hAnsi="Times New Roman" w:cs="Times New Roman"/>
          <w:noProof/>
          <w:sz w:val="24"/>
          <w:szCs w:val="24"/>
        </w:rPr>
        <w:t>Woelfle, J., and P. Rotwein. 2004. In vivo regulation of growth hormone-stimulated gene transcription by STAT5b. American journal of physiology. Endocrinology and metabolism 286: E393-401.</w:t>
      </w:r>
      <w:bookmarkEnd w:id="173"/>
    </w:p>
    <w:p w14:paraId="7EF68D0C"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74" w:name="_ENREF_136"/>
      <w:r w:rsidRPr="00006DC2">
        <w:rPr>
          <w:rFonts w:ascii="Times New Roman" w:hAnsi="Times New Roman" w:cs="Times New Roman"/>
          <w:noProof/>
          <w:sz w:val="24"/>
          <w:szCs w:val="24"/>
        </w:rPr>
        <w:t>Wood, T. J. et al. 1997. Specificity of transcription enhancement via the STAT responsive element in the serine protease inhibitor 2.1 promoter. Molecular and cellular endocrinology 130: 69-81.</w:t>
      </w:r>
      <w:bookmarkEnd w:id="174"/>
    </w:p>
    <w:p w14:paraId="538DF4C7"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75" w:name="_ENREF_137"/>
      <w:r w:rsidRPr="00006DC2">
        <w:rPr>
          <w:rFonts w:ascii="Times New Roman" w:hAnsi="Times New Roman" w:cs="Times New Roman"/>
          <w:noProof/>
          <w:sz w:val="24"/>
          <w:szCs w:val="24"/>
        </w:rPr>
        <w:t>Yakar, S. et al. 1999. Normal growth and development in the absence of hepatic insulin-like growth factor I. Proceedings of the National Academy of Sciences of the United States of America 96: 7324-7329.</w:t>
      </w:r>
      <w:bookmarkEnd w:id="175"/>
    </w:p>
    <w:p w14:paraId="07F45408"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76" w:name="_ENREF_138"/>
      <w:r w:rsidRPr="00006DC2">
        <w:rPr>
          <w:rFonts w:ascii="Times New Roman" w:hAnsi="Times New Roman" w:cs="Times New Roman"/>
          <w:noProof/>
          <w:sz w:val="24"/>
          <w:szCs w:val="24"/>
        </w:rPr>
        <w:t>Yamauchi, T. et al. 1998. Growth hormone and prolactin stimulate tyrosine phosphorylation of insulin receptor substrate-1, -2, and -3, their association with p85 phosphatidylinositol 3-kinase (PI3-kinase), and concomitantly PI3-kinase activation via JAK2 kinase. The Journal of biological chemistry 273: 15719-15726.</w:t>
      </w:r>
      <w:bookmarkEnd w:id="176"/>
    </w:p>
    <w:p w14:paraId="4348734C"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77" w:name="_ENREF_139"/>
      <w:r w:rsidRPr="00006DC2">
        <w:rPr>
          <w:rFonts w:ascii="Times New Roman" w:hAnsi="Times New Roman" w:cs="Times New Roman"/>
          <w:noProof/>
          <w:sz w:val="24"/>
          <w:szCs w:val="24"/>
        </w:rPr>
        <w:t>Yanaihara, N. 1977. [Chemistry of growth hormone]. Horumon to rinsho. Clinical endocrinology 25: 123-130.</w:t>
      </w:r>
      <w:bookmarkEnd w:id="177"/>
    </w:p>
    <w:p w14:paraId="4D7C13E2"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78" w:name="_ENREF_140"/>
      <w:r w:rsidRPr="00006DC2">
        <w:rPr>
          <w:rFonts w:ascii="Times New Roman" w:hAnsi="Times New Roman" w:cs="Times New Roman"/>
          <w:noProof/>
          <w:sz w:val="24"/>
          <w:szCs w:val="24"/>
        </w:rPr>
        <w:t>Yasukawa, H. et al. 1999. The JAK-binding protein JAB inhibits Janus tyrosine kinase activity through binding in the activation loop. The EMBO journal 18: 1309-1320.</w:t>
      </w:r>
      <w:bookmarkEnd w:id="178"/>
    </w:p>
    <w:p w14:paraId="2C13A6CF"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79" w:name="_ENREF_141"/>
      <w:r w:rsidRPr="00006DC2">
        <w:rPr>
          <w:rFonts w:ascii="Times New Roman" w:hAnsi="Times New Roman" w:cs="Times New Roman"/>
          <w:noProof/>
          <w:sz w:val="24"/>
          <w:szCs w:val="24"/>
        </w:rPr>
        <w:t>Yeh, W. C., Z. Cao, M. Classon, and S. L. McKnight. 1995. Cascade regulation of terminal adipocyte differentiation by three members of the C/EBP family of leucine zipper proteins. Genes &amp; development 9: 168-181.</w:t>
      </w:r>
      <w:bookmarkEnd w:id="179"/>
    </w:p>
    <w:p w14:paraId="08F327A6"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80" w:name="_ENREF_142"/>
      <w:r w:rsidRPr="00006DC2">
        <w:rPr>
          <w:rFonts w:ascii="Times New Roman" w:hAnsi="Times New Roman" w:cs="Times New Roman"/>
          <w:noProof/>
          <w:sz w:val="24"/>
          <w:szCs w:val="24"/>
        </w:rPr>
        <w:lastRenderedPageBreak/>
        <w:t>Yi, W. et al. 1996. Growth hormone receptor cytoplasmic domain differentially promotes tyrosine phosphorylation of signal transducers and activators of transcription 5b and 3 by activated JAK2 kinase. Molecular endocrinology 10: 1425-1443.</w:t>
      </w:r>
      <w:bookmarkEnd w:id="180"/>
    </w:p>
    <w:p w14:paraId="7344B39D"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81" w:name="_ENREF_143"/>
      <w:r w:rsidRPr="00006DC2">
        <w:rPr>
          <w:rFonts w:ascii="Times New Roman" w:hAnsi="Times New Roman" w:cs="Times New Roman"/>
          <w:noProof/>
          <w:sz w:val="24"/>
          <w:szCs w:val="24"/>
        </w:rPr>
        <w:t>Zachmann, M., F. Fernandez, D. Tassinari, R. Thakker, and A. Prader. 1980. Anthropometric measurements in patients with growth hormone deficiency before treatment with human growth hormone. European journal of pediatrics 133: 277-282.</w:t>
      </w:r>
      <w:bookmarkEnd w:id="181"/>
    </w:p>
    <w:p w14:paraId="2DAB8399"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82" w:name="_ENREF_144"/>
      <w:r w:rsidRPr="00006DC2">
        <w:rPr>
          <w:rFonts w:ascii="Times New Roman" w:hAnsi="Times New Roman" w:cs="Times New Roman"/>
          <w:noProof/>
          <w:sz w:val="24"/>
          <w:szCs w:val="24"/>
        </w:rPr>
        <w:t>Zhang, J. G. et al. 2001. The SOCS box of suppressor of cytokine signaling-1 is important for inhibition of cytokine action in vivo. Proceedings of the National Academy of Sciences of the United States of America 98: 13261-13265.</w:t>
      </w:r>
      <w:bookmarkEnd w:id="182"/>
    </w:p>
    <w:p w14:paraId="27E45E46"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83" w:name="_ENREF_145"/>
      <w:r w:rsidRPr="00006DC2">
        <w:rPr>
          <w:rFonts w:ascii="Times New Roman" w:hAnsi="Times New Roman" w:cs="Times New Roman"/>
          <w:noProof/>
          <w:sz w:val="24"/>
          <w:szCs w:val="24"/>
        </w:rPr>
        <w:t>Zhang, W., R. R. Behringer, and E. N. Olson. 1995. Inactivation of the myogenic bHLH gene MRF4 results in up-regulation of myogenin and rib anomalies. Genes &amp; development 9: 1388-1399.</w:t>
      </w:r>
      <w:bookmarkEnd w:id="183"/>
    </w:p>
    <w:p w14:paraId="7F016729"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84" w:name="_ENREF_146"/>
      <w:r w:rsidRPr="00006DC2">
        <w:rPr>
          <w:rFonts w:ascii="Times New Roman" w:hAnsi="Times New Roman" w:cs="Times New Roman"/>
          <w:noProof/>
          <w:sz w:val="24"/>
          <w:szCs w:val="24"/>
        </w:rPr>
        <w:t>Zhu, T., E. L. Goh, R. Graichen, L. Ling, and P. E. Lobie. 2001. Signal transduction via the growth hormone receptor. Cellular signalling 13: 599-616.</w:t>
      </w:r>
      <w:bookmarkEnd w:id="184"/>
    </w:p>
    <w:p w14:paraId="73DF97E3" w14:textId="77777777" w:rsidR="00084629" w:rsidRPr="00006DC2" w:rsidRDefault="00084629" w:rsidP="00084629">
      <w:pPr>
        <w:spacing w:after="0" w:line="240" w:lineRule="auto"/>
        <w:ind w:left="720" w:hanging="720"/>
        <w:rPr>
          <w:rFonts w:ascii="Times New Roman" w:hAnsi="Times New Roman" w:cs="Times New Roman"/>
          <w:noProof/>
          <w:sz w:val="24"/>
          <w:szCs w:val="24"/>
        </w:rPr>
      </w:pPr>
      <w:bookmarkStart w:id="185" w:name="_ENREF_147"/>
      <w:r w:rsidRPr="00006DC2">
        <w:rPr>
          <w:rFonts w:ascii="Times New Roman" w:hAnsi="Times New Roman" w:cs="Times New Roman"/>
          <w:noProof/>
          <w:sz w:val="24"/>
          <w:szCs w:val="24"/>
        </w:rPr>
        <w:t>Zhu, T., L. Ling, and P. E. Lobie. 2002. Identification of a JAK2-independent pathway regulating growth hormone (GH)-stimulated p44/42 mitogen-activated protein kinase activity. GH activation of Ral and phospholipase D is Src-dependent. The Journal of biological chemistry 277: 45592-45603.</w:t>
      </w:r>
      <w:bookmarkEnd w:id="185"/>
    </w:p>
    <w:p w14:paraId="63D2D361" w14:textId="77777777" w:rsidR="00084629" w:rsidRPr="00006DC2" w:rsidRDefault="00084629" w:rsidP="00084629">
      <w:pPr>
        <w:spacing w:line="240" w:lineRule="auto"/>
        <w:ind w:left="720" w:hanging="720"/>
        <w:rPr>
          <w:rFonts w:ascii="Times New Roman" w:hAnsi="Times New Roman" w:cs="Times New Roman"/>
          <w:noProof/>
          <w:sz w:val="24"/>
          <w:szCs w:val="24"/>
        </w:rPr>
      </w:pPr>
      <w:bookmarkStart w:id="186" w:name="_ENREF_148"/>
      <w:r w:rsidRPr="00006DC2">
        <w:rPr>
          <w:rFonts w:ascii="Times New Roman" w:hAnsi="Times New Roman" w:cs="Times New Roman"/>
          <w:noProof/>
          <w:sz w:val="24"/>
          <w:szCs w:val="24"/>
        </w:rPr>
        <w:t>Zuk, P. A. et al. 2002. Human adipose tissue is a source of multipotent stem cells. Molecular biology of the cell 13: 4279-4295.</w:t>
      </w:r>
      <w:bookmarkEnd w:id="186"/>
    </w:p>
    <w:p w14:paraId="2A040A14" w14:textId="77777777" w:rsidR="00084629" w:rsidRPr="00006DC2" w:rsidRDefault="00084629" w:rsidP="00084629">
      <w:pPr>
        <w:spacing w:line="240" w:lineRule="auto"/>
        <w:rPr>
          <w:rFonts w:ascii="Times New Roman" w:hAnsi="Times New Roman" w:cs="Times New Roman"/>
          <w:noProof/>
          <w:sz w:val="24"/>
          <w:szCs w:val="24"/>
        </w:rPr>
      </w:pPr>
    </w:p>
    <w:p w14:paraId="780372EF" w14:textId="77777777" w:rsidR="005B1AAA" w:rsidRDefault="00084629" w:rsidP="00084629">
      <w:pPr>
        <w:rPr>
          <w:rFonts w:ascii="Times New Roman" w:hAnsi="Times New Roman" w:cs="Times New Roman"/>
          <w:sz w:val="24"/>
          <w:szCs w:val="24"/>
        </w:rPr>
      </w:pPr>
      <w:r w:rsidRPr="00006DC2">
        <w:rPr>
          <w:rFonts w:ascii="Times New Roman" w:hAnsi="Times New Roman" w:cs="Times New Roman"/>
          <w:sz w:val="24"/>
          <w:szCs w:val="24"/>
        </w:rPr>
        <w:fldChar w:fldCharType="end"/>
      </w:r>
    </w:p>
    <w:p w14:paraId="375D3A94" w14:textId="77777777" w:rsidR="005B1AAA" w:rsidRDefault="005B1AAA">
      <w:pPr>
        <w:rPr>
          <w:rFonts w:ascii="Times New Roman" w:hAnsi="Times New Roman" w:cs="Times New Roman"/>
          <w:sz w:val="24"/>
          <w:szCs w:val="24"/>
        </w:rPr>
      </w:pPr>
      <w:r>
        <w:rPr>
          <w:rFonts w:ascii="Times New Roman" w:hAnsi="Times New Roman" w:cs="Times New Roman"/>
          <w:sz w:val="24"/>
          <w:szCs w:val="24"/>
        </w:rPr>
        <w:br w:type="page"/>
      </w:r>
    </w:p>
    <w:p w14:paraId="0E9D0E12" w14:textId="77777777" w:rsidR="005B1AAA" w:rsidRPr="004764E6" w:rsidRDefault="005B1AAA" w:rsidP="00C64B53">
      <w:pPr>
        <w:spacing w:line="480" w:lineRule="auto"/>
        <w:jc w:val="center"/>
        <w:rPr>
          <w:rFonts w:ascii="Times New Roman" w:hAnsi="Times New Roman" w:cs="Times New Roman"/>
          <w:b/>
          <w:sz w:val="28"/>
          <w:szCs w:val="28"/>
        </w:rPr>
      </w:pPr>
      <w:r w:rsidRPr="00531FEB">
        <w:rPr>
          <w:rFonts w:ascii="Times New Roman" w:hAnsi="Times New Roman" w:cs="Times New Roman"/>
          <w:b/>
          <w:sz w:val="28"/>
          <w:szCs w:val="28"/>
        </w:rPr>
        <w:lastRenderedPageBreak/>
        <w:t>Chapter II</w:t>
      </w:r>
    </w:p>
    <w:p w14:paraId="3A3174E6" w14:textId="77777777" w:rsidR="005B1AAA" w:rsidRDefault="005B1AAA" w:rsidP="00C64B5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Growth hormone stimulates liver growth by increasing the size of hepatocytes in mice </w:t>
      </w:r>
    </w:p>
    <w:p w14:paraId="165E636A" w14:textId="77777777" w:rsidR="005B1AAA" w:rsidRDefault="005B1AAA" w:rsidP="00C64B5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ABSTRACT</w:t>
      </w:r>
    </w:p>
    <w:p w14:paraId="3E189467" w14:textId="19FFDBD8" w:rsidR="005B1AAA" w:rsidRDefault="005B1AAA" w:rsidP="00C64B53">
      <w:pPr>
        <w:spacing w:line="480" w:lineRule="auto"/>
        <w:ind w:firstLine="720"/>
        <w:rPr>
          <w:rFonts w:ascii="Times New Roman" w:hAnsi="Times New Roman" w:cs="Times New Roman"/>
          <w:sz w:val="24"/>
          <w:szCs w:val="24"/>
        </w:rPr>
      </w:pPr>
      <w:r>
        <w:rPr>
          <w:rFonts w:ascii="Times New Roman" w:hAnsi="Times New Roman" w:cs="Times New Roman"/>
          <w:sz w:val="24"/>
          <w:szCs w:val="24"/>
        </w:rPr>
        <w:t>G</w:t>
      </w:r>
      <w:r w:rsidRPr="00531FEB">
        <w:rPr>
          <w:rFonts w:ascii="Times New Roman" w:hAnsi="Times New Roman" w:cs="Times New Roman"/>
          <w:sz w:val="24"/>
          <w:szCs w:val="24"/>
        </w:rPr>
        <w:t xml:space="preserve">rowth hormone (GH) </w:t>
      </w:r>
      <w:r>
        <w:rPr>
          <w:rFonts w:ascii="Times New Roman" w:hAnsi="Times New Roman" w:cs="Times New Roman"/>
          <w:sz w:val="24"/>
          <w:szCs w:val="24"/>
        </w:rPr>
        <w:t>has growth-stimulating effect</w:t>
      </w:r>
      <w:r w:rsidR="00B467B8">
        <w:rPr>
          <w:rFonts w:ascii="Times New Roman" w:hAnsi="Times New Roman" w:cs="Times New Roman"/>
          <w:sz w:val="24"/>
          <w:szCs w:val="24"/>
        </w:rPr>
        <w:t>s</w:t>
      </w:r>
      <w:r>
        <w:rPr>
          <w:rFonts w:ascii="Times New Roman" w:hAnsi="Times New Roman" w:cs="Times New Roman"/>
          <w:sz w:val="24"/>
          <w:szCs w:val="24"/>
        </w:rPr>
        <w:t xml:space="preserve"> on bones, skeletal muscle, and liver. Compared to our knowledge of how GH stimulates growth in bones and skeletal muscle, little is known about the mechanism by which GH stimulates liver growth. </w:t>
      </w:r>
      <w:r w:rsidRPr="00531FEB">
        <w:rPr>
          <w:rFonts w:ascii="Times New Roman" w:hAnsi="Times New Roman" w:cs="Times New Roman"/>
          <w:sz w:val="24"/>
          <w:szCs w:val="24"/>
        </w:rPr>
        <w:t xml:space="preserve">We hypothesized that GH </w:t>
      </w:r>
      <w:r>
        <w:rPr>
          <w:rFonts w:ascii="Times New Roman" w:hAnsi="Times New Roman" w:cs="Times New Roman"/>
          <w:sz w:val="24"/>
          <w:szCs w:val="24"/>
        </w:rPr>
        <w:t>stimulates</w:t>
      </w:r>
      <w:r w:rsidRPr="00531FEB">
        <w:rPr>
          <w:rFonts w:ascii="Times New Roman" w:hAnsi="Times New Roman" w:cs="Times New Roman"/>
          <w:sz w:val="24"/>
          <w:szCs w:val="24"/>
        </w:rPr>
        <w:t xml:space="preserve"> liver </w:t>
      </w:r>
      <w:r>
        <w:rPr>
          <w:rFonts w:ascii="Times New Roman" w:hAnsi="Times New Roman" w:cs="Times New Roman"/>
          <w:sz w:val="24"/>
          <w:szCs w:val="24"/>
        </w:rPr>
        <w:t xml:space="preserve">growth </w:t>
      </w:r>
      <w:r w:rsidRPr="00531FEB">
        <w:rPr>
          <w:rFonts w:ascii="Times New Roman" w:hAnsi="Times New Roman" w:cs="Times New Roman"/>
          <w:sz w:val="24"/>
          <w:szCs w:val="24"/>
        </w:rPr>
        <w:t xml:space="preserve">by increasing the number of hepatocytes. We tested this hypothesis in </w:t>
      </w:r>
      <w:r>
        <w:rPr>
          <w:rFonts w:ascii="Times New Roman" w:hAnsi="Times New Roman" w:cs="Times New Roman"/>
          <w:sz w:val="24"/>
          <w:szCs w:val="24"/>
        </w:rPr>
        <w:t>the</w:t>
      </w:r>
      <w:r w:rsidRPr="00531FEB">
        <w:rPr>
          <w:rFonts w:ascii="Times New Roman" w:hAnsi="Times New Roman" w:cs="Times New Roman"/>
          <w:sz w:val="24"/>
          <w:szCs w:val="24"/>
        </w:rPr>
        <w:t xml:space="preserve"> lit/lit mice, which </w:t>
      </w:r>
      <w:r>
        <w:rPr>
          <w:rFonts w:ascii="Times New Roman" w:hAnsi="Times New Roman" w:cs="Times New Roman"/>
          <w:sz w:val="24"/>
          <w:szCs w:val="24"/>
        </w:rPr>
        <w:t>are nearly GH deficient</w:t>
      </w:r>
      <w:r w:rsidRPr="00531FEB">
        <w:rPr>
          <w:rFonts w:ascii="Times New Roman" w:hAnsi="Times New Roman" w:cs="Times New Roman"/>
          <w:sz w:val="24"/>
          <w:szCs w:val="24"/>
        </w:rPr>
        <w:t xml:space="preserve"> because of a mutation in the GH-releasing hormone-receptor. Lit/lit male mice, 12-13 weeks of age, were injected (s.c.) d</w:t>
      </w:r>
      <w:r>
        <w:rPr>
          <w:rFonts w:ascii="Times New Roman" w:hAnsi="Times New Roman" w:cs="Times New Roman"/>
          <w:sz w:val="24"/>
          <w:szCs w:val="24"/>
        </w:rPr>
        <w:t>aily with 1 m</w:t>
      </w:r>
      <w:r w:rsidRPr="00531FEB">
        <w:rPr>
          <w:rFonts w:ascii="Times New Roman" w:hAnsi="Times New Roman" w:cs="Times New Roman"/>
          <w:sz w:val="24"/>
          <w:szCs w:val="24"/>
        </w:rPr>
        <w:t>g/</w:t>
      </w:r>
      <w:r>
        <w:rPr>
          <w:rFonts w:ascii="Times New Roman" w:hAnsi="Times New Roman" w:cs="Times New Roman"/>
          <w:sz w:val="24"/>
          <w:szCs w:val="24"/>
        </w:rPr>
        <w:t>k</w:t>
      </w:r>
      <w:r w:rsidRPr="00531FEB">
        <w:rPr>
          <w:rFonts w:ascii="Times New Roman" w:hAnsi="Times New Roman" w:cs="Times New Roman"/>
          <w:sz w:val="24"/>
          <w:szCs w:val="24"/>
        </w:rPr>
        <w:t>g body weight of recombinant bovin</w:t>
      </w:r>
      <w:r>
        <w:rPr>
          <w:rFonts w:ascii="Times New Roman" w:hAnsi="Times New Roman" w:cs="Times New Roman"/>
          <w:sz w:val="24"/>
          <w:szCs w:val="24"/>
        </w:rPr>
        <w:t>e GH or an equal volume of 10 mM</w:t>
      </w:r>
      <w:r w:rsidRPr="00531FEB">
        <w:rPr>
          <w:rFonts w:ascii="Times New Roman" w:hAnsi="Times New Roman" w:cs="Times New Roman"/>
          <w:sz w:val="24"/>
          <w:szCs w:val="24"/>
        </w:rPr>
        <w:t xml:space="preserve"> NaHCO</w:t>
      </w:r>
      <w:r w:rsidRPr="00531FEB">
        <w:rPr>
          <w:rFonts w:ascii="Times New Roman" w:hAnsi="Times New Roman" w:cs="Times New Roman"/>
          <w:sz w:val="24"/>
          <w:szCs w:val="24"/>
          <w:vertAlign w:val="subscript"/>
        </w:rPr>
        <w:t>3</w:t>
      </w:r>
      <w:r w:rsidRPr="00531FEB">
        <w:rPr>
          <w:rFonts w:ascii="Times New Roman" w:hAnsi="Times New Roman" w:cs="Times New Roman"/>
          <w:sz w:val="24"/>
          <w:szCs w:val="24"/>
        </w:rPr>
        <w:t xml:space="preserve"> (vehicle for GH) for two weeks. Age-matched heterozygous (lit/+) mice served as normal GH controls. Two hours before euthanasia, mice were injected (i.p.) with 5-brom</w:t>
      </w:r>
      <w:r>
        <w:rPr>
          <w:rFonts w:ascii="Times New Roman" w:hAnsi="Times New Roman" w:cs="Times New Roman"/>
          <w:sz w:val="24"/>
          <w:szCs w:val="24"/>
        </w:rPr>
        <w:t>o-2’-deoxyuridine (BrdU) to label</w:t>
      </w:r>
      <w:r w:rsidRPr="00531FEB">
        <w:rPr>
          <w:rFonts w:ascii="Times New Roman" w:hAnsi="Times New Roman" w:cs="Times New Roman"/>
          <w:sz w:val="24"/>
          <w:szCs w:val="24"/>
        </w:rPr>
        <w:t xml:space="preserve"> the proliferating </w:t>
      </w:r>
      <w:r>
        <w:rPr>
          <w:rFonts w:ascii="Times New Roman" w:hAnsi="Times New Roman" w:cs="Times New Roman"/>
          <w:sz w:val="24"/>
          <w:szCs w:val="24"/>
        </w:rPr>
        <w:t>cells</w:t>
      </w:r>
      <w:r w:rsidRPr="00531FEB">
        <w:rPr>
          <w:rFonts w:ascii="Times New Roman" w:hAnsi="Times New Roman" w:cs="Times New Roman"/>
          <w:sz w:val="24"/>
          <w:szCs w:val="24"/>
        </w:rPr>
        <w:t>. Lit/lit mice injected with GH ha</w:t>
      </w:r>
      <w:r>
        <w:rPr>
          <w:rFonts w:ascii="Times New Roman" w:hAnsi="Times New Roman" w:cs="Times New Roman"/>
          <w:sz w:val="24"/>
          <w:szCs w:val="24"/>
        </w:rPr>
        <w:t>d</w:t>
      </w:r>
      <w:r w:rsidRPr="00531FEB">
        <w:rPr>
          <w:rFonts w:ascii="Times New Roman" w:hAnsi="Times New Roman" w:cs="Times New Roman"/>
          <w:sz w:val="24"/>
          <w:szCs w:val="24"/>
        </w:rPr>
        <w:t xml:space="preserve"> </w:t>
      </w:r>
      <w:r>
        <w:rPr>
          <w:rFonts w:ascii="Times New Roman" w:hAnsi="Times New Roman" w:cs="Times New Roman"/>
          <w:sz w:val="24"/>
          <w:szCs w:val="24"/>
        </w:rPr>
        <w:t>a greater increase in body weight (</w:t>
      </w:r>
      <w:r w:rsidRPr="00E71BA7">
        <w:rPr>
          <w:rFonts w:ascii="Times New Roman" w:hAnsi="Times New Roman" w:cs="Times New Roman"/>
          <w:i/>
          <w:sz w:val="24"/>
          <w:szCs w:val="24"/>
        </w:rPr>
        <w:t>P</w:t>
      </w:r>
      <w:r>
        <w:rPr>
          <w:rFonts w:ascii="Times New Roman" w:hAnsi="Times New Roman" w:cs="Times New Roman"/>
          <w:sz w:val="24"/>
          <w:szCs w:val="24"/>
        </w:rPr>
        <w:t xml:space="preserve"> &lt; 0.05</w:t>
      </w:r>
      <w:r w:rsidRPr="00531FEB">
        <w:rPr>
          <w:rFonts w:ascii="Times New Roman" w:hAnsi="Times New Roman" w:cs="Times New Roman"/>
          <w:sz w:val="24"/>
          <w:szCs w:val="24"/>
        </w:rPr>
        <w:t>, n</w:t>
      </w:r>
      <w:r>
        <w:rPr>
          <w:rFonts w:ascii="Times New Roman" w:hAnsi="Times New Roman" w:cs="Times New Roman"/>
          <w:sz w:val="24"/>
          <w:szCs w:val="24"/>
        </w:rPr>
        <w:t xml:space="preserve"> </w:t>
      </w:r>
      <w:r w:rsidRPr="00531FEB">
        <w:rPr>
          <w:rFonts w:ascii="Times New Roman" w:hAnsi="Times New Roman" w:cs="Times New Roman"/>
          <w:sz w:val="24"/>
          <w:szCs w:val="24"/>
        </w:rPr>
        <w:t>=</w:t>
      </w:r>
      <w:r>
        <w:rPr>
          <w:rFonts w:ascii="Times New Roman" w:hAnsi="Times New Roman" w:cs="Times New Roman"/>
          <w:sz w:val="24"/>
          <w:szCs w:val="24"/>
        </w:rPr>
        <w:t xml:space="preserve"> 6</w:t>
      </w:r>
      <w:r w:rsidRPr="00531FEB">
        <w:rPr>
          <w:rFonts w:ascii="Times New Roman" w:hAnsi="Times New Roman" w:cs="Times New Roman"/>
          <w:sz w:val="24"/>
          <w:szCs w:val="24"/>
        </w:rPr>
        <w:t xml:space="preserve">) and </w:t>
      </w:r>
      <w:r>
        <w:rPr>
          <w:rFonts w:ascii="Times New Roman" w:hAnsi="Times New Roman" w:cs="Times New Roman"/>
          <w:sz w:val="24"/>
          <w:szCs w:val="24"/>
        </w:rPr>
        <w:t xml:space="preserve">tended to have a </w:t>
      </w:r>
      <w:r w:rsidRPr="00531FEB">
        <w:rPr>
          <w:rFonts w:ascii="Times New Roman" w:hAnsi="Times New Roman" w:cs="Times New Roman"/>
          <w:sz w:val="24"/>
          <w:szCs w:val="24"/>
        </w:rPr>
        <w:t>greate</w:t>
      </w:r>
      <w:r>
        <w:rPr>
          <w:rFonts w:ascii="Times New Roman" w:hAnsi="Times New Roman" w:cs="Times New Roman"/>
          <w:sz w:val="24"/>
          <w:szCs w:val="24"/>
        </w:rPr>
        <w:t xml:space="preserve">r liver/body </w:t>
      </w:r>
      <w:r w:rsidR="00B467B8">
        <w:rPr>
          <w:rFonts w:ascii="Times New Roman" w:hAnsi="Times New Roman" w:cs="Times New Roman"/>
          <w:sz w:val="24"/>
          <w:szCs w:val="24"/>
        </w:rPr>
        <w:t xml:space="preserve">weight </w:t>
      </w:r>
      <w:r>
        <w:rPr>
          <w:rFonts w:ascii="Times New Roman" w:hAnsi="Times New Roman" w:cs="Times New Roman"/>
          <w:sz w:val="24"/>
          <w:szCs w:val="24"/>
        </w:rPr>
        <w:t>percentage (</w:t>
      </w:r>
      <w:r w:rsidRPr="00E71BA7">
        <w:rPr>
          <w:rFonts w:ascii="Times New Roman" w:hAnsi="Times New Roman" w:cs="Times New Roman"/>
          <w:i/>
          <w:sz w:val="24"/>
          <w:szCs w:val="24"/>
        </w:rPr>
        <w:t>P</w:t>
      </w:r>
      <w:r>
        <w:rPr>
          <w:rFonts w:ascii="Times New Roman" w:hAnsi="Times New Roman" w:cs="Times New Roman"/>
          <w:sz w:val="24"/>
          <w:szCs w:val="24"/>
        </w:rPr>
        <w:t xml:space="preserve"> = 0.1</w:t>
      </w:r>
      <w:r w:rsidRPr="00531FEB">
        <w:rPr>
          <w:rFonts w:ascii="Times New Roman" w:hAnsi="Times New Roman" w:cs="Times New Roman"/>
          <w:sz w:val="24"/>
          <w:szCs w:val="24"/>
        </w:rPr>
        <w:t>, n</w:t>
      </w:r>
      <w:r>
        <w:rPr>
          <w:rFonts w:ascii="Times New Roman" w:hAnsi="Times New Roman" w:cs="Times New Roman"/>
          <w:sz w:val="24"/>
          <w:szCs w:val="24"/>
        </w:rPr>
        <w:t xml:space="preserve"> </w:t>
      </w:r>
      <w:r w:rsidRPr="00531FEB">
        <w:rPr>
          <w:rFonts w:ascii="Times New Roman" w:hAnsi="Times New Roman" w:cs="Times New Roman"/>
          <w:sz w:val="24"/>
          <w:szCs w:val="24"/>
        </w:rPr>
        <w:t>=</w:t>
      </w:r>
      <w:r>
        <w:rPr>
          <w:rFonts w:ascii="Times New Roman" w:hAnsi="Times New Roman" w:cs="Times New Roman"/>
          <w:sz w:val="24"/>
          <w:szCs w:val="24"/>
        </w:rPr>
        <w:t xml:space="preserve"> 6</w:t>
      </w:r>
      <w:r w:rsidRPr="00531FEB">
        <w:rPr>
          <w:rFonts w:ascii="Times New Roman" w:hAnsi="Times New Roman" w:cs="Times New Roman"/>
          <w:sz w:val="24"/>
          <w:szCs w:val="24"/>
        </w:rPr>
        <w:t xml:space="preserve">) than lit/lit control mice, but were not different from lit/+ heterozygous mice. Percentage of BrdU-stained </w:t>
      </w:r>
      <w:r>
        <w:rPr>
          <w:rFonts w:ascii="Times New Roman" w:hAnsi="Times New Roman" w:cs="Times New Roman"/>
          <w:sz w:val="24"/>
          <w:szCs w:val="24"/>
        </w:rPr>
        <w:t>liver cells was</w:t>
      </w:r>
      <w:r w:rsidRPr="00531FEB">
        <w:rPr>
          <w:rFonts w:ascii="Times New Roman" w:hAnsi="Times New Roman" w:cs="Times New Roman"/>
          <w:sz w:val="24"/>
          <w:szCs w:val="24"/>
        </w:rPr>
        <w:t xml:space="preserve"> not different between the three groups of mice</w:t>
      </w:r>
      <w:r>
        <w:rPr>
          <w:rFonts w:ascii="Times New Roman" w:hAnsi="Times New Roman" w:cs="Times New Roman"/>
          <w:sz w:val="24"/>
          <w:szCs w:val="24"/>
        </w:rPr>
        <w:t xml:space="preserve"> (</w:t>
      </w:r>
      <w:r w:rsidRPr="00E71BA7">
        <w:rPr>
          <w:rFonts w:ascii="Times New Roman" w:hAnsi="Times New Roman" w:cs="Times New Roman"/>
          <w:i/>
          <w:sz w:val="24"/>
          <w:szCs w:val="24"/>
        </w:rPr>
        <w:t>P</w:t>
      </w:r>
      <w:r>
        <w:rPr>
          <w:rFonts w:ascii="Times New Roman" w:hAnsi="Times New Roman" w:cs="Times New Roman"/>
          <w:sz w:val="24"/>
          <w:szCs w:val="24"/>
        </w:rPr>
        <w:t xml:space="preserve"> &gt; 0.1, n = 6)</w:t>
      </w:r>
      <w:r w:rsidRPr="00531FEB">
        <w:rPr>
          <w:rFonts w:ascii="Times New Roman" w:hAnsi="Times New Roman" w:cs="Times New Roman"/>
          <w:sz w:val="24"/>
          <w:szCs w:val="24"/>
        </w:rPr>
        <w:t xml:space="preserve">. However, GH-injected lit/lit mice had </w:t>
      </w:r>
      <w:r>
        <w:rPr>
          <w:rFonts w:ascii="Times New Roman" w:hAnsi="Times New Roman" w:cs="Times New Roman"/>
          <w:sz w:val="24"/>
          <w:szCs w:val="24"/>
        </w:rPr>
        <w:t xml:space="preserve">20% fewer cells or cell nuclei </w:t>
      </w:r>
      <w:r w:rsidRPr="00531FEB">
        <w:rPr>
          <w:rFonts w:ascii="Times New Roman" w:hAnsi="Times New Roman" w:cs="Times New Roman"/>
          <w:sz w:val="24"/>
          <w:szCs w:val="24"/>
        </w:rPr>
        <w:t>per unit liver area (</w:t>
      </w:r>
      <w:r w:rsidRPr="00E71BA7">
        <w:rPr>
          <w:rFonts w:ascii="Times New Roman" w:hAnsi="Times New Roman" w:cs="Times New Roman"/>
          <w:i/>
          <w:sz w:val="24"/>
          <w:szCs w:val="24"/>
        </w:rPr>
        <w:t>P</w:t>
      </w:r>
      <w:r>
        <w:rPr>
          <w:rFonts w:ascii="Times New Roman" w:hAnsi="Times New Roman" w:cs="Times New Roman"/>
          <w:sz w:val="24"/>
          <w:szCs w:val="24"/>
        </w:rPr>
        <w:t xml:space="preserve"> </w:t>
      </w:r>
      <w:r w:rsidRPr="00531FEB">
        <w:rPr>
          <w:rFonts w:ascii="Times New Roman" w:hAnsi="Times New Roman" w:cs="Times New Roman"/>
          <w:sz w:val="24"/>
          <w:szCs w:val="24"/>
        </w:rPr>
        <w:t>&lt;</w:t>
      </w:r>
      <w:r>
        <w:rPr>
          <w:rFonts w:ascii="Times New Roman" w:hAnsi="Times New Roman" w:cs="Times New Roman"/>
          <w:sz w:val="24"/>
          <w:szCs w:val="24"/>
        </w:rPr>
        <w:t xml:space="preserve"> </w:t>
      </w:r>
      <w:r w:rsidRPr="00531FEB">
        <w:rPr>
          <w:rFonts w:ascii="Times New Roman" w:hAnsi="Times New Roman" w:cs="Times New Roman"/>
          <w:sz w:val="24"/>
          <w:szCs w:val="24"/>
        </w:rPr>
        <w:t>0.05, n</w:t>
      </w:r>
      <w:r>
        <w:rPr>
          <w:rFonts w:ascii="Times New Roman" w:hAnsi="Times New Roman" w:cs="Times New Roman"/>
          <w:sz w:val="24"/>
          <w:szCs w:val="24"/>
        </w:rPr>
        <w:t xml:space="preserve"> </w:t>
      </w:r>
      <w:r w:rsidRPr="00531FEB">
        <w:rPr>
          <w:rFonts w:ascii="Times New Roman" w:hAnsi="Times New Roman" w:cs="Times New Roman"/>
          <w:sz w:val="24"/>
          <w:szCs w:val="24"/>
        </w:rPr>
        <w:t>=</w:t>
      </w:r>
      <w:r>
        <w:rPr>
          <w:rFonts w:ascii="Times New Roman" w:hAnsi="Times New Roman" w:cs="Times New Roman"/>
          <w:sz w:val="24"/>
          <w:szCs w:val="24"/>
        </w:rPr>
        <w:t xml:space="preserve"> 6</w:t>
      </w:r>
      <w:r w:rsidRPr="00531FEB">
        <w:rPr>
          <w:rFonts w:ascii="Times New Roman" w:hAnsi="Times New Roman" w:cs="Times New Roman"/>
          <w:sz w:val="24"/>
          <w:szCs w:val="24"/>
        </w:rPr>
        <w:t>) than lit/lit control mice</w:t>
      </w:r>
      <w:r>
        <w:rPr>
          <w:rFonts w:ascii="Times New Roman" w:hAnsi="Times New Roman" w:cs="Times New Roman"/>
          <w:sz w:val="24"/>
          <w:szCs w:val="24"/>
        </w:rPr>
        <w:t>. L</w:t>
      </w:r>
      <w:r w:rsidRPr="00531FEB">
        <w:rPr>
          <w:rFonts w:ascii="Times New Roman" w:hAnsi="Times New Roman" w:cs="Times New Roman"/>
          <w:sz w:val="24"/>
          <w:szCs w:val="24"/>
        </w:rPr>
        <w:t xml:space="preserve">it/+ mice </w:t>
      </w:r>
      <w:r>
        <w:rPr>
          <w:rFonts w:ascii="Times New Roman" w:hAnsi="Times New Roman" w:cs="Times New Roman"/>
          <w:sz w:val="24"/>
          <w:szCs w:val="24"/>
        </w:rPr>
        <w:t xml:space="preserve">had 40% fewer cells or nuclei </w:t>
      </w:r>
      <w:r w:rsidRPr="00531FEB">
        <w:rPr>
          <w:rFonts w:ascii="Times New Roman" w:hAnsi="Times New Roman" w:cs="Times New Roman"/>
          <w:sz w:val="24"/>
          <w:szCs w:val="24"/>
        </w:rPr>
        <w:t>per unit liver area (</w:t>
      </w:r>
      <w:r w:rsidRPr="00E71BA7">
        <w:rPr>
          <w:rFonts w:ascii="Times New Roman" w:hAnsi="Times New Roman" w:cs="Times New Roman"/>
          <w:i/>
          <w:sz w:val="24"/>
          <w:szCs w:val="24"/>
        </w:rPr>
        <w:t>P</w:t>
      </w:r>
      <w:r>
        <w:rPr>
          <w:rFonts w:ascii="Times New Roman" w:hAnsi="Times New Roman" w:cs="Times New Roman"/>
          <w:sz w:val="24"/>
          <w:szCs w:val="24"/>
        </w:rPr>
        <w:t xml:space="preserve"> </w:t>
      </w:r>
      <w:r w:rsidRPr="00531FEB">
        <w:rPr>
          <w:rFonts w:ascii="Times New Roman" w:hAnsi="Times New Roman" w:cs="Times New Roman"/>
          <w:sz w:val="24"/>
          <w:szCs w:val="24"/>
        </w:rPr>
        <w:t>&lt;</w:t>
      </w:r>
      <w:r>
        <w:rPr>
          <w:rFonts w:ascii="Times New Roman" w:hAnsi="Times New Roman" w:cs="Times New Roman"/>
          <w:sz w:val="24"/>
          <w:szCs w:val="24"/>
        </w:rPr>
        <w:t xml:space="preserve"> </w:t>
      </w:r>
      <w:r w:rsidRPr="00531FEB">
        <w:rPr>
          <w:rFonts w:ascii="Times New Roman" w:hAnsi="Times New Roman" w:cs="Times New Roman"/>
          <w:sz w:val="24"/>
          <w:szCs w:val="24"/>
        </w:rPr>
        <w:t>0.01, n</w:t>
      </w:r>
      <w:r>
        <w:rPr>
          <w:rFonts w:ascii="Times New Roman" w:hAnsi="Times New Roman" w:cs="Times New Roman"/>
          <w:sz w:val="24"/>
          <w:szCs w:val="24"/>
        </w:rPr>
        <w:t xml:space="preserve"> </w:t>
      </w:r>
      <w:r w:rsidRPr="00531FEB">
        <w:rPr>
          <w:rFonts w:ascii="Times New Roman" w:hAnsi="Times New Roman" w:cs="Times New Roman"/>
          <w:sz w:val="24"/>
          <w:szCs w:val="24"/>
        </w:rPr>
        <w:t>=</w:t>
      </w:r>
      <w:r>
        <w:rPr>
          <w:rFonts w:ascii="Times New Roman" w:hAnsi="Times New Roman" w:cs="Times New Roman"/>
          <w:sz w:val="24"/>
          <w:szCs w:val="24"/>
        </w:rPr>
        <w:t xml:space="preserve"> 6</w:t>
      </w:r>
      <w:r w:rsidRPr="00531FEB">
        <w:rPr>
          <w:rFonts w:ascii="Times New Roman" w:hAnsi="Times New Roman" w:cs="Times New Roman"/>
          <w:sz w:val="24"/>
          <w:szCs w:val="24"/>
        </w:rPr>
        <w:t xml:space="preserve">) than lit/lit control mice. Hepatocytes </w:t>
      </w:r>
      <w:r>
        <w:rPr>
          <w:rFonts w:ascii="Times New Roman" w:hAnsi="Times New Roman" w:cs="Times New Roman"/>
          <w:sz w:val="24"/>
          <w:szCs w:val="24"/>
        </w:rPr>
        <w:t>of GH-injected lit/lit mice were 18</w:t>
      </w:r>
      <w:r w:rsidRPr="00531FEB">
        <w:rPr>
          <w:rFonts w:ascii="Times New Roman" w:hAnsi="Times New Roman" w:cs="Times New Roman"/>
          <w:sz w:val="24"/>
          <w:szCs w:val="24"/>
        </w:rPr>
        <w:t xml:space="preserve">% larger than those </w:t>
      </w:r>
      <w:r>
        <w:rPr>
          <w:rFonts w:ascii="Times New Roman" w:hAnsi="Times New Roman" w:cs="Times New Roman"/>
          <w:sz w:val="24"/>
          <w:szCs w:val="24"/>
        </w:rPr>
        <w:t>of</w:t>
      </w:r>
      <w:r w:rsidRPr="00531FEB">
        <w:rPr>
          <w:rFonts w:ascii="Times New Roman" w:hAnsi="Times New Roman" w:cs="Times New Roman"/>
          <w:sz w:val="24"/>
          <w:szCs w:val="24"/>
        </w:rPr>
        <w:t xml:space="preserve"> lit/lit control mice (</w:t>
      </w:r>
      <w:r w:rsidRPr="00E71BA7">
        <w:rPr>
          <w:rFonts w:ascii="Times New Roman" w:hAnsi="Times New Roman" w:cs="Times New Roman"/>
          <w:i/>
          <w:sz w:val="24"/>
          <w:szCs w:val="24"/>
        </w:rPr>
        <w:t>P</w:t>
      </w:r>
      <w:r>
        <w:rPr>
          <w:rFonts w:ascii="Times New Roman" w:hAnsi="Times New Roman" w:cs="Times New Roman"/>
          <w:sz w:val="24"/>
          <w:szCs w:val="24"/>
        </w:rPr>
        <w:t xml:space="preserve"> </w:t>
      </w:r>
      <w:r w:rsidRPr="00531FEB">
        <w:rPr>
          <w:rFonts w:ascii="Times New Roman" w:hAnsi="Times New Roman" w:cs="Times New Roman"/>
          <w:sz w:val="24"/>
          <w:szCs w:val="24"/>
        </w:rPr>
        <w:t>&lt;</w:t>
      </w:r>
      <w:r>
        <w:rPr>
          <w:rFonts w:ascii="Times New Roman" w:hAnsi="Times New Roman" w:cs="Times New Roman"/>
          <w:sz w:val="24"/>
          <w:szCs w:val="24"/>
        </w:rPr>
        <w:t xml:space="preserve"> </w:t>
      </w:r>
      <w:r w:rsidRPr="00531FEB">
        <w:rPr>
          <w:rFonts w:ascii="Times New Roman" w:hAnsi="Times New Roman" w:cs="Times New Roman"/>
          <w:sz w:val="24"/>
          <w:szCs w:val="24"/>
        </w:rPr>
        <w:t>0.01, n</w:t>
      </w:r>
      <w:r>
        <w:rPr>
          <w:rFonts w:ascii="Times New Roman" w:hAnsi="Times New Roman" w:cs="Times New Roman"/>
          <w:sz w:val="24"/>
          <w:szCs w:val="24"/>
        </w:rPr>
        <w:t xml:space="preserve"> = 6</w:t>
      </w:r>
      <w:r w:rsidRPr="00531FEB">
        <w:rPr>
          <w:rFonts w:ascii="Times New Roman" w:hAnsi="Times New Roman" w:cs="Times New Roman"/>
          <w:sz w:val="24"/>
          <w:szCs w:val="24"/>
        </w:rPr>
        <w:t>). Hep</w:t>
      </w:r>
      <w:r>
        <w:rPr>
          <w:rFonts w:ascii="Times New Roman" w:hAnsi="Times New Roman" w:cs="Times New Roman"/>
          <w:sz w:val="24"/>
          <w:szCs w:val="24"/>
        </w:rPr>
        <w:t>atocytes of lit/+ mice were 42</w:t>
      </w:r>
      <w:r w:rsidRPr="00531FEB">
        <w:rPr>
          <w:rFonts w:ascii="Times New Roman" w:hAnsi="Times New Roman" w:cs="Times New Roman"/>
          <w:sz w:val="24"/>
          <w:szCs w:val="24"/>
        </w:rPr>
        <w:t xml:space="preserve">% larger than those </w:t>
      </w:r>
      <w:r>
        <w:rPr>
          <w:rFonts w:ascii="Times New Roman" w:hAnsi="Times New Roman" w:cs="Times New Roman"/>
          <w:sz w:val="24"/>
          <w:szCs w:val="24"/>
        </w:rPr>
        <w:t>of</w:t>
      </w:r>
      <w:r w:rsidRPr="00531FEB">
        <w:rPr>
          <w:rFonts w:ascii="Times New Roman" w:hAnsi="Times New Roman" w:cs="Times New Roman"/>
          <w:sz w:val="24"/>
          <w:szCs w:val="24"/>
        </w:rPr>
        <w:t xml:space="preserve"> lit/lit mice (</w:t>
      </w:r>
      <w:r w:rsidRPr="00E71BA7">
        <w:rPr>
          <w:rFonts w:ascii="Times New Roman" w:hAnsi="Times New Roman" w:cs="Times New Roman"/>
          <w:i/>
          <w:sz w:val="24"/>
          <w:szCs w:val="24"/>
        </w:rPr>
        <w:t>P</w:t>
      </w:r>
      <w:r>
        <w:rPr>
          <w:rFonts w:ascii="Times New Roman" w:hAnsi="Times New Roman" w:cs="Times New Roman"/>
          <w:sz w:val="24"/>
          <w:szCs w:val="24"/>
        </w:rPr>
        <w:t xml:space="preserve"> </w:t>
      </w:r>
      <w:r w:rsidRPr="00531FEB">
        <w:rPr>
          <w:rFonts w:ascii="Times New Roman" w:hAnsi="Times New Roman" w:cs="Times New Roman"/>
          <w:sz w:val="24"/>
          <w:szCs w:val="24"/>
        </w:rPr>
        <w:t>&lt;</w:t>
      </w:r>
      <w:r>
        <w:rPr>
          <w:rFonts w:ascii="Times New Roman" w:hAnsi="Times New Roman" w:cs="Times New Roman"/>
          <w:sz w:val="24"/>
          <w:szCs w:val="24"/>
        </w:rPr>
        <w:t xml:space="preserve"> </w:t>
      </w:r>
      <w:r w:rsidRPr="00531FEB">
        <w:rPr>
          <w:rFonts w:ascii="Times New Roman" w:hAnsi="Times New Roman" w:cs="Times New Roman"/>
          <w:sz w:val="24"/>
          <w:szCs w:val="24"/>
        </w:rPr>
        <w:t>0.01, n</w:t>
      </w:r>
      <w:r>
        <w:rPr>
          <w:rFonts w:ascii="Times New Roman" w:hAnsi="Times New Roman" w:cs="Times New Roman"/>
          <w:sz w:val="24"/>
          <w:szCs w:val="24"/>
        </w:rPr>
        <w:t xml:space="preserve"> = 6</w:t>
      </w:r>
      <w:r w:rsidRPr="00531FEB">
        <w:rPr>
          <w:rFonts w:ascii="Times New Roman" w:hAnsi="Times New Roman" w:cs="Times New Roman"/>
          <w:sz w:val="24"/>
          <w:szCs w:val="24"/>
        </w:rPr>
        <w:t xml:space="preserve">). </w:t>
      </w:r>
      <w:r>
        <w:rPr>
          <w:rFonts w:ascii="Times New Roman" w:hAnsi="Times New Roman" w:cs="Times New Roman"/>
          <w:sz w:val="24"/>
          <w:szCs w:val="24"/>
        </w:rPr>
        <w:t>Consistent with these data, liver of GH-injected lit/lit and liver of lit/+ mice had 16% and 31% less DNA per unit weight than that of lit/lit mice, respectively (</w:t>
      </w:r>
      <w:r w:rsidRPr="00E71BA7">
        <w:rPr>
          <w:rFonts w:ascii="Times New Roman" w:hAnsi="Times New Roman" w:cs="Times New Roman"/>
          <w:i/>
          <w:sz w:val="24"/>
          <w:szCs w:val="24"/>
        </w:rPr>
        <w:t>P</w:t>
      </w:r>
      <w:r>
        <w:rPr>
          <w:rFonts w:ascii="Times New Roman" w:hAnsi="Times New Roman" w:cs="Times New Roman"/>
          <w:sz w:val="24"/>
          <w:szCs w:val="24"/>
        </w:rPr>
        <w:t xml:space="preserve"> &lt; </w:t>
      </w:r>
      <w:r>
        <w:rPr>
          <w:rFonts w:ascii="Times New Roman" w:hAnsi="Times New Roman" w:cs="Times New Roman"/>
          <w:sz w:val="24"/>
          <w:szCs w:val="24"/>
        </w:rPr>
        <w:lastRenderedPageBreak/>
        <w:t>0.05, n = 6). The protein content per unit DNA amount was higher in lit/+ control mice than lit/lit control mice (</w:t>
      </w:r>
      <w:r w:rsidRPr="009572C9">
        <w:rPr>
          <w:rFonts w:ascii="Times New Roman" w:hAnsi="Times New Roman" w:cs="Times New Roman"/>
          <w:i/>
          <w:sz w:val="24"/>
          <w:szCs w:val="24"/>
        </w:rPr>
        <w:t>P</w:t>
      </w:r>
      <w:r>
        <w:rPr>
          <w:rFonts w:ascii="Times New Roman" w:hAnsi="Times New Roman" w:cs="Times New Roman"/>
          <w:sz w:val="24"/>
          <w:szCs w:val="24"/>
        </w:rPr>
        <w:t xml:space="preserve"> &lt; 0.05, n = 6), while that ratio tended to be greater in GH-injected lit/lit mice than lit/lit control mice (</w:t>
      </w:r>
      <w:r w:rsidRPr="009572C9">
        <w:rPr>
          <w:rFonts w:ascii="Times New Roman" w:hAnsi="Times New Roman" w:cs="Times New Roman"/>
          <w:i/>
          <w:sz w:val="24"/>
          <w:szCs w:val="24"/>
        </w:rPr>
        <w:t>P</w:t>
      </w:r>
      <w:r>
        <w:rPr>
          <w:rFonts w:ascii="Times New Roman" w:hAnsi="Times New Roman" w:cs="Times New Roman"/>
          <w:sz w:val="24"/>
          <w:szCs w:val="24"/>
        </w:rPr>
        <w:t xml:space="preserve"> = 0.06, n = 6). </w:t>
      </w:r>
      <w:r w:rsidRPr="00531FEB">
        <w:rPr>
          <w:rFonts w:ascii="Times New Roman" w:hAnsi="Times New Roman" w:cs="Times New Roman"/>
          <w:sz w:val="24"/>
          <w:szCs w:val="24"/>
        </w:rPr>
        <w:t>Taken together, these results suggest that GH increases mouse liver weight by i</w:t>
      </w:r>
      <w:r>
        <w:rPr>
          <w:rFonts w:ascii="Times New Roman" w:hAnsi="Times New Roman" w:cs="Times New Roman"/>
          <w:sz w:val="24"/>
          <w:szCs w:val="24"/>
        </w:rPr>
        <w:t xml:space="preserve">ncreasing the size, not by increasing </w:t>
      </w:r>
      <w:r w:rsidRPr="00531FEB">
        <w:rPr>
          <w:rFonts w:ascii="Times New Roman" w:hAnsi="Times New Roman" w:cs="Times New Roman"/>
          <w:sz w:val="24"/>
          <w:szCs w:val="24"/>
        </w:rPr>
        <w:t>the number of hepatocytes</w:t>
      </w:r>
      <w:r>
        <w:rPr>
          <w:rFonts w:ascii="Times New Roman" w:hAnsi="Times New Roman" w:cs="Times New Roman"/>
          <w:sz w:val="24"/>
          <w:szCs w:val="24"/>
        </w:rPr>
        <w:t xml:space="preserve">. Whether GH increases the size of liver </w:t>
      </w:r>
      <w:r w:rsidR="00B467B8">
        <w:rPr>
          <w:rFonts w:ascii="Times New Roman" w:hAnsi="Times New Roman" w:cs="Times New Roman"/>
          <w:sz w:val="24"/>
          <w:szCs w:val="24"/>
        </w:rPr>
        <w:t xml:space="preserve">by </w:t>
      </w:r>
      <w:r>
        <w:rPr>
          <w:rFonts w:ascii="Times New Roman" w:hAnsi="Times New Roman" w:cs="Times New Roman"/>
          <w:sz w:val="24"/>
          <w:szCs w:val="24"/>
        </w:rPr>
        <w:t xml:space="preserve"> increasing protein accumulation in the hepatocytes needs further investigation.</w:t>
      </w:r>
    </w:p>
    <w:p w14:paraId="5002046A" w14:textId="77777777" w:rsidR="005B1AAA" w:rsidRDefault="005B1AAA" w:rsidP="00C64B53">
      <w:pPr>
        <w:spacing w:line="480" w:lineRule="auto"/>
        <w:ind w:firstLine="720"/>
        <w:rPr>
          <w:rFonts w:ascii="Times New Roman" w:hAnsi="Times New Roman" w:cs="Times New Roman"/>
          <w:sz w:val="24"/>
          <w:szCs w:val="24"/>
        </w:rPr>
      </w:pPr>
    </w:p>
    <w:p w14:paraId="78703DE8" w14:textId="77777777" w:rsidR="005B1AAA" w:rsidRPr="00531FEB" w:rsidRDefault="005B1AAA" w:rsidP="00C64B53">
      <w:pPr>
        <w:spacing w:line="480" w:lineRule="auto"/>
        <w:rPr>
          <w:rFonts w:ascii="Times New Roman" w:hAnsi="Times New Roman" w:cs="Times New Roman"/>
          <w:sz w:val="24"/>
          <w:szCs w:val="24"/>
        </w:rPr>
      </w:pPr>
      <w:r w:rsidRPr="00E363D3">
        <w:rPr>
          <w:rFonts w:ascii="Times New Roman" w:hAnsi="Times New Roman" w:cs="Times New Roman"/>
          <w:b/>
          <w:i/>
          <w:sz w:val="24"/>
          <w:szCs w:val="24"/>
        </w:rPr>
        <w:t>Keywords:</w:t>
      </w:r>
      <w:r>
        <w:rPr>
          <w:rFonts w:ascii="Times New Roman" w:hAnsi="Times New Roman" w:cs="Times New Roman"/>
          <w:sz w:val="24"/>
          <w:szCs w:val="24"/>
        </w:rPr>
        <w:t xml:space="preserve"> growth hormone,</w:t>
      </w:r>
      <w:r w:rsidRPr="005855DD">
        <w:rPr>
          <w:rFonts w:ascii="Times New Roman" w:hAnsi="Times New Roman" w:cs="Times New Roman"/>
          <w:sz w:val="24"/>
          <w:szCs w:val="24"/>
        </w:rPr>
        <w:t xml:space="preserve"> </w:t>
      </w:r>
      <w:r>
        <w:rPr>
          <w:rFonts w:ascii="Times New Roman" w:hAnsi="Times New Roman" w:cs="Times New Roman"/>
          <w:sz w:val="24"/>
          <w:szCs w:val="24"/>
        </w:rPr>
        <w:t>mouse, liver</w:t>
      </w:r>
    </w:p>
    <w:p w14:paraId="0503E09A" w14:textId="77777777" w:rsidR="005B1AAA" w:rsidRDefault="005B1AAA" w:rsidP="00C64B53">
      <w:pPr>
        <w:spacing w:line="480" w:lineRule="auto"/>
        <w:jc w:val="center"/>
        <w:rPr>
          <w:rFonts w:ascii="Times New Roman" w:hAnsi="Times New Roman" w:cs="Times New Roman"/>
          <w:b/>
          <w:sz w:val="24"/>
          <w:szCs w:val="24"/>
        </w:rPr>
      </w:pPr>
    </w:p>
    <w:p w14:paraId="00CC160B" w14:textId="77777777" w:rsidR="005B1AAA" w:rsidRDefault="005B1AAA" w:rsidP="00C64B53">
      <w:pPr>
        <w:spacing w:line="480" w:lineRule="auto"/>
        <w:jc w:val="center"/>
        <w:rPr>
          <w:rFonts w:ascii="Times New Roman" w:hAnsi="Times New Roman" w:cs="Times New Roman"/>
          <w:b/>
          <w:sz w:val="24"/>
          <w:szCs w:val="24"/>
        </w:rPr>
      </w:pPr>
    </w:p>
    <w:p w14:paraId="307649E9" w14:textId="77777777" w:rsidR="005B1AAA" w:rsidRDefault="005B1AAA" w:rsidP="00C64B53">
      <w:pPr>
        <w:rPr>
          <w:rFonts w:ascii="Times New Roman" w:hAnsi="Times New Roman" w:cs="Times New Roman"/>
          <w:b/>
          <w:sz w:val="24"/>
          <w:szCs w:val="24"/>
        </w:rPr>
      </w:pPr>
      <w:r>
        <w:rPr>
          <w:rFonts w:ascii="Times New Roman" w:hAnsi="Times New Roman" w:cs="Times New Roman"/>
          <w:b/>
          <w:sz w:val="24"/>
          <w:szCs w:val="24"/>
        </w:rPr>
        <w:br w:type="page"/>
      </w:r>
    </w:p>
    <w:p w14:paraId="44FE460A" w14:textId="77777777" w:rsidR="005B1AAA" w:rsidRDefault="005B1AAA" w:rsidP="00C64B53">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INTRODUCTION</w:t>
      </w:r>
    </w:p>
    <w:p w14:paraId="69D1BD2B" w14:textId="77777777" w:rsidR="005B1AAA" w:rsidRDefault="005B1AAA" w:rsidP="00C64B5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Growth hormone (GH) </w:t>
      </w:r>
      <w:r w:rsidRPr="0004447A">
        <w:rPr>
          <w:rFonts w:ascii="Times New Roman" w:hAnsi="Times New Roman" w:cs="Times New Roman"/>
          <w:sz w:val="24"/>
          <w:szCs w:val="24"/>
        </w:rPr>
        <w:t>is synthesized, stored, and s</w:t>
      </w:r>
      <w:r>
        <w:rPr>
          <w:rFonts w:ascii="Times New Roman" w:hAnsi="Times New Roman" w:cs="Times New Roman"/>
          <w:sz w:val="24"/>
          <w:szCs w:val="24"/>
        </w:rPr>
        <w:t>ecreted by the somatotrophs</w:t>
      </w:r>
      <w:r w:rsidRPr="0004447A">
        <w:rPr>
          <w:rFonts w:ascii="Times New Roman" w:hAnsi="Times New Roman" w:cs="Times New Roman"/>
          <w:sz w:val="24"/>
          <w:szCs w:val="24"/>
        </w:rPr>
        <w:t xml:space="preserve"> within the anterior pituitary gland. Its secretion is under </w:t>
      </w:r>
      <w:r>
        <w:rPr>
          <w:rFonts w:ascii="Times New Roman" w:hAnsi="Times New Roman" w:cs="Times New Roman"/>
          <w:sz w:val="24"/>
          <w:szCs w:val="24"/>
        </w:rPr>
        <w:t xml:space="preserve">the </w:t>
      </w:r>
      <w:r w:rsidRPr="0004447A">
        <w:rPr>
          <w:rFonts w:ascii="Times New Roman" w:hAnsi="Times New Roman" w:cs="Times New Roman"/>
          <w:sz w:val="24"/>
          <w:szCs w:val="24"/>
        </w:rPr>
        <w:t xml:space="preserve">strict </w:t>
      </w:r>
      <w:r>
        <w:rPr>
          <w:rFonts w:ascii="Times New Roman" w:hAnsi="Times New Roman" w:cs="Times New Roman"/>
          <w:sz w:val="24"/>
          <w:szCs w:val="24"/>
        </w:rPr>
        <w:t xml:space="preserve">neuroendocrine </w:t>
      </w:r>
      <w:r w:rsidRPr="0004447A">
        <w:rPr>
          <w:rFonts w:ascii="Times New Roman" w:hAnsi="Times New Roman" w:cs="Times New Roman"/>
          <w:sz w:val="24"/>
          <w:szCs w:val="24"/>
        </w:rPr>
        <w:t>control. The central hormon</w:t>
      </w:r>
      <w:r>
        <w:rPr>
          <w:rFonts w:ascii="Times New Roman" w:hAnsi="Times New Roman" w:cs="Times New Roman"/>
          <w:sz w:val="24"/>
          <w:szCs w:val="24"/>
        </w:rPr>
        <w:t xml:space="preserve">e </w:t>
      </w:r>
      <w:r w:rsidRPr="0004447A">
        <w:rPr>
          <w:rFonts w:ascii="Times New Roman" w:hAnsi="Times New Roman" w:cs="Times New Roman"/>
          <w:sz w:val="24"/>
          <w:szCs w:val="24"/>
        </w:rPr>
        <w:t>that stimulate</w:t>
      </w:r>
      <w:r>
        <w:rPr>
          <w:rFonts w:ascii="Times New Roman" w:hAnsi="Times New Roman" w:cs="Times New Roman"/>
          <w:sz w:val="24"/>
          <w:szCs w:val="24"/>
        </w:rPr>
        <w:t>s</w:t>
      </w:r>
      <w:r w:rsidRPr="0004447A">
        <w:rPr>
          <w:rFonts w:ascii="Times New Roman" w:hAnsi="Times New Roman" w:cs="Times New Roman"/>
          <w:sz w:val="24"/>
          <w:szCs w:val="24"/>
        </w:rPr>
        <w:t xml:space="preserve"> GH synthesis is hypothalamic growth hormone-releasing hormone (GHRH)</w:t>
      </w:r>
      <w:r>
        <w:rPr>
          <w:rFonts w:ascii="Times New Roman" w:hAnsi="Times New Roman" w:cs="Times New Roman"/>
          <w:sz w:val="24"/>
          <w:szCs w:val="24"/>
        </w:rPr>
        <w:t xml:space="preserve"> </w:t>
      </w:r>
      <w:r>
        <w:rPr>
          <w:rFonts w:ascii="Times New Roman" w:hAnsi="Times New Roman" w:cs="Times New Roman"/>
          <w:sz w:val="24"/>
          <w:szCs w:val="24"/>
        </w:rPr>
        <w:fldChar w:fldCharType="begin">
          <w:fldData xml:space="preserve">PEVuZE5vdGU+PENpdGU+PEF1dGhvcj5MaW5nPC9BdXRob3I+PFllYXI+MTk4NDwvWWVhcj48UmVj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PEVuZE5vdGU+PENpdGU+PEF1dGhvcj5MaW5nPC9BdXRob3I+PFllYXI+MTk4NDwvWWVhcj48UmVj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3" w:tooltip="Ling, 1984 #1370" w:history="1">
        <w:r>
          <w:rPr>
            <w:rFonts w:ascii="Times New Roman" w:hAnsi="Times New Roman" w:cs="Times New Roman"/>
            <w:noProof/>
            <w:sz w:val="24"/>
            <w:szCs w:val="24"/>
          </w:rPr>
          <w:t>Ling et al., 1984</w:t>
        </w:r>
      </w:hyperlink>
      <w:r>
        <w:rPr>
          <w:rFonts w:ascii="Times New Roman" w:hAnsi="Times New Roman" w:cs="Times New Roman"/>
          <w:noProof/>
          <w:sz w:val="24"/>
          <w:szCs w:val="24"/>
        </w:rPr>
        <w:t xml:space="preserve">; </w:t>
      </w:r>
      <w:hyperlink w:anchor="_ENREF_23" w:tooltip="Spiess, 1983 #1386" w:history="1">
        <w:r>
          <w:rPr>
            <w:rFonts w:ascii="Times New Roman" w:hAnsi="Times New Roman" w:cs="Times New Roman"/>
            <w:noProof/>
            <w:sz w:val="24"/>
            <w:szCs w:val="24"/>
          </w:rPr>
          <w:t>Spiess et al., 1983</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sidRPr="000E305C">
        <w:rPr>
          <w:rFonts w:ascii="Times New Roman" w:hAnsi="Times New Roman" w:cs="Times New Roman"/>
          <w:sz w:val="24"/>
          <w:szCs w:val="24"/>
        </w:rPr>
        <w:t xml:space="preserve"> </w:t>
      </w:r>
      <w:r w:rsidRPr="0004447A">
        <w:rPr>
          <w:rFonts w:ascii="Times New Roman" w:hAnsi="Times New Roman" w:cs="Times New Roman"/>
          <w:sz w:val="24"/>
          <w:szCs w:val="24"/>
        </w:rPr>
        <w:t>, while hypothalamic somatostatin exerts strong inhibitory effects</w:t>
      </w:r>
      <w:r>
        <w:rPr>
          <w:rFonts w:ascii="Times New Roman" w:hAnsi="Times New Roman" w:cs="Times New Roman"/>
          <w:sz w:val="24"/>
          <w:szCs w:val="24"/>
        </w:rPr>
        <w:t xml:space="preserve"> on GH secretion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&lt;EndNote&gt;&lt;Cite&gt;&lt;Author&gt;Brazeau&lt;/Author&gt;&lt;Year&gt;1973&lt;/Year&gt;&lt;RecNum&gt;1374&lt;/RecNum&gt;&lt;DisplayText&gt;(Brazeau et al., 1973)&lt;/DisplayText&gt;&lt;record&gt;&lt;rec-number&gt;1374&lt;/rec-number&gt;&lt;foreign-keys&gt;&lt;key app="EN" db-id="5edra9v98azezpepfpxpdve8eeapvwdt5xz0"&gt;1374&lt;/key&gt;&lt;/foreign-keys&gt;&lt;ref-type name="Journal Article"&gt;17&lt;/ref-type&gt;&lt;contributors&gt;&lt;authors&gt;&lt;author&gt;Brazeau, P.&lt;/author&gt;&lt;author&gt;Vale, W.&lt;/author&gt;&lt;author&gt;Burgus, R.&lt;/author&gt;&lt;author&gt;Ling, N.&lt;/author&gt;&lt;author&gt;Butcher, M.&lt;/author&gt;&lt;author&gt;Rivier, J.&lt;/author&gt;&lt;author&gt;Guillemin, R.&lt;/author&gt;&lt;/authors&gt;&lt;/contributors&gt;&lt;titles&gt;&lt;title&gt;Hypothalamic polypeptide that inhibits the secretion of immunoreactive pituitary growth hormone&lt;/title&gt;&lt;secondary-title&gt;Science&lt;/secondary-title&gt;&lt;alt-title&gt;Science&lt;/alt-title&gt;&lt;/titles&gt;&lt;periodical&gt;&lt;full-title&gt;Science&lt;/full-title&gt;&lt;abbr-1&gt;Science&lt;/abbr-1&gt;&lt;/periodical&gt;&lt;alt-periodical&gt;&lt;full-title&gt;Science&lt;/full-title&gt;&lt;abbr-1&gt;Science&lt;/abbr-1&gt;&lt;/alt-periodical&gt;&lt;pages&gt;77-9&lt;/pages&gt;&lt;volume&gt;179&lt;/volume&gt;&lt;number&gt;4068&lt;/number&gt;&lt;keywords&gt;&lt;keyword&gt;Amino Acid Sequence&lt;/keyword&gt;&lt;keyword&gt;Amino Acids/analysis&lt;/keyword&gt;&lt;keyword&gt;Animals&lt;/keyword&gt;&lt;keyword&gt;Antigens&lt;/keyword&gt;&lt;keyword&gt;Cerebellum/analysis&lt;/keyword&gt;&lt;keyword&gt;Growth Hormone/blood/*secretion&lt;/keyword&gt;&lt;keyword&gt;Hypothalamus/*analysis&lt;/keyword&gt;&lt;keyword&gt;Peptides/administration &amp;amp; dosage/analysis/isolation &amp;amp; purification/*pharmacology&lt;/keyword&gt;&lt;keyword&gt;Pituitary Gland/*drug effects/physiology&lt;/keyword&gt;&lt;keyword&gt;Radioimmunoassay&lt;/keyword&gt;&lt;keyword&gt;Rats&lt;/keyword&gt;&lt;keyword&gt;Sheep&lt;/keyword&gt;&lt;keyword&gt;Tissue Extracts/administration &amp;amp; dosage/analysis/isolation &amp;amp;&lt;/keyword&gt;&lt;keyword&gt;purification/*pharmacology&lt;/keyword&gt;&lt;/keywords&gt;&lt;dates&gt;&lt;year&gt;1973&lt;/year&gt;&lt;pub-dates&gt;&lt;date&gt;Jan 5&lt;/date&gt;&lt;/pub-dates&gt;&lt;/dates&gt;&lt;isbn&gt;0036-8075 (Print)&amp;#xD;0036-8075 (Linking)&lt;/isbn&gt;&lt;accession-num&gt;4682131&lt;/accession-num&gt;&lt;urls&gt;&lt;related-urls&gt;&lt;url&gt;http://www.ncbi.nlm.nih.gov/pubmed/4682131&lt;/url&gt;&lt;/related-urls&gt;&lt;/urls&gt;&lt;/record&gt;&lt;/Cite&gt;&lt;/EndNote&gt;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3" w:tooltip="Brazeau, 1973 #1374" w:history="1">
        <w:r>
          <w:rPr>
            <w:rFonts w:ascii="Times New Roman" w:hAnsi="Times New Roman" w:cs="Times New Roman"/>
            <w:noProof/>
            <w:sz w:val="24"/>
            <w:szCs w:val="24"/>
          </w:rPr>
          <w:t>Brazeau et al., 1973</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GH has multiple physiological functions, including stimulating growth and modulating metabolism.  Part of the growth-promoting effect of GH is mediated by insulin-like growth factor-1 (IGF-1), produced by the liver and other tissues. GH also stimulates body growth independent of IGF-1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&lt;EndNote&gt;&lt;Cite&gt;&lt;Author&gt;Kaplan&lt;/Author&gt;&lt;Year&gt;2007&lt;/Year&gt;&lt;RecNum&gt;2540&lt;/RecNum&gt;&lt;DisplayText&gt;(Kaplan and Cohen, 2007)&lt;/DisplayText&gt;&lt;record&gt;&lt;rec-number&gt;2540&lt;/rec-number&gt;&lt;foreign-keys&gt;&lt;key app="EN" db-id="5edra9v98azezpepfpxpdve8eeapvwdt5xz0"&gt;2540&lt;/key&gt;&lt;/foreign-keys&gt;&lt;ref-type name="Journal Article"&gt;17&lt;/ref-type&gt;&lt;contributors&gt;&lt;authors&gt;&lt;author&gt;Kaplan, S. A.&lt;/author&gt;&lt;author&gt;Cohen, P.&lt;/author&gt;&lt;/authors&gt;&lt;/contributors&gt;&lt;auth-address&gt;Department of Pediatrics, David Geffen School of Medicine at UCLA, 10833 Le Conte Avenue, Los Angeles, California 90095-1752, USA. skaplan@mednet.ucla.edu&lt;/auth-address&gt;&lt;titles&gt;&lt;title&gt;The somatomedin hypothesis 2007: 50 years later&lt;/title&gt;&lt;secondary-title&gt;J Clin Endocrinol Metab&lt;/secondary-title&gt;&lt;alt-title&gt;The Journal of clinical endocrinology and metabolism&lt;/alt-title&gt;&lt;/titles&gt;&lt;periodical&gt;&lt;full-title&gt;J Clin Endocrinol Metab&lt;/full-title&gt;&lt;abbr-1&gt;The Journal of clinical endocrinology and metabolism&lt;/abbr-1&gt;&lt;/periodical&gt;&lt;alt-periodical&gt;&lt;full-title&gt;J Clin Endocrinol Metab&lt;/full-title&gt;&lt;abbr-1&gt;The Journal of clinical endocrinology and metabolism&lt;/abbr-1&gt;&lt;/alt-periodical&gt;&lt;pages&gt;4529-35&lt;/pages&gt;&lt;volume&gt;92&lt;/volume&gt;&lt;number&gt;12&lt;/number&gt;&lt;keywords&gt;&lt;keyword&gt;Animals&lt;/keyword&gt;&lt;keyword&gt;Cartilage/metabolism&lt;/keyword&gt;&lt;keyword&gt;Growth Plate/metabolism&lt;/keyword&gt;&lt;keyword&gt;Humans&lt;/keyword&gt;&lt;keyword&gt;Insulin-Like Growth Factor I/biosynthesis&lt;/keyword&gt;&lt;keyword&gt;Receptors, Somatotropin/physiology&lt;/keyword&gt;&lt;keyword&gt;Somatomedins/biosynthesis/metabolism/*physiology&lt;/keyword&gt;&lt;/keywords&gt;&lt;dates&gt;&lt;year&gt;2007&lt;/year&gt;&lt;pub-dates&gt;&lt;date&gt;Dec&lt;/date&gt;&lt;/pub-dates&gt;&lt;/dates&gt;&lt;isbn&gt;0021-972X (Print)&amp;#xD;0021-972X (Linking)&lt;/isbn&gt;&lt;accession-num&gt;17986643&lt;/accession-num&gt;&lt;urls&gt;&lt;related-urls&gt;&lt;url&gt;http://www.ncbi.nlm.nih.gov/pubmed/17986643&lt;/url&gt;&lt;/related-urls&gt;&lt;/urls&gt;&lt;electronic-resource-num&gt;10.1210/jc.2007-0526&lt;/electronic-resource-num&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2" w:tooltip="Kaplan, 2007 #2540" w:history="1">
        <w:r>
          <w:rPr>
            <w:rFonts w:ascii="Times New Roman" w:hAnsi="Times New Roman" w:cs="Times New Roman"/>
            <w:noProof/>
            <w:sz w:val="24"/>
            <w:szCs w:val="24"/>
          </w:rPr>
          <w:t>Kaplan and Cohen, 2007</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w:t>
      </w:r>
    </w:p>
    <w:p w14:paraId="2E530060" w14:textId="77777777" w:rsidR="005B1AAA" w:rsidRDefault="005B1AAA" w:rsidP="00C64B5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 </w:t>
      </w:r>
      <w:r w:rsidRPr="00EC2B42">
        <w:rPr>
          <w:rFonts w:ascii="Times New Roman" w:hAnsi="Times New Roman" w:cs="Times New Roman"/>
          <w:sz w:val="24"/>
          <w:szCs w:val="24"/>
        </w:rPr>
        <w:t xml:space="preserve">primary target </w:t>
      </w:r>
      <w:r>
        <w:rPr>
          <w:rFonts w:ascii="Times New Roman" w:hAnsi="Times New Roman" w:cs="Times New Roman"/>
          <w:sz w:val="24"/>
          <w:szCs w:val="24"/>
        </w:rPr>
        <w:t xml:space="preserve">organ </w:t>
      </w:r>
      <w:r w:rsidRPr="00EC2B42">
        <w:rPr>
          <w:rFonts w:ascii="Times New Roman" w:hAnsi="Times New Roman" w:cs="Times New Roman"/>
          <w:sz w:val="24"/>
          <w:szCs w:val="24"/>
        </w:rPr>
        <w:t>of GH</w:t>
      </w:r>
      <w:r>
        <w:rPr>
          <w:rFonts w:ascii="Times New Roman" w:hAnsi="Times New Roman" w:cs="Times New Roman"/>
          <w:sz w:val="24"/>
          <w:szCs w:val="24"/>
        </w:rPr>
        <w:t xml:space="preserve"> action is the liver, where the GH receptor (GHR) is more abundant than any other organ or tissue in the body </w:t>
      </w:r>
      <w:r>
        <w:rPr>
          <w:rFonts w:ascii="Times New Roman" w:hAnsi="Times New Roman" w:cs="Times New Roman"/>
          <w:sz w:val="24"/>
          <w:szCs w:val="24"/>
        </w:rPr>
        <w:fldChar w:fldCharType="begin">
          <w:fldData xml:space="preserve">PEVuZE5vdGU+PENpdGU+PEF1dGhvcj5UaW9uZzwvQXV0aG9yPjxZZWFyPjE5OTE8L1llYXI+PFJl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==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PEVuZE5vdGU+PENpdGU+PEF1dGhvcj5UaW9uZzwvQXV0aG9yPjxZZWFyPjE5OTE8L1llYXI+PFJl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==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24" w:tooltip="Tiong, 1989 #2549" w:history="1">
        <w:r>
          <w:rPr>
            <w:rFonts w:ascii="Times New Roman" w:hAnsi="Times New Roman" w:cs="Times New Roman"/>
            <w:noProof/>
            <w:sz w:val="24"/>
            <w:szCs w:val="24"/>
          </w:rPr>
          <w:t>Tiong et al., 1989</w:t>
        </w:r>
      </w:hyperlink>
      <w:r>
        <w:rPr>
          <w:rFonts w:ascii="Times New Roman" w:hAnsi="Times New Roman" w:cs="Times New Roman"/>
          <w:noProof/>
          <w:sz w:val="24"/>
          <w:szCs w:val="24"/>
        </w:rPr>
        <w:t xml:space="preserve">; </w:t>
      </w:r>
      <w:hyperlink w:anchor="_ENREF_25" w:tooltip="Tiong, 1991 #2546" w:history="1">
        <w:r>
          <w:rPr>
            <w:rFonts w:ascii="Times New Roman" w:hAnsi="Times New Roman" w:cs="Times New Roman"/>
            <w:noProof/>
            <w:sz w:val="24"/>
            <w:szCs w:val="24"/>
          </w:rPr>
          <w:t>Tiong and Herington, 1991</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sidRPr="00EC2B42">
        <w:rPr>
          <w:rFonts w:ascii="Times New Roman" w:hAnsi="Times New Roman" w:cs="Times New Roman"/>
          <w:sz w:val="24"/>
          <w:szCs w:val="24"/>
        </w:rPr>
        <w:t>. Liver is a vital organ</w:t>
      </w:r>
      <w:r>
        <w:rPr>
          <w:rFonts w:ascii="Times New Roman" w:hAnsi="Times New Roman" w:cs="Times New Roman"/>
          <w:sz w:val="24"/>
          <w:szCs w:val="24"/>
        </w:rPr>
        <w:t xml:space="preserve"> and i</w:t>
      </w:r>
      <w:r w:rsidRPr="00EC2B42">
        <w:rPr>
          <w:rFonts w:ascii="Times New Roman" w:hAnsi="Times New Roman" w:cs="Times New Roman"/>
          <w:sz w:val="24"/>
          <w:szCs w:val="24"/>
        </w:rPr>
        <w:t>t plays a major role i</w:t>
      </w:r>
      <w:r>
        <w:rPr>
          <w:rFonts w:ascii="Times New Roman" w:hAnsi="Times New Roman" w:cs="Times New Roman"/>
          <w:sz w:val="24"/>
          <w:szCs w:val="24"/>
        </w:rPr>
        <w:t>n metabolism, including regulation of blood glucose, synthesis and storage of proteins, vitamins, and fats</w:t>
      </w:r>
      <w:r w:rsidRPr="00EC2B42">
        <w:rPr>
          <w:rFonts w:ascii="Times New Roman" w:hAnsi="Times New Roman" w:cs="Times New Roman"/>
          <w:sz w:val="24"/>
          <w:szCs w:val="24"/>
        </w:rPr>
        <w:t xml:space="preserve"> in the bo</w:t>
      </w:r>
      <w:r>
        <w:rPr>
          <w:rFonts w:ascii="Times New Roman" w:hAnsi="Times New Roman" w:cs="Times New Roman"/>
          <w:sz w:val="24"/>
          <w:szCs w:val="24"/>
        </w:rPr>
        <w:t>dy</w:t>
      </w:r>
      <w:r w:rsidRPr="00EC2B42">
        <w:rPr>
          <w:rFonts w:ascii="Times New Roman" w:hAnsi="Times New Roman" w:cs="Times New Roman"/>
          <w:sz w:val="24"/>
          <w:szCs w:val="24"/>
        </w:rPr>
        <w:t>.</w:t>
      </w:r>
      <w:r w:rsidRPr="00BC429B">
        <w:rPr>
          <w:rFonts w:ascii="Times New Roman" w:hAnsi="Times New Roman" w:cs="Times New Roman"/>
          <w:sz w:val="24"/>
          <w:szCs w:val="24"/>
        </w:rPr>
        <w:t xml:space="preserve"> </w:t>
      </w:r>
      <w:r>
        <w:rPr>
          <w:rFonts w:ascii="Times New Roman" w:hAnsi="Times New Roman" w:cs="Times New Roman"/>
          <w:sz w:val="24"/>
          <w:szCs w:val="24"/>
        </w:rPr>
        <w:t xml:space="preserve">A well-known effect of GH on the liver is the production of </w:t>
      </w:r>
      <w:r>
        <w:rPr>
          <w:rFonts w:ascii="Times New Roman" w:hAnsi="Times New Roman" w:cs="Times New Roman"/>
          <w:color w:val="000000"/>
          <w:sz w:val="24"/>
          <w:szCs w:val="24"/>
          <w:shd w:val="clear" w:color="auto" w:fill="FFFFFF"/>
        </w:rPr>
        <w:t xml:space="preserve">IGF-1 </w:t>
      </w:r>
      <w:r>
        <w:rPr>
          <w:rFonts w:ascii="Times New Roman" w:hAnsi="Times New Roman" w:cs="Times New Roman"/>
          <w:color w:val="000000"/>
          <w:sz w:val="24"/>
          <w:szCs w:val="24"/>
          <w:shd w:val="clear" w:color="auto" w:fill="FFFFFF"/>
        </w:rPr>
        <w:fldChar w:fldCharType="begin">
          <w:fldData xml:space="preserve">PEVuZE5vdGU+PENpdGU+PEF1dGhvcj5IZXJyaW5ndG9uPC9BdXRob3I+PFllYXI+MjAwMDwvWWVh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==
</w:fldData>
        </w:fldChar>
      </w:r>
      <w:r>
        <w:rPr>
          <w:rFonts w:ascii="Times New Roman" w:hAnsi="Times New Roman" w:cs="Times New Roman"/>
          <w:color w:val="000000"/>
          <w:sz w:val="24"/>
          <w:szCs w:val="24"/>
          <w:shd w:val="clear" w:color="auto" w:fill="FFFFFF"/>
        </w:rPr>
        <w:instrText xml:space="preserve"> ADDIN EN.CITE </w:instrText>
      </w:r>
      <w:r>
        <w:rPr>
          <w:rFonts w:ascii="Times New Roman" w:hAnsi="Times New Roman" w:cs="Times New Roman"/>
          <w:color w:val="000000"/>
          <w:sz w:val="24"/>
          <w:szCs w:val="24"/>
          <w:shd w:val="clear" w:color="auto" w:fill="FFFFFF"/>
        </w:rPr>
        <w:fldChar w:fldCharType="begin">
          <w:fldData xml:space="preserve">PEVuZE5vdGU+PENpdGU+PEF1dGhvcj5IZXJyaW5ndG9uPC9BdXRob3I+PFllYXI+MjAwMDwvWWVh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==
</w:fldData>
        </w:fldChar>
      </w:r>
      <w:r>
        <w:rPr>
          <w:rFonts w:ascii="Times New Roman" w:hAnsi="Times New Roman" w:cs="Times New Roman"/>
          <w:color w:val="000000"/>
          <w:sz w:val="24"/>
          <w:szCs w:val="24"/>
          <w:shd w:val="clear" w:color="auto" w:fill="FFFFFF"/>
        </w:rPr>
        <w:instrText xml:space="preserve"> ADDIN EN.CITE.DATA </w:instrText>
      </w:r>
      <w:r>
        <w:rPr>
          <w:rFonts w:ascii="Times New Roman" w:hAnsi="Times New Roman" w:cs="Times New Roman"/>
          <w:color w:val="000000"/>
          <w:sz w:val="24"/>
          <w:szCs w:val="24"/>
          <w:shd w:val="clear" w:color="auto" w:fill="FFFFFF"/>
        </w:rPr>
      </w:r>
      <w:r>
        <w:rPr>
          <w:rFonts w:ascii="Times New Roman" w:hAnsi="Times New Roman" w:cs="Times New Roman"/>
          <w:color w:val="000000"/>
          <w:sz w:val="24"/>
          <w:szCs w:val="24"/>
          <w:shd w:val="clear" w:color="auto" w:fill="FFFFFF"/>
        </w:rPr>
        <w:fldChar w:fldCharType="end"/>
      </w:r>
      <w:r>
        <w:rPr>
          <w:rFonts w:ascii="Times New Roman" w:hAnsi="Times New Roman" w:cs="Times New Roman"/>
          <w:color w:val="000000"/>
          <w:sz w:val="24"/>
          <w:szCs w:val="24"/>
          <w:shd w:val="clear" w:color="auto" w:fill="FFFFFF"/>
        </w:rPr>
      </w:r>
      <w:r>
        <w:rPr>
          <w:rFonts w:ascii="Times New Roman" w:hAnsi="Times New Roman" w:cs="Times New Roman"/>
          <w:color w:val="000000"/>
          <w:sz w:val="24"/>
          <w:szCs w:val="24"/>
          <w:shd w:val="clear" w:color="auto" w:fill="FFFFFF"/>
        </w:rPr>
        <w:fldChar w:fldCharType="separate"/>
      </w:r>
      <w:r>
        <w:rPr>
          <w:rFonts w:ascii="Times New Roman" w:hAnsi="Times New Roman" w:cs="Times New Roman"/>
          <w:noProof/>
          <w:color w:val="000000"/>
          <w:sz w:val="24"/>
          <w:szCs w:val="24"/>
          <w:shd w:val="clear" w:color="auto" w:fill="FFFFFF"/>
        </w:rPr>
        <w:t>(</w:t>
      </w:r>
      <w:hyperlink w:anchor="_ENREF_11" w:tooltip="Herrington, 2000 #51" w:history="1">
        <w:r>
          <w:rPr>
            <w:rFonts w:ascii="Times New Roman" w:hAnsi="Times New Roman" w:cs="Times New Roman"/>
            <w:noProof/>
            <w:color w:val="000000"/>
            <w:sz w:val="24"/>
            <w:szCs w:val="24"/>
            <w:shd w:val="clear" w:color="auto" w:fill="FFFFFF"/>
          </w:rPr>
          <w:t>Herrington et al., 2000</w:t>
        </w:r>
      </w:hyperlink>
      <w:r>
        <w:rPr>
          <w:rFonts w:ascii="Times New Roman" w:hAnsi="Times New Roman" w:cs="Times New Roman"/>
          <w:noProof/>
          <w:color w:val="000000"/>
          <w:sz w:val="24"/>
          <w:szCs w:val="24"/>
          <w:shd w:val="clear" w:color="auto" w:fill="FFFFFF"/>
        </w:rPr>
        <w:t xml:space="preserve">; </w:t>
      </w:r>
      <w:hyperlink w:anchor="_ENREF_19" w:tooltip="Piwien-Pilipuk, 2002 #26" w:history="1">
        <w:r>
          <w:rPr>
            <w:rFonts w:ascii="Times New Roman" w:hAnsi="Times New Roman" w:cs="Times New Roman"/>
            <w:noProof/>
            <w:color w:val="000000"/>
            <w:sz w:val="24"/>
            <w:szCs w:val="24"/>
            <w:shd w:val="clear" w:color="auto" w:fill="FFFFFF"/>
          </w:rPr>
          <w:t>Piwien-Pilipuk et al., 2002</w:t>
        </w:r>
      </w:hyperlink>
      <w:r>
        <w:rPr>
          <w:rFonts w:ascii="Times New Roman" w:hAnsi="Times New Roman" w:cs="Times New Roman"/>
          <w:noProof/>
          <w:color w:val="000000"/>
          <w:sz w:val="24"/>
          <w:szCs w:val="24"/>
          <w:shd w:val="clear" w:color="auto" w:fill="FFFFFF"/>
        </w:rPr>
        <w:t>)</w:t>
      </w:r>
      <w:r>
        <w:rPr>
          <w:rFonts w:ascii="Times New Roman" w:hAnsi="Times New Roman" w:cs="Times New Roman"/>
          <w:color w:val="000000"/>
          <w:sz w:val="24"/>
          <w:szCs w:val="24"/>
          <w:shd w:val="clear" w:color="auto" w:fill="FFFFFF"/>
        </w:rPr>
        <w:fldChar w:fldCharType="end"/>
      </w:r>
      <w:r>
        <w:rPr>
          <w:rFonts w:ascii="Times New Roman" w:hAnsi="Times New Roman" w:cs="Times New Roman"/>
          <w:color w:val="000000"/>
          <w:sz w:val="24"/>
          <w:szCs w:val="24"/>
          <w:shd w:val="clear" w:color="auto" w:fill="FFFFFF"/>
        </w:rPr>
        <w:t>.</w:t>
      </w:r>
      <w:r>
        <w:rPr>
          <w:rFonts w:ascii="Times New Roman" w:hAnsi="Times New Roman" w:cs="Times New Roman"/>
          <w:sz w:val="24"/>
          <w:szCs w:val="24"/>
        </w:rPr>
        <w:t xml:space="preserve"> GH stimulates IGF-1 gene expression in liver through the Janus kinase 2 (JAK2) and signal transducer and activators of transcription 5 (STAT5) signaling pathway from the GHR </w:t>
      </w:r>
      <w:r>
        <w:rPr>
          <w:rFonts w:ascii="Times New Roman" w:hAnsi="Times New Roman" w:cs="Times New Roman"/>
          <w:sz w:val="24"/>
          <w:szCs w:val="24"/>
        </w:rPr>
        <w:fldChar w:fldCharType="begin">
          <w:fldData xml:space="preserve">PEVuZE5vdGU+PENpdGU+PEF1dGhvcj5Xb2VsZmxlPC9BdXRob3I+PFllYXI+MjAwMzwvWWVhcj48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=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PEVuZE5vdGU+PENpdGU+PEF1dGhvcj5Xb2VsZmxlPC9BdXRob3I+PFllYXI+MjAwMzwvWWVhcj48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=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 w:tooltip="Argetsinger, 1993 #2571" w:history="1">
        <w:r>
          <w:rPr>
            <w:rFonts w:ascii="Times New Roman" w:hAnsi="Times New Roman" w:cs="Times New Roman"/>
            <w:noProof/>
            <w:sz w:val="24"/>
            <w:szCs w:val="24"/>
          </w:rPr>
          <w:t>Argetsinger et al., 1993</w:t>
        </w:r>
      </w:hyperlink>
      <w:r>
        <w:rPr>
          <w:rFonts w:ascii="Times New Roman" w:hAnsi="Times New Roman" w:cs="Times New Roman"/>
          <w:noProof/>
          <w:sz w:val="24"/>
          <w:szCs w:val="24"/>
        </w:rPr>
        <w:t xml:space="preserve">; </w:t>
      </w:r>
      <w:hyperlink w:anchor="_ENREF_4" w:tooltip="Davey, 2001 #2567" w:history="1">
        <w:r>
          <w:rPr>
            <w:rFonts w:ascii="Times New Roman" w:hAnsi="Times New Roman" w:cs="Times New Roman"/>
            <w:noProof/>
            <w:sz w:val="24"/>
            <w:szCs w:val="24"/>
          </w:rPr>
          <w:t>Davey et al., 2001</w:t>
        </w:r>
      </w:hyperlink>
      <w:r>
        <w:rPr>
          <w:rFonts w:ascii="Times New Roman" w:hAnsi="Times New Roman" w:cs="Times New Roman"/>
          <w:noProof/>
          <w:sz w:val="24"/>
          <w:szCs w:val="24"/>
        </w:rPr>
        <w:t xml:space="preserve">; </w:t>
      </w:r>
      <w:hyperlink w:anchor="_ENREF_26" w:tooltip="Woelfle, 2003 #2553" w:history="1">
        <w:r>
          <w:rPr>
            <w:rFonts w:ascii="Times New Roman" w:hAnsi="Times New Roman" w:cs="Times New Roman"/>
            <w:noProof/>
            <w:sz w:val="24"/>
            <w:szCs w:val="24"/>
          </w:rPr>
          <w:t>Woelfle et al., 2003</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w:t>
      </w:r>
    </w:p>
    <w:p w14:paraId="41422FFA" w14:textId="77777777" w:rsidR="005B1AAA" w:rsidRDefault="005B1AAA" w:rsidP="00C64B5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Liver has a unique ability to regenerate upon hepatectomy </w:t>
      </w:r>
      <w:r>
        <w:rPr>
          <w:rFonts w:ascii="Times New Roman" w:hAnsi="Times New Roman" w:cs="Times New Roman"/>
          <w:sz w:val="24"/>
          <w:szCs w:val="24"/>
        </w:rPr>
        <w:fldChar w:fldCharType="begin">
          <w:fldData xml:space="preserve">PEVuZE5vdGU+PENpdGU+PEF1dGhvcj5EZXZpYzwvQXV0aG9yPjxZZWFyPjE5NTI8L1llYXI+PFJl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PEVuZE5vdGU+PENpdGU+PEF1dGhvcj5EZXZpYzwvQXV0aG9yPjxZZWFyPjE5NTI8L1llYXI+PFJl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5" w:tooltip="Devic, 1952 #2572" w:history="1">
        <w:r>
          <w:rPr>
            <w:rFonts w:ascii="Times New Roman" w:hAnsi="Times New Roman" w:cs="Times New Roman"/>
            <w:noProof/>
            <w:sz w:val="24"/>
            <w:szCs w:val="24"/>
          </w:rPr>
          <w:t>Devic et al., 1952</w:t>
        </w:r>
      </w:hyperlink>
      <w:r>
        <w:rPr>
          <w:rFonts w:ascii="Times New Roman" w:hAnsi="Times New Roman" w:cs="Times New Roman"/>
          <w:noProof/>
          <w:sz w:val="24"/>
          <w:szCs w:val="24"/>
        </w:rPr>
        <w:t xml:space="preserve">; </w:t>
      </w:r>
      <w:hyperlink w:anchor="_ENREF_15" w:tooltip="Mallet-Guy, 1953 #2575" w:history="1">
        <w:r>
          <w:rPr>
            <w:rFonts w:ascii="Times New Roman" w:hAnsi="Times New Roman" w:cs="Times New Roman"/>
            <w:noProof/>
            <w:sz w:val="24"/>
            <w:szCs w:val="24"/>
          </w:rPr>
          <w:t>Mallet-Guy et al., 1953</w:t>
        </w:r>
      </w:hyperlink>
      <w:r>
        <w:rPr>
          <w:rFonts w:ascii="Times New Roman" w:hAnsi="Times New Roman" w:cs="Times New Roman"/>
          <w:noProof/>
          <w:sz w:val="24"/>
          <w:szCs w:val="24"/>
        </w:rPr>
        <w:t xml:space="preserve">; </w:t>
      </w:r>
      <w:hyperlink w:anchor="_ENREF_28" w:tooltip="Yokoyama, 1953 #2573" w:history="1">
        <w:r>
          <w:rPr>
            <w:rFonts w:ascii="Times New Roman" w:hAnsi="Times New Roman" w:cs="Times New Roman"/>
            <w:noProof/>
            <w:sz w:val="24"/>
            <w:szCs w:val="24"/>
          </w:rPr>
          <w:t>Yokoyama et al., 1953</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A number of studies have shown that liver regeneration depends at least partially on GH action </w:t>
      </w:r>
      <w:r>
        <w:rPr>
          <w:rFonts w:ascii="Times New Roman" w:hAnsi="Times New Roman" w:cs="Times New Roman"/>
          <w:sz w:val="24"/>
          <w:szCs w:val="24"/>
        </w:rPr>
        <w:fldChar w:fldCharType="begin">
          <w:fldData xml:space="preserve">PEVuZE5vdGU+PENpdGU+PEF1dGhvcj5Fa2Jlcmc8L0F1dGhvcj48WWVhcj4xOTkyPC9ZZWFyPjxS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==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PEVuZE5vdGU+PENpdGU+PEF1dGhvcj5Fa2Jlcmc8L0F1dGhvcj48WWVhcj4xOTkyPC9ZZWFyPjxS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==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7" w:tooltip="Ekberg, 1992 #1937" w:history="1">
        <w:r>
          <w:rPr>
            <w:rFonts w:ascii="Times New Roman" w:hAnsi="Times New Roman" w:cs="Times New Roman"/>
            <w:noProof/>
            <w:sz w:val="24"/>
            <w:szCs w:val="24"/>
          </w:rPr>
          <w:t>Ekberg et al., 1992</w:t>
        </w:r>
      </w:hyperlink>
      <w:r>
        <w:rPr>
          <w:rFonts w:ascii="Times New Roman" w:hAnsi="Times New Roman" w:cs="Times New Roman"/>
          <w:noProof/>
          <w:sz w:val="24"/>
          <w:szCs w:val="24"/>
        </w:rPr>
        <w:t xml:space="preserve">; </w:t>
      </w:r>
      <w:hyperlink w:anchor="_ENREF_18" w:tooltip="Pennisi, 2004 #1940" w:history="1">
        <w:r>
          <w:rPr>
            <w:rFonts w:ascii="Times New Roman" w:hAnsi="Times New Roman" w:cs="Times New Roman"/>
            <w:noProof/>
            <w:sz w:val="24"/>
            <w:szCs w:val="24"/>
          </w:rPr>
          <w:t>Pennisi et al., 2004</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Early studies reported that the initiation of DNA synthesis after partial hepatectomy was delayed </w:t>
      </w:r>
      <w:r>
        <w:rPr>
          <w:rFonts w:ascii="Times New Roman" w:hAnsi="Times New Roman" w:cs="Times New Roman"/>
          <w:sz w:val="24"/>
          <w:szCs w:val="24"/>
        </w:rPr>
        <w:lastRenderedPageBreak/>
        <w:t xml:space="preserve">in hypophysectomized rats </w:t>
      </w:r>
      <w:r>
        <w:rPr>
          <w:rFonts w:ascii="Times New Roman" w:hAnsi="Times New Roman" w:cs="Times New Roman"/>
          <w:sz w:val="24"/>
          <w:szCs w:val="24"/>
        </w:rPr>
        <w:fldChar w:fldCharType="begin">
          <w:fldData xml:space="preserve">PEVuZE5vdGU+PENpdGU+PEF1dGhvcj5IZW1pbmd3YXk8L0F1dGhvcj48WWVhcj4xOTU4PC9ZZWFy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PEVuZE5vdGU+PENpdGU+PEF1dGhvcj5IZW1pbmd3YXk8L0F1dGhvcj48WWVhcj4xOTU4PC9ZZWFy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0" w:tooltip="Hemingway, 1958 #2580" w:history="1">
        <w:r>
          <w:rPr>
            <w:rFonts w:ascii="Times New Roman" w:hAnsi="Times New Roman" w:cs="Times New Roman"/>
            <w:noProof/>
            <w:sz w:val="24"/>
            <w:szCs w:val="24"/>
          </w:rPr>
          <w:t>Hemingway and Cater, 1958</w:t>
        </w:r>
      </w:hyperlink>
      <w:r>
        <w:rPr>
          <w:rFonts w:ascii="Times New Roman" w:hAnsi="Times New Roman" w:cs="Times New Roman"/>
          <w:noProof/>
          <w:sz w:val="24"/>
          <w:szCs w:val="24"/>
        </w:rPr>
        <w:t xml:space="preserve">; </w:t>
      </w:r>
      <w:hyperlink w:anchor="_ENREF_21" w:tooltip="Rabes, 1969 #2583" w:history="1">
        <w:r>
          <w:rPr>
            <w:rFonts w:ascii="Times New Roman" w:hAnsi="Times New Roman" w:cs="Times New Roman"/>
            <w:noProof/>
            <w:sz w:val="24"/>
            <w:szCs w:val="24"/>
          </w:rPr>
          <w:t>Rabes and Brandle, 1969</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and the response of DNA synthesis to hepatectomy was accelerated after GH treatment of rats with intact pituitaries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&lt;EndNote&gt;&lt;Cite&gt;&lt;Author&gt;Moolten&lt;/Author&gt;&lt;Year&gt;1970&lt;/Year&gt;&lt;RecNum&gt;2588&lt;/RecNum&gt;&lt;DisplayText&gt;(Moolten et al., 1970)&lt;/DisplayText&gt;&lt;record&gt;&lt;rec-number&gt;2588&lt;/rec-number&gt;&lt;foreign-keys&gt;&lt;key app="EN" db-id="5edra9v98azezpepfpxpdve8eeapvwdt5xz0"&gt;2588&lt;/key&gt;&lt;/foreign-keys&gt;&lt;ref-type name="Journal Article"&gt;17&lt;/ref-type&gt;&lt;contributors&gt;&lt;authors&gt;&lt;author&gt;Moolten, F. L.&lt;/author&gt;&lt;author&gt;Oakman, N. J.&lt;/author&gt;&lt;author&gt;Bucher, N. L.&lt;/author&gt;&lt;/authors&gt;&lt;/contributors&gt;&lt;titles&gt;&lt;title&gt;Accelerated response of hepatic DNA synthesis to partial hepatectomy in rats pretreated with growth hormone or surgical stress&lt;/title&gt;&lt;secondary-title&gt;Cancer Res&lt;/secondary-title&gt;&lt;alt-title&gt;Cancer research&lt;/alt-title&gt;&lt;/titles&gt;&lt;periodical&gt;&lt;full-title&gt;Cancer Res&lt;/full-title&gt;&lt;abbr-1&gt;Cancer research&lt;/abbr-1&gt;&lt;/periodical&gt;&lt;alt-periodical&gt;&lt;full-title&gt;Cancer Res&lt;/full-title&gt;&lt;abbr-1&gt;Cancer research&lt;/abbr-1&gt;&lt;/alt-periodical&gt;&lt;pages&gt;2353-7&lt;/pages&gt;&lt;volume&gt;30&lt;/volume&gt;&lt;number&gt;9&lt;/number&gt;&lt;keywords&gt;&lt;keyword&gt;Adrenocorticotropic Hormone/pharmacology&lt;/keyword&gt;&lt;keyword&gt;Animals&lt;/keyword&gt;&lt;keyword&gt;Cortisone/pharmacology&lt;/keyword&gt;&lt;keyword&gt;DNA/*biosynthesis&lt;/keyword&gt;&lt;keyword&gt;DNA Replication/*drug effects&lt;/keyword&gt;&lt;keyword&gt;Female&lt;/keyword&gt;&lt;keyword&gt;Growth Hormone/*pharmacology&lt;/keyword&gt;&lt;keyword&gt;*Hepatectomy&lt;/keyword&gt;&lt;keyword&gt;Hydrocortisone/pharmacology&lt;/keyword&gt;&lt;keyword&gt;Liver/*metabolism/physiopathology&lt;/keyword&gt;&lt;keyword&gt;Liver Regeneration&lt;/keyword&gt;&lt;keyword&gt;Rats&lt;/keyword&gt;&lt;keyword&gt;Stimulation, Chemical&lt;/keyword&gt;&lt;keyword&gt;Stress, Physiological/*physiopathology&lt;/keyword&gt;&lt;/keywords&gt;&lt;dates&gt;&lt;year&gt;1970&lt;/year&gt;&lt;pub-dates&gt;&lt;date&gt;Sep&lt;/date&gt;&lt;/pub-dates&gt;&lt;/dates&gt;&lt;isbn&gt;0008-5472 (Print)&amp;#xD;0008-5472 (Linking)&lt;/isbn&gt;&lt;accession-num&gt;4319904&lt;/accession-num&gt;&lt;urls&gt;&lt;related-urls&gt;&lt;url&gt;http://www.ncbi.nlm.nih.gov/pubmed/4319904&lt;/url&gt;&lt;/related-urls&gt;&lt;/urls&gt;&lt;/record&gt;&lt;/Cite&gt;&lt;/EndNote&gt;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6" w:tooltip="Moolten, 1970 #2588" w:history="1">
        <w:r>
          <w:rPr>
            <w:rFonts w:ascii="Times New Roman" w:hAnsi="Times New Roman" w:cs="Times New Roman"/>
            <w:noProof/>
            <w:sz w:val="24"/>
            <w:szCs w:val="24"/>
          </w:rPr>
          <w:t>Moolten et al., 1970</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Ekberg et al. demonstrated that the response of hepatic hepatocyte growth factor (HGF) gene expression and DNA synthesis to partial hepatectomy was accelerated by treatment of GH in hypophysectomized rats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&lt;EndNote&gt;&lt;Cite&gt;&lt;Author&gt;Ekberg&lt;/Author&gt;&lt;Year&gt;1992&lt;/Year&gt;&lt;RecNum&gt;1937&lt;/RecNum&gt;&lt;DisplayText&gt;(Ekberg et al., 1992)&lt;/DisplayText&gt;&lt;record&gt;&lt;rec-number&gt;1937&lt;/rec-number&gt;&lt;foreign-keys&gt;&lt;key app="EN" db-id="5edra9v98azezpepfpxpdve8eeapvwdt5xz0"&gt;1937&lt;/key&gt;&lt;/foreign-keys&gt;&lt;ref-type name="Journal Article"&gt;17&lt;/ref-type&gt;&lt;contributors&gt;&lt;authors&gt;&lt;author&gt;Ekberg, S.&lt;/author&gt;&lt;author&gt;Luther, M.&lt;/author&gt;&lt;author&gt;Nakamura, T.&lt;/author&gt;&lt;author&gt;Jansson, J. O.&lt;/author&gt;&lt;/authors&gt;&lt;/contributors&gt;&lt;auth-address&gt;Department of Physiology, University of Goteborg, Sweden.&lt;/auth-address&gt;&lt;titles&gt;&lt;title&gt;Growth hormone promotes early initiation of hepatocyte growth factor gene expression in the liver of hypophysectomized rats after partial hepatectomy&lt;/title&gt;&lt;secondary-title&gt;J Endocrinol&lt;/secondary-title&gt;&lt;alt-title&gt;The Journal of endocrinology&lt;/alt-title&gt;&lt;/titles&gt;&lt;periodical&gt;&lt;full-title&gt;J Endocrinol&lt;/full-title&gt;&lt;abbr-1&gt;The Journal of endocrinology&lt;/abbr-1&gt;&lt;/periodical&gt;&lt;alt-periodical&gt;&lt;full-title&gt;J Endocrinol&lt;/full-title&gt;&lt;abbr-1&gt;The Journal of endocrinology&lt;/abbr-1&gt;&lt;/alt-periodical&gt;&lt;pages&gt;59-67&lt;/pages&gt;&lt;volume&gt;135&lt;/volume&gt;&lt;number&gt;1&lt;/number&gt;&lt;keywords&gt;&lt;keyword&gt;Animals&lt;/keyword&gt;&lt;keyword&gt;Blotting, Northern&lt;/keyword&gt;&lt;keyword&gt;Gene Expression Regulation/*physiology&lt;/keyword&gt;&lt;keyword&gt;Growth Hormone/*physiology&lt;/keyword&gt;&lt;keyword&gt;Hepatectomy&lt;/keyword&gt;&lt;keyword&gt;Hepatocyte Growth Factor/*physiology&lt;/keyword&gt;&lt;keyword&gt;Hypophysectomy&lt;/keyword&gt;&lt;keyword&gt;Insulin-Like Growth Factor I/physiology&lt;/keyword&gt;&lt;keyword&gt;Liver/*physiology&lt;/keyword&gt;&lt;keyword&gt;Liver Regeneration/genetics/*physiology&lt;/keyword&gt;&lt;keyword&gt;RNA, Messenger/analysis&lt;/keyword&gt;&lt;keyword&gt;Rats&lt;/keyword&gt;&lt;keyword&gt;Rats, Sprague-Dawley&lt;/keyword&gt;&lt;keyword&gt;Time Factors&lt;/keyword&gt;&lt;/keywords&gt;&lt;dates&gt;&lt;year&gt;1992&lt;/year&gt;&lt;pub-dates&gt;&lt;date&gt;Oct&lt;/date&gt;&lt;/pub-dates&gt;&lt;/dates&gt;&lt;isbn&gt;0022-0795 (Print)&amp;#xD;0022-0795 (Linking)&lt;/isbn&gt;&lt;accession-num&gt;1431684&lt;/accession-num&gt;&lt;urls&gt;&lt;related-urls&gt;&lt;url&gt;http://www.ncbi.nlm.nih.gov/pubmed/1431684&lt;/url&gt;&lt;/related-urls&gt;&lt;/urls&gt;&lt;/record&gt;&lt;/Cite&gt;&lt;/EndNote&gt;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7" w:tooltip="Ekberg, 1992 #1937" w:history="1">
        <w:r>
          <w:rPr>
            <w:rFonts w:ascii="Times New Roman" w:hAnsi="Times New Roman" w:cs="Times New Roman"/>
            <w:noProof/>
            <w:sz w:val="24"/>
            <w:szCs w:val="24"/>
          </w:rPr>
          <w:t>Ekberg et al., 1992</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In addition, it has been reported that GH antagonist (GHa) transgenic mice, in which the action of GH was blocked, had a lower hepatocyte proliferation rate compared to control mice after partial hepatectomy </w:t>
      </w:r>
      <w:r>
        <w:rPr>
          <w:rFonts w:ascii="Times New Roman" w:hAnsi="Times New Roman" w:cs="Times New Roman"/>
          <w:sz w:val="24"/>
          <w:szCs w:val="24"/>
        </w:rPr>
        <w:fldChar w:fldCharType="begin">
          <w:fldData xml:space="preserve">PEVuZE5vdGU+PENpdGU+PEF1dGhvcj5QZW5uaXNpPC9BdXRob3I+PFllYXI+MjAwNDwvWWVhcj48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PEVuZE5vdGU+PENpdGU+PEF1dGhvcj5QZW5uaXNpPC9BdXRob3I+PFllYXI+MjAwNDwvWWVhcj48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8" w:tooltip="Pennisi, 2004 #1940" w:history="1">
        <w:r>
          <w:rPr>
            <w:rFonts w:ascii="Times New Roman" w:hAnsi="Times New Roman" w:cs="Times New Roman"/>
            <w:noProof/>
            <w:sz w:val="24"/>
            <w:szCs w:val="24"/>
          </w:rPr>
          <w:t>Pennisi et al., 2004</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23376024" w14:textId="77777777" w:rsidR="005B1AAA" w:rsidRDefault="005B1AAA" w:rsidP="00C64B5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GH appears to have IGF-1-independent growth-stimulatory effects on intact liver as well. GH injection increases the relative weight of liver in both wild-type and IGF-1 null mice </w:t>
      </w:r>
      <w:r>
        <w:rPr>
          <w:rFonts w:ascii="Times New Roman" w:hAnsi="Times New Roman" w:cs="Times New Roman"/>
          <w:sz w:val="24"/>
          <w:szCs w:val="24"/>
        </w:rPr>
        <w:fldChar w:fldCharType="begin">
          <w:fldData xml:space="preserve">PEVuZE5vdGU+PENpdGU+PEF1dGhvcj5MaXU8L0F1dGhvcj48WWVhcj4xOTk5PC9ZZWFyPjxSZWNO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PEVuZE5vdGU+PENpdGU+PEF1dGhvcj5MaXU8L0F1dGhvcj48WWVhcj4xOTk5PC9ZZWFyPjxSZWNO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4" w:tooltip="Liu, 1999 #2611" w:history="1">
        <w:r>
          <w:rPr>
            <w:rFonts w:ascii="Times New Roman" w:hAnsi="Times New Roman" w:cs="Times New Roman"/>
            <w:noProof/>
            <w:sz w:val="24"/>
            <w:szCs w:val="24"/>
          </w:rPr>
          <w:t>Liu and LeRoith, 1999</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Liver-specific IGF-I knockout mice had enlarged liver despite normal body size compared to wild-type mice </w:t>
      </w:r>
      <w:r>
        <w:rPr>
          <w:rFonts w:ascii="Times New Roman" w:hAnsi="Times New Roman" w:cs="Times New Roman"/>
          <w:sz w:val="24"/>
          <w:szCs w:val="24"/>
        </w:rPr>
        <w:fldChar w:fldCharType="begin">
          <w:fldData xml:space="preserve">PEVuZE5vdGU+PENpdGU+PEF1dGhvcj5Tam9ncmVuPC9BdXRob3I+PFllYXI+MTk5OTwvWWVhcj48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==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PEVuZE5vdGU+PENpdGU+PEF1dGhvcj5Tam9ncmVuPC9BdXRob3I+PFllYXI+MTk5OTwvWWVhcj48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==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22" w:tooltip="Sjogren, 1999 #2690" w:history="1">
        <w:r>
          <w:rPr>
            <w:rFonts w:ascii="Times New Roman" w:hAnsi="Times New Roman" w:cs="Times New Roman"/>
            <w:noProof/>
            <w:sz w:val="24"/>
            <w:szCs w:val="24"/>
          </w:rPr>
          <w:t>Sjogren et al., 1999</w:t>
        </w:r>
      </w:hyperlink>
      <w:r>
        <w:rPr>
          <w:rFonts w:ascii="Times New Roman" w:hAnsi="Times New Roman" w:cs="Times New Roman"/>
          <w:noProof/>
          <w:sz w:val="24"/>
          <w:szCs w:val="24"/>
        </w:rPr>
        <w:t xml:space="preserve">; </w:t>
      </w:r>
      <w:hyperlink w:anchor="_ENREF_27" w:tooltip="Yakar, 1999 #2688" w:history="1">
        <w:r>
          <w:rPr>
            <w:rFonts w:ascii="Times New Roman" w:hAnsi="Times New Roman" w:cs="Times New Roman"/>
            <w:noProof/>
            <w:sz w:val="24"/>
            <w:szCs w:val="24"/>
          </w:rPr>
          <w:t>Yakar et al., 1999</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w:t>
      </w:r>
    </w:p>
    <w:p w14:paraId="1E700226" w14:textId="77777777" w:rsidR="005B1AAA" w:rsidRPr="009057BA" w:rsidRDefault="005B1AAA" w:rsidP="00C64B5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objective of this study was to determine the cellular mechanism by which GH stimulates the growth of intact liver. We conducted the study in the </w:t>
      </w:r>
      <w:r w:rsidRPr="009057BA">
        <w:rPr>
          <w:rFonts w:ascii="Times New Roman" w:hAnsi="Times New Roman" w:cs="Times New Roman"/>
          <w:i/>
          <w:sz w:val="24"/>
          <w:szCs w:val="24"/>
        </w:rPr>
        <w:t>lit</w:t>
      </w:r>
      <w:r>
        <w:rPr>
          <w:rFonts w:ascii="Times New Roman" w:hAnsi="Times New Roman" w:cs="Times New Roman"/>
          <w:i/>
          <w:sz w:val="24"/>
          <w:szCs w:val="24"/>
        </w:rPr>
        <w:t xml:space="preserve">tle </w:t>
      </w:r>
      <w:r w:rsidRPr="003F4230">
        <w:rPr>
          <w:rFonts w:ascii="Times New Roman" w:hAnsi="Times New Roman" w:cs="Times New Roman"/>
          <w:sz w:val="24"/>
          <w:szCs w:val="24"/>
        </w:rPr>
        <w:t>mice, where a</w:t>
      </w:r>
      <w:r>
        <w:rPr>
          <w:rFonts w:ascii="Times New Roman" w:hAnsi="Times New Roman" w:cs="Times New Roman"/>
          <w:i/>
          <w:sz w:val="24"/>
          <w:szCs w:val="24"/>
        </w:rPr>
        <w:t xml:space="preserve"> </w:t>
      </w:r>
      <w:r>
        <w:rPr>
          <w:rFonts w:ascii="Times New Roman" w:hAnsi="Times New Roman" w:cs="Times New Roman"/>
          <w:sz w:val="24"/>
          <w:szCs w:val="24"/>
        </w:rPr>
        <w:t>spontaneous mutation on the GHRH gene (</w:t>
      </w:r>
      <w:r w:rsidRPr="009057BA">
        <w:rPr>
          <w:rFonts w:ascii="Times New Roman" w:hAnsi="Times New Roman" w:cs="Times New Roman"/>
          <w:i/>
          <w:sz w:val="24"/>
          <w:szCs w:val="24"/>
        </w:rPr>
        <w:t>Ghrhr</w:t>
      </w:r>
      <w:r w:rsidRPr="009057BA">
        <w:rPr>
          <w:rFonts w:ascii="Times New Roman" w:hAnsi="Times New Roman" w:cs="Times New Roman"/>
          <w:i/>
          <w:sz w:val="24"/>
          <w:szCs w:val="24"/>
          <w:vertAlign w:val="superscript"/>
        </w:rPr>
        <w:t>lit</w:t>
      </w:r>
      <w:r w:rsidRPr="00841887">
        <w:rPr>
          <w:rFonts w:ascii="Times New Roman" w:hAnsi="Times New Roman" w:cs="Times New Roman"/>
          <w:sz w:val="24"/>
          <w:szCs w:val="24"/>
        </w:rPr>
        <w:t>)</w:t>
      </w:r>
      <w:r>
        <w:rPr>
          <w:rFonts w:ascii="Times New Roman" w:hAnsi="Times New Roman" w:cs="Times New Roman"/>
          <w:sz w:val="24"/>
          <w:szCs w:val="24"/>
        </w:rPr>
        <w:t xml:space="preserve"> leads to barely detectable secretion of GH </w:t>
      </w:r>
      <w:r w:rsidRPr="00841887">
        <w:rPr>
          <w:rFonts w:ascii="Times New Roman" w:hAnsi="Times New Roman" w:cs="Times New Roman"/>
          <w:sz w:val="24"/>
          <w:szCs w:val="24"/>
        </w:rPr>
        <w:fldChar w:fldCharType="begin">
          <w:fldData xml:space="preserve">PEVuZE5vdGU+PENpdGU+PEF1dGhvcj5HYXlsaW5uPC9BdXRob3I+PFllYXI+MTk5OTwvWWVhcj48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</w:fldData>
        </w:fldChar>
      </w:r>
      <w:r w:rsidRPr="00841887">
        <w:rPr>
          <w:rFonts w:ascii="Times New Roman" w:hAnsi="Times New Roman" w:cs="Times New Roman"/>
          <w:sz w:val="24"/>
          <w:szCs w:val="24"/>
        </w:rPr>
        <w:instrText xml:space="preserve"> ADDIN EN.CITE </w:instrText>
      </w:r>
      <w:r w:rsidRPr="00841887">
        <w:rPr>
          <w:rFonts w:ascii="Times New Roman" w:hAnsi="Times New Roman" w:cs="Times New Roman"/>
          <w:sz w:val="24"/>
          <w:szCs w:val="24"/>
        </w:rPr>
        <w:fldChar w:fldCharType="begin">
          <w:fldData xml:space="preserve">PEVuZE5vdGU+PENpdGU+PEF1dGhvcj5HYXlsaW5uPC9BdXRob3I+PFllYXI+MTk5OTwvWWVhcj48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</w:fldData>
        </w:fldChar>
      </w:r>
      <w:r w:rsidRPr="00841887">
        <w:rPr>
          <w:rFonts w:ascii="Times New Roman" w:hAnsi="Times New Roman" w:cs="Times New Roman"/>
          <w:sz w:val="24"/>
          <w:szCs w:val="24"/>
        </w:rPr>
        <w:instrText xml:space="preserve"> ADDIN EN.CITE.DATA </w:instrText>
      </w:r>
      <w:r w:rsidRPr="00841887">
        <w:rPr>
          <w:rFonts w:ascii="Times New Roman" w:hAnsi="Times New Roman" w:cs="Times New Roman"/>
          <w:sz w:val="24"/>
          <w:szCs w:val="24"/>
        </w:rPr>
      </w:r>
      <w:r w:rsidRPr="00841887">
        <w:rPr>
          <w:rFonts w:ascii="Times New Roman" w:hAnsi="Times New Roman" w:cs="Times New Roman"/>
          <w:sz w:val="24"/>
          <w:szCs w:val="24"/>
        </w:rPr>
        <w:fldChar w:fldCharType="end"/>
      </w:r>
      <w:r w:rsidRPr="00841887">
        <w:rPr>
          <w:rFonts w:ascii="Times New Roman" w:hAnsi="Times New Roman" w:cs="Times New Roman"/>
          <w:sz w:val="24"/>
          <w:szCs w:val="24"/>
        </w:rPr>
      </w:r>
      <w:r w:rsidRPr="00841887">
        <w:rPr>
          <w:rFonts w:ascii="Times New Roman" w:hAnsi="Times New Roman" w:cs="Times New Roman"/>
          <w:sz w:val="24"/>
          <w:szCs w:val="24"/>
        </w:rPr>
        <w:fldChar w:fldCharType="separate"/>
      </w:r>
      <w:r w:rsidRPr="00841887">
        <w:rPr>
          <w:rFonts w:ascii="Times New Roman" w:hAnsi="Times New Roman" w:cs="Times New Roman"/>
          <w:noProof/>
          <w:sz w:val="24"/>
          <w:szCs w:val="24"/>
        </w:rPr>
        <w:t>(</w:t>
      </w:r>
      <w:hyperlink w:anchor="_ENREF_8" w:tooltip="Gaylinn, 1999 #2397" w:history="1">
        <w:r w:rsidRPr="00841887">
          <w:rPr>
            <w:rFonts w:ascii="Times New Roman" w:hAnsi="Times New Roman" w:cs="Times New Roman"/>
            <w:noProof/>
            <w:sz w:val="24"/>
            <w:szCs w:val="24"/>
          </w:rPr>
          <w:t>Gaylinn et al., 1999</w:t>
        </w:r>
      </w:hyperlink>
      <w:r w:rsidRPr="00841887">
        <w:rPr>
          <w:rFonts w:ascii="Times New Roman" w:hAnsi="Times New Roman" w:cs="Times New Roman"/>
          <w:noProof/>
          <w:sz w:val="24"/>
          <w:szCs w:val="24"/>
        </w:rPr>
        <w:t>)</w:t>
      </w:r>
      <w:r w:rsidRPr="00841887">
        <w:rPr>
          <w:rFonts w:ascii="Times New Roman" w:hAnsi="Times New Roman" w:cs="Times New Roman"/>
          <w:sz w:val="24"/>
          <w:szCs w:val="24"/>
        </w:rPr>
        <w:fldChar w:fldCharType="end"/>
      </w:r>
      <w:r>
        <w:rPr>
          <w:rFonts w:ascii="Times New Roman" w:hAnsi="Times New Roman" w:cs="Times New Roman"/>
          <w:sz w:val="24"/>
          <w:szCs w:val="24"/>
        </w:rPr>
        <w:t xml:space="preserve">.  Our study suggests that GH stimulates the growth of normal liver not by increasing the proliferation of hepatocytes, but rather by increasing the size of hepatocytes. </w:t>
      </w:r>
    </w:p>
    <w:p w14:paraId="4A0F20B4" w14:textId="77777777" w:rsidR="005B1AAA" w:rsidRPr="00D24A33" w:rsidRDefault="005B1AAA" w:rsidP="00C64B53">
      <w:pPr>
        <w:rPr>
          <w:rFonts w:ascii="Times New Roman" w:hAnsi="Times New Roman" w:cs="Times New Roman"/>
          <w:color w:val="000000"/>
          <w:sz w:val="24"/>
          <w:szCs w:val="24"/>
          <w:shd w:val="clear" w:color="auto" w:fill="FFFFFF"/>
        </w:rPr>
      </w:pPr>
      <w:r>
        <w:rPr>
          <w:rStyle w:val="apple-converted-space"/>
          <w:rFonts w:ascii="Times New Roman" w:hAnsi="Times New Roman" w:cs="Times New Roman"/>
          <w:color w:val="000000"/>
          <w:sz w:val="24"/>
          <w:szCs w:val="24"/>
          <w:shd w:val="clear" w:color="auto" w:fill="FFFFFF"/>
        </w:rPr>
        <w:br w:type="page"/>
      </w:r>
    </w:p>
    <w:p w14:paraId="41667C5F" w14:textId="77777777" w:rsidR="005B1AAA" w:rsidRPr="0024300E" w:rsidRDefault="005B1AAA" w:rsidP="00C64B53">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MATERIALS AND METHODS</w:t>
      </w:r>
    </w:p>
    <w:p w14:paraId="13BE2055" w14:textId="77777777" w:rsidR="005B1AAA" w:rsidRPr="0024300E" w:rsidRDefault="005B1AAA" w:rsidP="00C64B53">
      <w:pPr>
        <w:spacing w:line="480" w:lineRule="auto"/>
        <w:rPr>
          <w:rFonts w:ascii="Times New Roman" w:hAnsi="Times New Roman" w:cs="Times New Roman"/>
          <w:i/>
          <w:sz w:val="24"/>
          <w:szCs w:val="24"/>
        </w:rPr>
      </w:pPr>
      <w:r w:rsidRPr="0024300E">
        <w:rPr>
          <w:rFonts w:ascii="Times New Roman" w:hAnsi="Times New Roman" w:cs="Times New Roman"/>
          <w:b/>
          <w:i/>
          <w:sz w:val="24"/>
          <w:szCs w:val="24"/>
        </w:rPr>
        <w:t>Animals and Treatments</w:t>
      </w:r>
      <w:r w:rsidRPr="0024300E">
        <w:rPr>
          <w:rFonts w:ascii="Times New Roman" w:hAnsi="Times New Roman" w:cs="Times New Roman"/>
          <w:i/>
          <w:sz w:val="24"/>
          <w:szCs w:val="24"/>
        </w:rPr>
        <w:t xml:space="preserve"> </w:t>
      </w:r>
    </w:p>
    <w:p w14:paraId="7FEB0BDB" w14:textId="77777777" w:rsidR="005B1AAA" w:rsidRPr="00793A35" w:rsidRDefault="005B1AAA" w:rsidP="00C64B53">
      <w:pPr>
        <w:spacing w:line="480" w:lineRule="auto"/>
        <w:ind w:firstLine="720"/>
        <w:rPr>
          <w:rFonts w:ascii="Times New Roman" w:hAnsi="Times New Roman" w:cs="Times New Roman"/>
          <w:sz w:val="24"/>
          <w:szCs w:val="24"/>
        </w:rPr>
      </w:pPr>
      <w:r>
        <w:rPr>
          <w:rFonts w:ascii="Times New Roman" w:hAnsi="Times New Roman" w:cs="Times New Roman"/>
          <w:sz w:val="24"/>
          <w:szCs w:val="24"/>
        </w:rPr>
        <w:t>Breeding pairs of C57BL/6J-</w:t>
      </w:r>
      <w:r w:rsidRPr="002F1758">
        <w:rPr>
          <w:rFonts w:ascii="Times New Roman" w:hAnsi="Times New Roman" w:cs="Times New Roman"/>
          <w:i/>
          <w:sz w:val="24"/>
          <w:szCs w:val="24"/>
        </w:rPr>
        <w:t>Ghrhr</w:t>
      </w:r>
      <w:r w:rsidRPr="002F1758">
        <w:rPr>
          <w:rFonts w:ascii="Times New Roman" w:hAnsi="Times New Roman" w:cs="Times New Roman"/>
          <w:i/>
          <w:sz w:val="24"/>
          <w:szCs w:val="24"/>
          <w:vertAlign w:val="superscript"/>
        </w:rPr>
        <w:t>lit</w:t>
      </w:r>
      <w:r w:rsidRPr="002F1758">
        <w:rPr>
          <w:rFonts w:ascii="Times New Roman" w:hAnsi="Times New Roman" w:cs="Times New Roman"/>
          <w:sz w:val="24"/>
          <w:szCs w:val="24"/>
          <w:vertAlign w:val="superscript"/>
        </w:rPr>
        <w:t xml:space="preserve"> </w:t>
      </w:r>
      <w:r>
        <w:rPr>
          <w:rFonts w:ascii="Times New Roman" w:hAnsi="Times New Roman" w:cs="Times New Roman"/>
          <w:sz w:val="24"/>
          <w:szCs w:val="24"/>
        </w:rPr>
        <w:t xml:space="preserve">mice were purchased from the Jackson Laboratory (Bar Harbor, ME, USA). Male </w:t>
      </w:r>
      <w:r w:rsidRPr="0024300E">
        <w:rPr>
          <w:rFonts w:ascii="Times New Roman" w:hAnsi="Times New Roman" w:cs="Times New Roman"/>
          <w:sz w:val="24"/>
          <w:szCs w:val="24"/>
        </w:rPr>
        <w:t>GH-deficient lit/lit</w:t>
      </w:r>
      <w:r>
        <w:rPr>
          <w:rFonts w:ascii="Times New Roman" w:hAnsi="Times New Roman" w:cs="Times New Roman"/>
          <w:sz w:val="24"/>
          <w:szCs w:val="24"/>
        </w:rPr>
        <w:t xml:space="preserve"> </w:t>
      </w:r>
      <w:r w:rsidRPr="00FA1495">
        <w:rPr>
          <w:rFonts w:ascii="Times New Roman" w:hAnsi="Times New Roman" w:cs="Times New Roman"/>
          <w:sz w:val="24"/>
          <w:szCs w:val="24"/>
        </w:rPr>
        <w:t>mice</w:t>
      </w:r>
      <w:r w:rsidRPr="0024300E">
        <w:rPr>
          <w:rFonts w:ascii="Times New Roman" w:hAnsi="Times New Roman" w:cs="Times New Roman"/>
          <w:sz w:val="24"/>
          <w:szCs w:val="24"/>
        </w:rPr>
        <w:t xml:space="preserve"> </w:t>
      </w:r>
      <w:r>
        <w:rPr>
          <w:rFonts w:ascii="Times New Roman" w:hAnsi="Times New Roman" w:cs="Times New Roman"/>
          <w:sz w:val="24"/>
          <w:szCs w:val="24"/>
        </w:rPr>
        <w:t>or lit/+ (heterozygous) littermates (1</w:t>
      </w:r>
      <w:r w:rsidRPr="0024300E">
        <w:rPr>
          <w:rFonts w:ascii="Times New Roman" w:hAnsi="Times New Roman" w:cs="Times New Roman"/>
          <w:sz w:val="24"/>
          <w:szCs w:val="24"/>
        </w:rPr>
        <w:t>2-13 week-old)</w:t>
      </w:r>
      <w:r>
        <w:rPr>
          <w:rFonts w:ascii="Times New Roman" w:hAnsi="Times New Roman" w:cs="Times New Roman"/>
          <w:sz w:val="24"/>
          <w:szCs w:val="24"/>
        </w:rPr>
        <w:t xml:space="preserve"> </w:t>
      </w:r>
      <w:r w:rsidRPr="0024300E">
        <w:rPr>
          <w:rFonts w:ascii="Times New Roman" w:hAnsi="Times New Roman" w:cs="Times New Roman"/>
          <w:sz w:val="24"/>
          <w:szCs w:val="24"/>
        </w:rPr>
        <w:t xml:space="preserve">received </w:t>
      </w:r>
      <w:r w:rsidRPr="005B1AAA">
        <w:rPr>
          <w:rFonts w:ascii="Times New Roman" w:hAnsi="Times New Roman" w:cs="Times New Roman"/>
          <w:sz w:val="24"/>
          <w:szCs w:val="24"/>
        </w:rPr>
        <w:t>subcutaneous</w:t>
      </w:r>
      <w:r w:rsidRPr="0024300E">
        <w:rPr>
          <w:rFonts w:ascii="Times New Roman" w:hAnsi="Times New Roman" w:cs="Times New Roman"/>
          <w:sz w:val="24"/>
          <w:szCs w:val="24"/>
        </w:rPr>
        <w:t xml:space="preserve"> injection of 1</w:t>
      </w:r>
      <w:r>
        <w:rPr>
          <w:rFonts w:ascii="Times New Roman" w:hAnsi="Times New Roman" w:cs="Times New Roman"/>
          <w:sz w:val="24"/>
          <w:szCs w:val="24"/>
        </w:rPr>
        <w:t xml:space="preserve"> </w:t>
      </w:r>
      <w:r w:rsidRPr="0024300E">
        <w:rPr>
          <w:rFonts w:ascii="Times New Roman" w:hAnsi="Times New Roman" w:cs="Times New Roman"/>
          <w:sz w:val="24"/>
          <w:szCs w:val="24"/>
        </w:rPr>
        <w:t xml:space="preserve">mg/kg body </w:t>
      </w:r>
      <w:r>
        <w:rPr>
          <w:rFonts w:ascii="Times New Roman" w:hAnsi="Times New Roman" w:cs="Times New Roman"/>
          <w:sz w:val="24"/>
          <w:szCs w:val="24"/>
        </w:rPr>
        <w:t xml:space="preserve">weight (~ 0.2 mL)of </w:t>
      </w:r>
      <w:r w:rsidRPr="0024300E">
        <w:rPr>
          <w:rFonts w:ascii="Times New Roman" w:hAnsi="Times New Roman" w:cs="Times New Roman"/>
          <w:sz w:val="24"/>
          <w:szCs w:val="24"/>
        </w:rPr>
        <w:t>recombined bovine GH (</w:t>
      </w:r>
      <w:r>
        <w:rPr>
          <w:rFonts w:ascii="Times New Roman" w:hAnsi="Times New Roman" w:cs="Times New Roman"/>
          <w:sz w:val="24"/>
          <w:szCs w:val="24"/>
        </w:rPr>
        <w:t>The National Hormone and Peptide Program, Torrance, CA</w:t>
      </w:r>
      <w:r w:rsidRPr="0024300E">
        <w:rPr>
          <w:rFonts w:ascii="Times New Roman" w:hAnsi="Times New Roman" w:cs="Times New Roman"/>
          <w:sz w:val="24"/>
          <w:szCs w:val="24"/>
        </w:rPr>
        <w:t>)</w:t>
      </w:r>
      <w:r>
        <w:rPr>
          <w:rFonts w:ascii="Times New Roman" w:hAnsi="Times New Roman" w:cs="Times New Roman"/>
          <w:sz w:val="24"/>
          <w:szCs w:val="24"/>
        </w:rPr>
        <w:t xml:space="preserve"> or an equivalent volume of </w:t>
      </w:r>
      <w:r w:rsidRPr="0024300E">
        <w:rPr>
          <w:rFonts w:ascii="Times New Roman" w:hAnsi="Times New Roman" w:cs="Times New Roman"/>
          <w:sz w:val="24"/>
          <w:szCs w:val="24"/>
        </w:rPr>
        <w:t>0.01</w:t>
      </w:r>
      <w:r>
        <w:rPr>
          <w:rFonts w:ascii="Times New Roman" w:hAnsi="Times New Roman" w:cs="Times New Roman"/>
          <w:sz w:val="24"/>
          <w:szCs w:val="24"/>
        </w:rPr>
        <w:t xml:space="preserve"> M</w:t>
      </w:r>
      <w:r w:rsidRPr="0024300E">
        <w:rPr>
          <w:rFonts w:ascii="Times New Roman" w:hAnsi="Times New Roman" w:cs="Times New Roman"/>
          <w:sz w:val="24"/>
          <w:szCs w:val="24"/>
        </w:rPr>
        <w:t xml:space="preserve"> NaHCO</w:t>
      </w:r>
      <w:r w:rsidRPr="00A42938">
        <w:rPr>
          <w:rFonts w:ascii="Times New Roman" w:hAnsi="Times New Roman" w:cs="Times New Roman"/>
          <w:sz w:val="24"/>
          <w:szCs w:val="24"/>
          <w:vertAlign w:val="subscript"/>
        </w:rPr>
        <w:t>3</w:t>
      </w:r>
      <w:r w:rsidRPr="0024300E">
        <w:rPr>
          <w:rFonts w:ascii="Times New Roman" w:hAnsi="Times New Roman" w:cs="Times New Roman"/>
          <w:sz w:val="24"/>
          <w:szCs w:val="24"/>
        </w:rPr>
        <w:t xml:space="preserve"> (pH</w:t>
      </w:r>
      <w:r>
        <w:rPr>
          <w:rFonts w:ascii="Times New Roman" w:hAnsi="Times New Roman" w:cs="Times New Roman"/>
          <w:sz w:val="24"/>
          <w:szCs w:val="24"/>
        </w:rPr>
        <w:t xml:space="preserve"> </w:t>
      </w:r>
      <w:r w:rsidRPr="0024300E">
        <w:rPr>
          <w:rFonts w:ascii="Times New Roman" w:hAnsi="Times New Roman" w:cs="Times New Roman"/>
          <w:sz w:val="24"/>
          <w:szCs w:val="24"/>
        </w:rPr>
        <w:t>=</w:t>
      </w:r>
      <w:r>
        <w:rPr>
          <w:rFonts w:ascii="Times New Roman" w:hAnsi="Times New Roman" w:cs="Times New Roman"/>
          <w:sz w:val="24"/>
          <w:szCs w:val="24"/>
        </w:rPr>
        <w:t xml:space="preserve"> </w:t>
      </w:r>
      <w:r w:rsidRPr="0024300E">
        <w:rPr>
          <w:rFonts w:ascii="Times New Roman" w:hAnsi="Times New Roman" w:cs="Times New Roman"/>
          <w:sz w:val="24"/>
          <w:szCs w:val="24"/>
        </w:rPr>
        <w:t xml:space="preserve">7.4, </w:t>
      </w:r>
      <w:r>
        <w:rPr>
          <w:rFonts w:ascii="Times New Roman" w:hAnsi="Times New Roman" w:cs="Times New Roman"/>
          <w:sz w:val="24"/>
          <w:szCs w:val="24"/>
        </w:rPr>
        <w:t>vehicle for GH</w:t>
      </w:r>
      <w:r w:rsidRPr="0024300E">
        <w:rPr>
          <w:rFonts w:ascii="Times New Roman" w:hAnsi="Times New Roman" w:cs="Times New Roman"/>
          <w:sz w:val="24"/>
          <w:szCs w:val="24"/>
        </w:rPr>
        <w:t xml:space="preserve">) every day </w:t>
      </w:r>
      <w:r>
        <w:rPr>
          <w:rFonts w:ascii="Times New Roman" w:hAnsi="Times New Roman" w:cs="Times New Roman"/>
          <w:sz w:val="24"/>
          <w:szCs w:val="24"/>
        </w:rPr>
        <w:t>for</w:t>
      </w:r>
      <w:r w:rsidRPr="0024300E">
        <w:rPr>
          <w:rFonts w:ascii="Times New Roman" w:hAnsi="Times New Roman" w:cs="Times New Roman"/>
          <w:sz w:val="24"/>
          <w:szCs w:val="24"/>
        </w:rPr>
        <w:t xml:space="preserve"> two weeks</w:t>
      </w:r>
      <w:r>
        <w:rPr>
          <w:rFonts w:ascii="Times New Roman" w:hAnsi="Times New Roman" w:cs="Times New Roman"/>
          <w:sz w:val="24"/>
          <w:szCs w:val="24"/>
        </w:rPr>
        <w:t xml:space="preserve">. This dose of GH was chosen because similar doses of GH were effective in stimulating liver growth in previous studies </w:t>
      </w:r>
      <w:r>
        <w:rPr>
          <w:rFonts w:ascii="Times New Roman" w:hAnsi="Times New Roman" w:cs="Times New Roman"/>
          <w:sz w:val="24"/>
          <w:szCs w:val="24"/>
        </w:rPr>
        <w:fldChar w:fldCharType="begin">
          <w:fldData xml:space="preserve">PEVuZE5vdGU+PENpdGU+PEF1dGhvcj5CYXRlczwvQXV0aG9yPjxZZWFyPjE5OTI8L1llYXI+PFJl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PEVuZE5vdGU+PENpdGU+PEF1dGhvcj5CYXRlczwvQXV0aG9yPjxZZWFyPjE5OTI8L1llYXI+PFJl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2" w:tooltip="Bates, 1992 #2802" w:history="1">
        <w:r>
          <w:rPr>
            <w:rFonts w:ascii="Times New Roman" w:hAnsi="Times New Roman" w:cs="Times New Roman"/>
            <w:noProof/>
            <w:sz w:val="24"/>
            <w:szCs w:val="24"/>
          </w:rPr>
          <w:t>Bates et al., 1992</w:t>
        </w:r>
      </w:hyperlink>
      <w:r>
        <w:rPr>
          <w:rFonts w:ascii="Times New Roman" w:hAnsi="Times New Roman" w:cs="Times New Roman"/>
          <w:noProof/>
          <w:sz w:val="24"/>
          <w:szCs w:val="24"/>
        </w:rPr>
        <w:t xml:space="preserve">; </w:t>
      </w:r>
      <w:hyperlink w:anchor="_ENREF_14" w:tooltip="Liu, 1999 #2611" w:history="1">
        <w:r>
          <w:rPr>
            <w:rFonts w:ascii="Times New Roman" w:hAnsi="Times New Roman" w:cs="Times New Roman"/>
            <w:noProof/>
            <w:sz w:val="24"/>
            <w:szCs w:val="24"/>
          </w:rPr>
          <w:t>Liu and LeRoith, 1999</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The week before these injections, all animals received a daily subcutaneous injection of 10 mM NaHCO</w:t>
      </w:r>
      <w:r w:rsidRPr="00C724A8">
        <w:rPr>
          <w:rFonts w:ascii="Times New Roman" w:hAnsi="Times New Roman" w:cs="Times New Roman"/>
          <w:sz w:val="24"/>
          <w:szCs w:val="24"/>
          <w:vertAlign w:val="subscript"/>
        </w:rPr>
        <w:t>3</w:t>
      </w:r>
      <w:r>
        <w:rPr>
          <w:rFonts w:ascii="Times New Roman" w:hAnsi="Times New Roman" w:cs="Times New Roman"/>
          <w:sz w:val="24"/>
          <w:szCs w:val="24"/>
        </w:rPr>
        <w:t xml:space="preserve"> to acquaint with the subsequent injections and handling. Each mouse was</w:t>
      </w:r>
      <w:r w:rsidRPr="0024300E">
        <w:rPr>
          <w:rFonts w:ascii="Times New Roman" w:hAnsi="Times New Roman" w:cs="Times New Roman"/>
          <w:sz w:val="24"/>
          <w:szCs w:val="24"/>
        </w:rPr>
        <w:t xml:space="preserve"> injected intraperitoneally </w:t>
      </w:r>
      <w:r>
        <w:rPr>
          <w:rFonts w:ascii="Times New Roman" w:hAnsi="Times New Roman" w:cs="Times New Roman"/>
          <w:sz w:val="24"/>
          <w:szCs w:val="24"/>
        </w:rPr>
        <w:t xml:space="preserve">with </w:t>
      </w:r>
      <w:r w:rsidRPr="0024300E">
        <w:rPr>
          <w:rFonts w:ascii="Times New Roman" w:hAnsi="Times New Roman" w:cs="Times New Roman"/>
          <w:sz w:val="24"/>
          <w:szCs w:val="24"/>
        </w:rPr>
        <w:t>10</w:t>
      </w:r>
      <w:r>
        <w:rPr>
          <w:rFonts w:ascii="Times New Roman" w:hAnsi="Times New Roman" w:cs="Times New Roman"/>
          <w:sz w:val="24"/>
          <w:szCs w:val="24"/>
        </w:rPr>
        <w:t xml:space="preserve"> mL/</w:t>
      </w:r>
      <w:r w:rsidRPr="0024300E">
        <w:rPr>
          <w:rFonts w:ascii="Times New Roman" w:hAnsi="Times New Roman" w:cs="Times New Roman"/>
          <w:sz w:val="24"/>
          <w:szCs w:val="24"/>
        </w:rPr>
        <w:t xml:space="preserve">kg body weight </w:t>
      </w:r>
      <w:r>
        <w:rPr>
          <w:rFonts w:ascii="Times New Roman" w:hAnsi="Times New Roman" w:cs="Times New Roman"/>
          <w:sz w:val="24"/>
          <w:szCs w:val="24"/>
        </w:rPr>
        <w:t xml:space="preserve">of </w:t>
      </w:r>
      <w:r w:rsidRPr="00C724A8">
        <w:rPr>
          <w:rFonts w:ascii="Times New Roman" w:hAnsi="Times New Roman" w:cs="Times New Roman"/>
          <w:i/>
          <w:color w:val="000000"/>
          <w:sz w:val="24"/>
          <w:szCs w:val="24"/>
          <w:shd w:val="clear" w:color="auto" w:fill="FFFFFF"/>
        </w:rPr>
        <w:t>5-bromo-2'-deoxyuridine</w:t>
      </w:r>
      <w:r w:rsidRPr="00852607">
        <w:rPr>
          <w:rFonts w:ascii="Times New Roman" w:hAnsi="Times New Roman" w:cs="Times New Roman"/>
          <w:i/>
          <w:color w:val="000000"/>
          <w:sz w:val="24"/>
          <w:szCs w:val="24"/>
          <w:shd w:val="clear" w:color="auto" w:fill="FFFFFF"/>
        </w:rPr>
        <w:t xml:space="preserve"> </w:t>
      </w:r>
      <w:r w:rsidRPr="00852607">
        <w:rPr>
          <w:rFonts w:ascii="Times New Roman" w:hAnsi="Times New Roman" w:cs="Times New Roman"/>
          <w:color w:val="000000"/>
          <w:sz w:val="24"/>
          <w:szCs w:val="24"/>
          <w:shd w:val="clear" w:color="auto" w:fill="FFFFFF"/>
        </w:rPr>
        <w:t>(</w:t>
      </w:r>
      <w:r w:rsidRPr="0024300E">
        <w:rPr>
          <w:rFonts w:ascii="Times New Roman" w:hAnsi="Times New Roman" w:cs="Times New Roman"/>
          <w:sz w:val="24"/>
          <w:szCs w:val="24"/>
        </w:rPr>
        <w:t>BrdU</w:t>
      </w:r>
      <w:r>
        <w:rPr>
          <w:rFonts w:ascii="Times New Roman" w:hAnsi="Times New Roman" w:cs="Times New Roman"/>
          <w:sz w:val="24"/>
          <w:szCs w:val="24"/>
        </w:rPr>
        <w:t xml:space="preserve">; </w:t>
      </w:r>
      <w:r w:rsidRPr="0024300E">
        <w:rPr>
          <w:rFonts w:ascii="Times New Roman" w:hAnsi="Times New Roman" w:cs="Times New Roman"/>
          <w:sz w:val="24"/>
          <w:szCs w:val="24"/>
        </w:rPr>
        <w:t xml:space="preserve">Invitrogen Corporation, </w:t>
      </w:r>
      <w:r w:rsidRPr="004A6489">
        <w:rPr>
          <w:rFonts w:ascii="Times New Roman" w:hAnsi="Times New Roman"/>
          <w:bCs/>
          <w:sz w:val="24"/>
          <w:szCs w:val="24"/>
        </w:rPr>
        <w:t>Carlsbad</w:t>
      </w:r>
      <w:r>
        <w:rPr>
          <w:rFonts w:ascii="Times New Roman" w:hAnsi="Times New Roman" w:cs="Times New Roman"/>
          <w:sz w:val="24"/>
          <w:szCs w:val="24"/>
        </w:rPr>
        <w:t xml:space="preserve">, </w:t>
      </w:r>
      <w:r w:rsidRPr="0024300E">
        <w:rPr>
          <w:rFonts w:ascii="Times New Roman" w:hAnsi="Times New Roman" w:cs="Times New Roman"/>
          <w:sz w:val="24"/>
          <w:szCs w:val="24"/>
        </w:rPr>
        <w:t xml:space="preserve">CA) 2 h before </w:t>
      </w:r>
      <w:r>
        <w:rPr>
          <w:rFonts w:ascii="Times New Roman" w:hAnsi="Times New Roman" w:cs="Times New Roman"/>
          <w:sz w:val="24"/>
          <w:szCs w:val="24"/>
        </w:rPr>
        <w:t xml:space="preserve">euthanasia to label the proliferating cells. </w:t>
      </w:r>
      <w:r w:rsidRPr="0024300E">
        <w:rPr>
          <w:rFonts w:ascii="Times New Roman" w:hAnsi="Times New Roman" w:cs="Times New Roman"/>
          <w:sz w:val="24"/>
          <w:szCs w:val="24"/>
        </w:rPr>
        <w:t xml:space="preserve">Body weights were taken every week. </w:t>
      </w:r>
      <w:r>
        <w:rPr>
          <w:rFonts w:ascii="Times New Roman" w:hAnsi="Times New Roman" w:cs="Times New Roman"/>
          <w:sz w:val="24"/>
          <w:szCs w:val="24"/>
        </w:rPr>
        <w:t xml:space="preserve">Wet liver weights were taken </w:t>
      </w:r>
      <w:r w:rsidRPr="0024300E">
        <w:rPr>
          <w:rFonts w:ascii="Times New Roman" w:hAnsi="Times New Roman" w:cs="Times New Roman"/>
          <w:sz w:val="24"/>
          <w:szCs w:val="24"/>
        </w:rPr>
        <w:t>at the time of euthanasia</w:t>
      </w:r>
      <w:r>
        <w:rPr>
          <w:rFonts w:ascii="Times New Roman" w:hAnsi="Times New Roman" w:cs="Times New Roman"/>
          <w:sz w:val="24"/>
          <w:szCs w:val="24"/>
        </w:rPr>
        <w:t xml:space="preserve">. Mice were kept in a 12 </w:t>
      </w:r>
      <w:r w:rsidRPr="0024300E">
        <w:rPr>
          <w:rFonts w:ascii="Times New Roman" w:hAnsi="Times New Roman" w:cs="Times New Roman"/>
          <w:sz w:val="24"/>
          <w:szCs w:val="24"/>
        </w:rPr>
        <w:t xml:space="preserve">h light-dark cycle </w:t>
      </w:r>
      <w:r>
        <w:rPr>
          <w:rFonts w:ascii="Times New Roman" w:hAnsi="Times New Roman" w:cs="Times New Roman"/>
          <w:sz w:val="24"/>
          <w:szCs w:val="24"/>
        </w:rPr>
        <w:t>at 23</w:t>
      </w:r>
      <w:r w:rsidRPr="0024300E">
        <w:rPr>
          <w:rFonts w:ascii="Cambria Math" w:hAnsi="Cambria Math" w:cs="Cambria Math"/>
          <w:sz w:val="24"/>
          <w:szCs w:val="24"/>
        </w:rPr>
        <w:t>℃</w:t>
      </w:r>
      <w:r>
        <w:rPr>
          <w:rFonts w:ascii="Cambria Math" w:hAnsi="Cambria Math" w:cs="Cambria Math"/>
          <w:sz w:val="24"/>
          <w:szCs w:val="24"/>
        </w:rPr>
        <w:t xml:space="preserve"> </w:t>
      </w:r>
      <w:r w:rsidRPr="0024300E">
        <w:rPr>
          <w:rFonts w:ascii="Times New Roman" w:hAnsi="Times New Roman" w:cs="Times New Roman"/>
          <w:sz w:val="24"/>
          <w:szCs w:val="24"/>
        </w:rPr>
        <w:t>with free access to standard chow and water</w:t>
      </w:r>
      <w:r>
        <w:rPr>
          <w:rFonts w:ascii="Times New Roman" w:hAnsi="Times New Roman" w:cs="Times New Roman"/>
          <w:sz w:val="24"/>
          <w:szCs w:val="24"/>
        </w:rPr>
        <w:t xml:space="preserve"> throughout the study. </w:t>
      </w:r>
      <w:r w:rsidRPr="0024300E">
        <w:rPr>
          <w:rFonts w:ascii="Times New Roman" w:hAnsi="Times New Roman" w:cs="Times New Roman"/>
          <w:sz w:val="24"/>
          <w:szCs w:val="24"/>
        </w:rPr>
        <w:t xml:space="preserve">All </w:t>
      </w:r>
      <w:r>
        <w:rPr>
          <w:rFonts w:ascii="Times New Roman" w:hAnsi="Times New Roman" w:cs="Times New Roman"/>
          <w:sz w:val="24"/>
          <w:szCs w:val="24"/>
        </w:rPr>
        <w:t xml:space="preserve">animal-related </w:t>
      </w:r>
      <w:r w:rsidRPr="0024300E">
        <w:rPr>
          <w:rFonts w:ascii="Times New Roman" w:hAnsi="Times New Roman" w:cs="Times New Roman"/>
          <w:sz w:val="24"/>
          <w:szCs w:val="24"/>
        </w:rPr>
        <w:t xml:space="preserve">procedures were approved by the </w:t>
      </w:r>
      <w:r>
        <w:rPr>
          <w:rFonts w:ascii="Times New Roman" w:hAnsi="Times New Roman" w:cs="Times New Roman"/>
          <w:sz w:val="24"/>
          <w:szCs w:val="24"/>
        </w:rPr>
        <w:t xml:space="preserve">Virginia Tech </w:t>
      </w:r>
      <w:r w:rsidRPr="0024300E">
        <w:rPr>
          <w:rFonts w:ascii="Times New Roman" w:hAnsi="Times New Roman" w:cs="Times New Roman"/>
          <w:sz w:val="24"/>
          <w:szCs w:val="24"/>
        </w:rPr>
        <w:t>Institutional Animal Care and Use Committee.</w:t>
      </w:r>
    </w:p>
    <w:p w14:paraId="7732CC7D" w14:textId="77777777" w:rsidR="005B1AAA" w:rsidRPr="0024300E" w:rsidRDefault="005B1AAA" w:rsidP="00C64B53">
      <w:pPr>
        <w:spacing w:line="480" w:lineRule="auto"/>
        <w:rPr>
          <w:rFonts w:ascii="Times New Roman" w:hAnsi="Times New Roman" w:cs="Times New Roman"/>
          <w:i/>
          <w:sz w:val="24"/>
          <w:szCs w:val="24"/>
        </w:rPr>
      </w:pPr>
      <w:r>
        <w:rPr>
          <w:rFonts w:ascii="Times New Roman" w:hAnsi="Times New Roman" w:cs="Times New Roman"/>
          <w:b/>
          <w:i/>
          <w:color w:val="000000"/>
          <w:sz w:val="24"/>
          <w:szCs w:val="24"/>
          <w:shd w:val="clear" w:color="auto" w:fill="FFFFFF"/>
        </w:rPr>
        <w:t>I</w:t>
      </w:r>
      <w:r w:rsidRPr="0024300E">
        <w:rPr>
          <w:rFonts w:ascii="Times New Roman" w:hAnsi="Times New Roman" w:cs="Times New Roman"/>
          <w:b/>
          <w:i/>
          <w:sz w:val="24"/>
          <w:szCs w:val="24"/>
        </w:rPr>
        <w:t>mmunohistochemistry</w:t>
      </w:r>
      <w:r w:rsidRPr="0024300E">
        <w:rPr>
          <w:rFonts w:ascii="Times New Roman" w:hAnsi="Times New Roman" w:cs="Times New Roman"/>
          <w:i/>
          <w:sz w:val="24"/>
          <w:szCs w:val="24"/>
        </w:rPr>
        <w:t xml:space="preserve"> </w:t>
      </w:r>
    </w:p>
    <w:p w14:paraId="72DBC208" w14:textId="77777777" w:rsidR="005B1AAA" w:rsidRDefault="005B1AAA" w:rsidP="00C64B53">
      <w:pPr>
        <w:spacing w:line="480" w:lineRule="auto"/>
        <w:ind w:firstLine="720"/>
        <w:rPr>
          <w:rFonts w:ascii="Times New Roman" w:hAnsi="Times New Roman" w:cs="Times New Roman"/>
          <w:sz w:val="24"/>
          <w:szCs w:val="24"/>
        </w:rPr>
      </w:pPr>
      <w:r>
        <w:rPr>
          <w:rFonts w:ascii="Times New Roman" w:hAnsi="Times New Roman" w:cs="Times New Roman"/>
          <w:sz w:val="24"/>
          <w:szCs w:val="24"/>
        </w:rPr>
        <w:t>One-third of left lateral lobe of mouse liver was cut and then</w:t>
      </w:r>
      <w:r w:rsidRPr="0024300E">
        <w:rPr>
          <w:rFonts w:ascii="Times New Roman" w:hAnsi="Times New Roman" w:cs="Times New Roman"/>
          <w:sz w:val="24"/>
          <w:szCs w:val="24"/>
        </w:rPr>
        <w:t xml:space="preserve"> fixed in 10% phosphate buffered formalin for 48 h. </w:t>
      </w:r>
      <w:r>
        <w:rPr>
          <w:rFonts w:ascii="Times New Roman" w:hAnsi="Times New Roman" w:cs="Times New Roman"/>
          <w:sz w:val="24"/>
          <w:szCs w:val="24"/>
        </w:rPr>
        <w:t>Fixed l</w:t>
      </w:r>
      <w:r w:rsidRPr="0024300E">
        <w:rPr>
          <w:rFonts w:ascii="Times New Roman" w:hAnsi="Times New Roman" w:cs="Times New Roman"/>
          <w:sz w:val="24"/>
          <w:szCs w:val="24"/>
        </w:rPr>
        <w:t xml:space="preserve">iver tissue was dehydrated </w:t>
      </w:r>
      <w:r>
        <w:rPr>
          <w:rFonts w:ascii="Times New Roman" w:hAnsi="Times New Roman" w:cs="Times New Roman"/>
          <w:sz w:val="24"/>
          <w:szCs w:val="24"/>
        </w:rPr>
        <w:t xml:space="preserve">by passing </w:t>
      </w:r>
      <w:r w:rsidRPr="0024300E">
        <w:rPr>
          <w:rFonts w:ascii="Times New Roman" w:hAnsi="Times New Roman" w:cs="Times New Roman"/>
          <w:sz w:val="24"/>
          <w:szCs w:val="24"/>
        </w:rPr>
        <w:t>through a seri</w:t>
      </w:r>
      <w:r>
        <w:rPr>
          <w:rFonts w:ascii="Times New Roman" w:hAnsi="Times New Roman" w:cs="Times New Roman"/>
          <w:sz w:val="24"/>
          <w:szCs w:val="24"/>
        </w:rPr>
        <w:t xml:space="preserve">es </w:t>
      </w:r>
      <w:r w:rsidRPr="0024300E">
        <w:rPr>
          <w:rFonts w:ascii="Times New Roman" w:hAnsi="Times New Roman" w:cs="Times New Roman"/>
          <w:sz w:val="24"/>
          <w:szCs w:val="24"/>
        </w:rPr>
        <w:t>of solution</w:t>
      </w:r>
      <w:r>
        <w:rPr>
          <w:rFonts w:ascii="Times New Roman" w:hAnsi="Times New Roman" w:cs="Times New Roman"/>
          <w:sz w:val="24"/>
          <w:szCs w:val="24"/>
        </w:rPr>
        <w:t>s</w:t>
      </w:r>
      <w:r w:rsidRPr="0024300E">
        <w:rPr>
          <w:rFonts w:ascii="Times New Roman" w:hAnsi="Times New Roman" w:cs="Times New Roman"/>
          <w:sz w:val="24"/>
          <w:szCs w:val="24"/>
        </w:rPr>
        <w:t>: 70</w:t>
      </w:r>
      <w:r>
        <w:rPr>
          <w:rFonts w:ascii="Times New Roman" w:hAnsi="Times New Roman" w:cs="Times New Roman"/>
          <w:sz w:val="24"/>
          <w:szCs w:val="24"/>
        </w:rPr>
        <w:t xml:space="preserve">% ethanol 2 times </w:t>
      </w:r>
      <w:r w:rsidRPr="0024300E">
        <w:rPr>
          <w:rFonts w:ascii="Times New Roman" w:hAnsi="Times New Roman" w:cs="Times New Roman"/>
          <w:sz w:val="24"/>
          <w:szCs w:val="24"/>
        </w:rPr>
        <w:t>for 30</w:t>
      </w:r>
      <w:r>
        <w:rPr>
          <w:rFonts w:ascii="Times New Roman" w:hAnsi="Times New Roman" w:cs="Times New Roman"/>
          <w:sz w:val="24"/>
          <w:szCs w:val="24"/>
        </w:rPr>
        <w:t xml:space="preserve"> </w:t>
      </w:r>
      <w:r w:rsidRPr="0024300E">
        <w:rPr>
          <w:rFonts w:ascii="Times New Roman" w:hAnsi="Times New Roman" w:cs="Times New Roman"/>
          <w:sz w:val="24"/>
          <w:szCs w:val="24"/>
        </w:rPr>
        <w:t xml:space="preserve">min each, 80% ethanol </w:t>
      </w:r>
      <w:r>
        <w:rPr>
          <w:rFonts w:ascii="Times New Roman" w:hAnsi="Times New Roman" w:cs="Times New Roman"/>
          <w:sz w:val="24"/>
          <w:szCs w:val="24"/>
        </w:rPr>
        <w:t xml:space="preserve">2 times </w:t>
      </w:r>
      <w:r w:rsidRPr="0024300E">
        <w:rPr>
          <w:rFonts w:ascii="Times New Roman" w:hAnsi="Times New Roman" w:cs="Times New Roman"/>
          <w:sz w:val="24"/>
          <w:szCs w:val="24"/>
        </w:rPr>
        <w:t>for 30</w:t>
      </w:r>
      <w:r>
        <w:rPr>
          <w:rFonts w:ascii="Times New Roman" w:hAnsi="Times New Roman" w:cs="Times New Roman"/>
          <w:sz w:val="24"/>
          <w:szCs w:val="24"/>
        </w:rPr>
        <w:t xml:space="preserve"> </w:t>
      </w:r>
      <w:r w:rsidRPr="0024300E">
        <w:rPr>
          <w:rFonts w:ascii="Times New Roman" w:hAnsi="Times New Roman" w:cs="Times New Roman"/>
          <w:sz w:val="24"/>
          <w:szCs w:val="24"/>
        </w:rPr>
        <w:t xml:space="preserve">min each, 95% ethanol </w:t>
      </w:r>
      <w:r>
        <w:rPr>
          <w:rFonts w:ascii="Times New Roman" w:hAnsi="Times New Roman" w:cs="Times New Roman"/>
          <w:sz w:val="24"/>
          <w:szCs w:val="24"/>
        </w:rPr>
        <w:t xml:space="preserve">2 times </w:t>
      </w:r>
      <w:r w:rsidRPr="0024300E">
        <w:rPr>
          <w:rFonts w:ascii="Times New Roman" w:hAnsi="Times New Roman" w:cs="Times New Roman"/>
          <w:sz w:val="24"/>
          <w:szCs w:val="24"/>
        </w:rPr>
        <w:t>for 30</w:t>
      </w:r>
      <w:r>
        <w:rPr>
          <w:rFonts w:ascii="Times New Roman" w:hAnsi="Times New Roman" w:cs="Times New Roman"/>
          <w:sz w:val="24"/>
          <w:szCs w:val="24"/>
        </w:rPr>
        <w:t xml:space="preserve"> </w:t>
      </w:r>
      <w:r w:rsidRPr="0024300E">
        <w:rPr>
          <w:rFonts w:ascii="Times New Roman" w:hAnsi="Times New Roman" w:cs="Times New Roman"/>
          <w:sz w:val="24"/>
          <w:szCs w:val="24"/>
        </w:rPr>
        <w:t xml:space="preserve">min each, 100% ethanol </w:t>
      </w:r>
      <w:r>
        <w:rPr>
          <w:rFonts w:ascii="Times New Roman" w:hAnsi="Times New Roman" w:cs="Times New Roman"/>
          <w:sz w:val="24"/>
          <w:szCs w:val="24"/>
        </w:rPr>
        <w:t xml:space="preserve">2 times </w:t>
      </w:r>
      <w:r w:rsidRPr="0024300E">
        <w:rPr>
          <w:rFonts w:ascii="Times New Roman" w:hAnsi="Times New Roman" w:cs="Times New Roman"/>
          <w:sz w:val="24"/>
          <w:szCs w:val="24"/>
        </w:rPr>
        <w:t>for 20</w:t>
      </w:r>
      <w:r>
        <w:rPr>
          <w:rFonts w:ascii="Times New Roman" w:hAnsi="Times New Roman" w:cs="Times New Roman"/>
          <w:sz w:val="24"/>
          <w:szCs w:val="24"/>
        </w:rPr>
        <w:t xml:space="preserve"> </w:t>
      </w:r>
      <w:r w:rsidRPr="0024300E">
        <w:rPr>
          <w:rFonts w:ascii="Times New Roman" w:hAnsi="Times New Roman" w:cs="Times New Roman"/>
          <w:sz w:val="24"/>
          <w:szCs w:val="24"/>
        </w:rPr>
        <w:t xml:space="preserve">min each, </w:t>
      </w:r>
      <w:r>
        <w:rPr>
          <w:rFonts w:ascii="Times New Roman" w:hAnsi="Times New Roman" w:cs="Times New Roman"/>
          <w:sz w:val="24"/>
          <w:szCs w:val="24"/>
        </w:rPr>
        <w:t xml:space="preserve">and </w:t>
      </w:r>
      <w:r w:rsidRPr="0024300E">
        <w:rPr>
          <w:rFonts w:ascii="Times New Roman" w:hAnsi="Times New Roman" w:cs="Times New Roman"/>
          <w:sz w:val="24"/>
          <w:szCs w:val="24"/>
        </w:rPr>
        <w:t>xylene</w:t>
      </w:r>
      <w:r>
        <w:rPr>
          <w:rFonts w:ascii="Times New Roman" w:hAnsi="Times New Roman" w:cs="Times New Roman"/>
          <w:sz w:val="24"/>
          <w:szCs w:val="24"/>
        </w:rPr>
        <w:t xml:space="preserve"> 2 times for</w:t>
      </w:r>
      <w:r w:rsidRPr="0024300E">
        <w:rPr>
          <w:rFonts w:ascii="Times New Roman" w:hAnsi="Times New Roman" w:cs="Times New Roman"/>
          <w:sz w:val="24"/>
          <w:szCs w:val="24"/>
        </w:rPr>
        <w:t xml:space="preserve"> 1</w:t>
      </w:r>
      <w:r>
        <w:rPr>
          <w:rFonts w:ascii="Times New Roman" w:hAnsi="Times New Roman" w:cs="Times New Roman"/>
          <w:sz w:val="24"/>
          <w:szCs w:val="24"/>
        </w:rPr>
        <w:t xml:space="preserve"> </w:t>
      </w:r>
      <w:r w:rsidRPr="0024300E">
        <w:rPr>
          <w:rFonts w:ascii="Times New Roman" w:hAnsi="Times New Roman" w:cs="Times New Roman"/>
          <w:sz w:val="24"/>
          <w:szCs w:val="24"/>
        </w:rPr>
        <w:lastRenderedPageBreak/>
        <w:t>h each</w:t>
      </w:r>
      <w:r>
        <w:rPr>
          <w:rFonts w:ascii="Times New Roman" w:hAnsi="Times New Roman" w:cs="Times New Roman"/>
          <w:sz w:val="24"/>
          <w:szCs w:val="24"/>
        </w:rPr>
        <w:t xml:space="preserve">. Dehydrated liver tissue was embedded in </w:t>
      </w:r>
      <w:r w:rsidRPr="0024300E">
        <w:rPr>
          <w:rFonts w:ascii="Times New Roman" w:hAnsi="Times New Roman" w:cs="Times New Roman"/>
          <w:sz w:val="24"/>
          <w:szCs w:val="24"/>
        </w:rPr>
        <w:t xml:space="preserve">a hot </w:t>
      </w:r>
      <w:r>
        <w:rPr>
          <w:rFonts w:ascii="Times New Roman" w:hAnsi="Times New Roman" w:cs="Times New Roman"/>
          <w:sz w:val="24"/>
          <w:szCs w:val="24"/>
        </w:rPr>
        <w:t xml:space="preserve">(56 </w:t>
      </w:r>
      <w:r w:rsidRPr="0024300E">
        <w:rPr>
          <w:rFonts w:ascii="Cambria Math" w:hAnsi="Cambria Math" w:cs="Cambria Math"/>
          <w:sz w:val="24"/>
          <w:szCs w:val="24"/>
        </w:rPr>
        <w:t>℃</w:t>
      </w:r>
      <w:r>
        <w:rPr>
          <w:rFonts w:ascii="Cambria Math" w:hAnsi="Cambria Math" w:cs="Cambria Math"/>
          <w:sz w:val="24"/>
          <w:szCs w:val="24"/>
        </w:rPr>
        <w:t xml:space="preserve">) </w:t>
      </w:r>
      <w:r w:rsidRPr="0024300E">
        <w:rPr>
          <w:rFonts w:ascii="Times New Roman" w:hAnsi="Times New Roman" w:cs="Times New Roman"/>
          <w:sz w:val="24"/>
          <w:szCs w:val="24"/>
        </w:rPr>
        <w:t>paraffin</w:t>
      </w:r>
      <w:r>
        <w:rPr>
          <w:rFonts w:ascii="Times New Roman" w:hAnsi="Times New Roman" w:cs="Times New Roman"/>
          <w:sz w:val="24"/>
          <w:szCs w:val="24"/>
        </w:rPr>
        <w:t>-filled metal mold</w:t>
      </w:r>
      <w:r w:rsidRPr="0024300E">
        <w:rPr>
          <w:rFonts w:ascii="Times New Roman" w:hAnsi="Times New Roman" w:cs="Times New Roman"/>
          <w:sz w:val="24"/>
          <w:szCs w:val="24"/>
        </w:rPr>
        <w:t xml:space="preserve">. </w:t>
      </w:r>
      <w:r>
        <w:rPr>
          <w:rFonts w:ascii="Times New Roman" w:hAnsi="Times New Roman" w:cs="Times New Roman"/>
          <w:sz w:val="24"/>
          <w:szCs w:val="24"/>
        </w:rPr>
        <w:t>T</w:t>
      </w:r>
      <w:r w:rsidRPr="0024300E">
        <w:rPr>
          <w:rFonts w:ascii="Times New Roman" w:hAnsi="Times New Roman" w:cs="Times New Roman"/>
          <w:sz w:val="24"/>
          <w:szCs w:val="24"/>
        </w:rPr>
        <w:t>he paraffin</w:t>
      </w:r>
      <w:r>
        <w:rPr>
          <w:rFonts w:ascii="Times New Roman" w:hAnsi="Times New Roman" w:cs="Times New Roman"/>
          <w:sz w:val="24"/>
          <w:szCs w:val="24"/>
        </w:rPr>
        <w:t xml:space="preserve">-embedded liver </w:t>
      </w:r>
      <w:r w:rsidRPr="0024300E">
        <w:rPr>
          <w:rFonts w:ascii="Times New Roman" w:hAnsi="Times New Roman" w:cs="Times New Roman"/>
          <w:sz w:val="24"/>
          <w:szCs w:val="24"/>
        </w:rPr>
        <w:t xml:space="preserve">block was </w:t>
      </w:r>
      <w:r>
        <w:rPr>
          <w:rFonts w:ascii="Times New Roman" w:hAnsi="Times New Roman" w:cs="Times New Roman"/>
          <w:sz w:val="24"/>
          <w:szCs w:val="24"/>
        </w:rPr>
        <w:t>cut into 6</w:t>
      </w:r>
      <w:r w:rsidRPr="0024300E">
        <w:rPr>
          <w:rFonts w:ascii="Times New Roman" w:hAnsi="Times New Roman" w:cs="Times New Roman"/>
          <w:sz w:val="24"/>
          <w:szCs w:val="24"/>
        </w:rPr>
        <w:t xml:space="preserve"> micron sections </w:t>
      </w:r>
      <w:r>
        <w:rPr>
          <w:rFonts w:ascii="Times New Roman" w:hAnsi="Times New Roman" w:cs="Times New Roman"/>
          <w:sz w:val="24"/>
          <w:szCs w:val="24"/>
        </w:rPr>
        <w:t>using a rotary microtome</w:t>
      </w:r>
      <w:r w:rsidRPr="0024300E">
        <w:rPr>
          <w:rFonts w:ascii="Times New Roman" w:hAnsi="Times New Roman" w:cs="Times New Roman"/>
          <w:sz w:val="24"/>
          <w:szCs w:val="24"/>
        </w:rPr>
        <w:t>.</w:t>
      </w:r>
    </w:p>
    <w:p w14:paraId="73AF9906" w14:textId="77777777" w:rsidR="005B1AAA" w:rsidRDefault="005B1AAA" w:rsidP="00C64B53">
      <w:pPr>
        <w:spacing w:line="480" w:lineRule="auto"/>
        <w:ind w:firstLine="720"/>
        <w:rPr>
          <w:rFonts w:ascii="Times New Roman" w:hAnsi="Times New Roman" w:cs="Times New Roman"/>
          <w:sz w:val="24"/>
          <w:szCs w:val="24"/>
        </w:rPr>
      </w:pPr>
      <w:r>
        <w:rPr>
          <w:rFonts w:ascii="Times New Roman" w:hAnsi="Times New Roman" w:cs="Times New Roman"/>
          <w:sz w:val="24"/>
          <w:szCs w:val="24"/>
        </w:rPr>
        <w:t>A BrdU staining k</w:t>
      </w:r>
      <w:r w:rsidRPr="0024300E">
        <w:rPr>
          <w:rFonts w:ascii="Times New Roman" w:hAnsi="Times New Roman" w:cs="Times New Roman"/>
          <w:sz w:val="24"/>
          <w:szCs w:val="24"/>
        </w:rPr>
        <w:t>it (Invitrogen</w:t>
      </w:r>
      <w:r>
        <w:rPr>
          <w:rFonts w:ascii="Times New Roman" w:hAnsi="Times New Roman" w:cs="Times New Roman"/>
          <w:sz w:val="24"/>
          <w:szCs w:val="24"/>
        </w:rPr>
        <w:t xml:space="preserve"> Corporation</w:t>
      </w:r>
      <w:r w:rsidRPr="0024300E">
        <w:rPr>
          <w:rFonts w:ascii="Times New Roman" w:hAnsi="Times New Roman" w:cs="Times New Roman"/>
          <w:sz w:val="24"/>
          <w:szCs w:val="24"/>
        </w:rPr>
        <w:t>,</w:t>
      </w:r>
      <w:r w:rsidRPr="00731220">
        <w:rPr>
          <w:rFonts w:ascii="Times New Roman" w:hAnsi="Times New Roman"/>
          <w:bCs/>
          <w:sz w:val="24"/>
          <w:szCs w:val="24"/>
        </w:rPr>
        <w:t xml:space="preserve"> </w:t>
      </w:r>
      <w:r w:rsidRPr="004A6489">
        <w:rPr>
          <w:rFonts w:ascii="Times New Roman" w:hAnsi="Times New Roman"/>
          <w:bCs/>
          <w:sz w:val="24"/>
          <w:szCs w:val="24"/>
        </w:rPr>
        <w:t>Carlsbad</w:t>
      </w:r>
      <w:r>
        <w:rPr>
          <w:rFonts w:ascii="Times New Roman" w:hAnsi="Times New Roman"/>
          <w:bCs/>
          <w:sz w:val="24"/>
          <w:szCs w:val="24"/>
        </w:rPr>
        <w:t>,</w:t>
      </w:r>
      <w:r w:rsidRPr="0024300E">
        <w:rPr>
          <w:rFonts w:ascii="Times New Roman" w:hAnsi="Times New Roman" w:cs="Times New Roman"/>
          <w:sz w:val="24"/>
          <w:szCs w:val="24"/>
        </w:rPr>
        <w:t xml:space="preserve"> CA) was used for immunohistochemical detection of </w:t>
      </w:r>
      <w:r>
        <w:rPr>
          <w:rFonts w:ascii="Times New Roman" w:hAnsi="Times New Roman" w:cs="Times New Roman"/>
          <w:sz w:val="24"/>
          <w:szCs w:val="24"/>
        </w:rPr>
        <w:t>proliferating cells</w:t>
      </w:r>
      <w:r w:rsidRPr="0024300E">
        <w:rPr>
          <w:rFonts w:ascii="Times New Roman" w:hAnsi="Times New Roman" w:cs="Times New Roman"/>
          <w:sz w:val="24"/>
          <w:szCs w:val="24"/>
        </w:rPr>
        <w:t xml:space="preserve">. </w:t>
      </w:r>
      <w:r>
        <w:rPr>
          <w:rFonts w:ascii="Times New Roman" w:hAnsi="Times New Roman" w:cs="Times New Roman"/>
          <w:sz w:val="24"/>
          <w:szCs w:val="24"/>
        </w:rPr>
        <w:t>Slides containing liver sections were deparaffinized in 2 changes of xylene for 5 min each, and then processed for rehydration in a series of graded alcohol: 95% ethanol 2 times for 1 min each, 80% ethanol 2 times for 1 min each, and 70% ethanol 2 times for 2 min each. Slides were submerged in quenching solution (3% H</w:t>
      </w:r>
      <w:r w:rsidRPr="008C58D5">
        <w:rPr>
          <w:rFonts w:ascii="Times New Roman" w:hAnsi="Times New Roman" w:cs="Times New Roman"/>
          <w:sz w:val="24"/>
          <w:szCs w:val="24"/>
          <w:vertAlign w:val="subscript"/>
        </w:rPr>
        <w:t>2</w:t>
      </w:r>
      <w:r>
        <w:rPr>
          <w:rFonts w:ascii="Times New Roman" w:hAnsi="Times New Roman" w:cs="Times New Roman"/>
          <w:sz w:val="24"/>
          <w:szCs w:val="24"/>
        </w:rPr>
        <w:t>O</w:t>
      </w:r>
      <w:r w:rsidRPr="008C58D5">
        <w:rPr>
          <w:rFonts w:ascii="Times New Roman" w:hAnsi="Times New Roman" w:cs="Times New Roman"/>
          <w:sz w:val="24"/>
          <w:szCs w:val="24"/>
          <w:vertAlign w:val="subscript"/>
        </w:rPr>
        <w:t>2</w:t>
      </w:r>
      <w:r>
        <w:rPr>
          <w:rFonts w:ascii="Times New Roman" w:hAnsi="Times New Roman" w:cs="Times New Roman"/>
          <w:sz w:val="24"/>
          <w:szCs w:val="24"/>
        </w:rPr>
        <w:t>, 97% methanol) for 10 min, and then rinsed with phosphate-buffered saline (PBS; 137 mM NaCl, 2.7 mM KCl, 10 mM Na</w:t>
      </w:r>
      <w:r w:rsidRPr="008C58D5">
        <w:rPr>
          <w:rFonts w:ascii="Times New Roman" w:hAnsi="Times New Roman" w:cs="Times New Roman"/>
          <w:sz w:val="24"/>
          <w:szCs w:val="24"/>
          <w:vertAlign w:val="subscript"/>
        </w:rPr>
        <w:t>2</w:t>
      </w:r>
      <w:r>
        <w:rPr>
          <w:rFonts w:ascii="Times New Roman" w:hAnsi="Times New Roman" w:cs="Times New Roman"/>
          <w:sz w:val="24"/>
          <w:szCs w:val="24"/>
        </w:rPr>
        <w:t>HPO</w:t>
      </w:r>
      <w:r w:rsidRPr="008C58D5">
        <w:rPr>
          <w:rFonts w:ascii="Times New Roman" w:hAnsi="Times New Roman" w:cs="Times New Roman"/>
          <w:sz w:val="24"/>
          <w:szCs w:val="24"/>
          <w:vertAlign w:val="subscript"/>
        </w:rPr>
        <w:t>4</w:t>
      </w:r>
      <w:r>
        <w:rPr>
          <w:rFonts w:ascii="Times New Roman" w:hAnsi="Times New Roman" w:cs="Times New Roman"/>
          <w:sz w:val="24"/>
          <w:szCs w:val="24"/>
        </w:rPr>
        <w:t>, 1.8 mM KH</w:t>
      </w:r>
      <w:r w:rsidRPr="008C58D5">
        <w:rPr>
          <w:rFonts w:ascii="Times New Roman" w:hAnsi="Times New Roman" w:cs="Times New Roman"/>
          <w:sz w:val="24"/>
          <w:szCs w:val="24"/>
          <w:vertAlign w:val="subscript"/>
        </w:rPr>
        <w:t>2</w:t>
      </w:r>
      <w:r>
        <w:rPr>
          <w:rFonts w:ascii="Times New Roman" w:hAnsi="Times New Roman" w:cs="Times New Roman"/>
          <w:sz w:val="24"/>
          <w:szCs w:val="24"/>
        </w:rPr>
        <w:t>PO</w:t>
      </w:r>
      <w:r w:rsidRPr="008C58D5">
        <w:rPr>
          <w:rFonts w:ascii="Times New Roman" w:hAnsi="Times New Roman" w:cs="Times New Roman"/>
          <w:sz w:val="24"/>
          <w:szCs w:val="24"/>
          <w:vertAlign w:val="subscript"/>
        </w:rPr>
        <w:t>4</w:t>
      </w:r>
      <w:r>
        <w:rPr>
          <w:rFonts w:ascii="Times New Roman" w:hAnsi="Times New Roman" w:cs="Times New Roman"/>
          <w:sz w:val="24"/>
          <w:szCs w:val="24"/>
        </w:rPr>
        <w:t>; pH = 7.4). One drop of reagent 1A (Trypsin Concentrate) and 3 drops of reagent 1B (Trypsin Diluted) were mixed. The mixture was applied to each section. After incubation 10 min in a moist chamber at 37%, the slides were rinsed with distilled water 3 times for 2 min each. Sections were applied with a series of reagents: reagent 2 (Denaturing Solution) for 30 min, PBS 3 times for 2 min each, reagent 3 (Blocking Solution) for 10 min, reagent 4 (Biotinylated Mouse Anti-BrdU) for 60 min, PBS 3 times for 2 min each, reagent 5 (Streptavidin-Peroxidase) for 10 min, PBS 3 times for 2 min each, Ab mixture (1 drop of reagent 6A: 20 × Substrate Buffer, 1 drop of reagent 6B: 20 × DAB Concentrate, 1 drop of 20 × 0.6% Hydrogen Peroxide, 1 mL distilled water) for 5 min, distilled water 2 times for 2 min each, and reagent 7 (Hematoxylin) for 90 sec. After incubation with reagent 7, slides were washed in tap water, and put into PBS until sections turned blue. Slides were dehydrated in a series of solutions: 70% ethanol 2 times for 2 min each, 80% ethanol 2 times for 1 min each, 95% ethanol 2 times for 1 min each, 100% ethanol 2 times for 1 min each, xylene 2 times for 5 min each. A coverslip was added on each slide with Histomount</w:t>
      </w:r>
      <w:r w:rsidRPr="00A200D7">
        <w:rPr>
          <w:rFonts w:ascii="Times New Roman" w:hAnsi="Times New Roman" w:cs="Times New Roman"/>
          <w:sz w:val="24"/>
          <w:szCs w:val="24"/>
          <w:vertAlign w:val="superscript"/>
        </w:rPr>
        <w:t>TM</w:t>
      </w:r>
      <w:r>
        <w:rPr>
          <w:rFonts w:ascii="Times New Roman" w:hAnsi="Times New Roman" w:cs="Times New Roman"/>
          <w:sz w:val="24"/>
          <w:szCs w:val="24"/>
        </w:rPr>
        <w:t xml:space="preserve">. </w:t>
      </w:r>
      <w:r w:rsidRPr="004A6489">
        <w:rPr>
          <w:rFonts w:ascii="Times New Roman" w:hAnsi="Times New Roman"/>
          <w:bCs/>
          <w:sz w:val="24"/>
          <w:szCs w:val="24"/>
        </w:rPr>
        <w:t>Micrographs were taken with an Olympus microscope digital camera</w:t>
      </w:r>
      <w:r w:rsidRPr="0024300E">
        <w:rPr>
          <w:rFonts w:ascii="Times New Roman" w:hAnsi="Times New Roman" w:cs="Times New Roman"/>
          <w:sz w:val="24"/>
          <w:szCs w:val="24"/>
        </w:rPr>
        <w:t>.</w:t>
      </w:r>
      <w:r>
        <w:rPr>
          <w:rFonts w:ascii="Times New Roman" w:hAnsi="Times New Roman" w:cs="Times New Roman"/>
          <w:sz w:val="24"/>
          <w:szCs w:val="24"/>
        </w:rPr>
        <w:t xml:space="preserve"> Numbers and sizes of cells </w:t>
      </w:r>
      <w:r>
        <w:rPr>
          <w:rFonts w:ascii="Times New Roman" w:hAnsi="Times New Roman" w:cs="Times New Roman"/>
          <w:sz w:val="24"/>
          <w:szCs w:val="24"/>
        </w:rPr>
        <w:lastRenderedPageBreak/>
        <w:t>or nuclei were counted</w:t>
      </w:r>
      <w:r w:rsidRPr="0024300E">
        <w:rPr>
          <w:rFonts w:ascii="Times New Roman" w:hAnsi="Times New Roman" w:cs="Times New Roman"/>
          <w:sz w:val="24"/>
          <w:szCs w:val="24"/>
        </w:rPr>
        <w:t xml:space="preserve"> using ImageJ</w:t>
      </w:r>
      <w:r>
        <w:rPr>
          <w:rFonts w:ascii="Times New Roman" w:hAnsi="Times New Roman" w:cs="Times New Roman"/>
          <w:sz w:val="24"/>
          <w:szCs w:val="24"/>
        </w:rPr>
        <w:t xml:space="preserve"> 1.45s (National Institutes of Health, USA)</w:t>
      </w:r>
      <w:r w:rsidRPr="0024300E">
        <w:rPr>
          <w:rFonts w:ascii="Times New Roman" w:hAnsi="Times New Roman" w:cs="Times New Roman"/>
          <w:sz w:val="24"/>
          <w:szCs w:val="24"/>
        </w:rPr>
        <w:t>.</w:t>
      </w:r>
      <w:r>
        <w:rPr>
          <w:rFonts w:ascii="Times New Roman" w:hAnsi="Times New Roman" w:cs="Times New Roman"/>
          <w:sz w:val="24"/>
          <w:szCs w:val="24"/>
        </w:rPr>
        <w:t xml:space="preserve"> At least 2,000 </w:t>
      </w:r>
      <w:r w:rsidRPr="00047978">
        <w:rPr>
          <w:rFonts w:ascii="Times New Roman" w:hAnsi="Times New Roman" w:cs="Times New Roman"/>
          <w:bCs/>
          <w:sz w:val="24"/>
          <w:szCs w:val="24"/>
        </w:rPr>
        <w:t xml:space="preserve">nuclei </w:t>
      </w:r>
      <w:r>
        <w:rPr>
          <w:rFonts w:ascii="Times New Roman" w:hAnsi="Times New Roman" w:cs="Times New Roman"/>
          <w:bCs/>
          <w:sz w:val="24"/>
          <w:szCs w:val="24"/>
        </w:rPr>
        <w:t xml:space="preserve">or cells </w:t>
      </w:r>
      <w:r w:rsidRPr="00047978">
        <w:rPr>
          <w:rFonts w:ascii="Times New Roman" w:hAnsi="Times New Roman" w:cs="Times New Roman"/>
          <w:bCs/>
          <w:sz w:val="24"/>
          <w:szCs w:val="24"/>
        </w:rPr>
        <w:t>were counted for each mouse</w:t>
      </w:r>
      <w:r>
        <w:rPr>
          <w:rFonts w:ascii="Times New Roman" w:hAnsi="Times New Roman" w:cs="Times New Roman"/>
          <w:bCs/>
          <w:sz w:val="24"/>
          <w:szCs w:val="24"/>
        </w:rPr>
        <w:t>.</w:t>
      </w:r>
    </w:p>
    <w:p w14:paraId="328E7F94" w14:textId="77777777" w:rsidR="005B1AAA" w:rsidRPr="0026252B" w:rsidRDefault="005B1AAA" w:rsidP="00C64B53">
      <w:pPr>
        <w:spacing w:line="480" w:lineRule="auto"/>
        <w:rPr>
          <w:rFonts w:ascii="Times New Roman" w:hAnsi="Times New Roman" w:cs="Times New Roman"/>
          <w:b/>
          <w:i/>
          <w:sz w:val="24"/>
          <w:szCs w:val="24"/>
        </w:rPr>
      </w:pPr>
      <w:r>
        <w:rPr>
          <w:rFonts w:ascii="Times New Roman" w:hAnsi="Times New Roman" w:cs="Times New Roman"/>
          <w:b/>
          <w:i/>
          <w:sz w:val="24"/>
          <w:szCs w:val="24"/>
        </w:rPr>
        <w:t xml:space="preserve">Liver DNA and protein content analyses </w:t>
      </w:r>
    </w:p>
    <w:p w14:paraId="1FC1291C" w14:textId="77777777" w:rsidR="005B1AAA" w:rsidRPr="00793A35" w:rsidRDefault="005B1AAA" w:rsidP="00C64B53">
      <w:pPr>
        <w:spacing w:line="480" w:lineRule="auto"/>
        <w:ind w:firstLine="720"/>
        <w:rPr>
          <w:rFonts w:ascii="Times New Roman" w:hAnsi="Times New Roman" w:cs="Times New Roman"/>
          <w:b/>
          <w:sz w:val="24"/>
          <w:szCs w:val="24"/>
        </w:rPr>
      </w:pPr>
      <w:r>
        <w:rPr>
          <w:rFonts w:ascii="Times New Roman" w:hAnsi="Times New Roman" w:cs="Times New Roman"/>
          <w:sz w:val="24"/>
          <w:szCs w:val="24"/>
        </w:rPr>
        <w:t>Liver tissue was homogenized in buffer consisting of 100 mM K</w:t>
      </w:r>
      <w:r w:rsidRPr="001F57C1">
        <w:rPr>
          <w:rFonts w:ascii="Times New Roman" w:hAnsi="Times New Roman" w:cs="Times New Roman"/>
          <w:sz w:val="24"/>
          <w:szCs w:val="24"/>
          <w:vertAlign w:val="subscript"/>
        </w:rPr>
        <w:t>2</w:t>
      </w:r>
      <w:r>
        <w:rPr>
          <w:rFonts w:ascii="Times New Roman" w:hAnsi="Times New Roman" w:cs="Times New Roman"/>
          <w:sz w:val="24"/>
          <w:szCs w:val="24"/>
        </w:rPr>
        <w:t>HPO</w:t>
      </w:r>
      <w:r w:rsidRPr="001F57C1">
        <w:rPr>
          <w:rFonts w:ascii="Times New Roman" w:hAnsi="Times New Roman" w:cs="Times New Roman"/>
          <w:sz w:val="24"/>
          <w:szCs w:val="24"/>
          <w:vertAlign w:val="subscript"/>
        </w:rPr>
        <w:t>4</w:t>
      </w:r>
      <w:r>
        <w:rPr>
          <w:rFonts w:ascii="Times New Roman" w:hAnsi="Times New Roman" w:cs="Times New Roman"/>
          <w:sz w:val="24"/>
          <w:szCs w:val="24"/>
        </w:rPr>
        <w:t>, 100 mM KH</w:t>
      </w:r>
      <w:r w:rsidRPr="001F57C1">
        <w:rPr>
          <w:rFonts w:ascii="Times New Roman" w:hAnsi="Times New Roman" w:cs="Times New Roman"/>
          <w:sz w:val="24"/>
          <w:szCs w:val="24"/>
          <w:vertAlign w:val="subscript"/>
        </w:rPr>
        <w:t>2</w:t>
      </w:r>
      <w:r>
        <w:rPr>
          <w:rFonts w:ascii="Times New Roman" w:hAnsi="Times New Roman" w:cs="Times New Roman"/>
          <w:sz w:val="24"/>
          <w:szCs w:val="24"/>
        </w:rPr>
        <w:t>PO</w:t>
      </w:r>
      <w:r w:rsidRPr="001F57C1">
        <w:rPr>
          <w:rFonts w:ascii="Times New Roman" w:hAnsi="Times New Roman" w:cs="Times New Roman"/>
          <w:sz w:val="24"/>
          <w:szCs w:val="24"/>
          <w:vertAlign w:val="subscript"/>
        </w:rPr>
        <w:t>4</w:t>
      </w:r>
      <w:r>
        <w:rPr>
          <w:rFonts w:ascii="Times New Roman" w:hAnsi="Times New Roman" w:cs="Times New Roman"/>
          <w:sz w:val="24"/>
          <w:szCs w:val="24"/>
        </w:rPr>
        <w:t>, 250 mM Sucrose, 2 mM EDTA, 1 mM HEPES, and 1</w:t>
      </w:r>
      <w:r w:rsidRPr="00BB7423">
        <w:rPr>
          <w:rFonts w:ascii="Times New Roman" w:hAnsi="Times New Roman" w:cs="Times New Roman"/>
          <w:sz w:val="24"/>
          <w:szCs w:val="24"/>
        </w:rPr>
        <w:t>% protease inhibitor</w:t>
      </w:r>
      <w:r>
        <w:rPr>
          <w:rFonts w:ascii="Times New Roman" w:hAnsi="Times New Roman" w:cs="Times New Roman"/>
          <w:sz w:val="24"/>
          <w:szCs w:val="24"/>
        </w:rPr>
        <w:t xml:space="preserve">s </w:t>
      </w:r>
      <w:r>
        <w:rPr>
          <w:rFonts w:ascii="Times New Roman" w:eastAsia="SimSun" w:hAnsi="Times New Roman" w:cs="Times New Roman"/>
          <w:kern w:val="2"/>
          <w:sz w:val="24"/>
          <w:szCs w:val="24"/>
        </w:rPr>
        <w:t>(Thermo Scientific,</w:t>
      </w:r>
      <w:r>
        <w:rPr>
          <w:rFonts w:ascii="Times New Roman" w:hAnsi="Times New Roman"/>
          <w:bCs/>
          <w:sz w:val="24"/>
          <w:szCs w:val="24"/>
        </w:rPr>
        <w:t xml:space="preserve"> </w:t>
      </w:r>
      <w:r w:rsidRPr="004A6489">
        <w:rPr>
          <w:rFonts w:ascii="Times New Roman" w:hAnsi="Times New Roman"/>
          <w:bCs/>
          <w:sz w:val="24"/>
          <w:szCs w:val="24"/>
        </w:rPr>
        <w:t>Waltham, MA</w:t>
      </w:r>
      <w:r>
        <w:rPr>
          <w:rFonts w:ascii="Times New Roman" w:eastAsia="SimSun" w:hAnsi="Times New Roman" w:cs="Times New Roman"/>
          <w:kern w:val="2"/>
          <w:sz w:val="24"/>
          <w:szCs w:val="24"/>
        </w:rPr>
        <w:t>).  The homogenate was</w:t>
      </w:r>
      <w:r>
        <w:rPr>
          <w:rFonts w:ascii="Times New Roman" w:hAnsi="Times New Roman" w:cs="Times New Roman"/>
          <w:sz w:val="24"/>
          <w:szCs w:val="24"/>
        </w:rPr>
        <w:t xml:space="preserve"> further lysed by 3 freeze-thaw cycles between liquid nitrogen and 37</w:t>
      </w:r>
      <w:r w:rsidRPr="0024300E">
        <w:rPr>
          <w:rFonts w:ascii="Cambria Math" w:hAnsi="Cambria Math" w:cs="Cambria Math"/>
          <w:sz w:val="24"/>
          <w:szCs w:val="24"/>
        </w:rPr>
        <w:t>℃</w:t>
      </w:r>
      <w:r>
        <w:rPr>
          <w:rFonts w:ascii="Cambria Math" w:hAnsi="Cambria Math" w:cs="Cambria Math"/>
          <w:sz w:val="24"/>
          <w:szCs w:val="24"/>
        </w:rPr>
        <w:t xml:space="preserve"> water baths</w:t>
      </w:r>
      <w:r>
        <w:rPr>
          <w:rFonts w:ascii="Times New Roman" w:hAnsi="Times New Roman" w:cs="Times New Roman"/>
          <w:sz w:val="24"/>
          <w:szCs w:val="24"/>
        </w:rPr>
        <w:t xml:space="preserve">. The cell lysates were centrifuged at 13,000 </w:t>
      </w:r>
      <w:r w:rsidRPr="0024300E">
        <w:rPr>
          <w:rFonts w:ascii="Times New Roman" w:hAnsi="Times New Roman" w:cs="Times New Roman"/>
          <w:sz w:val="24"/>
          <w:szCs w:val="24"/>
        </w:rPr>
        <w:t>×</w:t>
      </w:r>
      <w:r>
        <w:rPr>
          <w:rFonts w:ascii="Times New Roman" w:hAnsi="Times New Roman" w:cs="Times New Roman"/>
          <w:sz w:val="24"/>
          <w:szCs w:val="24"/>
        </w:rPr>
        <w:t xml:space="preserve"> g for </w:t>
      </w:r>
      <w:r w:rsidRPr="0007048C">
        <w:rPr>
          <w:rFonts w:ascii="Times New Roman" w:hAnsi="Times New Roman" w:cs="Times New Roman"/>
          <w:sz w:val="24"/>
          <w:szCs w:val="24"/>
        </w:rPr>
        <w:t>10 min</w:t>
      </w:r>
      <w:r>
        <w:rPr>
          <w:rFonts w:ascii="Times New Roman" w:hAnsi="Times New Roman" w:cs="Times New Roman"/>
          <w:sz w:val="24"/>
          <w:szCs w:val="24"/>
        </w:rPr>
        <w:t xml:space="preserve"> at 4</w:t>
      </w:r>
      <w:r w:rsidRPr="0024300E">
        <w:rPr>
          <w:rFonts w:ascii="Cambria Math" w:hAnsi="Cambria Math" w:cs="Cambria Math"/>
          <w:sz w:val="24"/>
          <w:szCs w:val="24"/>
        </w:rPr>
        <w:t>℃</w:t>
      </w:r>
      <w:r>
        <w:rPr>
          <w:rFonts w:ascii="Times New Roman" w:hAnsi="Times New Roman" w:cs="Times New Roman"/>
          <w:sz w:val="24"/>
          <w:szCs w:val="24"/>
        </w:rPr>
        <w:t xml:space="preserve">. </w:t>
      </w:r>
      <w:r>
        <w:rPr>
          <w:rFonts w:ascii="Times New Roman" w:eastAsia="SimSun" w:hAnsi="Times New Roman" w:cs="Times New Roman"/>
          <w:kern w:val="2"/>
          <w:sz w:val="24"/>
          <w:szCs w:val="24"/>
        </w:rPr>
        <w:t>P</w:t>
      </w:r>
      <w:r w:rsidRPr="0024300E">
        <w:rPr>
          <w:rFonts w:ascii="Times New Roman" w:eastAsia="SimSun" w:hAnsi="Times New Roman" w:cs="Times New Roman"/>
          <w:kern w:val="2"/>
          <w:sz w:val="24"/>
          <w:szCs w:val="24"/>
        </w:rPr>
        <w:t xml:space="preserve">rotein </w:t>
      </w:r>
      <w:r>
        <w:rPr>
          <w:rFonts w:ascii="Times New Roman" w:eastAsia="SimSun" w:hAnsi="Times New Roman" w:cs="Times New Roman"/>
          <w:kern w:val="2"/>
          <w:sz w:val="24"/>
          <w:szCs w:val="24"/>
        </w:rPr>
        <w:t xml:space="preserve">and </w:t>
      </w:r>
      <w:r w:rsidRPr="0024300E">
        <w:rPr>
          <w:rFonts w:ascii="Times New Roman" w:eastAsia="SimSun" w:hAnsi="Times New Roman" w:cs="Times New Roman"/>
          <w:kern w:val="2"/>
          <w:sz w:val="24"/>
          <w:szCs w:val="24"/>
        </w:rPr>
        <w:t>DNA concentration</w:t>
      </w:r>
      <w:r>
        <w:rPr>
          <w:rFonts w:ascii="Times New Roman" w:eastAsia="SimSun" w:hAnsi="Times New Roman" w:cs="Times New Roman"/>
          <w:kern w:val="2"/>
          <w:sz w:val="24"/>
          <w:szCs w:val="24"/>
        </w:rPr>
        <w:t>s</w:t>
      </w:r>
      <w:r w:rsidRPr="0024300E">
        <w:rPr>
          <w:rFonts w:ascii="Times New Roman" w:eastAsia="SimSun" w:hAnsi="Times New Roman" w:cs="Times New Roman"/>
          <w:kern w:val="2"/>
          <w:sz w:val="24"/>
          <w:szCs w:val="24"/>
        </w:rPr>
        <w:t xml:space="preserve"> of </w:t>
      </w:r>
      <w:r>
        <w:rPr>
          <w:rFonts w:ascii="Times New Roman" w:eastAsia="SimSun" w:hAnsi="Times New Roman" w:cs="Times New Roman"/>
          <w:kern w:val="2"/>
          <w:sz w:val="24"/>
          <w:szCs w:val="24"/>
        </w:rPr>
        <w:t xml:space="preserve">the supernatants </w:t>
      </w:r>
      <w:r w:rsidRPr="0024300E">
        <w:rPr>
          <w:rFonts w:ascii="Times New Roman" w:eastAsia="SimSun" w:hAnsi="Times New Roman" w:cs="Times New Roman"/>
          <w:kern w:val="2"/>
          <w:sz w:val="24"/>
          <w:szCs w:val="24"/>
        </w:rPr>
        <w:t>w</w:t>
      </w:r>
      <w:r>
        <w:rPr>
          <w:rFonts w:ascii="Times New Roman" w:eastAsia="SimSun" w:hAnsi="Times New Roman" w:cs="Times New Roman"/>
          <w:kern w:val="2"/>
          <w:sz w:val="24"/>
          <w:szCs w:val="24"/>
        </w:rPr>
        <w:t xml:space="preserve">ere </w:t>
      </w:r>
      <w:r w:rsidRPr="0024300E">
        <w:rPr>
          <w:rFonts w:ascii="Times New Roman" w:eastAsia="SimSun" w:hAnsi="Times New Roman" w:cs="Times New Roman"/>
          <w:kern w:val="2"/>
          <w:sz w:val="24"/>
          <w:szCs w:val="24"/>
        </w:rPr>
        <w:t xml:space="preserve">determined using </w:t>
      </w:r>
      <w:r>
        <w:rPr>
          <w:rFonts w:ascii="Times New Roman" w:eastAsia="SimSun" w:hAnsi="Times New Roman" w:cs="Times New Roman"/>
          <w:kern w:val="2"/>
          <w:sz w:val="24"/>
          <w:szCs w:val="24"/>
        </w:rPr>
        <w:t xml:space="preserve">a </w:t>
      </w:r>
      <w:r w:rsidRPr="009415D2">
        <w:rPr>
          <w:rFonts w:ascii="Times New Roman" w:eastAsia="SimSun" w:hAnsi="Times New Roman" w:cs="Times New Roman"/>
          <w:kern w:val="2"/>
          <w:sz w:val="24"/>
          <w:szCs w:val="24"/>
        </w:rPr>
        <w:t>Bicinchoninic acid (BCA) kit</w:t>
      </w:r>
      <w:r>
        <w:rPr>
          <w:rFonts w:ascii="Times New Roman" w:eastAsia="SimSun" w:hAnsi="Times New Roman" w:cs="Times New Roman"/>
          <w:kern w:val="2"/>
          <w:sz w:val="24"/>
          <w:szCs w:val="24"/>
        </w:rPr>
        <w:t xml:space="preserve"> (Thermo Scientific, </w:t>
      </w:r>
      <w:r w:rsidRPr="004A6489">
        <w:rPr>
          <w:rFonts w:ascii="Times New Roman" w:hAnsi="Times New Roman"/>
          <w:bCs/>
          <w:sz w:val="24"/>
          <w:szCs w:val="24"/>
        </w:rPr>
        <w:t>Waltham, MA</w:t>
      </w:r>
      <w:r>
        <w:rPr>
          <w:rFonts w:ascii="Times New Roman" w:eastAsia="SimSun" w:hAnsi="Times New Roman" w:cs="Times New Roman"/>
          <w:kern w:val="2"/>
          <w:sz w:val="24"/>
          <w:szCs w:val="24"/>
        </w:rPr>
        <w:t>) and</w:t>
      </w:r>
      <w:r w:rsidRPr="0024300E">
        <w:rPr>
          <w:rFonts w:ascii="Times New Roman" w:eastAsia="SimSun" w:hAnsi="Times New Roman" w:cs="Times New Roman"/>
          <w:kern w:val="2"/>
          <w:sz w:val="24"/>
          <w:szCs w:val="24"/>
        </w:rPr>
        <w:t xml:space="preserve"> </w:t>
      </w:r>
      <w:r>
        <w:rPr>
          <w:rFonts w:ascii="Times New Roman" w:eastAsia="SimSun" w:hAnsi="Times New Roman" w:cs="Times New Roman"/>
          <w:kern w:val="2"/>
          <w:sz w:val="24"/>
          <w:szCs w:val="24"/>
        </w:rPr>
        <w:t xml:space="preserve">a </w:t>
      </w:r>
      <w:r w:rsidRPr="0024300E">
        <w:rPr>
          <w:rFonts w:ascii="Times New Roman" w:eastAsia="SimSun" w:hAnsi="Times New Roman" w:cs="Times New Roman"/>
          <w:kern w:val="2"/>
          <w:sz w:val="24"/>
          <w:szCs w:val="24"/>
        </w:rPr>
        <w:t>Quant-iT PicoGreen</w:t>
      </w:r>
      <w:r>
        <w:rPr>
          <w:rFonts w:ascii="Times New Roman" w:eastAsia="SimSun" w:hAnsi="Times New Roman" w:cs="Times New Roman"/>
          <w:kern w:val="2"/>
          <w:sz w:val="24"/>
          <w:szCs w:val="24"/>
        </w:rPr>
        <w:t xml:space="preserve"> dsDNA kit (Invitrogen Corporation</w:t>
      </w:r>
      <w:r w:rsidRPr="0024300E">
        <w:rPr>
          <w:rFonts w:ascii="Times New Roman" w:eastAsia="SimSun" w:hAnsi="Times New Roman" w:cs="Times New Roman"/>
          <w:kern w:val="2"/>
          <w:sz w:val="24"/>
          <w:szCs w:val="24"/>
        </w:rPr>
        <w:t xml:space="preserve">, </w:t>
      </w:r>
      <w:r w:rsidRPr="004A6489">
        <w:rPr>
          <w:rFonts w:ascii="Times New Roman" w:hAnsi="Times New Roman"/>
          <w:bCs/>
          <w:sz w:val="24"/>
          <w:szCs w:val="24"/>
        </w:rPr>
        <w:t>Carlsbad</w:t>
      </w:r>
      <w:r w:rsidRPr="0024300E">
        <w:rPr>
          <w:rFonts w:ascii="Times New Roman" w:eastAsia="SimSun" w:hAnsi="Times New Roman" w:cs="Times New Roman"/>
          <w:kern w:val="2"/>
          <w:sz w:val="24"/>
          <w:szCs w:val="24"/>
        </w:rPr>
        <w:t xml:space="preserve"> </w:t>
      </w:r>
      <w:r>
        <w:rPr>
          <w:rFonts w:ascii="Times New Roman" w:eastAsia="SimSun" w:hAnsi="Times New Roman" w:cs="Times New Roman"/>
          <w:kern w:val="2"/>
          <w:sz w:val="24"/>
          <w:szCs w:val="24"/>
        </w:rPr>
        <w:t xml:space="preserve">, </w:t>
      </w:r>
      <w:r w:rsidRPr="0024300E">
        <w:rPr>
          <w:rFonts w:ascii="Times New Roman" w:eastAsia="SimSun" w:hAnsi="Times New Roman" w:cs="Times New Roman"/>
          <w:kern w:val="2"/>
          <w:sz w:val="24"/>
          <w:szCs w:val="24"/>
        </w:rPr>
        <w:t>CA), respectively</w:t>
      </w:r>
      <w:r>
        <w:rPr>
          <w:rFonts w:ascii="Times New Roman" w:eastAsia="SimSun" w:hAnsi="Times New Roman" w:cs="Times New Roman"/>
          <w:kern w:val="2"/>
          <w:sz w:val="24"/>
          <w:szCs w:val="24"/>
        </w:rPr>
        <w:t>, essentially following the suppliers’ instructions</w:t>
      </w:r>
      <w:r w:rsidRPr="0024300E">
        <w:rPr>
          <w:rFonts w:ascii="Times New Roman" w:eastAsia="SimSun" w:hAnsi="Times New Roman" w:cs="Times New Roman"/>
          <w:kern w:val="2"/>
          <w:sz w:val="24"/>
          <w:szCs w:val="24"/>
        </w:rPr>
        <w:t>.</w:t>
      </w:r>
      <w:r>
        <w:rPr>
          <w:rFonts w:ascii="Times New Roman" w:eastAsia="SimSun" w:hAnsi="Times New Roman" w:cs="Times New Roman"/>
          <w:kern w:val="2"/>
          <w:sz w:val="24"/>
          <w:szCs w:val="24"/>
        </w:rPr>
        <w:t xml:space="preserve"> </w:t>
      </w:r>
    </w:p>
    <w:p w14:paraId="5052D091" w14:textId="77777777" w:rsidR="005B1AAA" w:rsidRPr="0024300E" w:rsidRDefault="005B1AAA" w:rsidP="00C64B53">
      <w:pPr>
        <w:spacing w:line="480" w:lineRule="auto"/>
        <w:rPr>
          <w:rFonts w:ascii="Times New Roman" w:hAnsi="Times New Roman" w:cs="Times New Roman"/>
          <w:b/>
          <w:sz w:val="24"/>
          <w:szCs w:val="24"/>
        </w:rPr>
      </w:pPr>
      <w:r>
        <w:rPr>
          <w:rFonts w:ascii="Times New Roman" w:hAnsi="Times New Roman" w:cs="Times New Roman"/>
          <w:b/>
          <w:i/>
          <w:sz w:val="24"/>
          <w:szCs w:val="24"/>
        </w:rPr>
        <w:t>H</w:t>
      </w:r>
      <w:r w:rsidRPr="0024300E">
        <w:rPr>
          <w:rFonts w:ascii="Times New Roman" w:hAnsi="Times New Roman" w:cs="Times New Roman"/>
          <w:b/>
          <w:i/>
          <w:sz w:val="24"/>
          <w:szCs w:val="24"/>
        </w:rPr>
        <w:t xml:space="preserve">epatocyte isolation and </w:t>
      </w:r>
      <w:r>
        <w:rPr>
          <w:rFonts w:ascii="Times New Roman" w:hAnsi="Times New Roman" w:cs="Times New Roman"/>
          <w:b/>
          <w:i/>
          <w:sz w:val="24"/>
          <w:szCs w:val="24"/>
        </w:rPr>
        <w:t xml:space="preserve">culture </w:t>
      </w:r>
    </w:p>
    <w:p w14:paraId="141829C3" w14:textId="77777777" w:rsidR="005B1AAA" w:rsidRPr="0024300E" w:rsidRDefault="005B1AAA" w:rsidP="00C64B53">
      <w:pPr>
        <w:spacing w:line="480" w:lineRule="auto"/>
        <w:ind w:firstLine="720"/>
        <w:rPr>
          <w:rFonts w:ascii="Times New Roman" w:hAnsi="Times New Roman" w:cs="Times New Roman"/>
          <w:sz w:val="24"/>
          <w:szCs w:val="24"/>
        </w:rPr>
      </w:pPr>
      <w:r>
        <w:rPr>
          <w:rFonts w:ascii="Times New Roman" w:hAnsi="Times New Roman" w:cs="Times New Roman"/>
          <w:sz w:val="24"/>
          <w:szCs w:val="24"/>
        </w:rPr>
        <w:t>Mouse h</w:t>
      </w:r>
      <w:r w:rsidRPr="0024300E">
        <w:rPr>
          <w:rFonts w:ascii="Times New Roman" w:hAnsi="Times New Roman" w:cs="Times New Roman"/>
          <w:sz w:val="24"/>
          <w:szCs w:val="24"/>
        </w:rPr>
        <w:t xml:space="preserve">epatocytes were isolated by </w:t>
      </w:r>
      <w:r>
        <w:rPr>
          <w:rFonts w:ascii="Times New Roman" w:hAnsi="Times New Roman" w:cs="Times New Roman"/>
          <w:sz w:val="24"/>
          <w:szCs w:val="24"/>
        </w:rPr>
        <w:t>the</w:t>
      </w:r>
      <w:r w:rsidRPr="002A1FE7">
        <w:rPr>
          <w:rFonts w:ascii="Times New Roman" w:hAnsi="Times New Roman" w:cs="Times New Roman"/>
          <w:sz w:val="24"/>
          <w:szCs w:val="24"/>
        </w:rPr>
        <w:t xml:space="preserve"> two-step collagenase perfusion</w:t>
      </w:r>
      <w:r>
        <w:rPr>
          <w:rFonts w:ascii="Times New Roman" w:hAnsi="Times New Roman" w:cs="Times New Roman"/>
          <w:sz w:val="24"/>
          <w:szCs w:val="24"/>
        </w:rPr>
        <w:t xml:space="preserve"> procedure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&lt;EndNote&gt;&lt;Cite&gt;&lt;Author&gt;Edstrom&lt;/Author&gt;&lt;Year&gt;1983&lt;/Year&gt;&lt;RecNum&gt;2621&lt;/RecNum&gt;&lt;DisplayText&gt;(Edstrom et al., 1983)&lt;/DisplayText&gt;&lt;record&gt;&lt;rec-number&gt;2621&lt;/rec-number&gt;&lt;foreign-keys&gt;&lt;key app="EN" db-id="5edra9v98azezpepfpxpdve8eeapvwdt5xz0"&gt;2621&lt;/key&gt;&lt;/foreign-keys&gt;&lt;ref-type name="Journal Article"&gt;17&lt;/ref-type&gt;&lt;contributors&gt;&lt;authors&gt;&lt;author&gt;Edstrom, S.&lt;/author&gt;&lt;author&gt;Ekman, L.&lt;/author&gt;&lt;author&gt;Ternell, M.&lt;/author&gt;&lt;author&gt;Lundholm, K.&lt;/author&gt;&lt;/authors&gt;&lt;/contributors&gt;&lt;titles&gt;&lt;title&gt;Isolation of mouse liver cells: perfusion technique and metabolic evaluation&lt;/title&gt;&lt;secondary-title&gt;Eur Surg Res&lt;/secondary-title&gt;&lt;alt-title&gt;European surgical research. Europaische chirurgische Forschung. Recherches chirurgicales europeennes&lt;/alt-title&gt;&lt;/titles&gt;&lt;periodical&gt;&lt;full-title&gt;Eur Surg Res&lt;/full-title&gt;&lt;abbr-1&gt;European surgical research. Europaische chirurgische Forschung. Recherches chirurgicales europeennes&lt;/abbr-1&gt;&lt;/periodical&gt;&lt;alt-periodical&gt;&lt;full-title&gt;Eur Surg Res&lt;/full-title&gt;&lt;abbr-1&gt;European surgical research. Europaische chirurgische Forschung. Recherches chirurgicales europeennes&lt;/abbr-1&gt;&lt;/alt-periodical&gt;&lt;pages&gt;97-102&lt;/pages&gt;&lt;volume&gt;15&lt;/volume&gt;&lt;number&gt;2&lt;/number&gt;&lt;keywords&gt;&lt;keyword&gt;Animals&lt;/keyword&gt;&lt;keyword&gt;Female&lt;/keyword&gt;&lt;keyword&gt;*Histological Techniques&lt;/keyword&gt;&lt;keyword&gt;Leucine/metabolism&lt;/keyword&gt;&lt;keyword&gt;Liver/*cytology/metabolism&lt;/keyword&gt;&lt;keyword&gt;Male&lt;/keyword&gt;&lt;keyword&gt;Mice&lt;/keyword&gt;&lt;keyword&gt;Mice, Inbred C57BL&lt;/keyword&gt;&lt;keyword&gt;Oxygen Consumption&lt;/keyword&gt;&lt;keyword&gt;Perfusion/*methods&lt;/keyword&gt;&lt;/keywords&gt;&lt;dates&gt;&lt;year&gt;1983&lt;/year&gt;&lt;/dates&gt;&lt;isbn&gt;0014-312X (Print)&amp;#xD;0014-312X (Linking)&lt;/isbn&gt;&lt;accession-num&gt;6343088&lt;/accession-num&gt;&lt;urls&gt;&lt;related-urls&gt;&lt;url&gt;http://www.ncbi.nlm.nih.gov/pubmed/6343088&lt;/url&gt;&lt;/related-urls&gt;&lt;/urls&gt;&lt;/record&gt;&lt;/Cite&gt;&lt;/EndNote&gt;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6" w:tooltip="Edstrom, 1983 #2621" w:history="1">
        <w:r>
          <w:rPr>
            <w:rFonts w:ascii="Times New Roman" w:hAnsi="Times New Roman" w:cs="Times New Roman"/>
            <w:noProof/>
            <w:sz w:val="24"/>
            <w:szCs w:val="24"/>
          </w:rPr>
          <w:t>Edstrom et al., 1983</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sidRPr="0024300E">
        <w:rPr>
          <w:rFonts w:ascii="Times New Roman" w:hAnsi="Times New Roman" w:cs="Times New Roman"/>
          <w:sz w:val="24"/>
          <w:szCs w:val="24"/>
        </w:rPr>
        <w:t xml:space="preserve">. </w:t>
      </w:r>
      <w:r>
        <w:rPr>
          <w:rFonts w:ascii="Times New Roman" w:hAnsi="Times New Roman" w:cs="Times New Roman"/>
          <w:sz w:val="24"/>
          <w:szCs w:val="24"/>
        </w:rPr>
        <w:t xml:space="preserve">Male lit/+ mice of </w:t>
      </w:r>
      <w:r w:rsidRPr="0024300E">
        <w:rPr>
          <w:rFonts w:ascii="Times New Roman" w:hAnsi="Times New Roman" w:cs="Times New Roman"/>
          <w:sz w:val="24"/>
          <w:szCs w:val="24"/>
        </w:rPr>
        <w:t>12</w:t>
      </w:r>
      <w:r>
        <w:rPr>
          <w:rFonts w:ascii="Times New Roman" w:hAnsi="Times New Roman" w:cs="Times New Roman"/>
          <w:sz w:val="24"/>
          <w:szCs w:val="24"/>
        </w:rPr>
        <w:t>-13</w:t>
      </w:r>
      <w:r w:rsidRPr="0024300E">
        <w:rPr>
          <w:rFonts w:ascii="Times New Roman" w:hAnsi="Times New Roman" w:cs="Times New Roman"/>
          <w:sz w:val="24"/>
          <w:szCs w:val="24"/>
        </w:rPr>
        <w:t xml:space="preserve"> week</w:t>
      </w:r>
      <w:r>
        <w:rPr>
          <w:rFonts w:ascii="Times New Roman" w:hAnsi="Times New Roman" w:cs="Times New Roman"/>
          <w:sz w:val="24"/>
          <w:szCs w:val="24"/>
        </w:rPr>
        <w:t xml:space="preserve">s of age </w:t>
      </w:r>
      <w:r w:rsidRPr="0024300E">
        <w:rPr>
          <w:rFonts w:ascii="Times New Roman" w:hAnsi="Times New Roman" w:cs="Times New Roman"/>
          <w:sz w:val="24"/>
          <w:szCs w:val="24"/>
        </w:rPr>
        <w:t>w</w:t>
      </w:r>
      <w:r>
        <w:rPr>
          <w:rFonts w:ascii="Times New Roman" w:hAnsi="Times New Roman" w:cs="Times New Roman"/>
          <w:sz w:val="24"/>
          <w:szCs w:val="24"/>
        </w:rPr>
        <w:t xml:space="preserve">ere </w:t>
      </w:r>
      <w:r w:rsidRPr="0024300E">
        <w:rPr>
          <w:rFonts w:ascii="Times New Roman" w:hAnsi="Times New Roman" w:cs="Times New Roman"/>
          <w:sz w:val="24"/>
          <w:szCs w:val="24"/>
        </w:rPr>
        <w:t>anesthetized</w:t>
      </w:r>
      <w:r>
        <w:rPr>
          <w:rFonts w:ascii="Times New Roman" w:hAnsi="Times New Roman" w:cs="Times New Roman"/>
          <w:sz w:val="24"/>
          <w:szCs w:val="24"/>
        </w:rPr>
        <w:t xml:space="preserve"> by intraperitoneal injection of 0.2 mg/g body weight of A</w:t>
      </w:r>
      <w:r w:rsidRPr="00D06452">
        <w:rPr>
          <w:rFonts w:ascii="Times New Roman" w:hAnsi="Times New Roman" w:cs="Times New Roman"/>
          <w:sz w:val="24"/>
          <w:szCs w:val="24"/>
        </w:rPr>
        <w:t>vertin</w:t>
      </w:r>
      <w:r>
        <w:rPr>
          <w:rFonts w:ascii="Times New Roman" w:hAnsi="Times New Roman" w:cs="Times New Roman"/>
          <w:sz w:val="24"/>
          <w:szCs w:val="24"/>
        </w:rPr>
        <w:t xml:space="preserve">. The anesthetized mouse was laid </w:t>
      </w:r>
      <w:r w:rsidRPr="0024300E">
        <w:rPr>
          <w:rFonts w:ascii="Times New Roman" w:hAnsi="Times New Roman" w:cs="Times New Roman"/>
          <w:sz w:val="24"/>
          <w:szCs w:val="24"/>
        </w:rPr>
        <w:t xml:space="preserve">on </w:t>
      </w:r>
      <w:r>
        <w:rPr>
          <w:rFonts w:ascii="Times New Roman" w:hAnsi="Times New Roman" w:cs="Times New Roman"/>
          <w:sz w:val="24"/>
          <w:szCs w:val="24"/>
        </w:rPr>
        <w:t xml:space="preserve">a </w:t>
      </w:r>
      <w:r w:rsidRPr="0024300E">
        <w:rPr>
          <w:rFonts w:ascii="Times New Roman" w:hAnsi="Times New Roman" w:cs="Times New Roman"/>
          <w:sz w:val="24"/>
          <w:szCs w:val="24"/>
        </w:rPr>
        <w:t>surgical platform</w:t>
      </w:r>
      <w:r>
        <w:rPr>
          <w:rFonts w:ascii="Times New Roman" w:hAnsi="Times New Roman" w:cs="Times New Roman"/>
          <w:sz w:val="24"/>
          <w:szCs w:val="24"/>
        </w:rPr>
        <w:t>, and its abdomen was cleaned with 70% ethanol.</w:t>
      </w:r>
      <w:r w:rsidRPr="0024300E">
        <w:rPr>
          <w:rFonts w:ascii="Times New Roman" w:hAnsi="Times New Roman" w:cs="Times New Roman"/>
          <w:sz w:val="24"/>
          <w:szCs w:val="24"/>
        </w:rPr>
        <w:t xml:space="preserve"> An incision was made on the ventral midline to access the inferior vena cava and the portal vein. A </w:t>
      </w:r>
      <w:r>
        <w:rPr>
          <w:rFonts w:ascii="Times New Roman" w:hAnsi="Times New Roman" w:cs="Times New Roman"/>
          <w:sz w:val="24"/>
          <w:szCs w:val="24"/>
        </w:rPr>
        <w:t xml:space="preserve">24G × 3/4” </w:t>
      </w:r>
      <w:r w:rsidRPr="0024300E">
        <w:rPr>
          <w:rFonts w:ascii="Times New Roman" w:hAnsi="Times New Roman" w:cs="Times New Roman"/>
          <w:sz w:val="24"/>
          <w:szCs w:val="24"/>
        </w:rPr>
        <w:t>catheter was inserted into the vena cava. After the remov</w:t>
      </w:r>
      <w:r>
        <w:rPr>
          <w:rFonts w:ascii="Times New Roman" w:hAnsi="Times New Roman" w:cs="Times New Roman"/>
          <w:sz w:val="24"/>
          <w:szCs w:val="24"/>
        </w:rPr>
        <w:t xml:space="preserve">al </w:t>
      </w:r>
      <w:r w:rsidRPr="0024300E">
        <w:rPr>
          <w:rFonts w:ascii="Times New Roman" w:hAnsi="Times New Roman" w:cs="Times New Roman"/>
          <w:sz w:val="24"/>
          <w:szCs w:val="24"/>
        </w:rPr>
        <w:t xml:space="preserve">of </w:t>
      </w:r>
      <w:r>
        <w:rPr>
          <w:rFonts w:ascii="Times New Roman" w:hAnsi="Times New Roman" w:cs="Times New Roman"/>
          <w:sz w:val="24"/>
          <w:szCs w:val="24"/>
        </w:rPr>
        <w:t xml:space="preserve">the </w:t>
      </w:r>
      <w:r w:rsidRPr="0024300E">
        <w:rPr>
          <w:rFonts w:ascii="Times New Roman" w:hAnsi="Times New Roman" w:cs="Times New Roman"/>
          <w:sz w:val="24"/>
          <w:szCs w:val="24"/>
        </w:rPr>
        <w:t xml:space="preserve">stylet, </w:t>
      </w:r>
      <w:r>
        <w:rPr>
          <w:rFonts w:ascii="Times New Roman" w:hAnsi="Times New Roman" w:cs="Times New Roman"/>
          <w:sz w:val="24"/>
          <w:szCs w:val="24"/>
        </w:rPr>
        <w:t xml:space="preserve">50 mL of </w:t>
      </w:r>
      <w:r w:rsidRPr="0024300E">
        <w:rPr>
          <w:rFonts w:ascii="Times New Roman" w:hAnsi="Times New Roman" w:cs="Times New Roman"/>
          <w:sz w:val="24"/>
          <w:szCs w:val="24"/>
        </w:rPr>
        <w:t xml:space="preserve">warmed perfusion buffer 1 (Krebs Ringer </w:t>
      </w:r>
      <w:r>
        <w:rPr>
          <w:rFonts w:ascii="Times New Roman" w:hAnsi="Times New Roman" w:cs="Times New Roman"/>
          <w:sz w:val="24"/>
          <w:szCs w:val="24"/>
        </w:rPr>
        <w:t xml:space="preserve">buffer supplemented </w:t>
      </w:r>
      <w:r w:rsidRPr="0024300E">
        <w:rPr>
          <w:rFonts w:ascii="Times New Roman" w:hAnsi="Times New Roman" w:cs="Times New Roman"/>
          <w:sz w:val="24"/>
          <w:szCs w:val="24"/>
        </w:rPr>
        <w:t xml:space="preserve">with </w:t>
      </w:r>
      <w:r>
        <w:rPr>
          <w:rFonts w:ascii="Times New Roman" w:hAnsi="Times New Roman" w:cs="Times New Roman"/>
          <w:sz w:val="24"/>
          <w:szCs w:val="24"/>
        </w:rPr>
        <w:t>g</w:t>
      </w:r>
      <w:r w:rsidRPr="0024300E">
        <w:rPr>
          <w:rFonts w:ascii="Times New Roman" w:hAnsi="Times New Roman" w:cs="Times New Roman"/>
          <w:sz w:val="24"/>
          <w:szCs w:val="24"/>
        </w:rPr>
        <w:t>lucose: 120</w:t>
      </w:r>
      <w:r>
        <w:rPr>
          <w:rFonts w:ascii="Times New Roman" w:hAnsi="Times New Roman" w:cs="Times New Roman"/>
          <w:sz w:val="24"/>
          <w:szCs w:val="24"/>
        </w:rPr>
        <w:t xml:space="preserve"> </w:t>
      </w:r>
      <w:r w:rsidRPr="0024300E">
        <w:rPr>
          <w:rFonts w:ascii="Times New Roman" w:hAnsi="Times New Roman" w:cs="Times New Roman"/>
          <w:sz w:val="24"/>
          <w:szCs w:val="24"/>
        </w:rPr>
        <w:t>mM NaCl, 20</w:t>
      </w:r>
      <w:r>
        <w:rPr>
          <w:rFonts w:ascii="Times New Roman" w:hAnsi="Times New Roman" w:cs="Times New Roman"/>
          <w:sz w:val="24"/>
          <w:szCs w:val="24"/>
        </w:rPr>
        <w:t xml:space="preserve"> </w:t>
      </w:r>
      <w:r w:rsidRPr="0024300E">
        <w:rPr>
          <w:rFonts w:ascii="Times New Roman" w:hAnsi="Times New Roman" w:cs="Times New Roman"/>
          <w:sz w:val="24"/>
          <w:szCs w:val="24"/>
        </w:rPr>
        <w:t>mM NaHCO3, 20</w:t>
      </w:r>
      <w:r>
        <w:rPr>
          <w:rFonts w:ascii="Times New Roman" w:hAnsi="Times New Roman" w:cs="Times New Roman"/>
          <w:sz w:val="24"/>
          <w:szCs w:val="24"/>
        </w:rPr>
        <w:t xml:space="preserve"> </w:t>
      </w:r>
      <w:r w:rsidRPr="0024300E">
        <w:rPr>
          <w:rFonts w:ascii="Times New Roman" w:hAnsi="Times New Roman" w:cs="Times New Roman"/>
          <w:sz w:val="24"/>
          <w:szCs w:val="24"/>
        </w:rPr>
        <w:t>mM Glucose, 5</w:t>
      </w:r>
      <w:r>
        <w:rPr>
          <w:rFonts w:ascii="Times New Roman" w:hAnsi="Times New Roman" w:cs="Times New Roman"/>
          <w:sz w:val="24"/>
          <w:szCs w:val="24"/>
        </w:rPr>
        <w:t xml:space="preserve"> </w:t>
      </w:r>
      <w:r w:rsidRPr="0024300E">
        <w:rPr>
          <w:rFonts w:ascii="Times New Roman" w:hAnsi="Times New Roman" w:cs="Times New Roman"/>
          <w:sz w:val="24"/>
          <w:szCs w:val="24"/>
        </w:rPr>
        <w:t>mM HEPES, 4.8</w:t>
      </w:r>
      <w:r>
        <w:rPr>
          <w:rFonts w:ascii="Times New Roman" w:hAnsi="Times New Roman" w:cs="Times New Roman"/>
          <w:sz w:val="24"/>
          <w:szCs w:val="24"/>
        </w:rPr>
        <w:t xml:space="preserve"> </w:t>
      </w:r>
      <w:r w:rsidRPr="0024300E">
        <w:rPr>
          <w:rFonts w:ascii="Times New Roman" w:hAnsi="Times New Roman" w:cs="Times New Roman"/>
          <w:sz w:val="24"/>
          <w:szCs w:val="24"/>
        </w:rPr>
        <w:t>mM KCl, 1.2</w:t>
      </w:r>
      <w:r>
        <w:rPr>
          <w:rFonts w:ascii="Times New Roman" w:hAnsi="Times New Roman" w:cs="Times New Roman"/>
          <w:sz w:val="24"/>
          <w:szCs w:val="24"/>
        </w:rPr>
        <w:t xml:space="preserve"> </w:t>
      </w:r>
      <w:r w:rsidRPr="0024300E">
        <w:rPr>
          <w:rFonts w:ascii="Times New Roman" w:hAnsi="Times New Roman" w:cs="Times New Roman"/>
          <w:sz w:val="24"/>
          <w:szCs w:val="24"/>
        </w:rPr>
        <w:t>mM MgSO</w:t>
      </w:r>
      <w:r w:rsidRPr="0024300E">
        <w:rPr>
          <w:rFonts w:ascii="Times New Roman" w:hAnsi="Times New Roman" w:cs="Times New Roman"/>
          <w:sz w:val="24"/>
          <w:szCs w:val="24"/>
          <w:vertAlign w:val="subscript"/>
        </w:rPr>
        <w:t>4</w:t>
      </w:r>
      <w:r w:rsidRPr="0024300E">
        <w:rPr>
          <w:rFonts w:ascii="Times New Roman" w:hAnsi="Times New Roman" w:cs="Times New Roman"/>
          <w:sz w:val="24"/>
          <w:szCs w:val="24"/>
        </w:rPr>
        <w:t>, 1.2</w:t>
      </w:r>
      <w:r>
        <w:rPr>
          <w:rFonts w:ascii="Times New Roman" w:hAnsi="Times New Roman" w:cs="Times New Roman"/>
          <w:sz w:val="24"/>
          <w:szCs w:val="24"/>
        </w:rPr>
        <w:t xml:space="preserve"> </w:t>
      </w:r>
      <w:r w:rsidRPr="0024300E">
        <w:rPr>
          <w:rFonts w:ascii="Times New Roman" w:hAnsi="Times New Roman" w:cs="Times New Roman"/>
          <w:sz w:val="24"/>
          <w:szCs w:val="24"/>
        </w:rPr>
        <w:t>mM KH</w:t>
      </w:r>
      <w:r w:rsidRPr="0024300E">
        <w:rPr>
          <w:rFonts w:ascii="Times New Roman" w:hAnsi="Times New Roman" w:cs="Times New Roman"/>
          <w:sz w:val="24"/>
          <w:szCs w:val="24"/>
          <w:vertAlign w:val="subscript"/>
        </w:rPr>
        <w:t>2</w:t>
      </w:r>
      <w:r w:rsidRPr="0024300E">
        <w:rPr>
          <w:rFonts w:ascii="Times New Roman" w:hAnsi="Times New Roman" w:cs="Times New Roman"/>
          <w:sz w:val="24"/>
          <w:szCs w:val="24"/>
        </w:rPr>
        <w:t>PO</w:t>
      </w:r>
      <w:r w:rsidRPr="0024300E">
        <w:rPr>
          <w:rFonts w:ascii="Times New Roman" w:hAnsi="Times New Roman" w:cs="Times New Roman"/>
          <w:sz w:val="24"/>
          <w:szCs w:val="24"/>
          <w:vertAlign w:val="subscript"/>
        </w:rPr>
        <w:t>4</w:t>
      </w:r>
      <w:r w:rsidRPr="0024300E">
        <w:rPr>
          <w:rFonts w:ascii="Times New Roman" w:hAnsi="Times New Roman" w:cs="Times New Roman"/>
          <w:sz w:val="24"/>
          <w:szCs w:val="24"/>
        </w:rPr>
        <w:t>; 0.1</w:t>
      </w:r>
      <w:r>
        <w:rPr>
          <w:rFonts w:ascii="Times New Roman" w:hAnsi="Times New Roman" w:cs="Times New Roman"/>
          <w:sz w:val="24"/>
          <w:szCs w:val="24"/>
        </w:rPr>
        <w:t xml:space="preserve"> </w:t>
      </w:r>
      <w:r w:rsidRPr="0024300E">
        <w:rPr>
          <w:rFonts w:ascii="Times New Roman" w:hAnsi="Times New Roman" w:cs="Times New Roman"/>
          <w:sz w:val="24"/>
          <w:szCs w:val="24"/>
        </w:rPr>
        <w:t>ml 50</w:t>
      </w:r>
      <w:r>
        <w:rPr>
          <w:rFonts w:ascii="Times New Roman" w:hAnsi="Times New Roman" w:cs="Times New Roman"/>
          <w:sz w:val="24"/>
          <w:szCs w:val="24"/>
        </w:rPr>
        <w:t xml:space="preserve"> </w:t>
      </w:r>
      <w:r w:rsidRPr="0024300E">
        <w:rPr>
          <w:rFonts w:ascii="Times New Roman" w:hAnsi="Times New Roman" w:cs="Times New Roman"/>
          <w:sz w:val="24"/>
          <w:szCs w:val="24"/>
        </w:rPr>
        <w:t>mM EGTA; pH</w:t>
      </w:r>
      <w:r>
        <w:rPr>
          <w:rFonts w:ascii="Times New Roman" w:hAnsi="Times New Roman" w:cs="Times New Roman"/>
          <w:sz w:val="24"/>
          <w:szCs w:val="24"/>
        </w:rPr>
        <w:t xml:space="preserve"> </w:t>
      </w:r>
      <w:r w:rsidRPr="0024300E">
        <w:rPr>
          <w:rFonts w:ascii="Times New Roman" w:hAnsi="Times New Roman" w:cs="Times New Roman"/>
          <w:sz w:val="24"/>
          <w:szCs w:val="24"/>
        </w:rPr>
        <w:t>=</w:t>
      </w:r>
      <w:r>
        <w:rPr>
          <w:rFonts w:ascii="Times New Roman" w:hAnsi="Times New Roman" w:cs="Times New Roman"/>
          <w:sz w:val="24"/>
          <w:szCs w:val="24"/>
        </w:rPr>
        <w:t xml:space="preserve"> </w:t>
      </w:r>
      <w:r w:rsidRPr="0024300E">
        <w:rPr>
          <w:rFonts w:ascii="Times New Roman" w:hAnsi="Times New Roman" w:cs="Times New Roman"/>
          <w:sz w:val="24"/>
          <w:szCs w:val="24"/>
        </w:rPr>
        <w:t>7.4; 37</w:t>
      </w:r>
      <w:r w:rsidRPr="0024300E">
        <w:rPr>
          <w:rFonts w:ascii="Cambria Math" w:hAnsi="Cambria Math" w:cs="Cambria Math"/>
          <w:sz w:val="24"/>
          <w:szCs w:val="24"/>
        </w:rPr>
        <w:t>℃</w:t>
      </w:r>
      <w:r w:rsidRPr="0024300E">
        <w:rPr>
          <w:rFonts w:ascii="Times New Roman" w:hAnsi="Times New Roman" w:cs="Times New Roman"/>
          <w:sz w:val="24"/>
          <w:szCs w:val="24"/>
        </w:rPr>
        <w:t xml:space="preserve">) was infused into </w:t>
      </w:r>
      <w:r>
        <w:rPr>
          <w:rFonts w:ascii="Times New Roman" w:hAnsi="Times New Roman" w:cs="Times New Roman"/>
          <w:sz w:val="24"/>
          <w:szCs w:val="24"/>
        </w:rPr>
        <w:t xml:space="preserve">the </w:t>
      </w:r>
      <w:r w:rsidRPr="0024300E">
        <w:rPr>
          <w:rFonts w:ascii="Times New Roman" w:hAnsi="Times New Roman" w:cs="Times New Roman"/>
          <w:sz w:val="24"/>
          <w:szCs w:val="24"/>
        </w:rPr>
        <w:t xml:space="preserve">vena cava at </w:t>
      </w:r>
      <w:r>
        <w:rPr>
          <w:rFonts w:ascii="Times New Roman" w:hAnsi="Times New Roman" w:cs="Times New Roman"/>
          <w:sz w:val="24"/>
          <w:szCs w:val="24"/>
        </w:rPr>
        <w:t>approximately 2 mL</w:t>
      </w:r>
      <w:r w:rsidRPr="0024300E">
        <w:rPr>
          <w:rFonts w:ascii="Times New Roman" w:hAnsi="Times New Roman" w:cs="Times New Roman"/>
          <w:sz w:val="24"/>
          <w:szCs w:val="24"/>
        </w:rPr>
        <w:t>/min</w:t>
      </w:r>
      <w:r>
        <w:rPr>
          <w:rFonts w:ascii="Times New Roman" w:hAnsi="Times New Roman" w:cs="Times New Roman"/>
          <w:sz w:val="24"/>
          <w:szCs w:val="24"/>
        </w:rPr>
        <w:t xml:space="preserve"> by a syringe pump</w:t>
      </w:r>
      <w:r w:rsidRPr="0024300E">
        <w:rPr>
          <w:rFonts w:ascii="Times New Roman" w:hAnsi="Times New Roman" w:cs="Times New Roman"/>
          <w:sz w:val="24"/>
          <w:szCs w:val="24"/>
        </w:rPr>
        <w:t xml:space="preserve">. </w:t>
      </w:r>
      <w:r>
        <w:rPr>
          <w:rFonts w:ascii="Times New Roman" w:hAnsi="Times New Roman" w:cs="Times New Roman"/>
          <w:sz w:val="24"/>
          <w:szCs w:val="24"/>
        </w:rPr>
        <w:t>Once the liver was enlarged by infusion, t</w:t>
      </w:r>
      <w:r w:rsidRPr="0024300E">
        <w:rPr>
          <w:rFonts w:ascii="Times New Roman" w:hAnsi="Times New Roman" w:cs="Times New Roman"/>
          <w:sz w:val="24"/>
          <w:szCs w:val="24"/>
        </w:rPr>
        <w:t xml:space="preserve">he portal vein was severed and the pump flow </w:t>
      </w:r>
      <w:r w:rsidRPr="0024300E">
        <w:rPr>
          <w:rFonts w:ascii="Times New Roman" w:hAnsi="Times New Roman" w:cs="Times New Roman"/>
          <w:sz w:val="24"/>
          <w:szCs w:val="24"/>
        </w:rPr>
        <w:lastRenderedPageBreak/>
        <w:t xml:space="preserve">rate was immediately increased </w:t>
      </w:r>
      <w:r>
        <w:rPr>
          <w:rFonts w:ascii="Times New Roman" w:hAnsi="Times New Roman" w:cs="Times New Roman"/>
          <w:sz w:val="24"/>
          <w:szCs w:val="24"/>
        </w:rPr>
        <w:t xml:space="preserve">to approximately </w:t>
      </w:r>
      <w:r w:rsidRPr="0024300E">
        <w:rPr>
          <w:rFonts w:ascii="Times New Roman" w:hAnsi="Times New Roman" w:cs="Times New Roman"/>
          <w:sz w:val="24"/>
          <w:szCs w:val="24"/>
        </w:rPr>
        <w:t>7</w:t>
      </w:r>
      <w:r>
        <w:rPr>
          <w:rFonts w:ascii="Times New Roman" w:hAnsi="Times New Roman" w:cs="Times New Roman"/>
          <w:sz w:val="24"/>
          <w:szCs w:val="24"/>
        </w:rPr>
        <w:t xml:space="preserve"> </w:t>
      </w:r>
      <w:r w:rsidRPr="0024300E">
        <w:rPr>
          <w:rFonts w:ascii="Times New Roman" w:hAnsi="Times New Roman" w:cs="Times New Roman"/>
          <w:sz w:val="24"/>
          <w:szCs w:val="24"/>
        </w:rPr>
        <w:t xml:space="preserve">mL/min. The anterior vena cava between the heart and diaphragm was clamped off with </w:t>
      </w:r>
      <w:r>
        <w:rPr>
          <w:rFonts w:ascii="Times New Roman" w:hAnsi="Times New Roman" w:cs="Times New Roman"/>
          <w:sz w:val="24"/>
          <w:szCs w:val="24"/>
        </w:rPr>
        <w:t xml:space="preserve">a </w:t>
      </w:r>
      <w:r w:rsidRPr="0024300E">
        <w:rPr>
          <w:rFonts w:ascii="Times New Roman" w:hAnsi="Times New Roman" w:cs="Times New Roman"/>
          <w:sz w:val="24"/>
          <w:szCs w:val="24"/>
        </w:rPr>
        <w:t xml:space="preserve">hemostat. After perfusion with buffer 1, </w:t>
      </w:r>
      <w:r>
        <w:rPr>
          <w:rFonts w:ascii="Times New Roman" w:hAnsi="Times New Roman" w:cs="Times New Roman"/>
          <w:sz w:val="24"/>
          <w:szCs w:val="24"/>
        </w:rPr>
        <w:t xml:space="preserve">the liver was perfused with buffer 2 [buffer 1 supplemented with </w:t>
      </w:r>
      <w:r w:rsidRPr="0024300E">
        <w:rPr>
          <w:rFonts w:ascii="Times New Roman" w:hAnsi="Times New Roman" w:cs="Times New Roman"/>
          <w:sz w:val="24"/>
          <w:szCs w:val="24"/>
        </w:rPr>
        <w:t>50</w:t>
      </w:r>
      <w:r>
        <w:rPr>
          <w:rFonts w:ascii="Times New Roman" w:hAnsi="Times New Roman" w:cs="Times New Roman"/>
          <w:sz w:val="24"/>
          <w:szCs w:val="24"/>
        </w:rPr>
        <w:t xml:space="preserve"> </w:t>
      </w:r>
      <w:r w:rsidRPr="0024300E">
        <w:rPr>
          <w:rFonts w:ascii="Times New Roman" w:hAnsi="Times New Roman" w:cs="Times New Roman"/>
          <w:sz w:val="24"/>
          <w:szCs w:val="24"/>
        </w:rPr>
        <w:t>mM CaCl</w:t>
      </w:r>
      <w:r w:rsidRPr="0024300E">
        <w:rPr>
          <w:rFonts w:ascii="Times New Roman" w:hAnsi="Times New Roman" w:cs="Times New Roman"/>
          <w:sz w:val="24"/>
          <w:szCs w:val="24"/>
          <w:vertAlign w:val="subscript"/>
        </w:rPr>
        <w:t>2</w:t>
      </w:r>
      <w:r>
        <w:rPr>
          <w:rFonts w:ascii="Times New Roman" w:hAnsi="Times New Roman" w:cs="Times New Roman"/>
          <w:sz w:val="24"/>
          <w:szCs w:val="24"/>
        </w:rPr>
        <w:t xml:space="preserve"> and</w:t>
      </w:r>
      <w:r w:rsidRPr="0024300E">
        <w:rPr>
          <w:rFonts w:ascii="Times New Roman" w:hAnsi="Times New Roman" w:cs="Times New Roman"/>
          <w:sz w:val="24"/>
          <w:szCs w:val="24"/>
        </w:rPr>
        <w:t xml:space="preserve"> 1% Collagenase D </w:t>
      </w:r>
      <w:r w:rsidRPr="00D06452">
        <w:rPr>
          <w:rFonts w:ascii="Times New Roman" w:hAnsi="Times New Roman" w:cs="Times New Roman"/>
          <w:sz w:val="24"/>
          <w:szCs w:val="24"/>
        </w:rPr>
        <w:t>(Sigma-Aldrich</w:t>
      </w:r>
      <w:r>
        <w:rPr>
          <w:rFonts w:ascii="Times New Roman" w:hAnsi="Times New Roman" w:cs="Times New Roman"/>
          <w:sz w:val="24"/>
          <w:szCs w:val="24"/>
        </w:rPr>
        <w:t>, St. Louis, MO</w:t>
      </w:r>
      <w:r w:rsidRPr="00D06452">
        <w:rPr>
          <w:rFonts w:ascii="Times New Roman" w:hAnsi="Times New Roman" w:cs="Times New Roman"/>
          <w:sz w:val="24"/>
          <w:szCs w:val="24"/>
        </w:rPr>
        <w:t>)</w:t>
      </w:r>
      <w:r>
        <w:rPr>
          <w:rFonts w:ascii="Times New Roman" w:hAnsi="Times New Roman" w:cs="Times New Roman"/>
          <w:sz w:val="24"/>
          <w:szCs w:val="24"/>
        </w:rPr>
        <w:t>]</w:t>
      </w:r>
      <w:r w:rsidRPr="0024300E">
        <w:rPr>
          <w:rFonts w:ascii="Times New Roman" w:hAnsi="Times New Roman" w:cs="Times New Roman"/>
          <w:sz w:val="24"/>
          <w:szCs w:val="24"/>
        </w:rPr>
        <w:t xml:space="preserve">. When perfusion </w:t>
      </w:r>
      <w:r>
        <w:rPr>
          <w:rFonts w:ascii="Times New Roman" w:hAnsi="Times New Roman" w:cs="Times New Roman"/>
          <w:sz w:val="24"/>
          <w:szCs w:val="24"/>
        </w:rPr>
        <w:t>with buffer 2 was</w:t>
      </w:r>
      <w:r w:rsidRPr="0024300E">
        <w:rPr>
          <w:rFonts w:ascii="Times New Roman" w:hAnsi="Times New Roman" w:cs="Times New Roman"/>
          <w:sz w:val="24"/>
          <w:szCs w:val="24"/>
        </w:rPr>
        <w:t xml:space="preserve"> completed, the liver was excised and placed in </w:t>
      </w:r>
      <w:r>
        <w:rPr>
          <w:rFonts w:ascii="Times New Roman" w:hAnsi="Times New Roman" w:cs="Times New Roman"/>
          <w:sz w:val="24"/>
          <w:szCs w:val="24"/>
        </w:rPr>
        <w:t>pre-</w:t>
      </w:r>
      <w:r w:rsidRPr="0024300E">
        <w:rPr>
          <w:rFonts w:ascii="Times New Roman" w:hAnsi="Times New Roman" w:cs="Times New Roman"/>
          <w:sz w:val="24"/>
          <w:szCs w:val="24"/>
        </w:rPr>
        <w:t xml:space="preserve">chilled </w:t>
      </w:r>
      <w:r>
        <w:rPr>
          <w:rFonts w:ascii="Times New Roman" w:hAnsi="Times New Roman" w:cs="Times New Roman"/>
          <w:sz w:val="24"/>
          <w:szCs w:val="24"/>
        </w:rPr>
        <w:t xml:space="preserve">buffer 1 </w:t>
      </w:r>
      <w:r w:rsidRPr="0024300E">
        <w:rPr>
          <w:rFonts w:ascii="Times New Roman" w:hAnsi="Times New Roman" w:cs="Times New Roman"/>
          <w:sz w:val="24"/>
          <w:szCs w:val="24"/>
        </w:rPr>
        <w:t xml:space="preserve">on ice. Hepatocytes were dispersed by cutting through the liver in several locations and </w:t>
      </w:r>
      <w:r>
        <w:rPr>
          <w:rFonts w:ascii="Times New Roman" w:hAnsi="Times New Roman" w:cs="Times New Roman"/>
          <w:sz w:val="24"/>
          <w:szCs w:val="24"/>
        </w:rPr>
        <w:t xml:space="preserve">collected by </w:t>
      </w:r>
      <w:r w:rsidRPr="0024300E">
        <w:rPr>
          <w:rFonts w:ascii="Times New Roman" w:hAnsi="Times New Roman" w:cs="Times New Roman"/>
          <w:sz w:val="24"/>
          <w:szCs w:val="24"/>
        </w:rPr>
        <w:t>filter</w:t>
      </w:r>
      <w:r>
        <w:rPr>
          <w:rFonts w:ascii="Times New Roman" w:hAnsi="Times New Roman" w:cs="Times New Roman"/>
          <w:sz w:val="24"/>
          <w:szCs w:val="24"/>
        </w:rPr>
        <w:t xml:space="preserve">ing </w:t>
      </w:r>
      <w:r w:rsidRPr="0024300E">
        <w:rPr>
          <w:rFonts w:ascii="Times New Roman" w:hAnsi="Times New Roman" w:cs="Times New Roman"/>
          <w:sz w:val="24"/>
          <w:szCs w:val="24"/>
        </w:rPr>
        <w:t>through a 70</w:t>
      </w:r>
      <w:r>
        <w:rPr>
          <w:rFonts w:ascii="Times New Roman" w:hAnsi="Times New Roman" w:cs="Times New Roman"/>
          <w:sz w:val="24"/>
          <w:szCs w:val="24"/>
        </w:rPr>
        <w:t xml:space="preserve"> </w:t>
      </w:r>
      <w:r w:rsidRPr="0024300E">
        <w:rPr>
          <w:rFonts w:ascii="Times New Roman" w:hAnsi="Times New Roman" w:cs="Times New Roman"/>
          <w:sz w:val="24"/>
          <w:szCs w:val="24"/>
        </w:rPr>
        <w:t xml:space="preserve">μM cell strainer </w:t>
      </w:r>
      <w:r w:rsidRPr="00D06452">
        <w:rPr>
          <w:rFonts w:ascii="Times New Roman" w:hAnsi="Times New Roman" w:cs="Times New Roman"/>
          <w:sz w:val="24"/>
          <w:szCs w:val="24"/>
        </w:rPr>
        <w:t>(</w:t>
      </w:r>
      <w:r>
        <w:rPr>
          <w:rFonts w:ascii="Times New Roman" w:hAnsi="Times New Roman" w:cs="Times New Roman"/>
          <w:sz w:val="24"/>
          <w:szCs w:val="24"/>
        </w:rPr>
        <w:t>Fisher Scientific, Pittsburg, PA</w:t>
      </w:r>
      <w:r w:rsidRPr="00D06452">
        <w:rPr>
          <w:rFonts w:ascii="Times New Roman" w:hAnsi="Times New Roman" w:cs="Times New Roman"/>
          <w:sz w:val="24"/>
          <w:szCs w:val="24"/>
        </w:rPr>
        <w:t>)</w:t>
      </w:r>
      <w:r w:rsidRPr="0024300E">
        <w:rPr>
          <w:rFonts w:ascii="Times New Roman" w:hAnsi="Times New Roman" w:cs="Times New Roman"/>
          <w:sz w:val="24"/>
          <w:szCs w:val="24"/>
        </w:rPr>
        <w:t xml:space="preserve"> with cold growth </w:t>
      </w:r>
      <w:r>
        <w:rPr>
          <w:rFonts w:ascii="Times New Roman" w:hAnsi="Times New Roman" w:cs="Times New Roman"/>
          <w:sz w:val="24"/>
          <w:szCs w:val="24"/>
        </w:rPr>
        <w:t xml:space="preserve">medium composed of </w:t>
      </w:r>
      <w:r w:rsidRPr="0024300E">
        <w:rPr>
          <w:rFonts w:ascii="Times New Roman" w:hAnsi="Times New Roman" w:cs="Times New Roman"/>
          <w:sz w:val="24"/>
          <w:szCs w:val="24"/>
        </w:rPr>
        <w:t xml:space="preserve">Dulbecco's Modified Eagle Medium </w:t>
      </w:r>
      <w:r w:rsidRPr="004A6489">
        <w:rPr>
          <w:rFonts w:ascii="Times New Roman" w:hAnsi="Times New Roman"/>
          <w:bCs/>
          <w:sz w:val="24"/>
          <w:szCs w:val="24"/>
        </w:rPr>
        <w:t>(DMEM; Corning,</w:t>
      </w:r>
      <w:r w:rsidRPr="004A6489">
        <w:rPr>
          <w:rFonts w:ascii="Times New Roman" w:hAnsi="Times New Roman"/>
          <w:sz w:val="24"/>
          <w:szCs w:val="24"/>
        </w:rPr>
        <w:t xml:space="preserve"> </w:t>
      </w:r>
      <w:r w:rsidRPr="004A6489">
        <w:rPr>
          <w:rFonts w:ascii="Times New Roman" w:hAnsi="Times New Roman"/>
          <w:bCs/>
          <w:sz w:val="24"/>
          <w:szCs w:val="24"/>
        </w:rPr>
        <w:t>Corning, NY)</w:t>
      </w:r>
      <w:r>
        <w:rPr>
          <w:rFonts w:ascii="Times New Roman" w:hAnsi="Times New Roman"/>
          <w:bCs/>
          <w:sz w:val="24"/>
          <w:szCs w:val="24"/>
        </w:rPr>
        <w:t xml:space="preserve">, </w:t>
      </w:r>
      <w:r w:rsidRPr="004A6489">
        <w:rPr>
          <w:rFonts w:ascii="Times New Roman" w:hAnsi="Times New Roman"/>
          <w:bCs/>
          <w:sz w:val="24"/>
          <w:szCs w:val="24"/>
        </w:rPr>
        <w:t>10% fetal bovine serum (FBS; Atlanta Biologicals, Lawrenceville, GA)</w:t>
      </w:r>
      <w:r w:rsidRPr="0024300E">
        <w:rPr>
          <w:rFonts w:ascii="Times New Roman" w:hAnsi="Times New Roman" w:cs="Times New Roman"/>
          <w:sz w:val="24"/>
          <w:szCs w:val="24"/>
        </w:rPr>
        <w:t xml:space="preserve">, 2% </w:t>
      </w:r>
      <w:r>
        <w:rPr>
          <w:rFonts w:ascii="Times New Roman" w:hAnsi="Times New Roman" w:cs="Times New Roman"/>
          <w:sz w:val="24"/>
          <w:szCs w:val="24"/>
        </w:rPr>
        <w:t>L-</w:t>
      </w:r>
      <w:r w:rsidRPr="0024300E">
        <w:rPr>
          <w:rFonts w:ascii="Times New Roman" w:hAnsi="Times New Roman" w:cs="Times New Roman"/>
          <w:sz w:val="24"/>
          <w:szCs w:val="24"/>
        </w:rPr>
        <w:t>glutamine</w:t>
      </w:r>
      <w:r>
        <w:rPr>
          <w:rFonts w:ascii="Times New Roman" w:hAnsi="Times New Roman" w:cs="Times New Roman"/>
          <w:sz w:val="24"/>
          <w:szCs w:val="24"/>
        </w:rPr>
        <w:t xml:space="preserve"> (</w:t>
      </w:r>
      <w:r w:rsidRPr="004A6489">
        <w:rPr>
          <w:rFonts w:ascii="Times New Roman" w:hAnsi="Times New Roman"/>
          <w:bCs/>
          <w:sz w:val="24"/>
          <w:szCs w:val="24"/>
        </w:rPr>
        <w:t>Corning, Corning, NY</w:t>
      </w:r>
      <w:r>
        <w:rPr>
          <w:rFonts w:ascii="Times New Roman" w:hAnsi="Times New Roman"/>
          <w:bCs/>
          <w:sz w:val="24"/>
          <w:szCs w:val="24"/>
        </w:rPr>
        <w:t>)</w:t>
      </w:r>
      <w:r w:rsidRPr="0024300E">
        <w:rPr>
          <w:rFonts w:ascii="Times New Roman" w:hAnsi="Times New Roman" w:cs="Times New Roman"/>
          <w:sz w:val="24"/>
          <w:szCs w:val="24"/>
        </w:rPr>
        <w:t>, and 1% A</w:t>
      </w:r>
      <w:r>
        <w:rPr>
          <w:rFonts w:ascii="Times New Roman" w:hAnsi="Times New Roman" w:cs="Times New Roman"/>
          <w:sz w:val="24"/>
          <w:szCs w:val="24"/>
        </w:rPr>
        <w:t xml:space="preserve">ntibiotic-Antimycotic solution </w:t>
      </w:r>
      <w:r w:rsidRPr="004A6489">
        <w:rPr>
          <w:rFonts w:ascii="Times New Roman" w:hAnsi="Times New Roman"/>
          <w:bCs/>
          <w:sz w:val="24"/>
          <w:szCs w:val="24"/>
        </w:rPr>
        <w:t>(ABAM; Corning, Corning, NY)</w:t>
      </w:r>
      <w:r w:rsidRPr="0024300E">
        <w:rPr>
          <w:rFonts w:ascii="Times New Roman" w:hAnsi="Times New Roman" w:cs="Times New Roman"/>
          <w:sz w:val="24"/>
          <w:szCs w:val="24"/>
        </w:rPr>
        <w:t xml:space="preserve">. Subsequently, the hepatocytes were washed three times by centrifugation </w:t>
      </w:r>
      <w:r>
        <w:rPr>
          <w:rFonts w:ascii="Times New Roman" w:hAnsi="Times New Roman" w:cs="Times New Roman"/>
          <w:sz w:val="24"/>
          <w:szCs w:val="24"/>
        </w:rPr>
        <w:t xml:space="preserve">at 50 </w:t>
      </w:r>
      <w:r w:rsidRPr="0024300E">
        <w:rPr>
          <w:rFonts w:ascii="Times New Roman" w:hAnsi="Times New Roman" w:cs="Times New Roman"/>
          <w:sz w:val="24"/>
          <w:szCs w:val="24"/>
        </w:rPr>
        <w:t>×</w:t>
      </w:r>
      <w:r>
        <w:rPr>
          <w:rFonts w:ascii="Times New Roman" w:hAnsi="Times New Roman" w:cs="Times New Roman"/>
          <w:sz w:val="24"/>
          <w:szCs w:val="24"/>
        </w:rPr>
        <w:t xml:space="preserve"> g for 2 min</w:t>
      </w:r>
      <w:r w:rsidRPr="0024300E">
        <w:rPr>
          <w:rFonts w:ascii="Times New Roman" w:hAnsi="Times New Roman" w:cs="Times New Roman"/>
          <w:sz w:val="24"/>
          <w:szCs w:val="24"/>
        </w:rPr>
        <w:t xml:space="preserve"> </w:t>
      </w:r>
      <w:r w:rsidRPr="001E27CC">
        <w:rPr>
          <w:rFonts w:ascii="Times New Roman" w:hAnsi="Times New Roman" w:cs="Times New Roman"/>
          <w:sz w:val="24"/>
          <w:szCs w:val="24"/>
        </w:rPr>
        <w:t>at 4</w:t>
      </w:r>
      <w:r w:rsidRPr="001E27CC">
        <w:rPr>
          <w:rFonts w:ascii="Cambria Math" w:hAnsi="Cambria Math" w:cs="Cambria Math"/>
          <w:sz w:val="24"/>
          <w:szCs w:val="24"/>
        </w:rPr>
        <w:t>℃</w:t>
      </w:r>
      <w:r w:rsidRPr="0024300E">
        <w:rPr>
          <w:rFonts w:ascii="Times New Roman" w:hAnsi="Times New Roman" w:cs="Times New Roman"/>
          <w:sz w:val="24"/>
          <w:szCs w:val="24"/>
        </w:rPr>
        <w:t xml:space="preserve"> and plated into 6-well plate</w:t>
      </w:r>
      <w:r>
        <w:rPr>
          <w:rFonts w:ascii="Times New Roman" w:hAnsi="Times New Roman" w:cs="Times New Roman"/>
          <w:sz w:val="24"/>
          <w:szCs w:val="24"/>
        </w:rPr>
        <w:t>s</w:t>
      </w:r>
      <w:r w:rsidRPr="0024300E">
        <w:rPr>
          <w:rFonts w:ascii="Times New Roman" w:hAnsi="Times New Roman" w:cs="Times New Roman"/>
          <w:sz w:val="24"/>
          <w:szCs w:val="24"/>
        </w:rPr>
        <w:t xml:space="preserve"> at the density of 4</w:t>
      </w:r>
      <w:r>
        <w:rPr>
          <w:rFonts w:ascii="Times New Roman" w:hAnsi="Times New Roman" w:cs="Times New Roman"/>
          <w:sz w:val="24"/>
          <w:szCs w:val="24"/>
        </w:rPr>
        <w:t xml:space="preserve"> </w:t>
      </w:r>
      <w:r w:rsidRPr="0024300E">
        <w:rPr>
          <w:rFonts w:ascii="Times New Roman" w:hAnsi="Times New Roman" w:cs="Times New Roman"/>
          <w:sz w:val="24"/>
          <w:szCs w:val="24"/>
        </w:rPr>
        <w:t>×</w:t>
      </w:r>
      <w:r>
        <w:rPr>
          <w:rFonts w:ascii="Times New Roman" w:hAnsi="Times New Roman" w:cs="Times New Roman"/>
          <w:sz w:val="24"/>
          <w:szCs w:val="24"/>
        </w:rPr>
        <w:t xml:space="preserve"> </w:t>
      </w:r>
      <w:r w:rsidRPr="0024300E">
        <w:rPr>
          <w:rFonts w:ascii="Times New Roman" w:hAnsi="Times New Roman" w:cs="Times New Roman"/>
          <w:sz w:val="24"/>
          <w:szCs w:val="24"/>
        </w:rPr>
        <w:t>10</w:t>
      </w:r>
      <w:r>
        <w:rPr>
          <w:rFonts w:ascii="Times New Roman" w:hAnsi="Times New Roman" w:cs="Times New Roman"/>
          <w:sz w:val="24"/>
          <w:szCs w:val="24"/>
          <w:vertAlign w:val="superscript"/>
        </w:rPr>
        <w:t>4</w:t>
      </w:r>
      <w:r>
        <w:rPr>
          <w:rFonts w:ascii="Times New Roman" w:hAnsi="Times New Roman" w:cs="Times New Roman"/>
          <w:sz w:val="24"/>
          <w:szCs w:val="24"/>
        </w:rPr>
        <w:t xml:space="preserve"> cells/cm</w:t>
      </w:r>
      <w:r w:rsidRPr="00B252E8">
        <w:rPr>
          <w:rFonts w:ascii="Times New Roman" w:hAnsi="Times New Roman" w:cs="Times New Roman"/>
          <w:sz w:val="24"/>
          <w:szCs w:val="24"/>
          <w:vertAlign w:val="superscript"/>
        </w:rPr>
        <w:t>2</w:t>
      </w:r>
      <w:r w:rsidRPr="0024300E">
        <w:rPr>
          <w:rFonts w:ascii="Times New Roman" w:hAnsi="Times New Roman" w:cs="Times New Roman"/>
          <w:sz w:val="24"/>
          <w:szCs w:val="24"/>
        </w:rPr>
        <w:t xml:space="preserve">. </w:t>
      </w:r>
      <w:r>
        <w:rPr>
          <w:rFonts w:ascii="Times New Roman" w:hAnsi="Times New Roman" w:cs="Times New Roman"/>
          <w:sz w:val="24"/>
          <w:szCs w:val="24"/>
        </w:rPr>
        <w:t>Based on trypan blue staining, approximately 70% of newly isolated hepatocytes were viable.</w:t>
      </w:r>
    </w:p>
    <w:p w14:paraId="7E06E492" w14:textId="77777777" w:rsidR="005B1AAA" w:rsidRPr="0024300E" w:rsidRDefault="005B1AAA" w:rsidP="00C64B53">
      <w:pPr>
        <w:spacing w:line="480" w:lineRule="auto"/>
        <w:rPr>
          <w:rFonts w:ascii="Times New Roman" w:hAnsi="Times New Roman" w:cs="Times New Roman"/>
          <w:b/>
          <w:i/>
          <w:sz w:val="24"/>
          <w:szCs w:val="24"/>
        </w:rPr>
      </w:pPr>
      <w:r>
        <w:rPr>
          <w:rFonts w:ascii="Times New Roman" w:hAnsi="Times New Roman" w:cs="Times New Roman"/>
          <w:b/>
          <w:i/>
          <w:sz w:val="24"/>
          <w:szCs w:val="24"/>
        </w:rPr>
        <w:t xml:space="preserve">Hepatocyte </w:t>
      </w:r>
      <w:r w:rsidRPr="0024300E">
        <w:rPr>
          <w:rFonts w:ascii="Times New Roman" w:hAnsi="Times New Roman" w:cs="Times New Roman"/>
          <w:b/>
          <w:i/>
          <w:sz w:val="24"/>
          <w:szCs w:val="24"/>
        </w:rPr>
        <w:t>protein</w:t>
      </w:r>
      <w:r>
        <w:rPr>
          <w:rFonts w:ascii="Times New Roman" w:hAnsi="Times New Roman" w:cs="Times New Roman"/>
          <w:b/>
          <w:i/>
          <w:sz w:val="24"/>
          <w:szCs w:val="24"/>
        </w:rPr>
        <w:t xml:space="preserve"> </w:t>
      </w:r>
      <w:r w:rsidRPr="0024300E">
        <w:rPr>
          <w:rFonts w:ascii="Times New Roman" w:hAnsi="Times New Roman" w:cs="Times New Roman"/>
          <w:b/>
          <w:i/>
          <w:sz w:val="24"/>
          <w:szCs w:val="24"/>
        </w:rPr>
        <w:t xml:space="preserve">accumulation assay </w:t>
      </w:r>
    </w:p>
    <w:p w14:paraId="697BA0DC" w14:textId="77777777" w:rsidR="005B1AAA" w:rsidRPr="0024300E" w:rsidRDefault="005B1AAA" w:rsidP="00C64B53">
      <w:pPr>
        <w:spacing w:line="480" w:lineRule="auto"/>
        <w:ind w:firstLine="720"/>
        <w:rPr>
          <w:rFonts w:ascii="Times New Roman" w:eastAsia="SimSun" w:hAnsi="Times New Roman" w:cs="Times New Roman"/>
          <w:kern w:val="2"/>
          <w:sz w:val="24"/>
          <w:szCs w:val="24"/>
        </w:rPr>
      </w:pPr>
      <w:r w:rsidRPr="0024300E">
        <w:rPr>
          <w:rFonts w:ascii="Times New Roman" w:hAnsi="Times New Roman" w:cs="Times New Roman"/>
          <w:sz w:val="24"/>
          <w:szCs w:val="24"/>
        </w:rPr>
        <w:t>Mouse hepatocytes were cultured for 24</w:t>
      </w:r>
      <w:r>
        <w:rPr>
          <w:rFonts w:ascii="Times New Roman" w:hAnsi="Times New Roman" w:cs="Times New Roman"/>
          <w:sz w:val="24"/>
          <w:szCs w:val="24"/>
        </w:rPr>
        <w:t xml:space="preserve"> h in growth medium</w:t>
      </w:r>
      <w:r w:rsidRPr="0024300E">
        <w:rPr>
          <w:rFonts w:ascii="Times New Roman" w:hAnsi="Times New Roman" w:cs="Times New Roman"/>
          <w:sz w:val="24"/>
          <w:szCs w:val="24"/>
        </w:rPr>
        <w:t xml:space="preserve"> and </w:t>
      </w:r>
      <w:r>
        <w:rPr>
          <w:rFonts w:ascii="Times New Roman" w:hAnsi="Times New Roman" w:cs="Times New Roman"/>
          <w:sz w:val="24"/>
          <w:szCs w:val="24"/>
        </w:rPr>
        <w:t xml:space="preserve">another 8 h in serum-free medium composed of DMEM </w:t>
      </w:r>
      <w:r w:rsidRPr="0024300E">
        <w:rPr>
          <w:rFonts w:ascii="Times New Roman" w:hAnsi="Times New Roman" w:cs="Times New Roman"/>
          <w:sz w:val="24"/>
          <w:szCs w:val="24"/>
        </w:rPr>
        <w:t xml:space="preserve">with 2% </w:t>
      </w:r>
      <w:r>
        <w:rPr>
          <w:rFonts w:ascii="Times New Roman" w:hAnsi="Times New Roman" w:cs="Times New Roman"/>
          <w:sz w:val="24"/>
          <w:szCs w:val="24"/>
        </w:rPr>
        <w:t>L-</w:t>
      </w:r>
      <w:r w:rsidRPr="0024300E">
        <w:rPr>
          <w:rFonts w:ascii="Times New Roman" w:hAnsi="Times New Roman" w:cs="Times New Roman"/>
          <w:sz w:val="24"/>
          <w:szCs w:val="24"/>
        </w:rPr>
        <w:t>glutamine and 1</w:t>
      </w:r>
      <w:r>
        <w:rPr>
          <w:rFonts w:ascii="Times New Roman" w:hAnsi="Times New Roman" w:cs="Times New Roman"/>
          <w:sz w:val="24"/>
          <w:szCs w:val="24"/>
        </w:rPr>
        <w:t>% ABAM at 37</w:t>
      </w:r>
      <w:r w:rsidRPr="001E27CC">
        <w:rPr>
          <w:rFonts w:ascii="Times New Roman" w:hAnsi="Times New Roman" w:cs="Times New Roman"/>
          <w:sz w:val="24"/>
          <w:szCs w:val="24"/>
        </w:rPr>
        <w:t xml:space="preserve">˚C </w:t>
      </w:r>
      <w:r>
        <w:rPr>
          <w:rFonts w:ascii="Times New Roman" w:hAnsi="Times New Roman" w:cs="Times New Roman"/>
          <w:sz w:val="24"/>
          <w:szCs w:val="24"/>
        </w:rPr>
        <w:t>and 5% CO2</w:t>
      </w:r>
      <w:r w:rsidRPr="0024300E">
        <w:rPr>
          <w:rFonts w:ascii="Times New Roman" w:hAnsi="Times New Roman" w:cs="Times New Roman"/>
          <w:sz w:val="24"/>
          <w:szCs w:val="24"/>
        </w:rPr>
        <w:t xml:space="preserve">. </w:t>
      </w:r>
      <w:r w:rsidRPr="0024300E">
        <w:rPr>
          <w:rFonts w:ascii="Times New Roman" w:eastAsia="SimSun" w:hAnsi="Times New Roman" w:cs="Times New Roman"/>
          <w:kern w:val="2"/>
          <w:sz w:val="24"/>
          <w:szCs w:val="24"/>
        </w:rPr>
        <w:t xml:space="preserve">The hepatocytes were </w:t>
      </w:r>
      <w:r>
        <w:rPr>
          <w:rFonts w:ascii="Times New Roman" w:eastAsia="SimSun" w:hAnsi="Times New Roman" w:cs="Times New Roman"/>
          <w:kern w:val="2"/>
          <w:sz w:val="24"/>
          <w:szCs w:val="24"/>
        </w:rPr>
        <w:t>then cultured in serum-free medium</w:t>
      </w:r>
      <w:r w:rsidRPr="0024300E">
        <w:rPr>
          <w:rFonts w:ascii="Times New Roman" w:eastAsia="SimSun" w:hAnsi="Times New Roman" w:cs="Times New Roman"/>
          <w:kern w:val="2"/>
          <w:sz w:val="24"/>
          <w:szCs w:val="24"/>
        </w:rPr>
        <w:t xml:space="preserve"> </w:t>
      </w:r>
      <w:r>
        <w:rPr>
          <w:rFonts w:ascii="Times New Roman" w:eastAsia="SimSun" w:hAnsi="Times New Roman" w:cs="Times New Roman"/>
          <w:kern w:val="2"/>
          <w:sz w:val="24"/>
          <w:szCs w:val="24"/>
        </w:rPr>
        <w:t>added with</w:t>
      </w:r>
      <w:r w:rsidRPr="0024300E">
        <w:rPr>
          <w:rFonts w:ascii="Times New Roman" w:eastAsia="SimSun" w:hAnsi="Times New Roman" w:cs="Times New Roman"/>
          <w:kern w:val="2"/>
          <w:sz w:val="24"/>
          <w:szCs w:val="24"/>
        </w:rPr>
        <w:t xml:space="preserve"> 500 ng/mL </w:t>
      </w:r>
      <w:r>
        <w:rPr>
          <w:rFonts w:ascii="Times New Roman" w:eastAsia="SimSun" w:hAnsi="Times New Roman" w:cs="Times New Roman"/>
          <w:kern w:val="2"/>
          <w:sz w:val="24"/>
          <w:szCs w:val="24"/>
        </w:rPr>
        <w:t>of recombined bovine GH,</w:t>
      </w:r>
      <w:r w:rsidRPr="0024300E">
        <w:rPr>
          <w:rFonts w:ascii="Times New Roman" w:eastAsia="SimSun" w:hAnsi="Times New Roman" w:cs="Times New Roman"/>
          <w:kern w:val="2"/>
          <w:sz w:val="24"/>
          <w:szCs w:val="24"/>
        </w:rPr>
        <w:t xml:space="preserve"> 500</w:t>
      </w:r>
      <w:r>
        <w:rPr>
          <w:rFonts w:ascii="Times New Roman" w:eastAsia="SimSun" w:hAnsi="Times New Roman" w:cs="Times New Roman"/>
          <w:kern w:val="2"/>
          <w:sz w:val="24"/>
          <w:szCs w:val="24"/>
        </w:rPr>
        <w:t xml:space="preserve"> </w:t>
      </w:r>
      <w:r w:rsidRPr="0024300E">
        <w:rPr>
          <w:rFonts w:ascii="Times New Roman" w:eastAsia="SimSun" w:hAnsi="Times New Roman" w:cs="Times New Roman"/>
          <w:kern w:val="2"/>
          <w:sz w:val="24"/>
          <w:szCs w:val="24"/>
        </w:rPr>
        <w:t xml:space="preserve">ng/mL </w:t>
      </w:r>
      <w:r>
        <w:rPr>
          <w:rFonts w:ascii="Times New Roman" w:eastAsia="SimSun" w:hAnsi="Times New Roman" w:cs="Times New Roman"/>
          <w:kern w:val="2"/>
          <w:sz w:val="24"/>
          <w:szCs w:val="24"/>
        </w:rPr>
        <w:t xml:space="preserve">of </w:t>
      </w:r>
      <w:r w:rsidRPr="0024300E">
        <w:rPr>
          <w:rFonts w:ascii="Times New Roman" w:eastAsia="SimSun" w:hAnsi="Times New Roman" w:cs="Times New Roman"/>
          <w:kern w:val="2"/>
          <w:sz w:val="24"/>
          <w:szCs w:val="24"/>
        </w:rPr>
        <w:t>IGF-I</w:t>
      </w:r>
      <w:r>
        <w:rPr>
          <w:rFonts w:ascii="Times New Roman" w:eastAsia="SimSun" w:hAnsi="Times New Roman" w:cs="Times New Roman" w:hint="eastAsia"/>
          <w:kern w:val="2"/>
          <w:sz w:val="24"/>
          <w:szCs w:val="24"/>
        </w:rPr>
        <w:t xml:space="preserve">, </w:t>
      </w:r>
      <w:r>
        <w:rPr>
          <w:rFonts w:ascii="Times New Roman" w:eastAsia="SimSun" w:hAnsi="Times New Roman" w:cs="Times New Roman"/>
          <w:kern w:val="2"/>
          <w:sz w:val="24"/>
          <w:szCs w:val="24"/>
        </w:rPr>
        <w:t>or an equal volume of PBS</w:t>
      </w:r>
      <w:r>
        <w:rPr>
          <w:rFonts w:ascii="Times New Roman" w:eastAsia="SimSun" w:hAnsi="Times New Roman" w:cs="Times New Roman"/>
          <w:kern w:val="2"/>
          <w:sz w:val="24"/>
          <w:szCs w:val="24"/>
          <w:vertAlign w:val="subscript"/>
        </w:rPr>
        <w:t xml:space="preserve"> </w:t>
      </w:r>
      <w:r>
        <w:rPr>
          <w:rFonts w:ascii="Times New Roman" w:eastAsia="SimSun" w:hAnsi="Times New Roman" w:cs="Times New Roman"/>
          <w:kern w:val="2"/>
          <w:sz w:val="24"/>
          <w:szCs w:val="24"/>
        </w:rPr>
        <w:t>and</w:t>
      </w:r>
      <w:r w:rsidRPr="0024300E">
        <w:rPr>
          <w:rFonts w:ascii="Times New Roman" w:eastAsia="SimSun" w:hAnsi="Times New Roman" w:cs="Times New Roman"/>
          <w:kern w:val="2"/>
          <w:sz w:val="24"/>
          <w:szCs w:val="24"/>
        </w:rPr>
        <w:t xml:space="preserve"> 0.5 μCi/mL </w:t>
      </w:r>
      <w:r>
        <w:rPr>
          <w:rFonts w:ascii="Times New Roman" w:eastAsia="SimSun" w:hAnsi="Times New Roman" w:cs="Times New Roman"/>
          <w:kern w:val="2"/>
          <w:sz w:val="24"/>
          <w:szCs w:val="24"/>
        </w:rPr>
        <w:t xml:space="preserve">of </w:t>
      </w:r>
      <w:r w:rsidRPr="0024300E">
        <w:rPr>
          <w:rFonts w:ascii="Times New Roman" w:eastAsia="SimSun" w:hAnsi="Times New Roman" w:cs="Times New Roman"/>
          <w:kern w:val="2"/>
          <w:sz w:val="24"/>
          <w:szCs w:val="24"/>
        </w:rPr>
        <w:t>L-[2,3,4,5,6-</w:t>
      </w:r>
      <w:r w:rsidRPr="0024300E">
        <w:rPr>
          <w:rFonts w:ascii="Times New Roman" w:eastAsia="SimSun" w:hAnsi="Times New Roman" w:cs="Times New Roman"/>
          <w:kern w:val="2"/>
          <w:sz w:val="24"/>
          <w:szCs w:val="24"/>
          <w:vertAlign w:val="superscript"/>
        </w:rPr>
        <w:t>3</w:t>
      </w:r>
      <w:r w:rsidRPr="0024300E">
        <w:rPr>
          <w:rFonts w:ascii="Times New Roman" w:eastAsia="SimSun" w:hAnsi="Times New Roman" w:cs="Times New Roman"/>
          <w:kern w:val="2"/>
          <w:sz w:val="24"/>
          <w:szCs w:val="24"/>
        </w:rPr>
        <w:t>H]phenylalanine (GE Healthcar</w:t>
      </w:r>
      <w:r>
        <w:rPr>
          <w:rFonts w:ascii="Times New Roman" w:eastAsia="SimSun" w:hAnsi="Times New Roman" w:cs="Times New Roman"/>
          <w:kern w:val="2"/>
          <w:sz w:val="24"/>
          <w:szCs w:val="24"/>
        </w:rPr>
        <w:t>e</w:t>
      </w:r>
      <w:r w:rsidRPr="00DD044E">
        <w:rPr>
          <w:rFonts w:ascii="Times New Roman" w:eastAsia="SimSun" w:hAnsi="Times New Roman" w:cs="Times New Roman"/>
          <w:kern w:val="2"/>
          <w:sz w:val="24"/>
          <w:szCs w:val="24"/>
        </w:rPr>
        <w:t>, Pittsburgh</w:t>
      </w:r>
      <w:r>
        <w:rPr>
          <w:rFonts w:ascii="Times New Roman" w:eastAsia="SimSun" w:hAnsi="Times New Roman" w:cs="Times New Roman"/>
          <w:kern w:val="2"/>
          <w:sz w:val="24"/>
          <w:szCs w:val="24"/>
        </w:rPr>
        <w:t xml:space="preserve">, PA) </w:t>
      </w:r>
      <w:r w:rsidRPr="0024300E">
        <w:rPr>
          <w:rFonts w:ascii="Times New Roman" w:eastAsia="SimSun" w:hAnsi="Times New Roman" w:cs="Times New Roman"/>
          <w:kern w:val="2"/>
          <w:sz w:val="24"/>
          <w:szCs w:val="24"/>
        </w:rPr>
        <w:t>for 16 h. Subsequently, the hepatocytes were washed twice with PBS to remove extracellular L-[2,3,4,5,6-</w:t>
      </w:r>
      <w:r w:rsidRPr="0024300E">
        <w:rPr>
          <w:rFonts w:ascii="Times New Roman" w:eastAsia="SimSun" w:hAnsi="Times New Roman" w:cs="Times New Roman"/>
          <w:kern w:val="2"/>
          <w:sz w:val="24"/>
          <w:szCs w:val="24"/>
          <w:vertAlign w:val="superscript"/>
        </w:rPr>
        <w:t>3</w:t>
      </w:r>
      <w:r w:rsidRPr="0024300E">
        <w:rPr>
          <w:rFonts w:ascii="Times New Roman" w:eastAsia="SimSun" w:hAnsi="Times New Roman" w:cs="Times New Roman"/>
          <w:kern w:val="2"/>
          <w:sz w:val="24"/>
          <w:szCs w:val="24"/>
        </w:rPr>
        <w:t xml:space="preserve">H]phenylalanine. The hepatocytes were lysed in </w:t>
      </w:r>
      <w:r>
        <w:rPr>
          <w:rFonts w:ascii="Times New Roman" w:eastAsia="SimSun" w:hAnsi="Times New Roman" w:cs="Times New Roman"/>
          <w:kern w:val="2"/>
          <w:sz w:val="24"/>
          <w:szCs w:val="24"/>
        </w:rPr>
        <w:t xml:space="preserve">1 mL of </w:t>
      </w:r>
      <w:r w:rsidRPr="0024300E">
        <w:rPr>
          <w:rFonts w:ascii="Times New Roman" w:eastAsia="SimSun" w:hAnsi="Times New Roman" w:cs="Times New Roman"/>
          <w:kern w:val="2"/>
          <w:sz w:val="24"/>
          <w:szCs w:val="24"/>
        </w:rPr>
        <w:t xml:space="preserve">0.5 M NaOH and </w:t>
      </w:r>
      <w:r>
        <w:rPr>
          <w:rFonts w:ascii="Times New Roman" w:eastAsia="SimSun" w:hAnsi="Times New Roman" w:cs="Times New Roman"/>
          <w:kern w:val="2"/>
          <w:sz w:val="24"/>
          <w:szCs w:val="24"/>
        </w:rPr>
        <w:t>0.1% Triton X-100 for 2 h at 37</w:t>
      </w:r>
      <w:r w:rsidRPr="0024300E">
        <w:rPr>
          <w:rFonts w:ascii="Cambria Math" w:eastAsia="SimSun" w:hAnsi="Cambria Math" w:cs="Cambria Math"/>
          <w:kern w:val="2"/>
          <w:sz w:val="24"/>
          <w:szCs w:val="24"/>
        </w:rPr>
        <w:t>℃</w:t>
      </w:r>
      <w:r w:rsidRPr="0024300E">
        <w:rPr>
          <w:rFonts w:ascii="Times New Roman" w:eastAsia="SimSun" w:hAnsi="Times New Roman" w:cs="Times New Roman"/>
          <w:kern w:val="2"/>
          <w:sz w:val="24"/>
          <w:szCs w:val="24"/>
        </w:rPr>
        <w:t>. The lysate</w:t>
      </w:r>
      <w:r>
        <w:rPr>
          <w:rFonts w:ascii="Times New Roman" w:eastAsia="SimSun" w:hAnsi="Times New Roman" w:cs="Times New Roman"/>
          <w:kern w:val="2"/>
          <w:sz w:val="24"/>
          <w:szCs w:val="24"/>
        </w:rPr>
        <w:t>s</w:t>
      </w:r>
      <w:r w:rsidRPr="0024300E">
        <w:rPr>
          <w:rFonts w:ascii="Times New Roman" w:eastAsia="SimSun" w:hAnsi="Times New Roman" w:cs="Times New Roman"/>
          <w:kern w:val="2"/>
          <w:sz w:val="24"/>
          <w:szCs w:val="24"/>
        </w:rPr>
        <w:t xml:space="preserve"> were centrifuged at 14</w:t>
      </w:r>
      <w:r>
        <w:rPr>
          <w:rFonts w:ascii="Times New Roman" w:eastAsia="SimSun" w:hAnsi="Times New Roman" w:cs="Times New Roman"/>
          <w:kern w:val="2"/>
          <w:sz w:val="24"/>
          <w:szCs w:val="24"/>
        </w:rPr>
        <w:t>,</w:t>
      </w:r>
      <w:r w:rsidRPr="0024300E">
        <w:rPr>
          <w:rFonts w:ascii="Times New Roman" w:eastAsia="SimSun" w:hAnsi="Times New Roman" w:cs="Times New Roman"/>
          <w:kern w:val="2"/>
          <w:sz w:val="24"/>
          <w:szCs w:val="24"/>
        </w:rPr>
        <w:t>000</w:t>
      </w:r>
      <w:r>
        <w:rPr>
          <w:rFonts w:ascii="Times New Roman" w:eastAsia="SimSun" w:hAnsi="Times New Roman" w:cs="Times New Roman"/>
          <w:kern w:val="2"/>
          <w:sz w:val="24"/>
          <w:szCs w:val="24"/>
        </w:rPr>
        <w:t xml:space="preserve"> × </w:t>
      </w:r>
      <w:r w:rsidRPr="0024300E">
        <w:rPr>
          <w:rFonts w:ascii="Times New Roman" w:eastAsia="SimSun" w:hAnsi="Times New Roman" w:cs="Times New Roman"/>
          <w:kern w:val="2"/>
          <w:sz w:val="24"/>
          <w:szCs w:val="24"/>
        </w:rPr>
        <w:t>g for 5</w:t>
      </w:r>
      <w:r>
        <w:rPr>
          <w:rFonts w:ascii="Times New Roman" w:eastAsia="SimSun" w:hAnsi="Times New Roman" w:cs="Times New Roman"/>
          <w:kern w:val="2"/>
          <w:sz w:val="24"/>
          <w:szCs w:val="24"/>
        </w:rPr>
        <w:t xml:space="preserve"> </w:t>
      </w:r>
      <w:r w:rsidRPr="0024300E">
        <w:rPr>
          <w:rFonts w:ascii="Times New Roman" w:eastAsia="SimSun" w:hAnsi="Times New Roman" w:cs="Times New Roman"/>
          <w:kern w:val="2"/>
          <w:sz w:val="24"/>
          <w:szCs w:val="24"/>
        </w:rPr>
        <w:t xml:space="preserve">min to remove cell debris. </w:t>
      </w:r>
      <w:r>
        <w:rPr>
          <w:rFonts w:ascii="Times New Roman" w:eastAsia="SimSun" w:hAnsi="Times New Roman" w:cs="Times New Roman"/>
          <w:kern w:val="2"/>
          <w:sz w:val="24"/>
          <w:szCs w:val="24"/>
        </w:rPr>
        <w:t xml:space="preserve">A </w:t>
      </w:r>
      <w:r w:rsidRPr="0024300E">
        <w:rPr>
          <w:rFonts w:ascii="Times New Roman" w:eastAsia="SimSun" w:hAnsi="Times New Roman" w:cs="Times New Roman"/>
          <w:kern w:val="2"/>
          <w:sz w:val="24"/>
          <w:szCs w:val="24"/>
        </w:rPr>
        <w:t>400</w:t>
      </w:r>
      <w:r>
        <w:rPr>
          <w:rFonts w:ascii="Times New Roman" w:eastAsia="SimSun" w:hAnsi="Times New Roman" w:cs="Times New Roman"/>
          <w:kern w:val="2"/>
          <w:sz w:val="24"/>
          <w:szCs w:val="24"/>
        </w:rPr>
        <w:t xml:space="preserve"> </w:t>
      </w:r>
      <w:r w:rsidRPr="0024300E">
        <w:rPr>
          <w:rFonts w:ascii="Times New Roman" w:eastAsia="SimSun" w:hAnsi="Times New Roman" w:cs="Times New Roman"/>
          <w:kern w:val="2"/>
          <w:sz w:val="24"/>
          <w:szCs w:val="24"/>
        </w:rPr>
        <w:t xml:space="preserve">µL </w:t>
      </w:r>
      <w:r>
        <w:rPr>
          <w:rFonts w:ascii="Times New Roman" w:eastAsia="SimSun" w:hAnsi="Times New Roman" w:cs="Times New Roman"/>
          <w:kern w:val="2"/>
          <w:sz w:val="24"/>
          <w:szCs w:val="24"/>
        </w:rPr>
        <w:t xml:space="preserve">sample </w:t>
      </w:r>
      <w:r w:rsidRPr="0024300E">
        <w:rPr>
          <w:rFonts w:ascii="Times New Roman" w:eastAsia="SimSun" w:hAnsi="Times New Roman" w:cs="Times New Roman"/>
          <w:kern w:val="2"/>
          <w:sz w:val="24"/>
          <w:szCs w:val="24"/>
        </w:rPr>
        <w:t>of supernatant w</w:t>
      </w:r>
      <w:r>
        <w:rPr>
          <w:rFonts w:ascii="Times New Roman" w:eastAsia="SimSun" w:hAnsi="Times New Roman" w:cs="Times New Roman"/>
          <w:kern w:val="2"/>
          <w:sz w:val="24"/>
          <w:szCs w:val="24"/>
        </w:rPr>
        <w:t xml:space="preserve">as </w:t>
      </w:r>
      <w:r w:rsidRPr="0024300E">
        <w:rPr>
          <w:rFonts w:ascii="Times New Roman" w:eastAsia="SimSun" w:hAnsi="Times New Roman" w:cs="Times New Roman"/>
          <w:kern w:val="2"/>
          <w:sz w:val="24"/>
          <w:szCs w:val="24"/>
        </w:rPr>
        <w:t>taken for DNA and protein concentration assay</w:t>
      </w:r>
      <w:r>
        <w:rPr>
          <w:rFonts w:ascii="Times New Roman" w:eastAsia="SimSun" w:hAnsi="Times New Roman" w:cs="Times New Roman"/>
          <w:kern w:val="2"/>
          <w:sz w:val="24"/>
          <w:szCs w:val="24"/>
        </w:rPr>
        <w:t>s</w:t>
      </w:r>
      <w:r w:rsidRPr="0024300E">
        <w:rPr>
          <w:rFonts w:ascii="Times New Roman" w:eastAsia="SimSun" w:hAnsi="Times New Roman" w:cs="Times New Roman"/>
          <w:kern w:val="2"/>
          <w:sz w:val="24"/>
          <w:szCs w:val="24"/>
        </w:rPr>
        <w:t xml:space="preserve">. The protein in the remaining supernatant was </w:t>
      </w:r>
      <w:r w:rsidRPr="0024300E">
        <w:rPr>
          <w:rFonts w:ascii="Times New Roman" w:eastAsia="SimSun" w:hAnsi="Times New Roman" w:cs="Times New Roman"/>
          <w:kern w:val="2"/>
          <w:sz w:val="24"/>
          <w:szCs w:val="24"/>
        </w:rPr>
        <w:lastRenderedPageBreak/>
        <w:t>precipitated by an equal volume of 10% trichloroacetic acid (TCA) and incubation at room temperature for 30 min. The precipitated protein was subsequently applied to a glass fib</w:t>
      </w:r>
      <w:r>
        <w:rPr>
          <w:rFonts w:ascii="Times New Roman" w:eastAsia="SimSun" w:hAnsi="Times New Roman" w:cs="Times New Roman"/>
          <w:kern w:val="2"/>
          <w:sz w:val="24"/>
          <w:szCs w:val="24"/>
        </w:rPr>
        <w:t xml:space="preserve">er filter </w:t>
      </w:r>
      <w:r w:rsidRPr="00F0686B">
        <w:rPr>
          <w:rFonts w:ascii="Times New Roman" w:eastAsia="SimSun" w:hAnsi="Times New Roman" w:cs="Times New Roman"/>
          <w:kern w:val="2"/>
          <w:sz w:val="24"/>
          <w:szCs w:val="24"/>
        </w:rPr>
        <w:t>(Millipore, Billerica, MA).</w:t>
      </w:r>
      <w:r w:rsidRPr="00CC1279">
        <w:rPr>
          <w:rFonts w:eastAsia="SimSun"/>
          <w:kern w:val="2"/>
        </w:rPr>
        <w:t xml:space="preserve"> </w:t>
      </w:r>
      <w:r w:rsidRPr="0024300E">
        <w:rPr>
          <w:rFonts w:ascii="Times New Roman" w:eastAsia="SimSun" w:hAnsi="Times New Roman" w:cs="Times New Roman"/>
          <w:kern w:val="2"/>
          <w:sz w:val="24"/>
          <w:szCs w:val="24"/>
        </w:rPr>
        <w:t xml:space="preserve"> Free L-[2,3,4,5,6-</w:t>
      </w:r>
      <w:r w:rsidRPr="0024300E">
        <w:rPr>
          <w:rFonts w:ascii="Times New Roman" w:eastAsia="SimSun" w:hAnsi="Times New Roman" w:cs="Times New Roman"/>
          <w:kern w:val="2"/>
          <w:sz w:val="24"/>
          <w:szCs w:val="24"/>
          <w:vertAlign w:val="superscript"/>
        </w:rPr>
        <w:t>3</w:t>
      </w:r>
      <w:r w:rsidRPr="0024300E">
        <w:rPr>
          <w:rFonts w:ascii="Times New Roman" w:eastAsia="SimSun" w:hAnsi="Times New Roman" w:cs="Times New Roman"/>
          <w:kern w:val="2"/>
          <w:sz w:val="24"/>
          <w:szCs w:val="24"/>
        </w:rPr>
        <w:t xml:space="preserve">H]phenylalanine was </w:t>
      </w:r>
      <w:r>
        <w:rPr>
          <w:rFonts w:ascii="Times New Roman" w:eastAsia="SimSun" w:hAnsi="Times New Roman" w:cs="Times New Roman"/>
          <w:kern w:val="2"/>
          <w:sz w:val="24"/>
          <w:szCs w:val="24"/>
        </w:rPr>
        <w:t xml:space="preserve">removed by washing the filter 5 times with 5 mL </w:t>
      </w:r>
      <w:r w:rsidRPr="0024300E">
        <w:rPr>
          <w:rFonts w:ascii="Times New Roman" w:eastAsia="SimSun" w:hAnsi="Times New Roman" w:cs="Times New Roman"/>
          <w:kern w:val="2"/>
          <w:sz w:val="24"/>
          <w:szCs w:val="24"/>
        </w:rPr>
        <w:t>10% TCA</w:t>
      </w:r>
      <w:r>
        <w:rPr>
          <w:rFonts w:ascii="Times New Roman" w:eastAsia="SimSun" w:hAnsi="Times New Roman" w:cs="Times New Roman"/>
          <w:kern w:val="2"/>
          <w:sz w:val="24"/>
          <w:szCs w:val="24"/>
        </w:rPr>
        <w:t xml:space="preserve"> each time</w:t>
      </w:r>
      <w:r w:rsidRPr="0024300E">
        <w:rPr>
          <w:rFonts w:ascii="Times New Roman" w:eastAsia="SimSun" w:hAnsi="Times New Roman" w:cs="Times New Roman"/>
          <w:kern w:val="2"/>
          <w:sz w:val="24"/>
          <w:szCs w:val="24"/>
        </w:rPr>
        <w:t xml:space="preserve">. </w:t>
      </w:r>
      <w:r>
        <w:rPr>
          <w:rFonts w:ascii="Times New Roman" w:eastAsia="SimSun" w:hAnsi="Times New Roman" w:cs="Times New Roman"/>
          <w:kern w:val="2"/>
          <w:sz w:val="24"/>
          <w:szCs w:val="24"/>
        </w:rPr>
        <w:t xml:space="preserve">The filter was </w:t>
      </w:r>
      <w:r w:rsidRPr="0024300E">
        <w:rPr>
          <w:rFonts w:ascii="Times New Roman" w:eastAsia="SimSun" w:hAnsi="Times New Roman" w:cs="Times New Roman"/>
          <w:kern w:val="2"/>
          <w:sz w:val="24"/>
          <w:szCs w:val="24"/>
        </w:rPr>
        <w:t xml:space="preserve">dried in </w:t>
      </w:r>
      <w:r>
        <w:rPr>
          <w:rFonts w:ascii="Times New Roman" w:eastAsia="SimSun" w:hAnsi="Times New Roman" w:cs="Times New Roman"/>
          <w:kern w:val="2"/>
          <w:sz w:val="24"/>
          <w:szCs w:val="24"/>
        </w:rPr>
        <w:t>an</w:t>
      </w:r>
      <w:r w:rsidRPr="0024300E">
        <w:rPr>
          <w:rFonts w:ascii="Times New Roman" w:eastAsia="SimSun" w:hAnsi="Times New Roman" w:cs="Times New Roman"/>
          <w:kern w:val="2"/>
          <w:sz w:val="24"/>
          <w:szCs w:val="24"/>
        </w:rPr>
        <w:t xml:space="preserve"> oven for 1</w:t>
      </w:r>
      <w:r>
        <w:rPr>
          <w:rFonts w:ascii="Times New Roman" w:eastAsia="SimSun" w:hAnsi="Times New Roman" w:cs="Times New Roman"/>
          <w:kern w:val="2"/>
          <w:sz w:val="24"/>
          <w:szCs w:val="24"/>
        </w:rPr>
        <w:t xml:space="preserve"> </w:t>
      </w:r>
      <w:r w:rsidRPr="0024300E">
        <w:rPr>
          <w:rFonts w:ascii="Times New Roman" w:eastAsia="SimSun" w:hAnsi="Times New Roman" w:cs="Times New Roman"/>
          <w:kern w:val="2"/>
          <w:sz w:val="24"/>
          <w:szCs w:val="24"/>
        </w:rPr>
        <w:t>h at 55</w:t>
      </w:r>
      <w:r w:rsidRPr="00A66128">
        <w:rPr>
          <w:rFonts w:ascii="Cambria Math" w:eastAsia="SimSun" w:hAnsi="Cambria Math" w:cs="Cambria Math"/>
          <w:kern w:val="2"/>
          <w:sz w:val="24"/>
          <w:szCs w:val="24"/>
        </w:rPr>
        <w:t>℃</w:t>
      </w:r>
      <w:r w:rsidRPr="0024300E">
        <w:rPr>
          <w:rFonts w:ascii="Times New Roman" w:eastAsia="SimSun" w:hAnsi="Times New Roman" w:cs="Times New Roman"/>
          <w:kern w:val="2"/>
          <w:sz w:val="24"/>
          <w:szCs w:val="24"/>
        </w:rPr>
        <w:t xml:space="preserve">, </w:t>
      </w:r>
      <w:r>
        <w:rPr>
          <w:rFonts w:ascii="Times New Roman" w:eastAsia="SimSun" w:hAnsi="Times New Roman" w:cs="Times New Roman"/>
          <w:kern w:val="2"/>
          <w:sz w:val="24"/>
          <w:szCs w:val="24"/>
        </w:rPr>
        <w:t xml:space="preserve">and then </w:t>
      </w:r>
      <w:r w:rsidRPr="0024300E">
        <w:rPr>
          <w:rFonts w:ascii="Times New Roman" w:eastAsia="SimSun" w:hAnsi="Times New Roman" w:cs="Times New Roman"/>
          <w:kern w:val="2"/>
          <w:sz w:val="24"/>
          <w:szCs w:val="24"/>
        </w:rPr>
        <w:t>soaked in 5</w:t>
      </w:r>
      <w:r>
        <w:rPr>
          <w:rFonts w:ascii="Times New Roman" w:eastAsia="SimSun" w:hAnsi="Times New Roman" w:cs="Times New Roman"/>
          <w:kern w:val="2"/>
          <w:sz w:val="24"/>
          <w:szCs w:val="24"/>
        </w:rPr>
        <w:t xml:space="preserve"> </w:t>
      </w:r>
      <w:r w:rsidRPr="0024300E">
        <w:rPr>
          <w:rFonts w:ascii="Times New Roman" w:eastAsia="SimSun" w:hAnsi="Times New Roman" w:cs="Times New Roman"/>
          <w:kern w:val="2"/>
          <w:sz w:val="24"/>
          <w:szCs w:val="24"/>
        </w:rPr>
        <w:t xml:space="preserve">mL </w:t>
      </w:r>
      <w:r>
        <w:rPr>
          <w:rFonts w:ascii="Times New Roman" w:eastAsia="SimSun" w:hAnsi="Times New Roman" w:cs="Times New Roman"/>
          <w:kern w:val="2"/>
          <w:sz w:val="24"/>
          <w:szCs w:val="24"/>
        </w:rPr>
        <w:t xml:space="preserve">of </w:t>
      </w:r>
      <w:r w:rsidRPr="0024300E">
        <w:rPr>
          <w:rFonts w:ascii="Times New Roman" w:eastAsia="SimSun" w:hAnsi="Times New Roman" w:cs="Times New Roman"/>
          <w:kern w:val="2"/>
          <w:sz w:val="24"/>
          <w:szCs w:val="24"/>
        </w:rPr>
        <w:t xml:space="preserve">scintillation fluid </w:t>
      </w:r>
      <w:r w:rsidRPr="00D06452">
        <w:rPr>
          <w:rFonts w:ascii="Times New Roman" w:hAnsi="Times New Roman" w:cs="Times New Roman"/>
          <w:sz w:val="24"/>
          <w:szCs w:val="24"/>
        </w:rPr>
        <w:t>(</w:t>
      </w:r>
      <w:r>
        <w:rPr>
          <w:rFonts w:ascii="Times New Roman" w:hAnsi="Times New Roman" w:cs="Times New Roman"/>
          <w:sz w:val="24"/>
          <w:szCs w:val="24"/>
        </w:rPr>
        <w:t>Fisher Scientific, Pittsburg, PA</w:t>
      </w:r>
      <w:r w:rsidRPr="00D06452">
        <w:rPr>
          <w:rFonts w:ascii="Times New Roman" w:hAnsi="Times New Roman" w:cs="Times New Roman"/>
          <w:sz w:val="24"/>
          <w:szCs w:val="24"/>
        </w:rPr>
        <w:t>)</w:t>
      </w:r>
      <w:r>
        <w:rPr>
          <w:rFonts w:ascii="Times New Roman" w:hAnsi="Times New Roman" w:cs="Times New Roman"/>
          <w:sz w:val="24"/>
          <w:szCs w:val="24"/>
        </w:rPr>
        <w:t xml:space="preserve"> </w:t>
      </w:r>
      <w:r w:rsidRPr="0024300E">
        <w:rPr>
          <w:rFonts w:ascii="Times New Roman" w:eastAsia="SimSun" w:hAnsi="Times New Roman" w:cs="Times New Roman"/>
          <w:kern w:val="2"/>
          <w:sz w:val="24"/>
          <w:szCs w:val="24"/>
        </w:rPr>
        <w:t>for 1</w:t>
      </w:r>
      <w:r>
        <w:rPr>
          <w:rFonts w:ascii="Times New Roman" w:eastAsia="SimSun" w:hAnsi="Times New Roman" w:cs="Times New Roman"/>
          <w:kern w:val="2"/>
          <w:sz w:val="24"/>
          <w:szCs w:val="24"/>
        </w:rPr>
        <w:t xml:space="preserve"> </w:t>
      </w:r>
      <w:r w:rsidRPr="0024300E">
        <w:rPr>
          <w:rFonts w:ascii="Times New Roman" w:eastAsia="SimSun" w:hAnsi="Times New Roman" w:cs="Times New Roman"/>
          <w:kern w:val="2"/>
          <w:sz w:val="24"/>
          <w:szCs w:val="24"/>
        </w:rPr>
        <w:t>h. The radioactivity was counted on a liquid scint</w:t>
      </w:r>
      <w:r>
        <w:rPr>
          <w:rFonts w:ascii="Times New Roman" w:eastAsia="SimSun" w:hAnsi="Times New Roman" w:cs="Times New Roman"/>
          <w:kern w:val="2"/>
          <w:sz w:val="24"/>
          <w:szCs w:val="24"/>
        </w:rPr>
        <w:t xml:space="preserve">illation counter </w:t>
      </w:r>
      <w:r w:rsidRPr="006E1637">
        <w:rPr>
          <w:rFonts w:ascii="Times New Roman" w:eastAsia="SimSun" w:hAnsi="Times New Roman" w:cs="Times New Roman"/>
          <w:kern w:val="2"/>
          <w:sz w:val="24"/>
          <w:szCs w:val="24"/>
        </w:rPr>
        <w:t>(LS-6000LL, Beckman, Brea, CA)</w:t>
      </w:r>
      <w:r>
        <w:rPr>
          <w:rFonts w:ascii="Times New Roman" w:eastAsia="SimSun" w:hAnsi="Times New Roman" w:cs="Times New Roman"/>
          <w:kern w:val="2"/>
          <w:sz w:val="24"/>
          <w:szCs w:val="24"/>
        </w:rPr>
        <w:t>. P</w:t>
      </w:r>
      <w:r w:rsidRPr="0024300E">
        <w:rPr>
          <w:rFonts w:ascii="Times New Roman" w:eastAsia="SimSun" w:hAnsi="Times New Roman" w:cs="Times New Roman"/>
          <w:kern w:val="2"/>
          <w:sz w:val="24"/>
          <w:szCs w:val="24"/>
        </w:rPr>
        <w:t xml:space="preserve">rotein </w:t>
      </w:r>
      <w:r>
        <w:rPr>
          <w:rFonts w:ascii="Times New Roman" w:eastAsia="SimSun" w:hAnsi="Times New Roman" w:cs="Times New Roman"/>
          <w:kern w:val="2"/>
          <w:sz w:val="24"/>
          <w:szCs w:val="24"/>
        </w:rPr>
        <w:t xml:space="preserve">and </w:t>
      </w:r>
      <w:r w:rsidRPr="0024300E">
        <w:rPr>
          <w:rFonts w:ascii="Times New Roman" w:eastAsia="SimSun" w:hAnsi="Times New Roman" w:cs="Times New Roman"/>
          <w:kern w:val="2"/>
          <w:sz w:val="24"/>
          <w:szCs w:val="24"/>
        </w:rPr>
        <w:t>DNA concentration</w:t>
      </w:r>
      <w:r>
        <w:rPr>
          <w:rFonts w:ascii="Times New Roman" w:eastAsia="SimSun" w:hAnsi="Times New Roman" w:cs="Times New Roman"/>
          <w:kern w:val="2"/>
          <w:sz w:val="24"/>
          <w:szCs w:val="24"/>
        </w:rPr>
        <w:t>s</w:t>
      </w:r>
      <w:r w:rsidRPr="0024300E">
        <w:rPr>
          <w:rFonts w:ascii="Times New Roman" w:eastAsia="SimSun" w:hAnsi="Times New Roman" w:cs="Times New Roman"/>
          <w:kern w:val="2"/>
          <w:sz w:val="24"/>
          <w:szCs w:val="24"/>
        </w:rPr>
        <w:t xml:space="preserve"> of the lysate w</w:t>
      </w:r>
      <w:r>
        <w:rPr>
          <w:rFonts w:ascii="Times New Roman" w:eastAsia="SimSun" w:hAnsi="Times New Roman" w:cs="Times New Roman"/>
          <w:kern w:val="2"/>
          <w:sz w:val="24"/>
          <w:szCs w:val="24"/>
        </w:rPr>
        <w:t xml:space="preserve">ere </w:t>
      </w:r>
      <w:r w:rsidRPr="0024300E">
        <w:rPr>
          <w:rFonts w:ascii="Times New Roman" w:eastAsia="SimSun" w:hAnsi="Times New Roman" w:cs="Times New Roman"/>
          <w:kern w:val="2"/>
          <w:sz w:val="24"/>
          <w:szCs w:val="24"/>
        </w:rPr>
        <w:t xml:space="preserve">determined </w:t>
      </w:r>
      <w:r>
        <w:rPr>
          <w:rFonts w:ascii="Times New Roman" w:eastAsia="SimSun" w:hAnsi="Times New Roman" w:cs="Times New Roman"/>
          <w:kern w:val="2"/>
          <w:sz w:val="24"/>
          <w:szCs w:val="24"/>
        </w:rPr>
        <w:t>as described earlier</w:t>
      </w:r>
      <w:r w:rsidRPr="0024300E">
        <w:rPr>
          <w:rFonts w:ascii="Times New Roman" w:eastAsia="SimSun" w:hAnsi="Times New Roman" w:cs="Times New Roman"/>
          <w:kern w:val="2"/>
          <w:sz w:val="24"/>
          <w:szCs w:val="24"/>
        </w:rPr>
        <w:t xml:space="preserve">. The radioactivity in protein was normalized to DNA and protein concentration in the same cell lysate. </w:t>
      </w:r>
    </w:p>
    <w:p w14:paraId="46D70072" w14:textId="77777777" w:rsidR="005B1AAA" w:rsidRPr="0024300E" w:rsidRDefault="005B1AAA" w:rsidP="00C64B53">
      <w:pPr>
        <w:spacing w:line="480" w:lineRule="auto"/>
        <w:rPr>
          <w:rFonts w:ascii="Times New Roman" w:hAnsi="Times New Roman" w:cs="Times New Roman"/>
          <w:i/>
          <w:sz w:val="24"/>
          <w:szCs w:val="24"/>
        </w:rPr>
      </w:pPr>
      <w:r>
        <w:rPr>
          <w:rFonts w:ascii="Times New Roman" w:hAnsi="Times New Roman" w:cs="Times New Roman"/>
          <w:b/>
          <w:i/>
          <w:sz w:val="24"/>
          <w:szCs w:val="24"/>
        </w:rPr>
        <w:t xml:space="preserve">Statistical </w:t>
      </w:r>
      <w:r w:rsidRPr="0024300E">
        <w:rPr>
          <w:rFonts w:ascii="Times New Roman" w:hAnsi="Times New Roman" w:cs="Times New Roman"/>
          <w:b/>
          <w:i/>
          <w:sz w:val="24"/>
          <w:szCs w:val="24"/>
        </w:rPr>
        <w:t>analysis</w:t>
      </w:r>
    </w:p>
    <w:p w14:paraId="4138FE2A" w14:textId="77777777" w:rsidR="005B1AAA" w:rsidRDefault="005B1AAA" w:rsidP="00C64B53">
      <w:pPr>
        <w:spacing w:line="480" w:lineRule="auto"/>
        <w:ind w:firstLine="720"/>
        <w:rPr>
          <w:rFonts w:ascii="Times New Roman" w:eastAsia="SimSun" w:hAnsi="Times New Roman" w:cs="Times New Roman"/>
          <w:kern w:val="2"/>
          <w:sz w:val="24"/>
          <w:szCs w:val="24"/>
        </w:rPr>
      </w:pPr>
      <w:r>
        <w:rPr>
          <w:rFonts w:ascii="Times New Roman" w:hAnsi="Times New Roman" w:cs="Times New Roman"/>
          <w:sz w:val="24"/>
          <w:szCs w:val="24"/>
        </w:rPr>
        <w:t xml:space="preserve">All data are </w:t>
      </w:r>
      <w:r w:rsidRPr="0024300E">
        <w:rPr>
          <w:rFonts w:ascii="Times New Roman" w:hAnsi="Times New Roman" w:cs="Times New Roman"/>
          <w:sz w:val="24"/>
          <w:szCs w:val="24"/>
        </w:rPr>
        <w:t xml:space="preserve">expressed as means ± SEM (standard error of the mean). </w:t>
      </w:r>
      <w:r>
        <w:rPr>
          <w:rFonts w:ascii="Times New Roman" w:hAnsi="Times New Roman" w:cs="Times New Roman"/>
          <w:sz w:val="24"/>
          <w:szCs w:val="24"/>
        </w:rPr>
        <w:t>Statistical a</w:t>
      </w:r>
      <w:r w:rsidRPr="0024300E">
        <w:rPr>
          <w:rFonts w:ascii="Times New Roman" w:hAnsi="Times New Roman" w:cs="Times New Roman"/>
          <w:sz w:val="24"/>
          <w:szCs w:val="24"/>
        </w:rPr>
        <w:t xml:space="preserve">nalysis was performed using General Linear Model ANOVA followed by the Tukey’s test of JMP® Pro 10.0.0 </w:t>
      </w:r>
      <w:r>
        <w:rPr>
          <w:rFonts w:ascii="Times New Roman" w:eastAsia="SimSun" w:hAnsi="Times New Roman" w:cs="Times New Roman"/>
          <w:kern w:val="2"/>
          <w:sz w:val="24"/>
          <w:szCs w:val="24"/>
        </w:rPr>
        <w:t>(SAS Institute</w:t>
      </w:r>
      <w:r w:rsidRPr="0024300E">
        <w:rPr>
          <w:rFonts w:ascii="Times New Roman" w:eastAsia="SimSun" w:hAnsi="Times New Roman" w:cs="Times New Roman"/>
          <w:kern w:val="2"/>
          <w:sz w:val="24"/>
          <w:szCs w:val="24"/>
        </w:rPr>
        <w:t>, Inc., Cary, NC) to compare means of multiple groups</w:t>
      </w:r>
      <w:r w:rsidRPr="0024300E">
        <w:rPr>
          <w:rFonts w:ascii="Times New Roman" w:hAnsi="Times New Roman" w:cs="Times New Roman"/>
          <w:sz w:val="24"/>
          <w:szCs w:val="24"/>
        </w:rPr>
        <w:t xml:space="preserve">. The main effect of treatment was tested. A </w:t>
      </w:r>
      <w:r>
        <w:rPr>
          <w:rFonts w:ascii="Times New Roman" w:hAnsi="Times New Roman" w:cs="Times New Roman"/>
          <w:sz w:val="24"/>
          <w:szCs w:val="24"/>
        </w:rPr>
        <w:t>difference at</w:t>
      </w:r>
      <w:r w:rsidRPr="0024300E">
        <w:rPr>
          <w:rFonts w:ascii="Times New Roman" w:hAnsi="Times New Roman" w:cs="Times New Roman"/>
          <w:sz w:val="24"/>
          <w:szCs w:val="24"/>
        </w:rPr>
        <w:t xml:space="preserve"> </w:t>
      </w:r>
      <w:r w:rsidRPr="00553F71">
        <w:rPr>
          <w:rFonts w:ascii="Times New Roman" w:eastAsia="SimSun" w:hAnsi="Times New Roman" w:cs="Times New Roman"/>
          <w:i/>
          <w:kern w:val="2"/>
          <w:sz w:val="24"/>
          <w:szCs w:val="24"/>
        </w:rPr>
        <w:t>P</w:t>
      </w:r>
      <w:r w:rsidRPr="0024300E">
        <w:rPr>
          <w:rFonts w:ascii="Times New Roman" w:eastAsia="SimSun" w:hAnsi="Times New Roman" w:cs="Times New Roman"/>
          <w:kern w:val="2"/>
          <w:sz w:val="24"/>
          <w:szCs w:val="24"/>
        </w:rPr>
        <w:t xml:space="preserve"> &lt; 0.05 was considered statistically significant.</w:t>
      </w:r>
    </w:p>
    <w:p w14:paraId="427B688D" w14:textId="77777777" w:rsidR="005B1AAA" w:rsidRDefault="005B1AAA" w:rsidP="00C64B53">
      <w:pPr>
        <w:spacing w:line="480" w:lineRule="auto"/>
        <w:ind w:firstLine="720"/>
        <w:rPr>
          <w:rFonts w:ascii="Times New Roman" w:eastAsia="SimSun" w:hAnsi="Times New Roman" w:cs="Times New Roman"/>
          <w:kern w:val="2"/>
          <w:sz w:val="24"/>
          <w:szCs w:val="24"/>
        </w:rPr>
      </w:pPr>
    </w:p>
    <w:p w14:paraId="1366B427" w14:textId="77777777" w:rsidR="005B1AAA" w:rsidRDefault="005B1AAA" w:rsidP="00C64B53">
      <w:pPr>
        <w:spacing w:line="480" w:lineRule="auto"/>
        <w:rPr>
          <w:rFonts w:ascii="Times New Roman" w:eastAsia="SimSun" w:hAnsi="Times New Roman" w:cs="Times New Roman"/>
          <w:kern w:val="2"/>
          <w:sz w:val="24"/>
          <w:szCs w:val="24"/>
        </w:rPr>
      </w:pPr>
    </w:p>
    <w:p w14:paraId="661A0838" w14:textId="77777777" w:rsidR="005B1AAA" w:rsidRDefault="005B1AAA" w:rsidP="00C64B53">
      <w:pPr>
        <w:spacing w:line="480" w:lineRule="auto"/>
        <w:rPr>
          <w:rFonts w:ascii="Times New Roman" w:eastAsia="SimSun" w:hAnsi="Times New Roman" w:cs="Times New Roman"/>
          <w:kern w:val="2"/>
          <w:sz w:val="24"/>
          <w:szCs w:val="24"/>
        </w:rPr>
      </w:pPr>
    </w:p>
    <w:p w14:paraId="0FBA3433" w14:textId="77777777" w:rsidR="005B1AAA" w:rsidRDefault="005B1AAA" w:rsidP="00C64B53">
      <w:pPr>
        <w:spacing w:line="480" w:lineRule="auto"/>
        <w:rPr>
          <w:rFonts w:ascii="Times New Roman" w:eastAsia="SimSun" w:hAnsi="Times New Roman" w:cs="Times New Roman"/>
          <w:kern w:val="2"/>
          <w:sz w:val="24"/>
          <w:szCs w:val="24"/>
        </w:rPr>
      </w:pPr>
    </w:p>
    <w:p w14:paraId="7571328F" w14:textId="77777777" w:rsidR="005B1AAA" w:rsidRDefault="005B1AAA" w:rsidP="00C64B53">
      <w:pPr>
        <w:spacing w:line="480" w:lineRule="auto"/>
        <w:rPr>
          <w:rFonts w:ascii="Times New Roman" w:eastAsia="SimSun" w:hAnsi="Times New Roman" w:cs="Times New Roman"/>
          <w:kern w:val="2"/>
          <w:sz w:val="24"/>
          <w:szCs w:val="24"/>
        </w:rPr>
      </w:pPr>
    </w:p>
    <w:p w14:paraId="12AD9455" w14:textId="77777777" w:rsidR="005B1AAA" w:rsidRDefault="005B1AAA" w:rsidP="00C64B53">
      <w:pPr>
        <w:spacing w:line="480" w:lineRule="auto"/>
        <w:rPr>
          <w:rFonts w:ascii="Times New Roman" w:eastAsia="SimSun" w:hAnsi="Times New Roman" w:cs="Times New Roman"/>
          <w:kern w:val="2"/>
          <w:sz w:val="24"/>
          <w:szCs w:val="24"/>
        </w:rPr>
      </w:pPr>
    </w:p>
    <w:p w14:paraId="28204870" w14:textId="77777777" w:rsidR="005B1AAA" w:rsidRDefault="005B1AAA" w:rsidP="00C64B53">
      <w:pPr>
        <w:spacing w:line="480" w:lineRule="auto"/>
        <w:rPr>
          <w:rFonts w:ascii="Times New Roman" w:eastAsia="SimSun" w:hAnsi="Times New Roman" w:cs="Times New Roman"/>
          <w:kern w:val="2"/>
          <w:sz w:val="24"/>
          <w:szCs w:val="24"/>
        </w:rPr>
      </w:pPr>
    </w:p>
    <w:p w14:paraId="7987B611" w14:textId="77777777" w:rsidR="005B1AAA" w:rsidRDefault="005B1AAA" w:rsidP="00C64B53">
      <w:pPr>
        <w:spacing w:line="480" w:lineRule="auto"/>
        <w:jc w:val="center"/>
        <w:rPr>
          <w:rFonts w:ascii="Times New Roman" w:eastAsia="SimSun" w:hAnsi="Times New Roman" w:cs="Times New Roman"/>
          <w:b/>
          <w:kern w:val="2"/>
          <w:sz w:val="24"/>
          <w:szCs w:val="24"/>
        </w:rPr>
      </w:pPr>
      <w:r w:rsidRPr="00287735">
        <w:rPr>
          <w:rFonts w:ascii="Times New Roman" w:eastAsia="SimSun" w:hAnsi="Times New Roman" w:cs="Times New Roman"/>
          <w:b/>
          <w:kern w:val="2"/>
          <w:sz w:val="24"/>
          <w:szCs w:val="24"/>
        </w:rPr>
        <w:lastRenderedPageBreak/>
        <w:t>RESULT</w:t>
      </w:r>
      <w:r>
        <w:rPr>
          <w:rFonts w:ascii="Times New Roman" w:eastAsia="SimSun" w:hAnsi="Times New Roman" w:cs="Times New Roman"/>
          <w:b/>
          <w:kern w:val="2"/>
          <w:sz w:val="24"/>
          <w:szCs w:val="24"/>
        </w:rPr>
        <w:t>S</w:t>
      </w:r>
    </w:p>
    <w:p w14:paraId="6660B205" w14:textId="77777777" w:rsidR="005B1AAA" w:rsidRDefault="005B1AAA" w:rsidP="00C64B53">
      <w:pPr>
        <w:spacing w:line="480" w:lineRule="auto"/>
        <w:rPr>
          <w:rFonts w:ascii="Times New Roman" w:hAnsi="Times New Roman" w:cs="Times New Roman"/>
          <w:b/>
          <w:i/>
          <w:sz w:val="24"/>
          <w:szCs w:val="24"/>
        </w:rPr>
      </w:pPr>
      <w:r>
        <w:rPr>
          <w:rFonts w:ascii="Times New Roman" w:hAnsi="Times New Roman" w:cs="Times New Roman"/>
          <w:b/>
          <w:i/>
          <w:sz w:val="24"/>
          <w:szCs w:val="24"/>
        </w:rPr>
        <w:t>Growth hormone treatment</w:t>
      </w:r>
      <w:r w:rsidRPr="006E62E5">
        <w:rPr>
          <w:rFonts w:ascii="Times New Roman" w:hAnsi="Times New Roman" w:cs="Times New Roman"/>
          <w:b/>
          <w:i/>
          <w:sz w:val="24"/>
          <w:szCs w:val="24"/>
        </w:rPr>
        <w:t xml:space="preserve"> </w:t>
      </w:r>
      <w:r>
        <w:rPr>
          <w:rFonts w:ascii="Times New Roman" w:hAnsi="Times New Roman" w:cs="Times New Roman"/>
          <w:b/>
          <w:i/>
          <w:sz w:val="24"/>
          <w:szCs w:val="24"/>
        </w:rPr>
        <w:t>increased b</w:t>
      </w:r>
      <w:r w:rsidRPr="006E62E5">
        <w:rPr>
          <w:rFonts w:ascii="Times New Roman" w:hAnsi="Times New Roman" w:cs="Times New Roman"/>
          <w:b/>
          <w:i/>
          <w:sz w:val="24"/>
          <w:szCs w:val="24"/>
        </w:rPr>
        <w:t xml:space="preserve">ody weight and </w:t>
      </w:r>
      <w:r>
        <w:rPr>
          <w:rFonts w:ascii="Times New Roman" w:hAnsi="Times New Roman" w:cs="Times New Roman"/>
          <w:b/>
          <w:i/>
          <w:sz w:val="24"/>
          <w:szCs w:val="24"/>
        </w:rPr>
        <w:t>relative liver weight in mice</w:t>
      </w:r>
    </w:p>
    <w:p w14:paraId="269A4FCC" w14:textId="77777777" w:rsidR="005B1AAA" w:rsidRDefault="005B1AAA" w:rsidP="00C64B53">
      <w:pPr>
        <w:spacing w:line="480" w:lineRule="auto"/>
        <w:ind w:firstLine="720"/>
        <w:rPr>
          <w:rFonts w:ascii="Times New Roman" w:hAnsi="Times New Roman" w:cs="Times New Roman"/>
          <w:sz w:val="24"/>
          <w:szCs w:val="24"/>
        </w:rPr>
      </w:pPr>
      <w:r>
        <w:rPr>
          <w:rFonts w:ascii="Times New Roman" w:hAnsi="Times New Roman" w:cs="Times New Roman"/>
          <w:sz w:val="24"/>
          <w:szCs w:val="24"/>
        </w:rPr>
        <w:t>To determine the effect of GH on body and liver growth, 12-13 week-old male lit/lit mice were injected subcutaneously daily with 1 mg/kg body weight (~ 0.2 mL)of recombinant bovine GH for two weeks, and 12-13 week-old lit/lit and lit/+ male mice injected with the vehicle (10 mM NaHCO</w:t>
      </w:r>
      <w:r w:rsidRPr="005E4763">
        <w:rPr>
          <w:rFonts w:ascii="Times New Roman" w:hAnsi="Times New Roman" w:cs="Times New Roman"/>
          <w:sz w:val="24"/>
          <w:szCs w:val="24"/>
          <w:vertAlign w:val="subscript"/>
        </w:rPr>
        <w:t>3</w:t>
      </w:r>
      <w:r>
        <w:rPr>
          <w:rFonts w:ascii="Times New Roman" w:hAnsi="Times New Roman" w:cs="Times New Roman"/>
          <w:sz w:val="24"/>
          <w:szCs w:val="24"/>
        </w:rPr>
        <w:t xml:space="preserve">) were used as controls. The lit/lit mice injected with GH gained weight from day 1 to day 14 (Fig. 2. 1. A, </w:t>
      </w:r>
      <w:r w:rsidRPr="00F15287">
        <w:rPr>
          <w:rFonts w:ascii="Times New Roman" w:hAnsi="Times New Roman" w:cs="Times New Roman"/>
          <w:i/>
          <w:sz w:val="24"/>
          <w:szCs w:val="24"/>
        </w:rPr>
        <w:t>P</w:t>
      </w:r>
      <w:r>
        <w:rPr>
          <w:rFonts w:ascii="Times New Roman" w:hAnsi="Times New Roman" w:cs="Times New Roman"/>
          <w:sz w:val="24"/>
          <w:szCs w:val="24"/>
        </w:rPr>
        <w:t xml:space="preserve"> &lt; 0.05, n = 6), whereas the two control groups of mice did not increase in body weight during the same period of time (Fig. 2. 1. A, </w:t>
      </w:r>
      <w:r w:rsidRPr="0028780F">
        <w:rPr>
          <w:rFonts w:ascii="Times New Roman" w:hAnsi="Times New Roman" w:cs="Times New Roman"/>
          <w:i/>
          <w:sz w:val="24"/>
          <w:szCs w:val="24"/>
        </w:rPr>
        <w:t xml:space="preserve">P </w:t>
      </w:r>
      <w:r>
        <w:rPr>
          <w:rFonts w:ascii="Times New Roman" w:hAnsi="Times New Roman" w:cs="Times New Roman"/>
          <w:sz w:val="24"/>
          <w:szCs w:val="24"/>
        </w:rPr>
        <w:t>&gt; 0.1, n = 6).</w:t>
      </w:r>
      <w:r>
        <w:rPr>
          <w:rFonts w:ascii="Times New Roman" w:hAnsi="Times New Roman" w:cs="Times New Roman"/>
          <w:i/>
          <w:sz w:val="24"/>
          <w:szCs w:val="24"/>
        </w:rPr>
        <w:t xml:space="preserve"> </w:t>
      </w:r>
      <w:r>
        <w:rPr>
          <w:rFonts w:ascii="Times New Roman" w:hAnsi="Times New Roman" w:cs="Times New Roman"/>
          <w:sz w:val="24"/>
          <w:szCs w:val="24"/>
        </w:rPr>
        <w:t>Representative images of lit/+ control, lit/lit control, and GH-injected lit/lit mice at day 14 of the experiment are shown in Fig. 2. 1. B.</w:t>
      </w:r>
      <w:r w:rsidRPr="004A2580">
        <w:rPr>
          <w:rFonts w:ascii="Times New Roman" w:hAnsi="Times New Roman" w:cs="Times New Roman"/>
          <w:sz w:val="24"/>
          <w:szCs w:val="24"/>
        </w:rPr>
        <w:t xml:space="preserve"> </w:t>
      </w:r>
      <w:r>
        <w:rPr>
          <w:rFonts w:ascii="Times New Roman" w:hAnsi="Times New Roman" w:cs="Times New Roman"/>
          <w:sz w:val="24"/>
          <w:szCs w:val="24"/>
        </w:rPr>
        <w:t>From day 1 to day 14, l</w:t>
      </w:r>
      <w:r w:rsidRPr="004A2580">
        <w:rPr>
          <w:rFonts w:ascii="Times New Roman" w:hAnsi="Times New Roman" w:cs="Times New Roman"/>
          <w:sz w:val="24"/>
          <w:szCs w:val="24"/>
        </w:rPr>
        <w:t>it/lit</w:t>
      </w:r>
      <w:r>
        <w:rPr>
          <w:rFonts w:ascii="Times New Roman" w:hAnsi="Times New Roman" w:cs="Times New Roman"/>
          <w:sz w:val="24"/>
          <w:szCs w:val="24"/>
        </w:rPr>
        <w:t xml:space="preserve"> mice injected with GH had</w:t>
      </w:r>
      <w:r w:rsidRPr="004A2580">
        <w:rPr>
          <w:rFonts w:ascii="Times New Roman" w:hAnsi="Times New Roman" w:cs="Times New Roman"/>
          <w:sz w:val="24"/>
          <w:szCs w:val="24"/>
        </w:rPr>
        <w:t xml:space="preserve"> greater increases in body weight than lit/lit control mice (</w:t>
      </w:r>
      <w:r>
        <w:rPr>
          <w:rFonts w:ascii="Times New Roman" w:hAnsi="Times New Roman" w:cs="Times New Roman"/>
          <w:sz w:val="24"/>
          <w:szCs w:val="24"/>
        </w:rPr>
        <w:t>Fig. 2. 1. C,</w:t>
      </w:r>
      <w:r w:rsidRPr="007F5F84">
        <w:rPr>
          <w:rFonts w:ascii="Times New Roman" w:hAnsi="Times New Roman" w:cs="Times New Roman"/>
          <w:i/>
          <w:sz w:val="24"/>
          <w:szCs w:val="24"/>
        </w:rPr>
        <w:t xml:space="preserve"> P</w:t>
      </w:r>
      <w:r w:rsidRPr="004A2580">
        <w:rPr>
          <w:rFonts w:ascii="Times New Roman" w:hAnsi="Times New Roman" w:cs="Times New Roman"/>
          <w:sz w:val="24"/>
          <w:szCs w:val="24"/>
        </w:rPr>
        <w:t xml:space="preserve"> &lt; 0.05, n = 6) and lit/+ </w:t>
      </w:r>
      <w:r>
        <w:rPr>
          <w:rFonts w:ascii="Times New Roman" w:hAnsi="Times New Roman" w:cs="Times New Roman"/>
          <w:sz w:val="24"/>
          <w:szCs w:val="24"/>
        </w:rPr>
        <w:t>control</w:t>
      </w:r>
      <w:r w:rsidRPr="004A2580">
        <w:rPr>
          <w:rFonts w:ascii="Times New Roman" w:hAnsi="Times New Roman" w:cs="Times New Roman"/>
          <w:sz w:val="24"/>
          <w:szCs w:val="24"/>
        </w:rPr>
        <w:t xml:space="preserve"> mice (</w:t>
      </w:r>
      <w:r>
        <w:rPr>
          <w:rFonts w:ascii="Times New Roman" w:hAnsi="Times New Roman" w:cs="Times New Roman"/>
          <w:sz w:val="24"/>
          <w:szCs w:val="24"/>
        </w:rPr>
        <w:t xml:space="preserve">Fig. 2. 1. C, </w:t>
      </w:r>
      <w:r w:rsidRPr="007F5F84">
        <w:rPr>
          <w:rFonts w:ascii="Times New Roman" w:hAnsi="Times New Roman" w:cs="Times New Roman"/>
          <w:i/>
          <w:sz w:val="24"/>
          <w:szCs w:val="24"/>
        </w:rPr>
        <w:t>P</w:t>
      </w:r>
      <w:r w:rsidRPr="004A2580">
        <w:rPr>
          <w:rFonts w:ascii="Times New Roman" w:hAnsi="Times New Roman" w:cs="Times New Roman"/>
          <w:sz w:val="24"/>
          <w:szCs w:val="24"/>
        </w:rPr>
        <w:t xml:space="preserve"> &lt; 0.05, n = </w:t>
      </w:r>
      <w:r>
        <w:rPr>
          <w:rFonts w:ascii="Times New Roman" w:hAnsi="Times New Roman" w:cs="Times New Roman"/>
          <w:sz w:val="24"/>
          <w:szCs w:val="24"/>
        </w:rPr>
        <w:t>6)</w:t>
      </w:r>
      <w:r w:rsidRPr="004A2580">
        <w:rPr>
          <w:rFonts w:ascii="Times New Roman" w:hAnsi="Times New Roman" w:cs="Times New Roman"/>
          <w:sz w:val="24"/>
          <w:szCs w:val="24"/>
        </w:rPr>
        <w:t xml:space="preserve">. </w:t>
      </w:r>
    </w:p>
    <w:p w14:paraId="08F400C2" w14:textId="77777777" w:rsidR="005B1AAA" w:rsidRDefault="005B1AAA" w:rsidP="00C64B53">
      <w:pPr>
        <w:spacing w:line="480" w:lineRule="auto"/>
        <w:ind w:firstLine="720"/>
        <w:rPr>
          <w:rFonts w:ascii="Times New Roman" w:hAnsi="Times New Roman" w:cs="Times New Roman"/>
          <w:sz w:val="24"/>
          <w:szCs w:val="24"/>
        </w:rPr>
      </w:pPr>
      <w:r>
        <w:rPr>
          <w:rFonts w:ascii="Times New Roman" w:hAnsi="Times New Roman" w:cs="Times New Roman"/>
          <w:sz w:val="24"/>
          <w:szCs w:val="24"/>
        </w:rPr>
        <w:t>At day 14 of GH injection, although l</w:t>
      </w:r>
      <w:r w:rsidRPr="004A2580">
        <w:rPr>
          <w:rFonts w:ascii="Times New Roman" w:hAnsi="Times New Roman" w:cs="Times New Roman"/>
          <w:sz w:val="24"/>
          <w:szCs w:val="24"/>
        </w:rPr>
        <w:t xml:space="preserve">iver weight was </w:t>
      </w:r>
      <w:r>
        <w:rPr>
          <w:rFonts w:ascii="Times New Roman" w:hAnsi="Times New Roman" w:cs="Times New Roman"/>
          <w:sz w:val="24"/>
          <w:szCs w:val="24"/>
        </w:rPr>
        <w:t xml:space="preserve">not statistically different between lit/lit control mice and lit/lit mice injected with GH </w:t>
      </w:r>
      <w:r w:rsidRPr="00936798">
        <w:rPr>
          <w:rFonts w:ascii="Times New Roman" w:hAnsi="Times New Roman" w:cs="Times New Roman"/>
          <w:sz w:val="24"/>
          <w:szCs w:val="24"/>
        </w:rPr>
        <w:t>(Fig.</w:t>
      </w:r>
      <w:r>
        <w:rPr>
          <w:rFonts w:ascii="Times New Roman" w:hAnsi="Times New Roman" w:cs="Times New Roman"/>
          <w:sz w:val="24"/>
          <w:szCs w:val="24"/>
        </w:rPr>
        <w:t xml:space="preserve"> 2. 1. D, </w:t>
      </w:r>
      <w:r w:rsidRPr="00936798">
        <w:rPr>
          <w:rFonts w:ascii="Times New Roman" w:hAnsi="Times New Roman" w:cs="Times New Roman"/>
          <w:i/>
          <w:sz w:val="24"/>
          <w:szCs w:val="24"/>
        </w:rPr>
        <w:t xml:space="preserve">P </w:t>
      </w:r>
      <w:r>
        <w:rPr>
          <w:rFonts w:ascii="Times New Roman" w:hAnsi="Times New Roman" w:cs="Times New Roman"/>
          <w:sz w:val="24"/>
          <w:szCs w:val="24"/>
        </w:rPr>
        <w:t>&gt; 0.1, n = 6</w:t>
      </w:r>
      <w:r w:rsidRPr="00936798">
        <w:rPr>
          <w:rFonts w:ascii="Times New Roman" w:hAnsi="Times New Roman" w:cs="Times New Roman"/>
          <w:sz w:val="24"/>
          <w:szCs w:val="24"/>
        </w:rPr>
        <w:t>),</w:t>
      </w:r>
      <w:r>
        <w:rPr>
          <w:rFonts w:ascii="Times New Roman" w:hAnsi="Times New Roman" w:cs="Times New Roman"/>
          <w:sz w:val="24"/>
          <w:szCs w:val="24"/>
        </w:rPr>
        <w:t xml:space="preserve"> </w:t>
      </w:r>
      <w:bookmarkStart w:id="187" w:name="OLE_LINK52"/>
      <w:bookmarkStart w:id="188" w:name="OLE_LINK53"/>
      <w:r>
        <w:rPr>
          <w:rFonts w:ascii="Times New Roman" w:hAnsi="Times New Roman" w:cs="Times New Roman"/>
          <w:sz w:val="24"/>
          <w:szCs w:val="24"/>
        </w:rPr>
        <w:t xml:space="preserve">the </w:t>
      </w:r>
      <w:r w:rsidRPr="004A2580">
        <w:rPr>
          <w:rFonts w:ascii="Times New Roman" w:hAnsi="Times New Roman" w:cs="Times New Roman"/>
          <w:sz w:val="24"/>
          <w:szCs w:val="24"/>
        </w:rPr>
        <w:t>liver weight/body weight percentage</w:t>
      </w:r>
      <w:r>
        <w:rPr>
          <w:rFonts w:ascii="Times New Roman" w:hAnsi="Times New Roman" w:cs="Times New Roman"/>
          <w:sz w:val="24"/>
          <w:szCs w:val="24"/>
        </w:rPr>
        <w:t xml:space="preserve"> tended to be greater in l</w:t>
      </w:r>
      <w:r w:rsidRPr="004A2580">
        <w:rPr>
          <w:rFonts w:ascii="Times New Roman" w:hAnsi="Times New Roman" w:cs="Times New Roman"/>
          <w:sz w:val="24"/>
          <w:szCs w:val="24"/>
        </w:rPr>
        <w:t xml:space="preserve">it/lit mice injected with GH </w:t>
      </w:r>
      <w:r>
        <w:rPr>
          <w:rFonts w:ascii="Times New Roman" w:hAnsi="Times New Roman" w:cs="Times New Roman"/>
          <w:sz w:val="24"/>
          <w:szCs w:val="24"/>
        </w:rPr>
        <w:t xml:space="preserve">than in </w:t>
      </w:r>
      <w:r w:rsidRPr="004A2580">
        <w:rPr>
          <w:rFonts w:ascii="Times New Roman" w:hAnsi="Times New Roman" w:cs="Times New Roman"/>
          <w:sz w:val="24"/>
          <w:szCs w:val="24"/>
        </w:rPr>
        <w:t>lit/lit control mice</w:t>
      </w:r>
      <w:bookmarkEnd w:id="187"/>
      <w:bookmarkEnd w:id="188"/>
      <w:r w:rsidRPr="004A2580">
        <w:rPr>
          <w:rFonts w:ascii="Times New Roman" w:hAnsi="Times New Roman" w:cs="Times New Roman"/>
          <w:sz w:val="24"/>
          <w:szCs w:val="24"/>
        </w:rPr>
        <w:t xml:space="preserve"> (</w:t>
      </w:r>
      <w:r>
        <w:rPr>
          <w:rFonts w:ascii="Times New Roman" w:hAnsi="Times New Roman" w:cs="Times New Roman"/>
          <w:sz w:val="24"/>
          <w:szCs w:val="24"/>
        </w:rPr>
        <w:t>Fig. 2. 1. D,</w:t>
      </w:r>
      <w:r w:rsidRPr="007F5F84">
        <w:rPr>
          <w:rFonts w:ascii="Times New Roman" w:hAnsi="Times New Roman" w:cs="Times New Roman"/>
          <w:i/>
          <w:sz w:val="24"/>
          <w:szCs w:val="24"/>
        </w:rPr>
        <w:t xml:space="preserve"> P</w:t>
      </w:r>
      <w:r w:rsidRPr="004A2580">
        <w:rPr>
          <w:rFonts w:ascii="Times New Roman" w:hAnsi="Times New Roman" w:cs="Times New Roman"/>
          <w:sz w:val="24"/>
          <w:szCs w:val="24"/>
        </w:rPr>
        <w:t xml:space="preserve"> = 0.1, n = 6)</w:t>
      </w:r>
      <w:r>
        <w:rPr>
          <w:rFonts w:ascii="Times New Roman" w:hAnsi="Times New Roman" w:cs="Times New Roman"/>
          <w:sz w:val="24"/>
          <w:szCs w:val="24"/>
        </w:rPr>
        <w:t xml:space="preserve">. </w:t>
      </w:r>
      <w:r w:rsidRPr="004A2580">
        <w:rPr>
          <w:rFonts w:ascii="Times New Roman" w:hAnsi="Times New Roman" w:cs="Times New Roman"/>
          <w:sz w:val="24"/>
          <w:szCs w:val="24"/>
        </w:rPr>
        <w:t xml:space="preserve"> </w:t>
      </w:r>
      <w:r>
        <w:rPr>
          <w:rFonts w:ascii="Times New Roman" w:hAnsi="Times New Roman" w:cs="Times New Roman"/>
          <w:sz w:val="24"/>
          <w:szCs w:val="24"/>
        </w:rPr>
        <w:t>The liver/body weight percentage was not different between lit/lit mice injected with GH and lit/+ control mice (Fig. 2. 1. D,</w:t>
      </w:r>
      <w:r w:rsidRPr="007F5F84">
        <w:rPr>
          <w:rFonts w:ascii="Times New Roman" w:hAnsi="Times New Roman" w:cs="Times New Roman"/>
          <w:i/>
          <w:sz w:val="24"/>
          <w:szCs w:val="24"/>
        </w:rPr>
        <w:t xml:space="preserve"> P</w:t>
      </w:r>
      <w:r w:rsidRPr="004A2580">
        <w:rPr>
          <w:rFonts w:ascii="Times New Roman" w:hAnsi="Times New Roman" w:cs="Times New Roman"/>
          <w:sz w:val="24"/>
          <w:szCs w:val="24"/>
        </w:rPr>
        <w:t xml:space="preserve"> </w:t>
      </w:r>
      <w:r>
        <w:rPr>
          <w:rFonts w:ascii="Times New Roman" w:hAnsi="Times New Roman" w:cs="Times New Roman"/>
          <w:sz w:val="24"/>
          <w:szCs w:val="24"/>
        </w:rPr>
        <w:t>&gt;</w:t>
      </w:r>
      <w:r w:rsidRPr="004A2580">
        <w:rPr>
          <w:rFonts w:ascii="Times New Roman" w:hAnsi="Times New Roman" w:cs="Times New Roman"/>
          <w:sz w:val="24"/>
          <w:szCs w:val="24"/>
        </w:rPr>
        <w:t xml:space="preserve"> 0.1, n = 6</w:t>
      </w:r>
      <w:r>
        <w:rPr>
          <w:rFonts w:ascii="Times New Roman" w:hAnsi="Times New Roman" w:cs="Times New Roman"/>
          <w:sz w:val="24"/>
          <w:szCs w:val="24"/>
        </w:rPr>
        <w:t>).</w:t>
      </w:r>
      <w:r w:rsidRPr="004A2580">
        <w:rPr>
          <w:rFonts w:ascii="Times New Roman" w:hAnsi="Times New Roman" w:cs="Times New Roman"/>
          <w:sz w:val="24"/>
          <w:szCs w:val="24"/>
        </w:rPr>
        <w:t xml:space="preserve"> </w:t>
      </w:r>
    </w:p>
    <w:p w14:paraId="13CDB612" w14:textId="77777777" w:rsidR="005B1AAA" w:rsidRDefault="005B1AAA" w:rsidP="00C64B53">
      <w:pPr>
        <w:spacing w:line="480" w:lineRule="auto"/>
        <w:rPr>
          <w:rFonts w:ascii="Times New Roman" w:hAnsi="Times New Roman" w:cs="Times New Roman"/>
          <w:b/>
          <w:bCs/>
          <w:i/>
          <w:sz w:val="24"/>
          <w:szCs w:val="24"/>
        </w:rPr>
      </w:pPr>
      <w:r>
        <w:rPr>
          <w:rFonts w:ascii="Times New Roman" w:hAnsi="Times New Roman" w:cs="Times New Roman"/>
          <w:b/>
          <w:bCs/>
          <w:i/>
          <w:sz w:val="24"/>
          <w:szCs w:val="24"/>
        </w:rPr>
        <w:t>Growth hormone injection did not change the n</w:t>
      </w:r>
      <w:r w:rsidRPr="006E62E5">
        <w:rPr>
          <w:rFonts w:ascii="Times New Roman" w:hAnsi="Times New Roman" w:cs="Times New Roman"/>
          <w:b/>
          <w:bCs/>
          <w:i/>
          <w:sz w:val="24"/>
          <w:szCs w:val="24"/>
        </w:rPr>
        <w:t>umber</w:t>
      </w:r>
      <w:r>
        <w:rPr>
          <w:rFonts w:ascii="Times New Roman" w:hAnsi="Times New Roman" w:cs="Times New Roman"/>
          <w:b/>
          <w:bCs/>
          <w:i/>
          <w:sz w:val="24"/>
          <w:szCs w:val="24"/>
        </w:rPr>
        <w:t xml:space="preserve"> of proliferating hepatocytes</w:t>
      </w:r>
    </w:p>
    <w:p w14:paraId="55CE8EBB" w14:textId="77777777" w:rsidR="005B1AAA" w:rsidRPr="00CB4300" w:rsidRDefault="005B1AAA" w:rsidP="00C64B53">
      <w:pPr>
        <w:spacing w:line="480" w:lineRule="auto"/>
        <w:ind w:firstLine="720"/>
        <w:rPr>
          <w:rFonts w:ascii="Times New Roman" w:hAnsi="Times New Roman" w:cs="Times New Roman"/>
          <w:b/>
          <w:bCs/>
          <w:i/>
          <w:sz w:val="24"/>
          <w:szCs w:val="24"/>
        </w:rPr>
      </w:pPr>
      <w:r>
        <w:rPr>
          <w:rFonts w:ascii="Times New Roman" w:hAnsi="Times New Roman" w:cs="Times New Roman"/>
          <w:bCs/>
          <w:sz w:val="24"/>
          <w:szCs w:val="24"/>
        </w:rPr>
        <w:t xml:space="preserve">To investigate the possibility that GH increases liver weight by stimulating hepatocyte proliferation, we determined the percentages of BrdU-labeled cells in the liver of the three groups of mice at the last day of the injection. </w:t>
      </w:r>
      <w:r>
        <w:rPr>
          <w:rFonts w:ascii="Times New Roman" w:hAnsi="Times New Roman" w:cs="Times New Roman"/>
          <w:sz w:val="24"/>
          <w:szCs w:val="24"/>
        </w:rPr>
        <w:t xml:space="preserve">Representative images of mouse liver sections stained with BrdU (40 × magnification) </w:t>
      </w:r>
      <w:r>
        <w:rPr>
          <w:rFonts w:ascii="Times New Roman" w:hAnsi="Times New Roman" w:cs="Times New Roman"/>
          <w:bCs/>
          <w:sz w:val="24"/>
          <w:szCs w:val="24"/>
        </w:rPr>
        <w:t xml:space="preserve">are shown in Fig. 2. 2. A. In these images, BrdU-labeled </w:t>
      </w:r>
      <w:r>
        <w:rPr>
          <w:rFonts w:ascii="Times New Roman" w:hAnsi="Times New Roman" w:cs="Times New Roman"/>
          <w:bCs/>
          <w:sz w:val="24"/>
          <w:szCs w:val="24"/>
        </w:rPr>
        <w:lastRenderedPageBreak/>
        <w:t>nuclei appeared dark brown. Approximately 2-2.5% of the cells in the liver were labeled with BrdU (Fig. 2. 2. B). The p</w:t>
      </w:r>
      <w:r w:rsidRPr="006E62E5">
        <w:rPr>
          <w:rFonts w:ascii="Times New Roman" w:hAnsi="Times New Roman" w:cs="Times New Roman"/>
          <w:sz w:val="24"/>
          <w:szCs w:val="24"/>
        </w:rPr>
        <w:t>ercentage</w:t>
      </w:r>
      <w:r>
        <w:rPr>
          <w:rFonts w:ascii="Times New Roman" w:hAnsi="Times New Roman" w:cs="Times New Roman"/>
          <w:sz w:val="24"/>
          <w:szCs w:val="24"/>
        </w:rPr>
        <w:t>s</w:t>
      </w:r>
      <w:r w:rsidRPr="006E62E5">
        <w:rPr>
          <w:rFonts w:ascii="Times New Roman" w:hAnsi="Times New Roman" w:cs="Times New Roman"/>
          <w:sz w:val="24"/>
          <w:szCs w:val="24"/>
        </w:rPr>
        <w:t xml:space="preserve"> of BrdU-stained </w:t>
      </w:r>
      <w:r>
        <w:rPr>
          <w:rFonts w:ascii="Times New Roman" w:hAnsi="Times New Roman" w:cs="Times New Roman"/>
          <w:sz w:val="24"/>
          <w:szCs w:val="24"/>
        </w:rPr>
        <w:t>cells were not different between the three groups of mice (Fig. 2. 2. B,</w:t>
      </w:r>
      <w:r w:rsidRPr="007F5F84">
        <w:rPr>
          <w:rFonts w:ascii="Times New Roman" w:hAnsi="Times New Roman" w:cs="Times New Roman"/>
          <w:i/>
          <w:sz w:val="24"/>
          <w:szCs w:val="24"/>
        </w:rPr>
        <w:t xml:space="preserve"> P</w:t>
      </w:r>
      <w:r>
        <w:rPr>
          <w:rFonts w:ascii="Times New Roman" w:hAnsi="Times New Roman" w:cs="Times New Roman"/>
          <w:sz w:val="24"/>
          <w:szCs w:val="24"/>
        </w:rPr>
        <w:t xml:space="preserve"> &gt; 0.1, n = 6). This data indicated that GH administration did not stimulate hepatocyte proliferation in the lit/lit mice.</w:t>
      </w:r>
    </w:p>
    <w:p w14:paraId="70466CA1" w14:textId="77777777" w:rsidR="005B1AAA" w:rsidRDefault="005B1AAA" w:rsidP="00C64B53">
      <w:pPr>
        <w:spacing w:line="480" w:lineRule="auto"/>
        <w:rPr>
          <w:rFonts w:ascii="Times New Roman" w:hAnsi="Times New Roman" w:cs="Times New Roman"/>
          <w:i/>
          <w:sz w:val="24"/>
          <w:szCs w:val="24"/>
        </w:rPr>
      </w:pPr>
      <w:r>
        <w:rPr>
          <w:rFonts w:ascii="Times New Roman" w:hAnsi="Times New Roman" w:cs="Times New Roman"/>
          <w:b/>
          <w:i/>
          <w:sz w:val="24"/>
          <w:szCs w:val="24"/>
        </w:rPr>
        <w:t>Growth hormone injections increased the size of h</w:t>
      </w:r>
      <w:r w:rsidRPr="004322B2">
        <w:rPr>
          <w:rFonts w:ascii="Times New Roman" w:hAnsi="Times New Roman" w:cs="Times New Roman"/>
          <w:b/>
          <w:i/>
          <w:sz w:val="24"/>
          <w:szCs w:val="24"/>
        </w:rPr>
        <w:t>epatocyte</w:t>
      </w:r>
      <w:r>
        <w:rPr>
          <w:rFonts w:ascii="Times New Roman" w:hAnsi="Times New Roman" w:cs="Times New Roman"/>
          <w:b/>
          <w:i/>
          <w:sz w:val="24"/>
          <w:szCs w:val="24"/>
        </w:rPr>
        <w:t>s</w:t>
      </w:r>
      <w:r w:rsidRPr="004322B2">
        <w:rPr>
          <w:rFonts w:ascii="Times New Roman" w:hAnsi="Times New Roman" w:cs="Times New Roman"/>
          <w:b/>
          <w:i/>
          <w:sz w:val="24"/>
          <w:szCs w:val="24"/>
        </w:rPr>
        <w:t xml:space="preserve"> </w:t>
      </w:r>
    </w:p>
    <w:p w14:paraId="58C24E61" w14:textId="77777777" w:rsidR="005B1AAA" w:rsidRDefault="005B1AAA" w:rsidP="00C64B53">
      <w:pPr>
        <w:spacing w:line="480" w:lineRule="auto"/>
        <w:ind w:firstLine="720"/>
        <w:rPr>
          <w:rFonts w:ascii="Times New Roman" w:hAnsi="Times New Roman" w:cs="Times New Roman"/>
          <w:sz w:val="24"/>
          <w:szCs w:val="24"/>
        </w:rPr>
      </w:pPr>
      <w:r>
        <w:rPr>
          <w:rFonts w:ascii="Times New Roman" w:hAnsi="Times New Roman" w:cs="Times New Roman"/>
          <w:sz w:val="24"/>
          <w:szCs w:val="24"/>
        </w:rPr>
        <w:t>From the images of liver sections, we observed that the hepatocytes of GH-injected lit/lit mice were larger than hepatocytes of lit/lit control mice, and smaller than those of lit/+ control mice (Fig. 2. 3. A). G</w:t>
      </w:r>
      <w:r w:rsidRPr="00CE6C25">
        <w:rPr>
          <w:rFonts w:ascii="Times New Roman" w:hAnsi="Times New Roman" w:cs="Times New Roman"/>
          <w:sz w:val="24"/>
          <w:szCs w:val="24"/>
        </w:rPr>
        <w:t xml:space="preserve">H-injected lit/lit mice </w:t>
      </w:r>
      <w:r>
        <w:rPr>
          <w:rFonts w:ascii="Times New Roman" w:hAnsi="Times New Roman" w:cs="Times New Roman"/>
          <w:sz w:val="24"/>
          <w:szCs w:val="24"/>
        </w:rPr>
        <w:t xml:space="preserve">had fewer nuclei </w:t>
      </w:r>
      <w:r w:rsidRPr="008E5AA5">
        <w:rPr>
          <w:rFonts w:ascii="Times New Roman" w:hAnsi="Times New Roman" w:cs="Times New Roman"/>
          <w:sz w:val="24"/>
          <w:szCs w:val="24"/>
        </w:rPr>
        <w:t>(</w:t>
      </w:r>
      <w:r>
        <w:rPr>
          <w:rFonts w:ascii="Times New Roman" w:hAnsi="Times New Roman" w:cs="Times New Roman"/>
          <w:sz w:val="24"/>
          <w:szCs w:val="24"/>
        </w:rPr>
        <w:t>Fig. 2. 3. B,</w:t>
      </w:r>
      <w:r w:rsidRPr="007F5F84">
        <w:rPr>
          <w:rFonts w:ascii="Times New Roman" w:hAnsi="Times New Roman" w:cs="Times New Roman"/>
          <w:i/>
          <w:sz w:val="24"/>
          <w:szCs w:val="24"/>
        </w:rPr>
        <w:t xml:space="preserve"> P</w:t>
      </w:r>
      <w:r w:rsidRPr="008E5AA5">
        <w:rPr>
          <w:rFonts w:ascii="Times New Roman" w:hAnsi="Times New Roman" w:cs="Times New Roman"/>
          <w:sz w:val="24"/>
          <w:szCs w:val="24"/>
        </w:rPr>
        <w:t xml:space="preserve"> &lt; 0.05</w:t>
      </w:r>
      <w:r>
        <w:rPr>
          <w:rFonts w:ascii="Times New Roman" w:hAnsi="Times New Roman" w:cs="Times New Roman"/>
          <w:sz w:val="24"/>
          <w:szCs w:val="24"/>
        </w:rPr>
        <w:t>, n = 6) and fewer</w:t>
      </w:r>
      <w:r w:rsidRPr="008E5AA5">
        <w:rPr>
          <w:rFonts w:ascii="Times New Roman" w:hAnsi="Times New Roman" w:cs="Times New Roman"/>
          <w:sz w:val="24"/>
          <w:szCs w:val="24"/>
        </w:rPr>
        <w:t xml:space="preserve"> </w:t>
      </w:r>
      <w:r>
        <w:rPr>
          <w:rFonts w:ascii="Times New Roman" w:hAnsi="Times New Roman" w:cs="Times New Roman"/>
          <w:sz w:val="24"/>
          <w:szCs w:val="24"/>
        </w:rPr>
        <w:t>cells</w:t>
      </w:r>
      <w:r w:rsidRPr="008E5AA5">
        <w:rPr>
          <w:rFonts w:ascii="Times New Roman" w:hAnsi="Times New Roman" w:cs="Times New Roman"/>
          <w:sz w:val="24"/>
          <w:szCs w:val="24"/>
        </w:rPr>
        <w:t xml:space="preserve"> per unit </w:t>
      </w:r>
      <w:r>
        <w:rPr>
          <w:rFonts w:ascii="Times New Roman" w:hAnsi="Times New Roman" w:cs="Times New Roman"/>
          <w:sz w:val="24"/>
          <w:szCs w:val="24"/>
        </w:rPr>
        <w:t xml:space="preserve">of </w:t>
      </w:r>
      <w:r w:rsidRPr="008E5AA5">
        <w:rPr>
          <w:rFonts w:ascii="Times New Roman" w:hAnsi="Times New Roman" w:cs="Times New Roman"/>
          <w:sz w:val="24"/>
          <w:szCs w:val="24"/>
        </w:rPr>
        <w:t>liver area (</w:t>
      </w:r>
      <w:r>
        <w:rPr>
          <w:rFonts w:ascii="Times New Roman" w:hAnsi="Times New Roman" w:cs="Times New Roman"/>
          <w:sz w:val="24"/>
          <w:szCs w:val="24"/>
        </w:rPr>
        <w:t>Fig. 2. 3. C,</w:t>
      </w:r>
      <w:r w:rsidRPr="007F5F84">
        <w:rPr>
          <w:rFonts w:ascii="Times New Roman" w:hAnsi="Times New Roman" w:cs="Times New Roman"/>
          <w:i/>
          <w:sz w:val="24"/>
          <w:szCs w:val="24"/>
        </w:rPr>
        <w:t xml:space="preserve"> P</w:t>
      </w:r>
      <w:r>
        <w:rPr>
          <w:rFonts w:ascii="Times New Roman" w:hAnsi="Times New Roman" w:cs="Times New Roman"/>
          <w:sz w:val="24"/>
          <w:szCs w:val="24"/>
        </w:rPr>
        <w:t xml:space="preserve"> </w:t>
      </w:r>
      <w:r w:rsidRPr="008E5AA5">
        <w:rPr>
          <w:rFonts w:ascii="Times New Roman" w:hAnsi="Times New Roman" w:cs="Times New Roman"/>
          <w:sz w:val="24"/>
          <w:szCs w:val="24"/>
        </w:rPr>
        <w:t>&lt; 0.05</w:t>
      </w:r>
      <w:r>
        <w:rPr>
          <w:rFonts w:ascii="Times New Roman" w:hAnsi="Times New Roman" w:cs="Times New Roman"/>
          <w:sz w:val="24"/>
          <w:szCs w:val="24"/>
        </w:rPr>
        <w:t>, n = 6</w:t>
      </w:r>
      <w:r w:rsidRPr="008E5AA5">
        <w:rPr>
          <w:rFonts w:ascii="Times New Roman" w:hAnsi="Times New Roman" w:cs="Times New Roman"/>
          <w:sz w:val="24"/>
          <w:szCs w:val="24"/>
        </w:rPr>
        <w:t>) than lit/lit control mice</w:t>
      </w:r>
      <w:r>
        <w:rPr>
          <w:rFonts w:ascii="Times New Roman" w:hAnsi="Times New Roman" w:cs="Times New Roman"/>
          <w:sz w:val="24"/>
          <w:szCs w:val="24"/>
        </w:rPr>
        <w:t>, but more nuclei (Fig. 2. 3. B,</w:t>
      </w:r>
      <w:r w:rsidRPr="007F5F84">
        <w:rPr>
          <w:rFonts w:ascii="Times New Roman" w:hAnsi="Times New Roman" w:cs="Times New Roman"/>
          <w:i/>
          <w:sz w:val="24"/>
          <w:szCs w:val="24"/>
        </w:rPr>
        <w:t xml:space="preserve"> P</w:t>
      </w:r>
      <w:r>
        <w:rPr>
          <w:rFonts w:ascii="Times New Roman" w:hAnsi="Times New Roman" w:cs="Times New Roman"/>
          <w:sz w:val="24"/>
          <w:szCs w:val="24"/>
        </w:rPr>
        <w:t xml:space="preserve"> &lt; 0.05, n = 6) and more cells per unit of liver area (Fig. 2. 3. C,</w:t>
      </w:r>
      <w:r w:rsidRPr="007F5F84">
        <w:rPr>
          <w:rFonts w:ascii="Times New Roman" w:hAnsi="Times New Roman" w:cs="Times New Roman"/>
          <w:i/>
          <w:sz w:val="24"/>
          <w:szCs w:val="24"/>
        </w:rPr>
        <w:t xml:space="preserve"> P</w:t>
      </w:r>
      <w:r>
        <w:rPr>
          <w:rFonts w:ascii="Times New Roman" w:hAnsi="Times New Roman" w:cs="Times New Roman"/>
          <w:sz w:val="24"/>
          <w:szCs w:val="24"/>
        </w:rPr>
        <w:t xml:space="preserve"> &lt; 0.05, n = 6) than lit/+ mice. These data indicated GH-injected lit/lit mice had larger hepatocytes than lit/lit control mice but smaller hepatocytes than lit/+ mice. </w:t>
      </w:r>
    </w:p>
    <w:p w14:paraId="3145BCAD" w14:textId="77777777" w:rsidR="005B1AAA" w:rsidRDefault="005B1AAA" w:rsidP="00C64B5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By directly measuring the area of cells on the sections, we found liver cells </w:t>
      </w:r>
      <w:r w:rsidRPr="00AB2702">
        <w:rPr>
          <w:rFonts w:ascii="Times New Roman" w:hAnsi="Times New Roman" w:cs="Times New Roman"/>
          <w:sz w:val="24"/>
          <w:szCs w:val="24"/>
        </w:rPr>
        <w:t>from</w:t>
      </w:r>
      <w:r>
        <w:rPr>
          <w:rFonts w:ascii="Times New Roman" w:hAnsi="Times New Roman" w:cs="Times New Roman"/>
          <w:sz w:val="24"/>
          <w:szCs w:val="24"/>
        </w:rPr>
        <w:t xml:space="preserve"> </w:t>
      </w:r>
      <w:r w:rsidRPr="00AB2702">
        <w:rPr>
          <w:rFonts w:ascii="Times New Roman" w:hAnsi="Times New Roman" w:cs="Times New Roman"/>
          <w:sz w:val="24"/>
          <w:szCs w:val="24"/>
        </w:rPr>
        <w:t xml:space="preserve">GH-injected lit/lit mice were </w:t>
      </w:r>
      <w:r>
        <w:rPr>
          <w:rFonts w:ascii="Times New Roman" w:hAnsi="Times New Roman" w:cs="Times New Roman"/>
          <w:sz w:val="24"/>
          <w:szCs w:val="24"/>
        </w:rPr>
        <w:t>approximately 18</w:t>
      </w:r>
      <w:r w:rsidRPr="00AB2702">
        <w:rPr>
          <w:rFonts w:ascii="Times New Roman" w:hAnsi="Times New Roman" w:cs="Times New Roman"/>
          <w:sz w:val="24"/>
          <w:szCs w:val="24"/>
        </w:rPr>
        <w:t>% larger than those from l</w:t>
      </w:r>
      <w:r>
        <w:rPr>
          <w:rFonts w:ascii="Times New Roman" w:hAnsi="Times New Roman" w:cs="Times New Roman"/>
          <w:sz w:val="24"/>
          <w:szCs w:val="24"/>
        </w:rPr>
        <w:t xml:space="preserve">it/lit control mice (Fig. 2. 3. D, </w:t>
      </w:r>
      <w:r w:rsidRPr="007F5F84">
        <w:rPr>
          <w:rFonts w:ascii="Times New Roman" w:hAnsi="Times New Roman" w:cs="Times New Roman"/>
          <w:i/>
          <w:sz w:val="24"/>
          <w:szCs w:val="24"/>
        </w:rPr>
        <w:t>P</w:t>
      </w:r>
      <w:r>
        <w:rPr>
          <w:rFonts w:ascii="Times New Roman" w:hAnsi="Times New Roman" w:cs="Times New Roman"/>
          <w:sz w:val="24"/>
          <w:szCs w:val="24"/>
        </w:rPr>
        <w:t xml:space="preserve"> &lt; 0.05, n = 6</w:t>
      </w:r>
      <w:r w:rsidRPr="00AB2702">
        <w:rPr>
          <w:rFonts w:ascii="Times New Roman" w:hAnsi="Times New Roman" w:cs="Times New Roman"/>
          <w:sz w:val="24"/>
          <w:szCs w:val="24"/>
        </w:rPr>
        <w:t xml:space="preserve">). </w:t>
      </w:r>
      <w:r>
        <w:rPr>
          <w:rFonts w:ascii="Times New Roman" w:hAnsi="Times New Roman" w:cs="Times New Roman"/>
          <w:sz w:val="24"/>
          <w:szCs w:val="24"/>
        </w:rPr>
        <w:t>Liver cells</w:t>
      </w:r>
      <w:r w:rsidRPr="00AB2702">
        <w:rPr>
          <w:rFonts w:ascii="Times New Roman" w:hAnsi="Times New Roman" w:cs="Times New Roman"/>
          <w:sz w:val="24"/>
          <w:szCs w:val="24"/>
        </w:rPr>
        <w:t xml:space="preserve"> </w:t>
      </w:r>
      <w:r>
        <w:rPr>
          <w:rFonts w:ascii="Times New Roman" w:hAnsi="Times New Roman" w:cs="Times New Roman"/>
          <w:sz w:val="24"/>
          <w:szCs w:val="24"/>
        </w:rPr>
        <w:t>from lit/+ mice were approximately 42</w:t>
      </w:r>
      <w:r w:rsidRPr="00AB2702">
        <w:rPr>
          <w:rFonts w:ascii="Times New Roman" w:hAnsi="Times New Roman" w:cs="Times New Roman"/>
          <w:sz w:val="24"/>
          <w:szCs w:val="24"/>
        </w:rPr>
        <w:t>% larger than thos</w:t>
      </w:r>
      <w:r>
        <w:rPr>
          <w:rFonts w:ascii="Times New Roman" w:hAnsi="Times New Roman" w:cs="Times New Roman"/>
          <w:sz w:val="24"/>
          <w:szCs w:val="24"/>
        </w:rPr>
        <w:t>e from lit/lit mice (Fig. 2. 3. D,</w:t>
      </w:r>
      <w:r w:rsidRPr="007F5F84">
        <w:rPr>
          <w:rFonts w:ascii="Times New Roman" w:hAnsi="Times New Roman" w:cs="Times New Roman"/>
          <w:i/>
          <w:sz w:val="24"/>
          <w:szCs w:val="24"/>
        </w:rPr>
        <w:t xml:space="preserve"> P</w:t>
      </w:r>
      <w:r>
        <w:rPr>
          <w:rFonts w:ascii="Times New Roman" w:hAnsi="Times New Roman" w:cs="Times New Roman"/>
          <w:sz w:val="24"/>
          <w:szCs w:val="24"/>
        </w:rPr>
        <w:t xml:space="preserve"> &lt; 0.01, n = 6</w:t>
      </w:r>
      <w:r w:rsidRPr="00AB2702">
        <w:rPr>
          <w:rFonts w:ascii="Times New Roman" w:hAnsi="Times New Roman" w:cs="Times New Roman"/>
          <w:sz w:val="24"/>
          <w:szCs w:val="24"/>
        </w:rPr>
        <w:t>).</w:t>
      </w:r>
      <w:r>
        <w:rPr>
          <w:rFonts w:ascii="Times New Roman" w:hAnsi="Times New Roman" w:cs="Times New Roman"/>
          <w:sz w:val="24"/>
          <w:szCs w:val="24"/>
        </w:rPr>
        <w:t xml:space="preserve"> These data again indicated that GH-injected lit/lit mice had larger hepatocytes than lit/lit control mice but smaller hepatocytes than lit/+ mice.</w:t>
      </w:r>
    </w:p>
    <w:p w14:paraId="5B63FFBA" w14:textId="77777777" w:rsidR="005B1AAA" w:rsidRPr="0042283E" w:rsidRDefault="005B1AAA" w:rsidP="00C64B53">
      <w:pPr>
        <w:spacing w:line="480" w:lineRule="auto"/>
        <w:rPr>
          <w:rFonts w:ascii="Times New Roman" w:hAnsi="Times New Roman" w:cs="Times New Roman"/>
          <w:b/>
          <w:i/>
          <w:sz w:val="24"/>
          <w:szCs w:val="24"/>
        </w:rPr>
      </w:pPr>
      <w:r w:rsidRPr="0042283E">
        <w:rPr>
          <w:rFonts w:ascii="Times New Roman" w:hAnsi="Times New Roman" w:cs="Times New Roman"/>
          <w:b/>
          <w:i/>
          <w:sz w:val="24"/>
          <w:szCs w:val="24"/>
        </w:rPr>
        <w:t>Growth hormone injections increased protein to DNA ratios in the liver</w:t>
      </w:r>
    </w:p>
    <w:p w14:paraId="26567C55" w14:textId="77777777" w:rsidR="005B1AAA" w:rsidRDefault="005B1AAA" w:rsidP="00C64B53">
      <w:pPr>
        <w:spacing w:line="480" w:lineRule="auto"/>
        <w:ind w:firstLine="720"/>
        <w:rPr>
          <w:rFonts w:ascii="Times New Roman" w:hAnsi="Times New Roman" w:cs="Times New Roman"/>
          <w:sz w:val="24"/>
          <w:szCs w:val="24"/>
        </w:rPr>
      </w:pPr>
      <w:bookmarkStart w:id="189" w:name="OLE_LINK54"/>
      <w:bookmarkStart w:id="190" w:name="OLE_LINK55"/>
      <w:r>
        <w:rPr>
          <w:rFonts w:ascii="Times New Roman" w:hAnsi="Times New Roman" w:cs="Times New Roman"/>
          <w:sz w:val="24"/>
          <w:szCs w:val="24"/>
        </w:rPr>
        <w:t>To further determine how GH increased the weight of liver in mice, we measured the relative DNA and protein contents in the liver of the three groups of mice. The lit/lit mice injected with GH had less DNA per unit of liver weight than lit/lit control mice (Fig. 2. 4. A,</w:t>
      </w:r>
      <w:r w:rsidRPr="007F5F84">
        <w:rPr>
          <w:rFonts w:ascii="Times New Roman" w:hAnsi="Times New Roman" w:cs="Times New Roman"/>
          <w:i/>
          <w:sz w:val="24"/>
          <w:szCs w:val="24"/>
        </w:rPr>
        <w:t xml:space="preserve"> P</w:t>
      </w:r>
      <w:r>
        <w:rPr>
          <w:rFonts w:ascii="Times New Roman" w:hAnsi="Times New Roman" w:cs="Times New Roman"/>
          <w:sz w:val="24"/>
          <w:szCs w:val="24"/>
        </w:rPr>
        <w:t xml:space="preserve"> &lt; 0.05, n = 6), but more than lit/+ control mice (Fig. 2. 4. A,</w:t>
      </w:r>
      <w:r w:rsidRPr="007F5F84">
        <w:rPr>
          <w:rFonts w:ascii="Times New Roman" w:hAnsi="Times New Roman" w:cs="Times New Roman"/>
          <w:i/>
          <w:sz w:val="24"/>
          <w:szCs w:val="24"/>
        </w:rPr>
        <w:t xml:space="preserve"> P</w:t>
      </w:r>
      <w:r>
        <w:rPr>
          <w:rFonts w:ascii="Times New Roman" w:hAnsi="Times New Roman" w:cs="Times New Roman"/>
          <w:sz w:val="24"/>
          <w:szCs w:val="24"/>
        </w:rPr>
        <w:t xml:space="preserve"> &lt; 0.05, n = 6).  There was no </w:t>
      </w:r>
      <w:r>
        <w:rPr>
          <w:rFonts w:ascii="Times New Roman" w:hAnsi="Times New Roman" w:cs="Times New Roman"/>
          <w:sz w:val="24"/>
          <w:szCs w:val="24"/>
        </w:rPr>
        <w:lastRenderedPageBreak/>
        <w:t xml:space="preserve">difference in the amount of protein per unit of liver weight between the three groups of mice (Fig. 2. 4. B, </w:t>
      </w:r>
      <w:r w:rsidRPr="00AB1463">
        <w:rPr>
          <w:rFonts w:ascii="Times New Roman" w:hAnsi="Times New Roman" w:cs="Times New Roman"/>
          <w:i/>
          <w:sz w:val="24"/>
          <w:szCs w:val="24"/>
        </w:rPr>
        <w:t>P</w:t>
      </w:r>
      <w:r>
        <w:rPr>
          <w:rFonts w:ascii="Times New Roman" w:hAnsi="Times New Roman" w:cs="Times New Roman"/>
          <w:sz w:val="24"/>
          <w:szCs w:val="24"/>
        </w:rPr>
        <w:t xml:space="preserve"> &gt; 0.1, n = 6). Lit/+ control mice had more protein per unit of DNA amount than lit/lit control mice (Fig. 2. 4. C, </w:t>
      </w:r>
      <w:r w:rsidRPr="001F6C7C">
        <w:rPr>
          <w:rFonts w:ascii="Times New Roman" w:hAnsi="Times New Roman" w:cs="Times New Roman"/>
          <w:i/>
          <w:sz w:val="24"/>
          <w:szCs w:val="24"/>
        </w:rPr>
        <w:t>P</w:t>
      </w:r>
      <w:r>
        <w:rPr>
          <w:rFonts w:ascii="Times New Roman" w:hAnsi="Times New Roman" w:cs="Times New Roman"/>
          <w:sz w:val="24"/>
          <w:szCs w:val="24"/>
        </w:rPr>
        <w:t xml:space="preserve"> &lt; 0.05, n = 6). Lit/lit mice injected with GH tended to have more protein per unit of DNA amount than lit/lit control mice (Fig. 2. 4. C, </w:t>
      </w:r>
      <w:r w:rsidRPr="001F6C7C">
        <w:rPr>
          <w:rFonts w:ascii="Times New Roman" w:hAnsi="Times New Roman" w:cs="Times New Roman"/>
          <w:i/>
          <w:sz w:val="24"/>
          <w:szCs w:val="24"/>
        </w:rPr>
        <w:t>P</w:t>
      </w:r>
      <w:r>
        <w:rPr>
          <w:rFonts w:ascii="Times New Roman" w:hAnsi="Times New Roman" w:cs="Times New Roman"/>
          <w:sz w:val="24"/>
          <w:szCs w:val="24"/>
        </w:rPr>
        <w:t xml:space="preserve"> = 0.06, n = 6), whereas they were not different from lit/+ control mice in this ratio (Fig. 2. 4. C, </w:t>
      </w:r>
      <w:r w:rsidRPr="001F6C7C">
        <w:rPr>
          <w:rFonts w:ascii="Times New Roman" w:hAnsi="Times New Roman" w:cs="Times New Roman"/>
          <w:i/>
          <w:sz w:val="24"/>
          <w:szCs w:val="24"/>
        </w:rPr>
        <w:t>P</w:t>
      </w:r>
      <w:r>
        <w:rPr>
          <w:rFonts w:ascii="Times New Roman" w:hAnsi="Times New Roman" w:cs="Times New Roman"/>
          <w:sz w:val="24"/>
          <w:szCs w:val="24"/>
        </w:rPr>
        <w:t xml:space="preserve"> &gt; 0.1, n = 6). These data indicated that GH injections increased liver or hepatocyte size by increasing the intracellular protein content. </w:t>
      </w:r>
      <w:bookmarkEnd w:id="189"/>
      <w:bookmarkEnd w:id="190"/>
    </w:p>
    <w:p w14:paraId="5EEC82B9" w14:textId="77777777" w:rsidR="005B1AAA" w:rsidRDefault="005B1AAA" w:rsidP="00C64B53">
      <w:pPr>
        <w:spacing w:line="480" w:lineRule="auto"/>
        <w:rPr>
          <w:rFonts w:ascii="Times New Roman" w:hAnsi="Times New Roman" w:cs="Times New Roman"/>
          <w:b/>
          <w:i/>
          <w:sz w:val="24"/>
          <w:szCs w:val="24"/>
        </w:rPr>
      </w:pPr>
      <w:r>
        <w:rPr>
          <w:rFonts w:ascii="Times New Roman" w:hAnsi="Times New Roman" w:cs="Times New Roman"/>
          <w:b/>
          <w:i/>
          <w:sz w:val="24"/>
          <w:szCs w:val="24"/>
        </w:rPr>
        <w:t>GH and IGF-I had no effect on protein accumulation in mouse hepatocytes in vitro</w:t>
      </w:r>
    </w:p>
    <w:p w14:paraId="325FD5BD" w14:textId="77777777" w:rsidR="005B1AAA" w:rsidRDefault="005B1AAA" w:rsidP="00C64B53">
      <w:pPr>
        <w:spacing w:line="480" w:lineRule="auto"/>
        <w:ind w:firstLine="720"/>
        <w:rPr>
          <w:rFonts w:ascii="Times New Roman" w:eastAsia="SimSun" w:hAnsi="Times New Roman" w:cs="Times New Roman"/>
          <w:kern w:val="2"/>
          <w:sz w:val="24"/>
          <w:szCs w:val="24"/>
        </w:rPr>
      </w:pPr>
      <w:r>
        <w:rPr>
          <w:rFonts w:ascii="Times New Roman" w:hAnsi="Times New Roman" w:cs="Times New Roman"/>
          <w:sz w:val="24"/>
          <w:szCs w:val="24"/>
        </w:rPr>
        <w:t xml:space="preserve">To determine whether GH stimulates hepatocyte enlargement by increasing protein accumulation, we isolated hepatocytes from male lit/+ mice and determined the effects of GH and IGF-1 on protein accretion. Protein accretion was determined by measuring the amount of </w:t>
      </w:r>
      <w:r w:rsidRPr="00104896">
        <w:rPr>
          <w:rFonts w:ascii="Times New Roman" w:eastAsia="SimSun" w:hAnsi="Times New Roman" w:cs="Times New Roman"/>
          <w:kern w:val="2"/>
          <w:sz w:val="24"/>
          <w:szCs w:val="24"/>
          <w:vertAlign w:val="superscript"/>
        </w:rPr>
        <w:t>3</w:t>
      </w:r>
      <w:r w:rsidRPr="00104896">
        <w:rPr>
          <w:rFonts w:ascii="Times New Roman" w:eastAsia="SimSun" w:hAnsi="Times New Roman" w:cs="Times New Roman"/>
          <w:kern w:val="2"/>
          <w:sz w:val="24"/>
          <w:szCs w:val="24"/>
        </w:rPr>
        <w:t>H-labeled phenylalanine</w:t>
      </w:r>
      <w:r>
        <w:rPr>
          <w:rFonts w:ascii="Times New Roman" w:eastAsia="SimSun" w:hAnsi="Times New Roman" w:cs="Times New Roman"/>
          <w:kern w:val="2"/>
          <w:sz w:val="24"/>
          <w:szCs w:val="24"/>
        </w:rPr>
        <w:t xml:space="preserve"> incorporated into protein during a period of 16 h. </w:t>
      </w:r>
      <w:r>
        <w:rPr>
          <w:rFonts w:ascii="Times New Roman" w:hAnsi="Times New Roman" w:cs="Times New Roman"/>
          <w:sz w:val="24"/>
          <w:szCs w:val="24"/>
        </w:rPr>
        <w:t xml:space="preserve">Neither GH nor IGF-I had any effect on </w:t>
      </w:r>
      <w:r>
        <w:rPr>
          <w:rFonts w:ascii="Times New Roman" w:eastAsia="SimSun" w:hAnsi="Times New Roman" w:cs="Times New Roman"/>
          <w:kern w:val="2"/>
          <w:sz w:val="24"/>
          <w:szCs w:val="24"/>
        </w:rPr>
        <w:t>protein accumulation in mouse hepatocytes compared to vehicle control (Fig. 2. 5. A and B,</w:t>
      </w:r>
      <w:r w:rsidRPr="007F5F84">
        <w:rPr>
          <w:rFonts w:ascii="Times New Roman" w:eastAsia="SimSun" w:hAnsi="Times New Roman" w:cs="Times New Roman"/>
          <w:i/>
          <w:kern w:val="2"/>
          <w:sz w:val="24"/>
          <w:szCs w:val="24"/>
        </w:rPr>
        <w:t xml:space="preserve"> P</w:t>
      </w:r>
      <w:r>
        <w:rPr>
          <w:rFonts w:ascii="Times New Roman" w:eastAsia="SimSun" w:hAnsi="Times New Roman" w:cs="Times New Roman"/>
          <w:kern w:val="2"/>
          <w:sz w:val="24"/>
          <w:szCs w:val="24"/>
        </w:rPr>
        <w:t xml:space="preserve"> &gt; 0.1, n = 4).</w:t>
      </w:r>
    </w:p>
    <w:p w14:paraId="21978808" w14:textId="77777777" w:rsidR="005B1AAA" w:rsidRPr="00DB1452" w:rsidRDefault="005B1AAA" w:rsidP="00C64B53">
      <w:pPr>
        <w:rPr>
          <w:rFonts w:ascii="Times New Roman" w:eastAsia="SimSun" w:hAnsi="Times New Roman" w:cs="Times New Roman"/>
          <w:kern w:val="2"/>
          <w:sz w:val="24"/>
          <w:szCs w:val="24"/>
        </w:rPr>
      </w:pPr>
      <w:r>
        <w:rPr>
          <w:rFonts w:ascii="Times New Roman" w:eastAsia="SimSun" w:hAnsi="Times New Roman" w:cs="Times New Roman"/>
          <w:kern w:val="2"/>
          <w:sz w:val="24"/>
          <w:szCs w:val="24"/>
        </w:rPr>
        <w:br w:type="page"/>
      </w:r>
    </w:p>
    <w:p w14:paraId="4D4A629D" w14:textId="77777777" w:rsidR="005B1AAA" w:rsidRPr="002A790D" w:rsidRDefault="005B1AAA" w:rsidP="00C64B53">
      <w:pPr>
        <w:spacing w:line="480" w:lineRule="auto"/>
        <w:jc w:val="center"/>
        <w:rPr>
          <w:rFonts w:ascii="Times New Roman" w:hAnsi="Times New Roman" w:cs="Times New Roman"/>
          <w:b/>
          <w:sz w:val="24"/>
          <w:szCs w:val="24"/>
        </w:rPr>
      </w:pPr>
      <w:r w:rsidRPr="002A790D">
        <w:rPr>
          <w:rFonts w:ascii="Times New Roman" w:hAnsi="Times New Roman" w:cs="Times New Roman"/>
          <w:b/>
          <w:sz w:val="24"/>
          <w:szCs w:val="24"/>
        </w:rPr>
        <w:lastRenderedPageBreak/>
        <w:t>DISCUSSION</w:t>
      </w:r>
    </w:p>
    <w:p w14:paraId="39B5F45B" w14:textId="07A1B208" w:rsidR="005B1AAA" w:rsidRDefault="005B1AAA" w:rsidP="00C64B5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this study, we determined whether GH stimulates liver growth by increasing hepatocyte proliferation or hepatocyte size. We conducted the study in GH-deficient lit/lit mice. These mice have barely detectable GH, due to the mutations on the growth hormone releasing hormone receptor gene </w:t>
      </w:r>
      <w:r>
        <w:rPr>
          <w:rFonts w:ascii="Times New Roman" w:hAnsi="Times New Roman" w:cs="Times New Roman"/>
          <w:sz w:val="24"/>
          <w:szCs w:val="24"/>
        </w:rPr>
        <w:fldChar w:fldCharType="begin">
          <w:fldData xml:space="preserve">PEVuZE5vdGU+PENpdGU+PEF1dGhvcj5HYXlsaW5uPC9BdXRob3I+PFllYXI+MTk5OTwvWWVhcj48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PEVuZE5vdGU+PENpdGU+PEF1dGhvcj5HYXlsaW5uPC9BdXRob3I+PFllYXI+MTk5OTwvWWVhcj48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8" w:tooltip="Gaylinn, 1999 #2397" w:history="1">
        <w:r>
          <w:rPr>
            <w:rFonts w:ascii="Times New Roman" w:hAnsi="Times New Roman" w:cs="Times New Roman"/>
            <w:noProof/>
            <w:sz w:val="24"/>
            <w:szCs w:val="24"/>
          </w:rPr>
          <w:t>Gaylinn et al., 1999</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Heterozygous mice (lit/+), which have normal phenotypes, were used as controls </w:t>
      </w:r>
      <w:r>
        <w:rPr>
          <w:rFonts w:ascii="Times New Roman" w:hAnsi="Times New Roman" w:cs="Times New Roman"/>
          <w:sz w:val="24"/>
          <w:szCs w:val="24"/>
        </w:rPr>
        <w:fldChar w:fldCharType="begin">
          <w:fldData xml:space="preserve">PEVuZE5vdGU+PENpdGU+PEF1dGhvcj5PYmFsPC9BdXRob3I+PFllYXI+MjAwMzwvWWVhcj48UmVj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PEVuZE5vdGU+PENpdGU+PEF1dGhvcj5PYmFsPC9BdXRob3I+PFllYXI+MjAwMzwvWWVhcj48UmVj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7" w:tooltip="Obal, 2003 #2401" w:history="1">
        <w:r>
          <w:rPr>
            <w:rFonts w:ascii="Times New Roman" w:hAnsi="Times New Roman" w:cs="Times New Roman"/>
            <w:noProof/>
            <w:sz w:val="24"/>
            <w:szCs w:val="24"/>
          </w:rPr>
          <w:t>Obal et al., 2003</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We found that lit/+ mice had and GH-injected lit/lit mice tended to have a greater liver to body weight percentage than lit/lit control mice, and that GH-injected lit/lit mice had a similar liver to body weight percentage to heterozygous lit/+ mice. These observations suggest that GH injection leads to a normalization of liver undergrowth</w:t>
      </w:r>
      <w:r w:rsidRPr="00A77248">
        <w:rPr>
          <w:rFonts w:ascii="Times New Roman" w:hAnsi="Times New Roman" w:cs="Times New Roman"/>
          <w:sz w:val="24"/>
          <w:szCs w:val="24"/>
        </w:rPr>
        <w:t xml:space="preserve"> caused by </w:t>
      </w:r>
      <w:r>
        <w:rPr>
          <w:rFonts w:ascii="Times New Roman" w:hAnsi="Times New Roman" w:cs="Times New Roman"/>
          <w:sz w:val="24"/>
          <w:szCs w:val="24"/>
        </w:rPr>
        <w:t xml:space="preserve">GH deficiency. </w:t>
      </w:r>
    </w:p>
    <w:p w14:paraId="146C204D" w14:textId="51958318" w:rsidR="005B1AAA" w:rsidRDefault="005B1AAA" w:rsidP="00C64B5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increase of organ size results from either an increase of the number or the size of cells within the organ. Previous studies suggested that GH regulates the proliferation capacity of hepatocytes, shown by the impaired liver regeneration after partial hepatectomy in GH-deficient animal </w:t>
      </w:r>
      <w:r w:rsidRPr="001E28C3">
        <w:rPr>
          <w:rFonts w:ascii="Times New Roman" w:hAnsi="Times New Roman" w:cs="Times New Roman"/>
          <w:sz w:val="24"/>
          <w:szCs w:val="24"/>
        </w:rPr>
        <w:t>models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Data xml:space="preserve">PEVuZE5vdGU+PENpdGU+PEF1dGhvcj5Fa2Jlcmc8L0F1dGhvcj48WWVhcj4xOTkyPC9ZZWFyPjxS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==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PEVuZE5vdGU+PENpdGU+PEF1dGhvcj5Fa2Jlcmc8L0F1dGhvcj48WWVhcj4xOTkyPC9ZZWFyPjxS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==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7" w:tooltip="Ekberg, 1992 #1937" w:history="1">
        <w:r>
          <w:rPr>
            <w:rFonts w:ascii="Times New Roman" w:hAnsi="Times New Roman" w:cs="Times New Roman"/>
            <w:noProof/>
            <w:sz w:val="24"/>
            <w:szCs w:val="24"/>
          </w:rPr>
          <w:t>Ekberg et al., 1992</w:t>
        </w:r>
      </w:hyperlink>
      <w:r>
        <w:rPr>
          <w:rFonts w:ascii="Times New Roman" w:hAnsi="Times New Roman" w:cs="Times New Roman"/>
          <w:noProof/>
          <w:sz w:val="24"/>
          <w:szCs w:val="24"/>
        </w:rPr>
        <w:t xml:space="preserve">; </w:t>
      </w:r>
      <w:hyperlink w:anchor="_ENREF_18" w:tooltip="Pennisi, 2004 #1940" w:history="1">
        <w:r>
          <w:rPr>
            <w:rFonts w:ascii="Times New Roman" w:hAnsi="Times New Roman" w:cs="Times New Roman"/>
            <w:noProof/>
            <w:sz w:val="24"/>
            <w:szCs w:val="24"/>
          </w:rPr>
          <w:t>Pennisi et al., 2004</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sidRPr="001E28C3">
        <w:rPr>
          <w:rFonts w:ascii="Times New Roman" w:hAnsi="Times New Roman" w:cs="Times New Roman"/>
          <w:sz w:val="24"/>
          <w:szCs w:val="24"/>
        </w:rPr>
        <w:t xml:space="preserve">. After cellular loss, the final shape and size of liver can be restored. GH plays a </w:t>
      </w:r>
      <w:r>
        <w:rPr>
          <w:rFonts w:ascii="Times New Roman" w:hAnsi="Times New Roman" w:cs="Times New Roman"/>
          <w:sz w:val="24"/>
          <w:szCs w:val="24"/>
        </w:rPr>
        <w:t xml:space="preserve">partial </w:t>
      </w:r>
      <w:r w:rsidRPr="001E28C3">
        <w:rPr>
          <w:rFonts w:ascii="Times New Roman" w:hAnsi="Times New Roman" w:cs="Times New Roman"/>
          <w:sz w:val="24"/>
          <w:szCs w:val="24"/>
        </w:rPr>
        <w:t>part</w:t>
      </w:r>
      <w:r>
        <w:rPr>
          <w:rFonts w:ascii="Times New Roman" w:hAnsi="Times New Roman" w:cs="Times New Roman"/>
          <w:sz w:val="24"/>
          <w:szCs w:val="24"/>
        </w:rPr>
        <w:t>, at least, in stimulation</w:t>
      </w:r>
      <w:r w:rsidRPr="001E28C3">
        <w:rPr>
          <w:rFonts w:ascii="Times New Roman" w:hAnsi="Times New Roman" w:cs="Times New Roman"/>
          <w:sz w:val="24"/>
          <w:szCs w:val="24"/>
        </w:rPr>
        <w:t xml:space="preserve"> </w:t>
      </w:r>
      <w:r>
        <w:rPr>
          <w:rFonts w:ascii="Times New Roman" w:hAnsi="Times New Roman" w:cs="Times New Roman"/>
          <w:sz w:val="24"/>
          <w:szCs w:val="24"/>
        </w:rPr>
        <w:t>of hepatocyte</w:t>
      </w:r>
      <w:r w:rsidRPr="001E28C3">
        <w:rPr>
          <w:rFonts w:ascii="Times New Roman" w:hAnsi="Times New Roman" w:cs="Times New Roman"/>
          <w:sz w:val="24"/>
          <w:szCs w:val="24"/>
        </w:rPr>
        <w:t xml:space="preserve"> proliferation during this process. </w:t>
      </w:r>
      <w:r>
        <w:rPr>
          <w:rFonts w:ascii="Times New Roman" w:hAnsi="Times New Roman" w:cs="Times New Roman"/>
          <w:sz w:val="24"/>
          <w:szCs w:val="24"/>
        </w:rPr>
        <w:t xml:space="preserve">Thus, we first tested the possibility that GH stimulates the growth of intact liver also by stimulating the proliferation of hepatocytes. The result from BrdU labeling showed no difference </w:t>
      </w:r>
      <w:r w:rsidR="009450FA">
        <w:rPr>
          <w:rFonts w:ascii="Times New Roman" w:hAnsi="Times New Roman" w:cs="Times New Roman"/>
          <w:sz w:val="24"/>
          <w:szCs w:val="24"/>
        </w:rPr>
        <w:t xml:space="preserve">in the percentage of proliferating cells in the liver </w:t>
      </w:r>
      <w:r>
        <w:rPr>
          <w:rFonts w:ascii="Times New Roman" w:hAnsi="Times New Roman" w:cs="Times New Roman"/>
          <w:sz w:val="24"/>
          <w:szCs w:val="24"/>
        </w:rPr>
        <w:t xml:space="preserve">between </w:t>
      </w:r>
      <w:r w:rsidR="009450FA">
        <w:rPr>
          <w:rFonts w:ascii="Times New Roman" w:hAnsi="Times New Roman" w:cs="Times New Roman"/>
          <w:sz w:val="24"/>
          <w:szCs w:val="24"/>
        </w:rPr>
        <w:t xml:space="preserve">GH-treated and untreated lit/lit </w:t>
      </w:r>
      <w:r w:rsidR="006629F5">
        <w:rPr>
          <w:rFonts w:ascii="Times New Roman" w:hAnsi="Times New Roman" w:cs="Times New Roman"/>
          <w:sz w:val="24"/>
          <w:szCs w:val="24"/>
        </w:rPr>
        <w:t xml:space="preserve">12-week-old  male </w:t>
      </w:r>
      <w:r w:rsidR="009450FA">
        <w:rPr>
          <w:rFonts w:ascii="Times New Roman" w:hAnsi="Times New Roman" w:cs="Times New Roman"/>
          <w:sz w:val="24"/>
          <w:szCs w:val="24"/>
        </w:rPr>
        <w:t>mice</w:t>
      </w:r>
      <w:r w:rsidR="006629F5">
        <w:rPr>
          <w:rFonts w:ascii="Times New Roman" w:hAnsi="Times New Roman" w:cs="Times New Roman"/>
          <w:sz w:val="24"/>
          <w:szCs w:val="24"/>
        </w:rPr>
        <w:t xml:space="preserve">. This </w:t>
      </w:r>
      <w:r>
        <w:rPr>
          <w:rFonts w:ascii="Times New Roman" w:hAnsi="Times New Roman" w:cs="Times New Roman"/>
          <w:sz w:val="24"/>
          <w:szCs w:val="24"/>
        </w:rPr>
        <w:t>indicates that GH does not stimulate proliferation of hepatocytes in mice with intact livers.</w:t>
      </w:r>
    </w:p>
    <w:p w14:paraId="131FEA44" w14:textId="3F882120" w:rsidR="005B1AAA" w:rsidRDefault="005B1AAA" w:rsidP="00C64B53">
      <w:pPr>
        <w:spacing w:line="480" w:lineRule="auto"/>
        <w:ind w:firstLine="720"/>
        <w:rPr>
          <w:rFonts w:ascii="Times New Roman" w:hAnsi="Times New Roman" w:cs="Times New Roman"/>
          <w:sz w:val="24"/>
          <w:szCs w:val="24"/>
        </w:rPr>
      </w:pPr>
      <w:r>
        <w:rPr>
          <w:rFonts w:ascii="Times New Roman" w:hAnsi="Times New Roman" w:cs="Times New Roman"/>
          <w:sz w:val="24"/>
          <w:szCs w:val="24"/>
        </w:rPr>
        <w:t>Next, we tested the possibility that GH increases liver size by stimulating hepatocyte enlargement. Histology showed that after 2-week injection</w:t>
      </w:r>
      <w:r w:rsidR="006629F5">
        <w:rPr>
          <w:rFonts w:ascii="Times New Roman" w:hAnsi="Times New Roman" w:cs="Times New Roman"/>
          <w:sz w:val="24"/>
          <w:szCs w:val="24"/>
        </w:rPr>
        <w:t>s</w:t>
      </w:r>
      <w:r>
        <w:rPr>
          <w:rFonts w:ascii="Times New Roman" w:hAnsi="Times New Roman" w:cs="Times New Roman"/>
          <w:sz w:val="24"/>
          <w:szCs w:val="24"/>
        </w:rPr>
        <w:t xml:space="preserve">, the hepatocytes of GH-injected </w:t>
      </w:r>
      <w:r>
        <w:rPr>
          <w:rFonts w:ascii="Times New Roman" w:hAnsi="Times New Roman" w:cs="Times New Roman"/>
          <w:sz w:val="24"/>
          <w:szCs w:val="24"/>
        </w:rPr>
        <w:lastRenderedPageBreak/>
        <w:t xml:space="preserve">lit/lit mice were much larger than those of lit/lit control mice. This result suggests that GH has </w:t>
      </w:r>
      <w:r w:rsidR="006629F5">
        <w:rPr>
          <w:rFonts w:ascii="Times New Roman" w:hAnsi="Times New Roman" w:cs="Times New Roman"/>
          <w:sz w:val="24"/>
          <w:szCs w:val="24"/>
        </w:rPr>
        <w:t xml:space="preserve">a </w:t>
      </w:r>
      <w:r>
        <w:rPr>
          <w:rFonts w:ascii="Times New Roman" w:hAnsi="Times New Roman" w:cs="Times New Roman"/>
          <w:sz w:val="24"/>
          <w:szCs w:val="24"/>
        </w:rPr>
        <w:t>stimulatory effect on hepatocyte size, and further indicates that GH stimulates liver growth by hyp</w:t>
      </w:r>
      <w:r w:rsidR="006629F5">
        <w:rPr>
          <w:rFonts w:ascii="Times New Roman" w:hAnsi="Times New Roman" w:cs="Times New Roman"/>
          <w:sz w:val="24"/>
          <w:szCs w:val="24"/>
        </w:rPr>
        <w:t>er</w:t>
      </w:r>
      <w:r>
        <w:rPr>
          <w:rFonts w:ascii="Times New Roman" w:hAnsi="Times New Roman" w:cs="Times New Roman"/>
          <w:sz w:val="24"/>
          <w:szCs w:val="24"/>
        </w:rPr>
        <w:t xml:space="preserve">trophy. We also measured DNA and protein contents in liver tissue from GH-treated and control mice and found that GH-injected lit/lit mice had less DNA per gram of liver tissue than control mice. But there was no difference in protein concentration in the liver. These results suggest that GH increases the size of hepatocytes </w:t>
      </w:r>
      <w:r w:rsidR="006629F5">
        <w:rPr>
          <w:rFonts w:ascii="Times New Roman" w:hAnsi="Times New Roman" w:cs="Times New Roman"/>
          <w:sz w:val="24"/>
          <w:szCs w:val="24"/>
        </w:rPr>
        <w:t xml:space="preserve">at least </w:t>
      </w:r>
      <w:r>
        <w:rPr>
          <w:rFonts w:ascii="Times New Roman" w:hAnsi="Times New Roman" w:cs="Times New Roman"/>
          <w:sz w:val="24"/>
          <w:szCs w:val="24"/>
        </w:rPr>
        <w:t xml:space="preserve">in part by increasing their protein content.  </w:t>
      </w:r>
    </w:p>
    <w:p w14:paraId="4A6AE056" w14:textId="6D762D1E" w:rsidR="005B1AAA" w:rsidRDefault="005B1AAA" w:rsidP="00C64B53">
      <w:pPr>
        <w:spacing w:line="480" w:lineRule="auto"/>
        <w:ind w:firstLine="720"/>
        <w:rPr>
          <w:rFonts w:ascii="Times New Roman" w:eastAsia="SimSun" w:hAnsi="Times New Roman" w:cs="Times New Roman"/>
          <w:kern w:val="2"/>
          <w:sz w:val="24"/>
          <w:szCs w:val="24"/>
        </w:rPr>
      </w:pPr>
      <w:r>
        <w:rPr>
          <w:rFonts w:ascii="Times New Roman" w:hAnsi="Times New Roman" w:cs="Times New Roman"/>
          <w:sz w:val="24"/>
          <w:szCs w:val="24"/>
        </w:rPr>
        <w:t xml:space="preserve">We further tested the possibility that GH stimulates protein accumulation in hepatocytes by increasing protein synthesis. </w:t>
      </w:r>
      <w:r>
        <w:rPr>
          <w:rFonts w:ascii="Times New Roman" w:eastAsia="SimSun" w:hAnsi="Times New Roman" w:cs="Times New Roman"/>
          <w:kern w:val="2"/>
          <w:sz w:val="24"/>
          <w:szCs w:val="24"/>
        </w:rPr>
        <w:t xml:space="preserve">Since liver is the main target of GH for serum IGF-1 production </w:t>
      </w:r>
      <w:r>
        <w:rPr>
          <w:rFonts w:ascii="Times New Roman" w:eastAsia="SimSun" w:hAnsi="Times New Roman" w:cs="Times New Roman"/>
          <w:kern w:val="2"/>
          <w:sz w:val="24"/>
          <w:szCs w:val="24"/>
        </w:rPr>
        <w:fldChar w:fldCharType="begin">
          <w:fldData xml:space="preserve">PEVuZE5vdGU+PENpdGU+PEF1dGhvcj5ZYWthcjwvQXV0aG9yPjxZZWFyPjE5OTk8L1llYXI+PFJl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</w:fldData>
        </w:fldChar>
      </w:r>
      <w:r>
        <w:rPr>
          <w:rFonts w:ascii="Times New Roman" w:eastAsia="SimSun" w:hAnsi="Times New Roman" w:cs="Times New Roman"/>
          <w:kern w:val="2"/>
          <w:sz w:val="24"/>
          <w:szCs w:val="24"/>
        </w:rPr>
        <w:instrText xml:space="preserve"> ADDIN EN.CITE </w:instrText>
      </w:r>
      <w:r>
        <w:rPr>
          <w:rFonts w:ascii="Times New Roman" w:eastAsia="SimSun" w:hAnsi="Times New Roman" w:cs="Times New Roman"/>
          <w:kern w:val="2"/>
          <w:sz w:val="24"/>
          <w:szCs w:val="24"/>
        </w:rPr>
        <w:fldChar w:fldCharType="begin">
          <w:fldData xml:space="preserve">PEVuZE5vdGU+PENpdGU+PEF1dGhvcj5ZYWthcjwvQXV0aG9yPjxZZWFyPjE5OTk8L1llYXI+PFJl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</w:fldData>
        </w:fldChar>
      </w:r>
      <w:r>
        <w:rPr>
          <w:rFonts w:ascii="Times New Roman" w:eastAsia="SimSun" w:hAnsi="Times New Roman" w:cs="Times New Roman"/>
          <w:kern w:val="2"/>
          <w:sz w:val="24"/>
          <w:szCs w:val="24"/>
        </w:rPr>
        <w:instrText xml:space="preserve"> ADDIN EN.CITE.DATA </w:instrText>
      </w:r>
      <w:r>
        <w:rPr>
          <w:rFonts w:ascii="Times New Roman" w:eastAsia="SimSun" w:hAnsi="Times New Roman" w:cs="Times New Roman"/>
          <w:kern w:val="2"/>
          <w:sz w:val="24"/>
          <w:szCs w:val="24"/>
        </w:rPr>
      </w:r>
      <w:r>
        <w:rPr>
          <w:rFonts w:ascii="Times New Roman" w:eastAsia="SimSun" w:hAnsi="Times New Roman" w:cs="Times New Roman"/>
          <w:kern w:val="2"/>
          <w:sz w:val="24"/>
          <w:szCs w:val="24"/>
        </w:rPr>
        <w:fldChar w:fldCharType="end"/>
      </w:r>
      <w:r>
        <w:rPr>
          <w:rFonts w:ascii="Times New Roman" w:eastAsia="SimSun" w:hAnsi="Times New Roman" w:cs="Times New Roman"/>
          <w:kern w:val="2"/>
          <w:sz w:val="24"/>
          <w:szCs w:val="24"/>
        </w:rPr>
      </w:r>
      <w:r>
        <w:rPr>
          <w:rFonts w:ascii="Times New Roman" w:eastAsia="SimSun" w:hAnsi="Times New Roman" w:cs="Times New Roman"/>
          <w:kern w:val="2"/>
          <w:sz w:val="24"/>
          <w:szCs w:val="24"/>
        </w:rPr>
        <w:fldChar w:fldCharType="separate"/>
      </w:r>
      <w:r>
        <w:rPr>
          <w:rFonts w:ascii="Times New Roman" w:eastAsia="SimSun" w:hAnsi="Times New Roman" w:cs="Times New Roman"/>
          <w:noProof/>
          <w:kern w:val="2"/>
          <w:sz w:val="24"/>
          <w:szCs w:val="24"/>
        </w:rPr>
        <w:t>(</w:t>
      </w:r>
      <w:hyperlink w:anchor="_ENREF_27" w:tooltip="Yakar, 1999 #2688" w:history="1">
        <w:r>
          <w:rPr>
            <w:rFonts w:ascii="Times New Roman" w:eastAsia="SimSun" w:hAnsi="Times New Roman" w:cs="Times New Roman"/>
            <w:noProof/>
            <w:kern w:val="2"/>
            <w:sz w:val="24"/>
            <w:szCs w:val="24"/>
          </w:rPr>
          <w:t>Yakar et al., 1999</w:t>
        </w:r>
      </w:hyperlink>
      <w:r>
        <w:rPr>
          <w:rFonts w:ascii="Times New Roman" w:eastAsia="SimSun" w:hAnsi="Times New Roman" w:cs="Times New Roman"/>
          <w:noProof/>
          <w:kern w:val="2"/>
          <w:sz w:val="24"/>
          <w:szCs w:val="24"/>
        </w:rPr>
        <w:t>)</w:t>
      </w:r>
      <w:r>
        <w:rPr>
          <w:rFonts w:ascii="Times New Roman" w:eastAsia="SimSun" w:hAnsi="Times New Roman" w:cs="Times New Roman"/>
          <w:kern w:val="2"/>
          <w:sz w:val="24"/>
          <w:szCs w:val="24"/>
        </w:rPr>
        <w:fldChar w:fldCharType="end"/>
      </w:r>
      <w:r>
        <w:rPr>
          <w:rFonts w:ascii="Times New Roman" w:eastAsia="SimSun" w:hAnsi="Times New Roman" w:cs="Times New Roman"/>
          <w:kern w:val="2"/>
          <w:sz w:val="24"/>
          <w:szCs w:val="24"/>
        </w:rPr>
        <w:t xml:space="preserve">, we </w:t>
      </w:r>
      <w:r w:rsidR="00B46800">
        <w:rPr>
          <w:rFonts w:ascii="Times New Roman" w:eastAsia="SimSun" w:hAnsi="Times New Roman" w:cs="Times New Roman"/>
          <w:kern w:val="2"/>
          <w:sz w:val="24"/>
          <w:szCs w:val="24"/>
        </w:rPr>
        <w:t xml:space="preserve">also determined if </w:t>
      </w:r>
      <w:r>
        <w:rPr>
          <w:rFonts w:ascii="Times New Roman" w:eastAsia="SimSun" w:hAnsi="Times New Roman" w:cs="Times New Roman"/>
          <w:kern w:val="2"/>
          <w:sz w:val="24"/>
          <w:szCs w:val="24"/>
        </w:rPr>
        <w:t xml:space="preserve"> </w:t>
      </w:r>
      <w:r w:rsidR="00B46800">
        <w:rPr>
          <w:rFonts w:ascii="Times New Roman" w:eastAsia="SimSun" w:hAnsi="Times New Roman" w:cs="Times New Roman"/>
          <w:kern w:val="2"/>
          <w:sz w:val="24"/>
          <w:szCs w:val="24"/>
        </w:rPr>
        <w:t xml:space="preserve">the action of </w:t>
      </w:r>
      <w:r>
        <w:rPr>
          <w:rFonts w:ascii="Times New Roman" w:eastAsia="SimSun" w:hAnsi="Times New Roman" w:cs="Times New Roman"/>
          <w:kern w:val="2"/>
          <w:sz w:val="24"/>
          <w:szCs w:val="24"/>
        </w:rPr>
        <w:t xml:space="preserve">GH </w:t>
      </w:r>
      <w:r w:rsidR="003A50CA">
        <w:rPr>
          <w:rFonts w:ascii="Times New Roman" w:eastAsia="SimSun" w:hAnsi="Times New Roman" w:cs="Times New Roman"/>
          <w:kern w:val="2"/>
          <w:sz w:val="24"/>
          <w:szCs w:val="24"/>
        </w:rPr>
        <w:t>on liver protein synthesis</w:t>
      </w:r>
      <w:r>
        <w:rPr>
          <w:rFonts w:ascii="Times New Roman" w:eastAsia="SimSun" w:hAnsi="Times New Roman" w:cs="Times New Roman"/>
          <w:kern w:val="2"/>
          <w:sz w:val="24"/>
          <w:szCs w:val="24"/>
        </w:rPr>
        <w:t xml:space="preserve"> depends on </w:t>
      </w:r>
      <w:r w:rsidR="00B46800">
        <w:rPr>
          <w:rFonts w:ascii="Times New Roman" w:eastAsia="SimSun" w:hAnsi="Times New Roman" w:cs="Times New Roman"/>
          <w:kern w:val="2"/>
          <w:sz w:val="24"/>
          <w:szCs w:val="24"/>
        </w:rPr>
        <w:t xml:space="preserve">the </w:t>
      </w:r>
      <w:r>
        <w:rPr>
          <w:rFonts w:ascii="Times New Roman" w:eastAsia="SimSun" w:hAnsi="Times New Roman" w:cs="Times New Roman"/>
          <w:kern w:val="2"/>
          <w:sz w:val="24"/>
          <w:szCs w:val="24"/>
        </w:rPr>
        <w:t xml:space="preserve">presence of IGF-1. The accumulation of </w:t>
      </w:r>
      <w:r w:rsidRPr="00104896">
        <w:rPr>
          <w:rFonts w:ascii="Times New Roman" w:eastAsia="SimSun" w:hAnsi="Times New Roman" w:cs="Times New Roman"/>
          <w:kern w:val="2"/>
          <w:sz w:val="24"/>
          <w:szCs w:val="24"/>
          <w:vertAlign w:val="superscript"/>
        </w:rPr>
        <w:t>3</w:t>
      </w:r>
      <w:r w:rsidRPr="00104896">
        <w:rPr>
          <w:rFonts w:ascii="Times New Roman" w:eastAsia="SimSun" w:hAnsi="Times New Roman" w:cs="Times New Roman"/>
          <w:kern w:val="2"/>
          <w:sz w:val="24"/>
          <w:szCs w:val="24"/>
        </w:rPr>
        <w:t>H-phenylalanine</w:t>
      </w:r>
      <w:r>
        <w:rPr>
          <w:rFonts w:ascii="Times New Roman" w:eastAsia="SimSun" w:hAnsi="Times New Roman" w:cs="Times New Roman"/>
          <w:kern w:val="2"/>
          <w:sz w:val="24"/>
          <w:szCs w:val="24"/>
        </w:rPr>
        <w:t xml:space="preserve">-labeled protein in both GH and IGF-1 treated </w:t>
      </w:r>
      <w:r w:rsidR="00B46800">
        <w:rPr>
          <w:rFonts w:ascii="Times New Roman" w:eastAsia="SimSun" w:hAnsi="Times New Roman" w:cs="Times New Roman"/>
          <w:kern w:val="2"/>
          <w:sz w:val="24"/>
          <w:szCs w:val="24"/>
        </w:rPr>
        <w:t xml:space="preserve">mouse </w:t>
      </w:r>
      <w:r>
        <w:rPr>
          <w:rFonts w:ascii="Times New Roman" w:eastAsia="SimSun" w:hAnsi="Times New Roman" w:cs="Times New Roman"/>
          <w:kern w:val="2"/>
          <w:sz w:val="24"/>
          <w:szCs w:val="24"/>
        </w:rPr>
        <w:t xml:space="preserve">hepatocytes was not different from </w:t>
      </w:r>
      <w:r w:rsidR="00B46800">
        <w:rPr>
          <w:rFonts w:ascii="Times New Roman" w:eastAsia="SimSun" w:hAnsi="Times New Roman" w:cs="Times New Roman"/>
          <w:kern w:val="2"/>
          <w:sz w:val="24"/>
          <w:szCs w:val="24"/>
        </w:rPr>
        <w:t>untreated</w:t>
      </w:r>
      <w:r>
        <w:rPr>
          <w:rFonts w:ascii="Times New Roman" w:eastAsia="SimSun" w:hAnsi="Times New Roman" w:cs="Times New Roman"/>
          <w:kern w:val="2"/>
          <w:sz w:val="24"/>
          <w:szCs w:val="24"/>
        </w:rPr>
        <w:t xml:space="preserve"> hepatocytes. This result does not support the hypothesis that GH directly stimulates mouse liver growth by stimulating protein synthesis. </w:t>
      </w:r>
      <w:r>
        <w:rPr>
          <w:rFonts w:ascii="Times New Roman" w:hAnsi="Times New Roman" w:cs="Times New Roman"/>
          <w:sz w:val="24"/>
          <w:szCs w:val="24"/>
        </w:rPr>
        <w:t xml:space="preserve">However, </w:t>
      </w:r>
      <w:r>
        <w:rPr>
          <w:rFonts w:ascii="Times New Roman" w:eastAsia="SimSun" w:hAnsi="Times New Roman" w:cs="Times New Roman"/>
          <w:kern w:val="2"/>
          <w:sz w:val="24"/>
          <w:szCs w:val="24"/>
        </w:rPr>
        <w:t>the in vitro hepatocyte culture experiment has several</w:t>
      </w:r>
      <w:r w:rsidR="00B46800">
        <w:rPr>
          <w:rFonts w:ascii="Times New Roman" w:eastAsia="SimSun" w:hAnsi="Times New Roman" w:cs="Times New Roman"/>
          <w:kern w:val="2"/>
          <w:sz w:val="24"/>
          <w:szCs w:val="24"/>
        </w:rPr>
        <w:t xml:space="preserve"> potential</w:t>
      </w:r>
      <w:r>
        <w:rPr>
          <w:rFonts w:ascii="Times New Roman" w:eastAsia="SimSun" w:hAnsi="Times New Roman" w:cs="Times New Roman"/>
          <w:kern w:val="2"/>
          <w:sz w:val="24"/>
          <w:szCs w:val="24"/>
        </w:rPr>
        <w:t xml:space="preserve"> limitations that might have prevented the recuperation of the stimulatory effect of GH on liver protein accumulation in mice: 1) The 16 h treatment of GH might not be long enough to cause significant accumulation of protein in hepatocytes; 2) The collagenase D, which was used to separate the hepatocytes, might damage the GHR on hepatocyte plasma membrane and lead to hepatocytes insensitivity to GH molecules. </w:t>
      </w:r>
    </w:p>
    <w:p w14:paraId="012D0E79" w14:textId="6C4ADF60" w:rsidR="005B1AAA" w:rsidRDefault="005B1AAA" w:rsidP="00C64B53">
      <w:pPr>
        <w:spacing w:line="480" w:lineRule="auto"/>
        <w:ind w:firstLine="720"/>
        <w:rPr>
          <w:rFonts w:ascii="Times New Roman" w:eastAsia="SimSun" w:hAnsi="Times New Roman" w:cs="Times New Roman"/>
          <w:kern w:val="2"/>
          <w:sz w:val="24"/>
          <w:szCs w:val="24"/>
        </w:rPr>
      </w:pPr>
      <w:r>
        <w:rPr>
          <w:rFonts w:ascii="Times New Roman" w:hAnsi="Times New Roman" w:cs="Times New Roman"/>
          <w:sz w:val="24"/>
          <w:szCs w:val="24"/>
        </w:rPr>
        <w:t xml:space="preserve">The liver is composed of water (approximately 70% of the mass), protein (approximately 20% of the mass), and other </w:t>
      </w:r>
      <w:r w:rsidR="00B46800">
        <w:rPr>
          <w:rFonts w:ascii="Times New Roman" w:hAnsi="Times New Roman" w:cs="Times New Roman"/>
          <w:sz w:val="24"/>
          <w:szCs w:val="24"/>
        </w:rPr>
        <w:t xml:space="preserve">minor </w:t>
      </w:r>
      <w:r>
        <w:rPr>
          <w:rFonts w:ascii="Times New Roman" w:hAnsi="Times New Roman" w:cs="Times New Roman"/>
          <w:sz w:val="24"/>
          <w:szCs w:val="24"/>
        </w:rPr>
        <w:t>compo</w:t>
      </w:r>
      <w:r w:rsidR="00B46800">
        <w:rPr>
          <w:rFonts w:ascii="Times New Roman" w:hAnsi="Times New Roman" w:cs="Times New Roman"/>
          <w:sz w:val="24"/>
          <w:szCs w:val="24"/>
        </w:rPr>
        <w:t xml:space="preserve">nents </w:t>
      </w:r>
      <w:r>
        <w:rPr>
          <w:rFonts w:ascii="Times New Roman" w:hAnsi="Times New Roman" w:cs="Times New Roman"/>
          <w:sz w:val="24"/>
          <w:szCs w:val="24"/>
        </w:rPr>
        <w:t xml:space="preserve"> (approximately 10% of the mass), such as lipid</w:t>
      </w:r>
      <w:r w:rsidR="00B46800">
        <w:rPr>
          <w:rFonts w:ascii="Times New Roman" w:hAnsi="Times New Roman" w:cs="Times New Roman"/>
          <w:sz w:val="24"/>
          <w:szCs w:val="24"/>
        </w:rPr>
        <w:t>s</w:t>
      </w:r>
      <w:r>
        <w:rPr>
          <w:rFonts w:ascii="Times New Roman" w:hAnsi="Times New Roman" w:cs="Times New Roman"/>
          <w:sz w:val="24"/>
          <w:szCs w:val="24"/>
        </w:rPr>
        <w:t>, glycogen, nuclei acid</w:t>
      </w:r>
      <w:r w:rsidR="00B46800">
        <w:rPr>
          <w:rFonts w:ascii="Times New Roman" w:hAnsi="Times New Roman" w:cs="Times New Roman"/>
          <w:sz w:val="24"/>
          <w:szCs w:val="24"/>
        </w:rPr>
        <w:t>s</w:t>
      </w:r>
      <w:r w:rsidR="003A50CA">
        <w:rPr>
          <w:rFonts w:ascii="Times New Roman" w:hAnsi="Times New Roman" w:cs="Times New Roman"/>
          <w:sz w:val="24"/>
          <w:szCs w:val="24"/>
        </w:rPr>
        <w:t>, and mineral</w:t>
      </w:r>
      <w:r w:rsidR="00B46800">
        <w:rPr>
          <w:rFonts w:ascii="Times New Roman" w:hAnsi="Times New Roman" w:cs="Times New Roman"/>
          <w:sz w:val="24"/>
          <w:szCs w:val="24"/>
        </w:rPr>
        <w:t>s</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&lt;EndNote&gt;&lt;Cite&gt;&lt;Author&gt;Harrison&lt;/Author&gt;&lt;Year&gt;1953&lt;/Year&gt;&lt;RecNum&gt;2460&lt;/RecNum&gt;&lt;DisplayText&gt;(Harrison, 1953)&lt;/DisplayText&gt;&lt;record&gt;&lt;rec-number&gt;2460&lt;/rec-number&gt;&lt;foreign-keys&gt;&lt;key app="EN" db-id="5edra9v98azezpepfpxpdve8eeapvwdt5xz0"&gt;2460&lt;/key&gt;&lt;/foreign-keys&gt;&lt;ref-type name="Journal Article"&gt;17&lt;/ref-type&gt;&lt;contributors&gt;&lt;authors&gt;&lt;author&gt;Harrison, M. F.&lt;/author&gt;&lt;/authors&gt;&lt;/contributors&gt;&lt;titles&gt;&lt;title&gt;Composition of the liver cell&lt;/title&gt;&lt;secondary-title&gt;Proc R Soc Lond B Biol Sci&lt;/secondary-title&gt;&lt;alt-title&gt;Proceedings of the Royal Society of London. Series B, Containing papers of a Biological character. Royal Society&lt;/alt-title&gt;&lt;/titles&gt;&lt;periodical&gt;&lt;full-title&gt;Proc R Soc Lond B Biol Sci&lt;/full-title&gt;&lt;abbr-1&gt;Proceedings of the Royal Society of London. Series B, Containing papers of a Biological character. Royal Society&lt;/abbr-1&gt;&lt;/periodical&gt;&lt;alt-periodical&gt;&lt;full-title&gt;Proc R Soc Lond B Biol Sci&lt;/full-title&gt;&lt;abbr-1&gt;Proceedings of the Royal Society of London. Series B, Containing papers of a Biological character. Royal Society&lt;/abbr-1&gt;&lt;/alt-periodical&gt;&lt;pages&gt;203-16&lt;/pages&gt;&lt;volume&gt;141&lt;/volume&gt;&lt;number&gt;903&lt;/number&gt;&lt;keywords&gt;&lt;keyword&gt;Liver/*anatomy &amp;amp; histology&lt;/keyword&gt;&lt;/keywords&gt;&lt;dates&gt;&lt;year&gt;1953&lt;/year&gt;&lt;pub-dates&gt;&lt;date&gt;Apr 17&lt;/date&gt;&lt;/pub-dates&gt;&lt;/dates&gt;&lt;isbn&gt;0080-4649 (Print)&amp;#xD;0080-4649 (Linking)&lt;/isbn&gt;&lt;accession-num&gt;13055860&lt;/accession-num&gt;&lt;urls&gt;&lt;related-urls&gt;&lt;url&gt;http://www.ncbi.nlm.nih.gov/pubmed/13055860&lt;/url&gt;&lt;/related-urls&gt;&lt;/urls&gt;&lt;/record&gt;&lt;/Cite&gt;&lt;/EndNote&gt;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9" w:tooltip="Harrison, 1953 #2460" w:history="1">
        <w:r>
          <w:rPr>
            <w:rFonts w:ascii="Times New Roman" w:hAnsi="Times New Roman" w:cs="Times New Roman"/>
            <w:noProof/>
            <w:sz w:val="24"/>
            <w:szCs w:val="24"/>
          </w:rPr>
          <w:t>Harrison, 1953</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GH has been reported to increase </w:t>
      </w:r>
      <w:r>
        <w:rPr>
          <w:rFonts w:ascii="Times New Roman" w:hAnsi="Times New Roman" w:cs="Times New Roman"/>
          <w:sz w:val="24"/>
          <w:szCs w:val="24"/>
        </w:rPr>
        <w:lastRenderedPageBreak/>
        <w:t xml:space="preserve">myocardial water fraction in rats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&lt;EndNote&gt;&lt;Cite&gt;&lt;Author&gt;Powis&lt;/Author&gt;&lt;Year&gt;1975&lt;/Year&gt;&lt;RecNum&gt;2681&lt;/RecNum&gt;&lt;DisplayText&gt;(Powis, 1975)&lt;/DisplayText&gt;&lt;record&gt;&lt;rec-number&gt;2681&lt;/rec-number&gt;&lt;foreign-keys&gt;&lt;key app="EN" db-id="5edra9v98azezpepfpxpdve8eeapvwdt5xz0"&gt;2681&lt;/key&gt;&lt;/foreign-keys&gt;&lt;ref-type name="Journal Article"&gt;17&lt;/ref-type&gt;&lt;contributors&gt;&lt;authors&gt;&lt;author&gt;Powis, R. L.&lt;/author&gt;&lt;/authors&gt;&lt;/contributors&gt;&lt;titles&gt;&lt;title&gt;The influence of growth hormone on myocardial weight and water fraction in rats&lt;/title&gt;&lt;secondary-title&gt;Recent Adv Stud Cardiac Struct Metab&lt;/secondary-title&gt;&lt;alt-title&gt;Recent advances in studies on cardiac structure and metabolism&lt;/alt-title&gt;&lt;/titles&gt;&lt;periodical&gt;&lt;full-title&gt;Recent Adv Stud Cardiac Struct Metab&lt;/full-title&gt;&lt;abbr-1&gt;Recent advances in studies on cardiac structure and metabolism&lt;/abbr-1&gt;&lt;/periodical&gt;&lt;alt-periodical&gt;&lt;full-title&gt;Recent Adv Stud Cardiac Struct Metab&lt;/full-title&gt;&lt;abbr-1&gt;Recent advances in studies on cardiac structure and metabolism&lt;/abbr-1&gt;&lt;/alt-periodical&gt;&lt;pages&gt;427-36&lt;/pages&gt;&lt;volume&gt;8&lt;/volume&gt;&lt;keywords&gt;&lt;keyword&gt;Animals&lt;/keyword&gt;&lt;keyword&gt;Body Weight&lt;/keyword&gt;&lt;keyword&gt;Cardiomegaly/pathology&lt;/keyword&gt;&lt;keyword&gt;Growth Hormone/*pharmacology&lt;/keyword&gt;&lt;keyword&gt;Heart/*drug effects&lt;/keyword&gt;&lt;keyword&gt;Heart Ventricles/pathology&lt;/keyword&gt;&lt;keyword&gt;Hypophysectomy&lt;/keyword&gt;&lt;keyword&gt;Male&lt;/keyword&gt;&lt;keyword&gt;Myocardium/*metabolism/pathology&lt;/keyword&gt;&lt;keyword&gt;Organ Size/drug effects&lt;/keyword&gt;&lt;keyword&gt;Rats&lt;/keyword&gt;&lt;keyword&gt;Water/metabolism&lt;/keyword&gt;&lt;/keywords&gt;&lt;dates&gt;&lt;year&gt;1975&lt;/year&gt;&lt;/dates&gt;&lt;isbn&gt;0363-5872 (Print)&amp;#xD;0363-5872 (Linking)&lt;/isbn&gt;&lt;accession-num&gt;129837&lt;/accession-num&gt;&lt;urls&gt;&lt;related-urls&gt;&lt;url&gt;http://www.ncbi.nlm.nih.gov/pubmed/129837&lt;/url&gt;&lt;/related-urls&gt;&lt;/urls&gt;&lt;/record&gt;&lt;/Cite&gt;&lt;/EndNote&gt;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20" w:tooltip="Powis, 1975 #2681" w:history="1">
        <w:r>
          <w:rPr>
            <w:rFonts w:ascii="Times New Roman" w:hAnsi="Times New Roman" w:cs="Times New Roman"/>
            <w:noProof/>
            <w:sz w:val="24"/>
            <w:szCs w:val="24"/>
          </w:rPr>
          <w:t>Powis, 1975</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Further investigation is needed to determine whether GH has </w:t>
      </w:r>
      <w:r w:rsidR="00B46800">
        <w:rPr>
          <w:rFonts w:ascii="Times New Roman" w:hAnsi="Times New Roman" w:cs="Times New Roman"/>
          <w:sz w:val="24"/>
          <w:szCs w:val="24"/>
        </w:rPr>
        <w:t xml:space="preserve">an </w:t>
      </w:r>
      <w:r>
        <w:rPr>
          <w:rFonts w:ascii="Times New Roman" w:hAnsi="Times New Roman" w:cs="Times New Roman"/>
          <w:sz w:val="24"/>
          <w:szCs w:val="24"/>
        </w:rPr>
        <w:t>effect on water fraction in hepatocyte</w:t>
      </w:r>
      <w:r w:rsidR="00B46800">
        <w:rPr>
          <w:rFonts w:ascii="Times New Roman" w:hAnsi="Times New Roman" w:cs="Times New Roman"/>
          <w:sz w:val="24"/>
          <w:szCs w:val="24"/>
        </w:rPr>
        <w:t>s</w:t>
      </w:r>
      <w:r>
        <w:rPr>
          <w:rFonts w:ascii="Times New Roman" w:hAnsi="Times New Roman" w:cs="Times New Roman"/>
          <w:sz w:val="24"/>
          <w:szCs w:val="24"/>
        </w:rPr>
        <w:t>.</w:t>
      </w:r>
    </w:p>
    <w:p w14:paraId="3890F985" w14:textId="0F6859A4" w:rsidR="005B1AAA" w:rsidRDefault="005B1AAA" w:rsidP="00C64B53">
      <w:pPr>
        <w:spacing w:line="480" w:lineRule="auto"/>
        <w:ind w:firstLine="720"/>
        <w:rPr>
          <w:rFonts w:ascii="Times New Roman" w:eastAsia="SimSun" w:hAnsi="Times New Roman" w:cs="Times New Roman"/>
          <w:kern w:val="2"/>
          <w:sz w:val="24"/>
          <w:szCs w:val="24"/>
        </w:rPr>
      </w:pPr>
      <w:r>
        <w:rPr>
          <w:rFonts w:ascii="Times New Roman" w:eastAsia="SimSun" w:hAnsi="Times New Roman" w:cs="Times New Roman"/>
          <w:kern w:val="2"/>
          <w:sz w:val="24"/>
          <w:szCs w:val="24"/>
        </w:rPr>
        <w:t xml:space="preserve">In conclusion, our results demonstrate that GH not only increases body weight, but also causes a </w:t>
      </w:r>
      <w:r>
        <w:rPr>
          <w:rFonts w:ascii="Times New Roman" w:hAnsi="Times New Roman" w:cs="Times New Roman"/>
          <w:sz w:val="24"/>
          <w:szCs w:val="24"/>
        </w:rPr>
        <w:t>disproportional</w:t>
      </w:r>
      <w:r>
        <w:rPr>
          <w:rFonts w:ascii="Times New Roman" w:eastAsia="SimSun" w:hAnsi="Times New Roman" w:cs="Times New Roman"/>
          <w:kern w:val="2"/>
          <w:sz w:val="24"/>
          <w:szCs w:val="24"/>
        </w:rPr>
        <w:t xml:space="preserve"> growth in liver. Our study shows that GH preforms this stimulatory effect </w:t>
      </w:r>
      <w:r w:rsidR="00B46800">
        <w:rPr>
          <w:rFonts w:ascii="Times New Roman" w:eastAsia="SimSun" w:hAnsi="Times New Roman" w:cs="Times New Roman"/>
          <w:kern w:val="2"/>
          <w:sz w:val="24"/>
          <w:szCs w:val="24"/>
        </w:rPr>
        <w:t xml:space="preserve">by </w:t>
      </w:r>
      <w:r>
        <w:rPr>
          <w:rFonts w:ascii="Times New Roman" w:eastAsia="SimSun" w:hAnsi="Times New Roman" w:cs="Times New Roman"/>
          <w:kern w:val="2"/>
          <w:sz w:val="24"/>
          <w:szCs w:val="24"/>
        </w:rPr>
        <w:t>increasing the size of hepatocytes, but not stimulating the proliferation of hepatocytes. Whether GH enlarges the hepatocytes by inducing intracellular protein accumulation needs further investigation.</w:t>
      </w:r>
    </w:p>
    <w:p w14:paraId="2CC13AAF" w14:textId="77777777" w:rsidR="005B1AAA" w:rsidRDefault="005B1AAA" w:rsidP="00C64B53">
      <w:pPr>
        <w:spacing w:line="480" w:lineRule="auto"/>
        <w:ind w:firstLine="720"/>
        <w:rPr>
          <w:rFonts w:ascii="Times New Roman" w:eastAsia="SimSun" w:hAnsi="Times New Roman" w:cs="Times New Roman"/>
          <w:kern w:val="2"/>
          <w:sz w:val="24"/>
          <w:szCs w:val="24"/>
        </w:rPr>
      </w:pPr>
    </w:p>
    <w:p w14:paraId="0BF528F0" w14:textId="77777777" w:rsidR="005B1AAA" w:rsidRDefault="005B1AAA" w:rsidP="00C64B53">
      <w:pPr>
        <w:rPr>
          <w:rFonts w:ascii="Times New Roman" w:eastAsia="SimSun" w:hAnsi="Times New Roman" w:cs="Times New Roman"/>
          <w:kern w:val="2"/>
          <w:sz w:val="24"/>
          <w:szCs w:val="24"/>
        </w:rPr>
      </w:pPr>
      <w:r>
        <w:rPr>
          <w:rFonts w:ascii="Times New Roman" w:eastAsia="SimSun" w:hAnsi="Times New Roman" w:cs="Times New Roman"/>
          <w:kern w:val="2"/>
          <w:sz w:val="24"/>
          <w:szCs w:val="24"/>
        </w:rPr>
        <w:br w:type="page"/>
      </w:r>
    </w:p>
    <w:p w14:paraId="57303F1A" w14:textId="77777777" w:rsidR="005B1AAA" w:rsidRPr="00654184" w:rsidRDefault="005B1AAA" w:rsidP="00C64B53">
      <w:pPr>
        <w:spacing w:line="480" w:lineRule="auto"/>
        <w:jc w:val="center"/>
        <w:rPr>
          <w:rFonts w:ascii="Times New Roman" w:eastAsia="SimSun" w:hAnsi="Times New Roman" w:cs="Times New Roman"/>
          <w:b/>
          <w:kern w:val="2"/>
          <w:sz w:val="24"/>
          <w:szCs w:val="24"/>
        </w:rPr>
      </w:pPr>
      <w:r w:rsidRPr="00654184">
        <w:rPr>
          <w:rFonts w:ascii="Times New Roman" w:eastAsia="SimSun" w:hAnsi="Times New Roman" w:cs="Times New Roman"/>
          <w:b/>
          <w:kern w:val="2"/>
          <w:sz w:val="24"/>
          <w:szCs w:val="24"/>
        </w:rPr>
        <w:lastRenderedPageBreak/>
        <w:t>REFERENCES</w:t>
      </w:r>
    </w:p>
    <w:p w14:paraId="70F19FF5" w14:textId="77777777" w:rsidR="005B1AAA" w:rsidRPr="00654184" w:rsidRDefault="005B1AAA" w:rsidP="00C64B53">
      <w:pPr>
        <w:spacing w:after="0" w:line="240" w:lineRule="auto"/>
        <w:ind w:left="720" w:hanging="720"/>
        <w:rPr>
          <w:rFonts w:ascii="Times New Roman" w:hAnsi="Times New Roman" w:cs="Times New Roman"/>
          <w:noProof/>
          <w:sz w:val="24"/>
          <w:szCs w:val="24"/>
        </w:rPr>
      </w:pPr>
      <w:r>
        <w:fldChar w:fldCharType="begin"/>
      </w:r>
      <w:r>
        <w:instrText xml:space="preserve"> ADDIN EN.REFLIST </w:instrText>
      </w:r>
      <w:r>
        <w:fldChar w:fldCharType="separate"/>
      </w:r>
      <w:r w:rsidRPr="00654184">
        <w:rPr>
          <w:rFonts w:ascii="Times New Roman" w:hAnsi="Times New Roman" w:cs="Times New Roman"/>
          <w:noProof/>
          <w:sz w:val="24"/>
          <w:szCs w:val="24"/>
        </w:rPr>
        <w:t>Argetsinger, L. S. et al. 1993. Identification of JAK2 as a growth hormone receptor-associated tyrosine kinase. Cell 74: 237-244.</w:t>
      </w:r>
    </w:p>
    <w:p w14:paraId="00928034" w14:textId="77777777" w:rsidR="005B1AAA" w:rsidRPr="00654184" w:rsidRDefault="005B1AAA" w:rsidP="00C64B53">
      <w:pPr>
        <w:spacing w:after="0" w:line="240" w:lineRule="auto"/>
        <w:ind w:left="720" w:hanging="720"/>
        <w:rPr>
          <w:rFonts w:ascii="Times New Roman" w:hAnsi="Times New Roman" w:cs="Times New Roman"/>
          <w:noProof/>
          <w:sz w:val="24"/>
          <w:szCs w:val="24"/>
        </w:rPr>
      </w:pPr>
      <w:r w:rsidRPr="00654184">
        <w:rPr>
          <w:rFonts w:ascii="Times New Roman" w:hAnsi="Times New Roman" w:cs="Times New Roman"/>
          <w:noProof/>
          <w:sz w:val="24"/>
          <w:szCs w:val="24"/>
        </w:rPr>
        <w:t>Bates, P. C., R. Aston, and A. T. Holder. 1992. Growth hormone control of tissue protein metabolism in dwarf mice: enhancement by a monoclonal antibody. The Journal of endocrinology 132: 369-375.</w:t>
      </w:r>
    </w:p>
    <w:p w14:paraId="0F4D0AA8" w14:textId="77777777" w:rsidR="005B1AAA" w:rsidRPr="00654184" w:rsidRDefault="005B1AAA" w:rsidP="00C64B53">
      <w:pPr>
        <w:spacing w:after="0" w:line="240" w:lineRule="auto"/>
        <w:ind w:left="720" w:hanging="720"/>
        <w:rPr>
          <w:rFonts w:ascii="Times New Roman" w:hAnsi="Times New Roman" w:cs="Times New Roman"/>
          <w:noProof/>
          <w:sz w:val="24"/>
          <w:szCs w:val="24"/>
        </w:rPr>
      </w:pPr>
      <w:r w:rsidRPr="00654184">
        <w:rPr>
          <w:rFonts w:ascii="Times New Roman" w:hAnsi="Times New Roman" w:cs="Times New Roman"/>
          <w:noProof/>
          <w:sz w:val="24"/>
          <w:szCs w:val="24"/>
        </w:rPr>
        <w:t>Brazeau, P. et al. 1973. Hypothalamic polypeptide that inhibits the secretion of immunoreactive pituitary growth hormone. Science 179: 77-79.</w:t>
      </w:r>
    </w:p>
    <w:p w14:paraId="199E989D" w14:textId="77777777" w:rsidR="005B1AAA" w:rsidRPr="00654184" w:rsidRDefault="005B1AAA" w:rsidP="00C64B53">
      <w:pPr>
        <w:spacing w:after="0" w:line="240" w:lineRule="auto"/>
        <w:ind w:left="720" w:hanging="720"/>
        <w:rPr>
          <w:rFonts w:ascii="Times New Roman" w:hAnsi="Times New Roman" w:cs="Times New Roman"/>
          <w:noProof/>
          <w:sz w:val="24"/>
          <w:szCs w:val="24"/>
        </w:rPr>
      </w:pPr>
      <w:r w:rsidRPr="00654184">
        <w:rPr>
          <w:rFonts w:ascii="Times New Roman" w:hAnsi="Times New Roman" w:cs="Times New Roman"/>
          <w:noProof/>
          <w:sz w:val="24"/>
          <w:szCs w:val="24"/>
        </w:rPr>
        <w:t>Davey, H. W. et al. 2001. STAT5b is required for GH-induced liver IGF-I gene expression. Endocrinology 142: 3836-3841.</w:t>
      </w:r>
    </w:p>
    <w:p w14:paraId="74518C3F" w14:textId="77777777" w:rsidR="005B1AAA" w:rsidRPr="00654184" w:rsidRDefault="005B1AAA" w:rsidP="00C64B53">
      <w:pPr>
        <w:spacing w:after="0" w:line="240" w:lineRule="auto"/>
        <w:ind w:left="720" w:hanging="720"/>
        <w:rPr>
          <w:rFonts w:ascii="Times New Roman" w:hAnsi="Times New Roman" w:cs="Times New Roman"/>
          <w:noProof/>
          <w:sz w:val="24"/>
          <w:szCs w:val="24"/>
        </w:rPr>
      </w:pPr>
      <w:r w:rsidRPr="00654184">
        <w:rPr>
          <w:rFonts w:ascii="Times New Roman" w:hAnsi="Times New Roman" w:cs="Times New Roman"/>
          <w:noProof/>
          <w:sz w:val="24"/>
          <w:szCs w:val="24"/>
        </w:rPr>
        <w:t>Devic, G., G. Pezzuoli, J. Feroldi, A. Leva, and N. Huu. 1952. [Experimental study of hepatic regeneration in the dog after partial hepatectomy; regeneration tests]. Revue internationale d'hepatologie 2: 387-395.</w:t>
      </w:r>
    </w:p>
    <w:p w14:paraId="777E40D6" w14:textId="77777777" w:rsidR="005B1AAA" w:rsidRPr="00654184" w:rsidRDefault="005B1AAA" w:rsidP="00C64B53">
      <w:pPr>
        <w:spacing w:after="0" w:line="240" w:lineRule="auto"/>
        <w:ind w:left="720" w:hanging="720"/>
        <w:rPr>
          <w:rFonts w:ascii="Times New Roman" w:hAnsi="Times New Roman" w:cs="Times New Roman"/>
          <w:noProof/>
          <w:sz w:val="24"/>
          <w:szCs w:val="24"/>
        </w:rPr>
      </w:pPr>
      <w:r w:rsidRPr="00654184">
        <w:rPr>
          <w:rFonts w:ascii="Times New Roman" w:hAnsi="Times New Roman" w:cs="Times New Roman"/>
          <w:noProof/>
          <w:sz w:val="24"/>
          <w:szCs w:val="24"/>
        </w:rPr>
        <w:t>Edstrom, S., L. Ekman, M. Ternell, and K. Lundholm. 1983. Isolation of mouse liver cells: perfusion technique and metabolic evaluation. European surgical research. Europaische chirurgische Forschung. Recherches chirurgicales europeennes 15: 97-102.</w:t>
      </w:r>
    </w:p>
    <w:p w14:paraId="418A4236" w14:textId="77777777" w:rsidR="005B1AAA" w:rsidRPr="00654184" w:rsidRDefault="005B1AAA" w:rsidP="00C64B53">
      <w:pPr>
        <w:spacing w:after="0" w:line="240" w:lineRule="auto"/>
        <w:ind w:left="720" w:hanging="720"/>
        <w:rPr>
          <w:rFonts w:ascii="Times New Roman" w:hAnsi="Times New Roman" w:cs="Times New Roman"/>
          <w:noProof/>
          <w:sz w:val="24"/>
          <w:szCs w:val="24"/>
        </w:rPr>
      </w:pPr>
      <w:r w:rsidRPr="00654184">
        <w:rPr>
          <w:rFonts w:ascii="Times New Roman" w:hAnsi="Times New Roman" w:cs="Times New Roman"/>
          <w:noProof/>
          <w:sz w:val="24"/>
          <w:szCs w:val="24"/>
        </w:rPr>
        <w:t>Ekberg, S., M. Luther, T. Nakamura, and J. O. Jansson. 1992. Growth hormone promotes early initiation of hepatocyte growth factor gene expression in the liver of hypophysectomized rats after partial hepatectomy. The Journal of endocrinology 135: 59-67.</w:t>
      </w:r>
    </w:p>
    <w:p w14:paraId="701ADDD1" w14:textId="77777777" w:rsidR="005B1AAA" w:rsidRPr="00654184" w:rsidRDefault="005B1AAA" w:rsidP="00C64B53">
      <w:pPr>
        <w:spacing w:after="0" w:line="240" w:lineRule="auto"/>
        <w:ind w:left="720" w:hanging="720"/>
        <w:rPr>
          <w:rFonts w:ascii="Times New Roman" w:hAnsi="Times New Roman" w:cs="Times New Roman"/>
          <w:noProof/>
          <w:sz w:val="24"/>
          <w:szCs w:val="24"/>
        </w:rPr>
      </w:pPr>
      <w:r w:rsidRPr="00654184">
        <w:rPr>
          <w:rFonts w:ascii="Times New Roman" w:hAnsi="Times New Roman" w:cs="Times New Roman"/>
          <w:noProof/>
          <w:sz w:val="24"/>
          <w:szCs w:val="24"/>
        </w:rPr>
        <w:t>Gaylinn, B. D. et al. 1999. The mutant growth hormone-releasing hormone (GHRH) receptor of the little mouse does not bind GHRH. Endocrinology 140: 5066-5074.</w:t>
      </w:r>
    </w:p>
    <w:p w14:paraId="51BC90B6" w14:textId="77777777" w:rsidR="005B1AAA" w:rsidRPr="00654184" w:rsidRDefault="005B1AAA" w:rsidP="00C64B53">
      <w:pPr>
        <w:spacing w:after="0" w:line="240" w:lineRule="auto"/>
        <w:ind w:left="720" w:hanging="720"/>
        <w:rPr>
          <w:rFonts w:ascii="Times New Roman" w:hAnsi="Times New Roman" w:cs="Times New Roman"/>
          <w:noProof/>
          <w:sz w:val="24"/>
          <w:szCs w:val="24"/>
        </w:rPr>
      </w:pPr>
      <w:r w:rsidRPr="00654184">
        <w:rPr>
          <w:rFonts w:ascii="Times New Roman" w:hAnsi="Times New Roman" w:cs="Times New Roman"/>
          <w:noProof/>
          <w:sz w:val="24"/>
          <w:szCs w:val="24"/>
        </w:rPr>
        <w:t>Harrison, M. F. 1953. Composition of the liver cell. Proceedings of the Royal Society of London. Series B, Containing papers of a Biological character. Royal Society 141: 203-216.</w:t>
      </w:r>
    </w:p>
    <w:p w14:paraId="4A0884A3" w14:textId="77777777" w:rsidR="005B1AAA" w:rsidRPr="00654184" w:rsidRDefault="005B1AAA" w:rsidP="00C64B53">
      <w:pPr>
        <w:spacing w:after="0" w:line="240" w:lineRule="auto"/>
        <w:ind w:left="720" w:hanging="720"/>
        <w:rPr>
          <w:rFonts w:ascii="Times New Roman" w:hAnsi="Times New Roman" w:cs="Times New Roman"/>
          <w:noProof/>
          <w:sz w:val="24"/>
          <w:szCs w:val="24"/>
        </w:rPr>
      </w:pPr>
      <w:r w:rsidRPr="00654184">
        <w:rPr>
          <w:rFonts w:ascii="Times New Roman" w:hAnsi="Times New Roman" w:cs="Times New Roman"/>
          <w:noProof/>
          <w:sz w:val="24"/>
          <w:szCs w:val="24"/>
        </w:rPr>
        <w:t>Hemingway, J. T., and D. B. Cater. 1958. Effects of pituitary hormones and cortisone upon liver regeneration in the hypophysectomized rat. Nature 181: 1065-1066.</w:t>
      </w:r>
    </w:p>
    <w:p w14:paraId="43D537FB" w14:textId="77777777" w:rsidR="005B1AAA" w:rsidRPr="00654184" w:rsidRDefault="005B1AAA" w:rsidP="00C64B53">
      <w:pPr>
        <w:spacing w:after="0" w:line="240" w:lineRule="auto"/>
        <w:ind w:left="720" w:hanging="720"/>
        <w:rPr>
          <w:rFonts w:ascii="Times New Roman" w:hAnsi="Times New Roman" w:cs="Times New Roman"/>
          <w:noProof/>
          <w:sz w:val="24"/>
          <w:szCs w:val="24"/>
        </w:rPr>
      </w:pPr>
      <w:r w:rsidRPr="00654184">
        <w:rPr>
          <w:rFonts w:ascii="Times New Roman" w:hAnsi="Times New Roman" w:cs="Times New Roman"/>
          <w:noProof/>
          <w:sz w:val="24"/>
          <w:szCs w:val="24"/>
        </w:rPr>
        <w:t>Herrington, J., L. S. Smit, J. Schwartz, and C. Carter-Su. 2000. The role of STAT proteins in growth hormone signaling. Oncogene 19: 2585-2597.</w:t>
      </w:r>
    </w:p>
    <w:p w14:paraId="65D17F0F" w14:textId="77777777" w:rsidR="005B1AAA" w:rsidRPr="00654184" w:rsidRDefault="005B1AAA" w:rsidP="00C64B53">
      <w:pPr>
        <w:spacing w:after="0" w:line="240" w:lineRule="auto"/>
        <w:ind w:left="720" w:hanging="720"/>
        <w:rPr>
          <w:rFonts w:ascii="Times New Roman" w:hAnsi="Times New Roman" w:cs="Times New Roman"/>
          <w:noProof/>
          <w:sz w:val="24"/>
          <w:szCs w:val="24"/>
        </w:rPr>
      </w:pPr>
      <w:r w:rsidRPr="00654184">
        <w:rPr>
          <w:rFonts w:ascii="Times New Roman" w:hAnsi="Times New Roman" w:cs="Times New Roman"/>
          <w:noProof/>
          <w:sz w:val="24"/>
          <w:szCs w:val="24"/>
        </w:rPr>
        <w:t>Kaplan, S. A., and P. Cohen. 2007. The somatomedin hypothesis 2007: 50 years later. The Journal of clinical endocrinology and metabolism 92: 4529-4535.</w:t>
      </w:r>
    </w:p>
    <w:p w14:paraId="31044B5A" w14:textId="77777777" w:rsidR="005B1AAA" w:rsidRPr="00654184" w:rsidRDefault="005B1AAA" w:rsidP="00C64B53">
      <w:pPr>
        <w:spacing w:after="0" w:line="240" w:lineRule="auto"/>
        <w:ind w:left="720" w:hanging="720"/>
        <w:rPr>
          <w:rFonts w:ascii="Times New Roman" w:hAnsi="Times New Roman" w:cs="Times New Roman"/>
          <w:noProof/>
          <w:sz w:val="24"/>
          <w:szCs w:val="24"/>
        </w:rPr>
      </w:pPr>
      <w:r w:rsidRPr="00654184">
        <w:rPr>
          <w:rFonts w:ascii="Times New Roman" w:hAnsi="Times New Roman" w:cs="Times New Roman"/>
          <w:noProof/>
          <w:sz w:val="24"/>
          <w:szCs w:val="24"/>
        </w:rPr>
        <w:t>Ling, N. et al. 1984. Isolation, primary structure, and synthesis of human hypothalamic somatocrinin: growth hormone-releasing factor. Proceedings of the National Academy of Sciences of the United States of America 81: 4302-4306.</w:t>
      </w:r>
    </w:p>
    <w:p w14:paraId="0CCB7A90" w14:textId="77777777" w:rsidR="005B1AAA" w:rsidRPr="00654184" w:rsidRDefault="005B1AAA" w:rsidP="00C64B53">
      <w:pPr>
        <w:spacing w:after="0" w:line="240" w:lineRule="auto"/>
        <w:ind w:left="720" w:hanging="720"/>
        <w:rPr>
          <w:rFonts w:ascii="Times New Roman" w:hAnsi="Times New Roman" w:cs="Times New Roman"/>
          <w:noProof/>
          <w:sz w:val="24"/>
          <w:szCs w:val="24"/>
        </w:rPr>
      </w:pPr>
      <w:r w:rsidRPr="00654184">
        <w:rPr>
          <w:rFonts w:ascii="Times New Roman" w:hAnsi="Times New Roman" w:cs="Times New Roman"/>
          <w:noProof/>
          <w:sz w:val="24"/>
          <w:szCs w:val="24"/>
        </w:rPr>
        <w:t>Liu, J. L., and D. LeRoith. 1999. Insulin-like growth factor I is essential for postnatal growth in response to growth hormone. Endocrinology 140: 5178-5184.</w:t>
      </w:r>
    </w:p>
    <w:p w14:paraId="7529A8FF" w14:textId="77777777" w:rsidR="005B1AAA" w:rsidRPr="00654184" w:rsidRDefault="005B1AAA" w:rsidP="00C64B53">
      <w:pPr>
        <w:spacing w:after="0" w:line="240" w:lineRule="auto"/>
        <w:ind w:left="720" w:hanging="720"/>
        <w:rPr>
          <w:rFonts w:ascii="Times New Roman" w:hAnsi="Times New Roman" w:cs="Times New Roman"/>
          <w:noProof/>
          <w:sz w:val="24"/>
          <w:szCs w:val="24"/>
        </w:rPr>
      </w:pPr>
      <w:r w:rsidRPr="00654184">
        <w:rPr>
          <w:rFonts w:ascii="Times New Roman" w:hAnsi="Times New Roman" w:cs="Times New Roman"/>
          <w:noProof/>
          <w:sz w:val="24"/>
          <w:szCs w:val="24"/>
        </w:rPr>
        <w:t>Mallet-Guy, P., G. Devic, and J. Feroldi. 1953. [Hepatic regeneration after partial hepatectomy: experimental study]. Lyon chirurgical 48: 845-861.</w:t>
      </w:r>
    </w:p>
    <w:p w14:paraId="5A4531CD" w14:textId="77777777" w:rsidR="005B1AAA" w:rsidRPr="00654184" w:rsidRDefault="005B1AAA" w:rsidP="00C64B53">
      <w:pPr>
        <w:spacing w:after="0" w:line="240" w:lineRule="auto"/>
        <w:ind w:left="720" w:hanging="720"/>
        <w:rPr>
          <w:rFonts w:ascii="Times New Roman" w:hAnsi="Times New Roman" w:cs="Times New Roman"/>
          <w:noProof/>
          <w:sz w:val="24"/>
          <w:szCs w:val="24"/>
        </w:rPr>
      </w:pPr>
      <w:r w:rsidRPr="00654184">
        <w:rPr>
          <w:rFonts w:ascii="Times New Roman" w:hAnsi="Times New Roman" w:cs="Times New Roman"/>
          <w:noProof/>
          <w:sz w:val="24"/>
          <w:szCs w:val="24"/>
        </w:rPr>
        <w:t>Moolten, F. L., N. J. Oakman, and N. L. Bucher. 1970. Accelerated response of hepatic DNA synthesis to partial hepatectomy in rats pretreated with growth hormone or surgical stress. Cancer research 30: 2353-2357.</w:t>
      </w:r>
    </w:p>
    <w:p w14:paraId="2B94665B" w14:textId="77777777" w:rsidR="005B1AAA" w:rsidRPr="00654184" w:rsidRDefault="005B1AAA" w:rsidP="00C64B53">
      <w:pPr>
        <w:spacing w:after="0" w:line="240" w:lineRule="auto"/>
        <w:ind w:left="720" w:hanging="720"/>
        <w:rPr>
          <w:rFonts w:ascii="Times New Roman" w:hAnsi="Times New Roman" w:cs="Times New Roman"/>
          <w:noProof/>
          <w:sz w:val="24"/>
          <w:szCs w:val="24"/>
        </w:rPr>
      </w:pPr>
      <w:r w:rsidRPr="00654184">
        <w:rPr>
          <w:rFonts w:ascii="Times New Roman" w:hAnsi="Times New Roman" w:cs="Times New Roman"/>
          <w:noProof/>
          <w:sz w:val="24"/>
          <w:szCs w:val="24"/>
        </w:rPr>
        <w:t>Obal, F., Jr., J. Alt, P. Taishi, J. Gardi, and J. M. Krueger. 2003. Sleep in mice with nonfunctional growth hormone-releasing hormone receptors. American journal of physiology. Regulatory, integrative and comparative physiology 284: R131-139.</w:t>
      </w:r>
    </w:p>
    <w:p w14:paraId="77278593" w14:textId="77777777" w:rsidR="005B1AAA" w:rsidRPr="00654184" w:rsidRDefault="005B1AAA" w:rsidP="00C64B53">
      <w:pPr>
        <w:spacing w:after="0" w:line="240" w:lineRule="auto"/>
        <w:ind w:left="720" w:hanging="720"/>
        <w:rPr>
          <w:rFonts w:ascii="Times New Roman" w:hAnsi="Times New Roman" w:cs="Times New Roman"/>
          <w:noProof/>
          <w:sz w:val="24"/>
          <w:szCs w:val="24"/>
        </w:rPr>
      </w:pPr>
      <w:r w:rsidRPr="00654184">
        <w:rPr>
          <w:rFonts w:ascii="Times New Roman" w:hAnsi="Times New Roman" w:cs="Times New Roman"/>
          <w:noProof/>
          <w:sz w:val="24"/>
          <w:szCs w:val="24"/>
        </w:rPr>
        <w:t>Pennisi, P. A., J. J. Kopchick, S. Thorgeirsson, D. LeRoith, and S. Yakar. 2004. Role of growth hormone (GH) in liver regeneration. Endocrinology 145: 4748-4755.</w:t>
      </w:r>
    </w:p>
    <w:p w14:paraId="423C5469" w14:textId="77777777" w:rsidR="005B1AAA" w:rsidRPr="00654184" w:rsidRDefault="005B1AAA" w:rsidP="00C64B53">
      <w:pPr>
        <w:spacing w:after="0" w:line="240" w:lineRule="auto"/>
        <w:ind w:left="720" w:hanging="720"/>
        <w:rPr>
          <w:rFonts w:ascii="Times New Roman" w:hAnsi="Times New Roman" w:cs="Times New Roman"/>
          <w:noProof/>
          <w:sz w:val="24"/>
          <w:szCs w:val="24"/>
        </w:rPr>
      </w:pPr>
      <w:r w:rsidRPr="00654184">
        <w:rPr>
          <w:rFonts w:ascii="Times New Roman" w:hAnsi="Times New Roman" w:cs="Times New Roman"/>
          <w:noProof/>
          <w:sz w:val="24"/>
          <w:szCs w:val="24"/>
        </w:rPr>
        <w:lastRenderedPageBreak/>
        <w:t>Piwien-Pilipuk, G., J. S. Huo, and J. Schwartz. 2002. Growth hormone signal transduction. J Pediatr Endocrinol Metab 15: 771-786.</w:t>
      </w:r>
    </w:p>
    <w:p w14:paraId="1F7F0B4D" w14:textId="77777777" w:rsidR="005B1AAA" w:rsidRPr="00654184" w:rsidRDefault="005B1AAA" w:rsidP="00C64B53">
      <w:pPr>
        <w:spacing w:after="0" w:line="240" w:lineRule="auto"/>
        <w:ind w:left="720" w:hanging="720"/>
        <w:rPr>
          <w:rFonts w:ascii="Times New Roman" w:hAnsi="Times New Roman" w:cs="Times New Roman"/>
          <w:noProof/>
          <w:sz w:val="24"/>
          <w:szCs w:val="24"/>
        </w:rPr>
      </w:pPr>
      <w:r w:rsidRPr="00654184">
        <w:rPr>
          <w:rFonts w:ascii="Times New Roman" w:hAnsi="Times New Roman" w:cs="Times New Roman"/>
          <w:noProof/>
          <w:sz w:val="24"/>
          <w:szCs w:val="24"/>
        </w:rPr>
        <w:t>Powis, R. L. 1975. The influence of growth hormone on myocardial weight and water fraction in rats. Recent advances in studies on cardiac structure and metabolism 8: 427-436.</w:t>
      </w:r>
    </w:p>
    <w:p w14:paraId="67E14391" w14:textId="77777777" w:rsidR="005B1AAA" w:rsidRPr="00654184" w:rsidRDefault="005B1AAA" w:rsidP="00C64B53">
      <w:pPr>
        <w:spacing w:after="0" w:line="240" w:lineRule="auto"/>
        <w:ind w:left="720" w:hanging="720"/>
        <w:rPr>
          <w:rFonts w:ascii="Times New Roman" w:hAnsi="Times New Roman" w:cs="Times New Roman"/>
          <w:noProof/>
          <w:sz w:val="24"/>
          <w:szCs w:val="24"/>
        </w:rPr>
      </w:pPr>
      <w:r w:rsidRPr="00654184">
        <w:rPr>
          <w:rFonts w:ascii="Times New Roman" w:hAnsi="Times New Roman" w:cs="Times New Roman"/>
          <w:noProof/>
          <w:sz w:val="24"/>
          <w:szCs w:val="24"/>
        </w:rPr>
        <w:t>Rabes, H. M., and H. Brandle. 1969. Synthesis of RNA, protein, and DNA in the liver of normal and hypophysectomized rats after partial hepatectomy. Cancer research 29: 817-822.</w:t>
      </w:r>
    </w:p>
    <w:p w14:paraId="47E9ED2A" w14:textId="77777777" w:rsidR="005B1AAA" w:rsidRPr="00654184" w:rsidRDefault="005B1AAA" w:rsidP="00C64B53">
      <w:pPr>
        <w:spacing w:after="0" w:line="240" w:lineRule="auto"/>
        <w:ind w:left="720" w:hanging="720"/>
        <w:rPr>
          <w:rFonts w:ascii="Times New Roman" w:hAnsi="Times New Roman" w:cs="Times New Roman"/>
          <w:noProof/>
          <w:sz w:val="24"/>
          <w:szCs w:val="24"/>
        </w:rPr>
      </w:pPr>
      <w:r w:rsidRPr="00654184">
        <w:rPr>
          <w:rFonts w:ascii="Times New Roman" w:hAnsi="Times New Roman" w:cs="Times New Roman"/>
          <w:noProof/>
          <w:sz w:val="24"/>
          <w:szCs w:val="24"/>
        </w:rPr>
        <w:t>Sjogren, K. et al. 1999. Liver-derived insulin-like growth factor I (IGF-I) is the principal source of IGF-I in blood but is not required for postnatal body growth in mice. Proceedings of the National Academy of Sciences of the United States of America 96: 7088-7092.</w:t>
      </w:r>
    </w:p>
    <w:p w14:paraId="743C35C7" w14:textId="77777777" w:rsidR="005B1AAA" w:rsidRPr="00654184" w:rsidRDefault="005B1AAA" w:rsidP="00C64B53">
      <w:pPr>
        <w:spacing w:after="0" w:line="240" w:lineRule="auto"/>
        <w:ind w:left="720" w:hanging="720"/>
        <w:rPr>
          <w:rFonts w:ascii="Times New Roman" w:hAnsi="Times New Roman" w:cs="Times New Roman"/>
          <w:noProof/>
          <w:sz w:val="24"/>
          <w:szCs w:val="24"/>
        </w:rPr>
      </w:pPr>
      <w:r w:rsidRPr="00654184">
        <w:rPr>
          <w:rFonts w:ascii="Times New Roman" w:hAnsi="Times New Roman" w:cs="Times New Roman"/>
          <w:noProof/>
          <w:sz w:val="24"/>
          <w:szCs w:val="24"/>
        </w:rPr>
        <w:t>Spiess, J., J. Rivier, and W. Vale. 1983. Characterization of rat hypothalamic growth hormone-releasing factor. Nature 303: 532-535.</w:t>
      </w:r>
    </w:p>
    <w:p w14:paraId="44E8051C" w14:textId="77777777" w:rsidR="005B1AAA" w:rsidRPr="00654184" w:rsidRDefault="005B1AAA" w:rsidP="00C64B53">
      <w:pPr>
        <w:spacing w:after="0" w:line="240" w:lineRule="auto"/>
        <w:ind w:left="720" w:hanging="720"/>
        <w:rPr>
          <w:rFonts w:ascii="Times New Roman" w:hAnsi="Times New Roman" w:cs="Times New Roman"/>
          <w:noProof/>
          <w:sz w:val="24"/>
          <w:szCs w:val="24"/>
        </w:rPr>
      </w:pPr>
      <w:r w:rsidRPr="00654184">
        <w:rPr>
          <w:rFonts w:ascii="Times New Roman" w:hAnsi="Times New Roman" w:cs="Times New Roman"/>
          <w:noProof/>
          <w:sz w:val="24"/>
          <w:szCs w:val="24"/>
        </w:rPr>
        <w:t>Tiong, T. S., K. A. Freed, and A. C. Herington. 1989. Identification and tissue distribution of messenger RNA for the growth hormone receptor in the rabbit. Biochemical and biophysical research communications 158: 141-148.</w:t>
      </w:r>
    </w:p>
    <w:p w14:paraId="1418D9B8" w14:textId="77777777" w:rsidR="005B1AAA" w:rsidRPr="00654184" w:rsidRDefault="005B1AAA" w:rsidP="00C64B53">
      <w:pPr>
        <w:spacing w:after="0" w:line="240" w:lineRule="auto"/>
        <w:ind w:left="720" w:hanging="720"/>
        <w:rPr>
          <w:rFonts w:ascii="Times New Roman" w:hAnsi="Times New Roman" w:cs="Times New Roman"/>
          <w:noProof/>
          <w:sz w:val="24"/>
          <w:szCs w:val="24"/>
        </w:rPr>
      </w:pPr>
      <w:r w:rsidRPr="00654184">
        <w:rPr>
          <w:rFonts w:ascii="Times New Roman" w:hAnsi="Times New Roman" w:cs="Times New Roman"/>
          <w:noProof/>
          <w:sz w:val="24"/>
          <w:szCs w:val="24"/>
        </w:rPr>
        <w:t>Tiong, T. S., and A. C. Herington. 1991. Tissue distribution, characterization, and regulation of messenger ribonucleic acid for growth hormone receptor and serum binding protein in the rat. Endocrinology 129: 1628-1634.</w:t>
      </w:r>
    </w:p>
    <w:p w14:paraId="18651374" w14:textId="77777777" w:rsidR="005B1AAA" w:rsidRPr="00654184" w:rsidRDefault="005B1AAA" w:rsidP="00C64B53">
      <w:pPr>
        <w:spacing w:after="0" w:line="240" w:lineRule="auto"/>
        <w:ind w:left="720" w:hanging="720"/>
        <w:rPr>
          <w:rFonts w:ascii="Times New Roman" w:hAnsi="Times New Roman" w:cs="Times New Roman"/>
          <w:noProof/>
          <w:sz w:val="24"/>
          <w:szCs w:val="24"/>
        </w:rPr>
      </w:pPr>
      <w:r w:rsidRPr="00654184">
        <w:rPr>
          <w:rFonts w:ascii="Times New Roman" w:hAnsi="Times New Roman" w:cs="Times New Roman"/>
          <w:noProof/>
          <w:sz w:val="24"/>
          <w:szCs w:val="24"/>
        </w:rPr>
        <w:t>Woelfle, J., D. J. Chia, and P. Rotwein. 2003. Mechanisms of growth hormone (GH) action. Identification of conserved Stat5 binding sites that mediate GH-induced insulin-like growth factor-I gene activation. The Journal of biological chemistry 278: 51261-51266.</w:t>
      </w:r>
    </w:p>
    <w:p w14:paraId="78A81809" w14:textId="77777777" w:rsidR="005B1AAA" w:rsidRPr="00654184" w:rsidRDefault="005B1AAA" w:rsidP="00C64B53">
      <w:pPr>
        <w:spacing w:after="0" w:line="240" w:lineRule="auto"/>
        <w:ind w:left="720" w:hanging="720"/>
        <w:rPr>
          <w:rFonts w:ascii="Times New Roman" w:hAnsi="Times New Roman" w:cs="Times New Roman"/>
          <w:noProof/>
          <w:sz w:val="24"/>
          <w:szCs w:val="24"/>
        </w:rPr>
      </w:pPr>
      <w:r w:rsidRPr="00654184">
        <w:rPr>
          <w:rFonts w:ascii="Times New Roman" w:hAnsi="Times New Roman" w:cs="Times New Roman"/>
          <w:noProof/>
          <w:sz w:val="24"/>
          <w:szCs w:val="24"/>
        </w:rPr>
        <w:t>Yakar, S. et al. 1999. Normal growth and development in the absence of hepatic insulin-like growth factor I. Proceedings of the National Academy of Sciences of the United States of America 96: 7324-7329.</w:t>
      </w:r>
    </w:p>
    <w:p w14:paraId="63AF1BBC" w14:textId="77777777" w:rsidR="005B1AAA" w:rsidRPr="00654184" w:rsidRDefault="005B1AAA" w:rsidP="00C64B53">
      <w:pPr>
        <w:spacing w:line="240" w:lineRule="auto"/>
        <w:ind w:left="720" w:hanging="720"/>
        <w:rPr>
          <w:rFonts w:ascii="Times New Roman" w:hAnsi="Times New Roman" w:cs="Times New Roman"/>
          <w:noProof/>
          <w:sz w:val="24"/>
          <w:szCs w:val="24"/>
        </w:rPr>
      </w:pPr>
      <w:r w:rsidRPr="00654184">
        <w:rPr>
          <w:rFonts w:ascii="Times New Roman" w:hAnsi="Times New Roman" w:cs="Times New Roman"/>
          <w:noProof/>
          <w:sz w:val="24"/>
          <w:szCs w:val="24"/>
        </w:rPr>
        <w:t>Yokoyama, H. O., M. E. Wilson, K. K. Tsuboi, and R. E. Stowell. 1953. Regeneration of mouse liver after partial hepatectomy. Cancer research 13: 80-85.</w:t>
      </w:r>
    </w:p>
    <w:p w14:paraId="4FC7EEE9" w14:textId="77777777" w:rsidR="005B1AAA" w:rsidRDefault="005B1AAA" w:rsidP="00C64B53">
      <w:pPr>
        <w:spacing w:line="240" w:lineRule="auto"/>
        <w:rPr>
          <w:noProof/>
        </w:rPr>
      </w:pPr>
    </w:p>
    <w:p w14:paraId="442544E6" w14:textId="77777777" w:rsidR="005B1AAA" w:rsidRDefault="005B1AAA" w:rsidP="005B1AAA">
      <w:pPr>
        <w:spacing w:line="480" w:lineRule="auto"/>
      </w:pPr>
      <w:r>
        <w:fldChar w:fldCharType="end"/>
      </w:r>
    </w:p>
    <w:p w14:paraId="64D106BE" w14:textId="77777777" w:rsidR="005B1AAA" w:rsidRDefault="005B1AAA">
      <w:r>
        <w:br w:type="page"/>
      </w:r>
    </w:p>
    <w:p w14:paraId="41FC8309" w14:textId="77777777" w:rsidR="005B1AAA" w:rsidRDefault="005B1AAA" w:rsidP="00C64B53">
      <w:pPr>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0C071FDF" wp14:editId="085E5857">
            <wp:extent cx="4579951" cy="501799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1 AB.png"/>
                    <pic:cNvPicPr/>
                  </pic:nvPicPr>
                  <pic:blipFill>
                    <a:blip r:embed="rId17">
                      <a:extLst>
                        <a:ext uri="{28A0092B-C50C-407E-A947-70E740481C1C}">
                          <a14:useLocalDpi xmlns:a14="http://schemas.microsoft.com/office/drawing/2010/main" val="0"/>
                        </a:ext>
                      </a:extLst>
                    </a:blip>
                    <a:stretch>
                      <a:fillRect/>
                    </a:stretch>
                  </pic:blipFill>
                  <pic:spPr>
                    <a:xfrm>
                      <a:off x="0" y="0"/>
                      <a:ext cx="4586737" cy="5025428"/>
                    </a:xfrm>
                    <a:prstGeom prst="rect">
                      <a:avLst/>
                    </a:prstGeom>
                  </pic:spPr>
                </pic:pic>
              </a:graphicData>
            </a:graphic>
          </wp:inline>
        </w:drawing>
      </w:r>
    </w:p>
    <w:p w14:paraId="0F3BCC36" w14:textId="77777777" w:rsidR="005B1AAA" w:rsidRDefault="005B1AAA" w:rsidP="00C64B53">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66FBDE1" wp14:editId="27D41D1F">
            <wp:extent cx="5943600" cy="286512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1 CDE.png"/>
                    <pic:cNvPicPr/>
                  </pic:nvPicPr>
                  <pic:blipFill>
                    <a:blip r:embed="rId18">
                      <a:extLst>
                        <a:ext uri="{28A0092B-C50C-407E-A947-70E740481C1C}">
                          <a14:useLocalDpi xmlns:a14="http://schemas.microsoft.com/office/drawing/2010/main" val="0"/>
                        </a:ext>
                      </a:extLst>
                    </a:blip>
                    <a:stretch>
                      <a:fillRect/>
                    </a:stretch>
                  </pic:blipFill>
                  <pic:spPr>
                    <a:xfrm>
                      <a:off x="0" y="0"/>
                      <a:ext cx="5943600" cy="2865120"/>
                    </a:xfrm>
                    <a:prstGeom prst="rect">
                      <a:avLst/>
                    </a:prstGeom>
                  </pic:spPr>
                </pic:pic>
              </a:graphicData>
            </a:graphic>
          </wp:inline>
        </w:drawing>
      </w:r>
    </w:p>
    <w:p w14:paraId="0415E23A" w14:textId="77777777" w:rsidR="005B1AAA" w:rsidRDefault="005B1AAA" w:rsidP="00C64B53">
      <w:pPr>
        <w:spacing w:line="480" w:lineRule="auto"/>
        <w:rPr>
          <w:rFonts w:ascii="Times New Roman" w:hAnsi="Times New Roman" w:cs="Times New Roman"/>
          <w:sz w:val="24"/>
          <w:szCs w:val="24"/>
        </w:rPr>
      </w:pPr>
      <w:r w:rsidRPr="006C5641">
        <w:rPr>
          <w:rFonts w:ascii="Times New Roman" w:hAnsi="Times New Roman" w:cs="Times New Roman"/>
          <w:b/>
          <w:sz w:val="24"/>
          <w:szCs w:val="24"/>
        </w:rPr>
        <w:lastRenderedPageBreak/>
        <w:t>Fig. 2.</w:t>
      </w:r>
      <w:r>
        <w:rPr>
          <w:rFonts w:ascii="Times New Roman" w:hAnsi="Times New Roman" w:cs="Times New Roman"/>
          <w:b/>
          <w:sz w:val="24"/>
          <w:szCs w:val="24"/>
        </w:rPr>
        <w:t xml:space="preserve"> </w:t>
      </w:r>
      <w:r w:rsidRPr="006C5641">
        <w:rPr>
          <w:rFonts w:ascii="Times New Roman" w:hAnsi="Times New Roman" w:cs="Times New Roman"/>
          <w:b/>
          <w:sz w:val="24"/>
          <w:szCs w:val="24"/>
        </w:rPr>
        <w:t>1. Effect</w:t>
      </w:r>
      <w:r>
        <w:rPr>
          <w:rFonts w:ascii="Times New Roman" w:hAnsi="Times New Roman" w:cs="Times New Roman"/>
          <w:b/>
          <w:sz w:val="24"/>
          <w:szCs w:val="24"/>
        </w:rPr>
        <w:t>s</w:t>
      </w:r>
      <w:r w:rsidRPr="006C5641">
        <w:rPr>
          <w:rFonts w:ascii="Times New Roman" w:hAnsi="Times New Roman" w:cs="Times New Roman"/>
          <w:b/>
          <w:sz w:val="24"/>
          <w:szCs w:val="24"/>
        </w:rPr>
        <w:t xml:space="preserve"> of GH on body and liver weight</w:t>
      </w:r>
      <w:r>
        <w:rPr>
          <w:rFonts w:ascii="Times New Roman" w:hAnsi="Times New Roman" w:cs="Times New Roman"/>
          <w:b/>
          <w:sz w:val="24"/>
          <w:szCs w:val="24"/>
        </w:rPr>
        <w:t>s</w:t>
      </w:r>
      <w:r w:rsidRPr="006C5641">
        <w:rPr>
          <w:rFonts w:ascii="Times New Roman" w:hAnsi="Times New Roman" w:cs="Times New Roman"/>
          <w:b/>
          <w:sz w:val="24"/>
          <w:szCs w:val="24"/>
        </w:rPr>
        <w:t>.</w:t>
      </w:r>
      <w:r>
        <w:rPr>
          <w:rFonts w:ascii="Times New Roman" w:hAnsi="Times New Roman" w:cs="Times New Roman"/>
          <w:sz w:val="24"/>
          <w:szCs w:val="24"/>
        </w:rPr>
        <w:t xml:space="preserve"> Lit/lit male mice were injected subcutaneously with 1 mg/kg body weight of recombinant bovine GH or an equal volume of 0.01 M </w:t>
      </w:r>
      <w:r w:rsidRPr="0024300E">
        <w:rPr>
          <w:rFonts w:ascii="Times New Roman" w:hAnsi="Times New Roman" w:cs="Times New Roman"/>
          <w:sz w:val="24"/>
          <w:szCs w:val="24"/>
        </w:rPr>
        <w:t>NaHCO</w:t>
      </w:r>
      <w:r w:rsidRPr="006C5641">
        <w:rPr>
          <w:rFonts w:ascii="Times New Roman" w:hAnsi="Times New Roman" w:cs="Times New Roman"/>
          <w:sz w:val="24"/>
          <w:szCs w:val="24"/>
          <w:vertAlign w:val="subscript"/>
        </w:rPr>
        <w:t>3</w:t>
      </w:r>
      <w:r>
        <w:rPr>
          <w:rFonts w:ascii="Times New Roman" w:hAnsi="Times New Roman" w:cs="Times New Roman"/>
          <w:sz w:val="24"/>
          <w:szCs w:val="24"/>
        </w:rPr>
        <w:t xml:space="preserve"> (vehicle for GH), every day for 2 weeks. Lit/+ mice injected with </w:t>
      </w:r>
      <w:r w:rsidRPr="0024300E">
        <w:rPr>
          <w:rFonts w:ascii="Times New Roman" w:hAnsi="Times New Roman" w:cs="Times New Roman"/>
          <w:sz w:val="24"/>
          <w:szCs w:val="24"/>
        </w:rPr>
        <w:t>NaHCO</w:t>
      </w:r>
      <w:r w:rsidRPr="006C5641">
        <w:rPr>
          <w:rFonts w:ascii="Times New Roman" w:hAnsi="Times New Roman" w:cs="Times New Roman"/>
          <w:sz w:val="24"/>
          <w:szCs w:val="24"/>
          <w:vertAlign w:val="subscript"/>
        </w:rPr>
        <w:t>3</w:t>
      </w:r>
      <w:r w:rsidRPr="00920EE7">
        <w:rPr>
          <w:rFonts w:ascii="Times New Roman" w:hAnsi="Times New Roman" w:cs="Times New Roman"/>
          <w:sz w:val="24"/>
          <w:szCs w:val="24"/>
        </w:rPr>
        <w:t xml:space="preserve"> served as </w:t>
      </w:r>
      <w:r>
        <w:rPr>
          <w:rFonts w:ascii="Times New Roman" w:hAnsi="Times New Roman" w:cs="Times New Roman"/>
          <w:sz w:val="24"/>
          <w:szCs w:val="24"/>
        </w:rPr>
        <w:t>controls with normal GH secretion. (A) Body weights on day 1, day 7, and day 14 of GH or vehicle injection. (</w:t>
      </w:r>
      <w:r w:rsidRPr="00FF1727">
        <w:rPr>
          <w:rFonts w:ascii="Times New Roman" w:hAnsi="Times New Roman" w:cs="Times New Roman"/>
          <w:i/>
          <w:sz w:val="24"/>
          <w:szCs w:val="24"/>
        </w:rPr>
        <w:t>P</w:t>
      </w:r>
      <w:r>
        <w:rPr>
          <w:rFonts w:ascii="Times New Roman" w:hAnsi="Times New Roman" w:cs="Times New Roman"/>
          <w:sz w:val="24"/>
          <w:szCs w:val="24"/>
        </w:rPr>
        <w:t xml:space="preserve"> &lt; 0.05, n = 6). (B) Representative images of lit/+ control, lit/lit control, and GH-injected lit/lit mice on day 14 of the injection experiment. (C) Body weight changes between day 1 and day 14 (</w:t>
      </w:r>
      <w:r w:rsidRPr="00FF1727">
        <w:rPr>
          <w:rFonts w:ascii="Times New Roman" w:hAnsi="Times New Roman" w:cs="Times New Roman"/>
          <w:i/>
          <w:sz w:val="24"/>
          <w:szCs w:val="24"/>
        </w:rPr>
        <w:t>P</w:t>
      </w:r>
      <w:r>
        <w:rPr>
          <w:rFonts w:ascii="Times New Roman" w:hAnsi="Times New Roman" w:cs="Times New Roman"/>
          <w:sz w:val="24"/>
          <w:szCs w:val="24"/>
        </w:rPr>
        <w:t xml:space="preserve"> &lt; 0.05, n = 6). (D) Wet liver weight on day 14 (</w:t>
      </w:r>
      <w:r w:rsidRPr="00FF1727">
        <w:rPr>
          <w:rFonts w:ascii="Times New Roman" w:hAnsi="Times New Roman" w:cs="Times New Roman"/>
          <w:i/>
          <w:sz w:val="24"/>
          <w:szCs w:val="24"/>
        </w:rPr>
        <w:t>P</w:t>
      </w:r>
      <w:r>
        <w:rPr>
          <w:rFonts w:ascii="Times New Roman" w:hAnsi="Times New Roman" w:cs="Times New Roman"/>
          <w:sz w:val="24"/>
          <w:szCs w:val="24"/>
        </w:rPr>
        <w:t xml:space="preserve"> &lt; 0.05, n = 6).</w:t>
      </w:r>
      <w:r w:rsidRPr="006E2CAA">
        <w:rPr>
          <w:rFonts w:ascii="Times New Roman" w:hAnsi="Times New Roman" w:cs="Times New Roman"/>
          <w:sz w:val="24"/>
          <w:szCs w:val="24"/>
        </w:rPr>
        <w:t xml:space="preserve"> </w:t>
      </w:r>
      <w:r>
        <w:rPr>
          <w:rFonts w:ascii="Times New Roman" w:hAnsi="Times New Roman" w:cs="Times New Roman"/>
          <w:sz w:val="24"/>
          <w:szCs w:val="24"/>
        </w:rPr>
        <w:t>(E) L</w:t>
      </w:r>
      <w:r w:rsidRPr="0024300E">
        <w:rPr>
          <w:rFonts w:ascii="Times New Roman" w:hAnsi="Times New Roman" w:cs="Times New Roman"/>
          <w:sz w:val="24"/>
          <w:szCs w:val="24"/>
        </w:rPr>
        <w:t xml:space="preserve">iver </w:t>
      </w:r>
      <w:r>
        <w:rPr>
          <w:rFonts w:ascii="Times New Roman" w:hAnsi="Times New Roman" w:cs="Times New Roman"/>
          <w:sz w:val="24"/>
          <w:szCs w:val="24"/>
        </w:rPr>
        <w:t>percentage of body weight on day 14 (</w:t>
      </w:r>
      <w:r w:rsidRPr="00FF1727">
        <w:rPr>
          <w:rFonts w:ascii="Times New Roman" w:hAnsi="Times New Roman" w:cs="Times New Roman"/>
          <w:i/>
          <w:sz w:val="24"/>
          <w:szCs w:val="24"/>
        </w:rPr>
        <w:t>P</w:t>
      </w:r>
      <w:r>
        <w:rPr>
          <w:rFonts w:ascii="Times New Roman" w:hAnsi="Times New Roman" w:cs="Times New Roman"/>
          <w:sz w:val="24"/>
          <w:szCs w:val="24"/>
        </w:rPr>
        <w:t xml:space="preserve"> &lt; 0.05, n = 6). CTR, control. </w:t>
      </w:r>
    </w:p>
    <w:p w14:paraId="56947DCC" w14:textId="77777777" w:rsidR="005B1AAA" w:rsidRDefault="005B1AAA" w:rsidP="00C64B53">
      <w:pPr>
        <w:rPr>
          <w:rFonts w:ascii="Times New Roman" w:hAnsi="Times New Roman" w:cs="Times New Roman"/>
          <w:sz w:val="24"/>
          <w:szCs w:val="24"/>
        </w:rPr>
      </w:pPr>
      <w:r>
        <w:rPr>
          <w:rFonts w:ascii="Times New Roman" w:hAnsi="Times New Roman" w:cs="Times New Roman"/>
          <w:sz w:val="24"/>
          <w:szCs w:val="24"/>
        </w:rPr>
        <w:br w:type="page"/>
      </w:r>
    </w:p>
    <w:p w14:paraId="19AAD3D4" w14:textId="77777777" w:rsidR="005B1AAA" w:rsidRDefault="005B1AAA" w:rsidP="00C64B53">
      <w:pPr>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0F6E084B" wp14:editId="0B40CECC">
            <wp:extent cx="5943600" cy="506666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2 revise.png"/>
                    <pic:cNvPicPr/>
                  </pic:nvPicPr>
                  <pic:blipFill>
                    <a:blip r:embed="rId19">
                      <a:extLst>
                        <a:ext uri="{28A0092B-C50C-407E-A947-70E740481C1C}">
                          <a14:useLocalDpi xmlns:a14="http://schemas.microsoft.com/office/drawing/2010/main" val="0"/>
                        </a:ext>
                      </a:extLst>
                    </a:blip>
                    <a:stretch>
                      <a:fillRect/>
                    </a:stretch>
                  </pic:blipFill>
                  <pic:spPr>
                    <a:xfrm>
                      <a:off x="0" y="0"/>
                      <a:ext cx="5943600" cy="5066665"/>
                    </a:xfrm>
                    <a:prstGeom prst="rect">
                      <a:avLst/>
                    </a:prstGeom>
                  </pic:spPr>
                </pic:pic>
              </a:graphicData>
            </a:graphic>
          </wp:inline>
        </w:drawing>
      </w:r>
    </w:p>
    <w:p w14:paraId="498D21E4" w14:textId="77777777" w:rsidR="005B1AAA" w:rsidRDefault="005B1AAA" w:rsidP="00C64B53">
      <w:pPr>
        <w:spacing w:line="480" w:lineRule="auto"/>
        <w:rPr>
          <w:rFonts w:ascii="Times New Roman" w:hAnsi="Times New Roman" w:cs="Times New Roman"/>
          <w:bCs/>
          <w:sz w:val="24"/>
          <w:szCs w:val="24"/>
        </w:rPr>
      </w:pPr>
      <w:r w:rsidRPr="00047978">
        <w:rPr>
          <w:rFonts w:ascii="Times New Roman" w:hAnsi="Times New Roman" w:cs="Times New Roman"/>
          <w:b/>
          <w:sz w:val="24"/>
          <w:szCs w:val="24"/>
        </w:rPr>
        <w:t xml:space="preserve">Fig. 2. 2. </w:t>
      </w:r>
      <w:r>
        <w:rPr>
          <w:rFonts w:ascii="Times New Roman" w:hAnsi="Times New Roman" w:cs="Times New Roman"/>
          <w:b/>
          <w:sz w:val="24"/>
          <w:szCs w:val="24"/>
        </w:rPr>
        <w:t xml:space="preserve">Effect of GH on hepatocyte proliferation. </w:t>
      </w:r>
      <w:r w:rsidRPr="00047978">
        <w:rPr>
          <w:rFonts w:ascii="Times New Roman" w:hAnsi="Times New Roman" w:cs="Times New Roman"/>
          <w:sz w:val="24"/>
          <w:szCs w:val="24"/>
        </w:rPr>
        <w:t>(A)</w:t>
      </w:r>
      <w:r>
        <w:rPr>
          <w:rFonts w:ascii="Times New Roman" w:hAnsi="Times New Roman" w:cs="Times New Roman"/>
          <w:sz w:val="24"/>
          <w:szCs w:val="24"/>
        </w:rPr>
        <w:t xml:space="preserve"> Representative images of mouse liver section stained with BrdU (40 × magnification). Nuclei incorporated with BrdU appeared dark brown in color (pointed by arrows). (B) </w:t>
      </w:r>
      <w:r w:rsidRPr="00047978">
        <w:rPr>
          <w:rFonts w:ascii="Times New Roman" w:hAnsi="Times New Roman" w:cs="Times New Roman"/>
          <w:bCs/>
          <w:sz w:val="24"/>
          <w:szCs w:val="24"/>
        </w:rPr>
        <w:t>Percentage of nuclei incorp</w:t>
      </w:r>
      <w:r>
        <w:rPr>
          <w:rFonts w:ascii="Times New Roman" w:hAnsi="Times New Roman" w:cs="Times New Roman"/>
          <w:bCs/>
          <w:sz w:val="24"/>
          <w:szCs w:val="24"/>
        </w:rPr>
        <w:t>orated with BrdU (</w:t>
      </w:r>
      <w:r w:rsidRPr="00D827D1">
        <w:rPr>
          <w:rFonts w:ascii="Times New Roman" w:hAnsi="Times New Roman" w:cs="Times New Roman"/>
          <w:bCs/>
          <w:i/>
          <w:sz w:val="24"/>
          <w:szCs w:val="24"/>
        </w:rPr>
        <w:t>P</w:t>
      </w:r>
      <w:r>
        <w:rPr>
          <w:rFonts w:ascii="Times New Roman" w:hAnsi="Times New Roman" w:cs="Times New Roman"/>
          <w:bCs/>
          <w:sz w:val="24"/>
          <w:szCs w:val="24"/>
        </w:rPr>
        <w:t xml:space="preserve"> &gt; 0.1, n = 6). At least 2,000</w:t>
      </w:r>
      <w:r w:rsidRPr="00047978">
        <w:rPr>
          <w:rFonts w:ascii="Times New Roman" w:hAnsi="Times New Roman" w:cs="Times New Roman"/>
          <w:bCs/>
          <w:sz w:val="24"/>
          <w:szCs w:val="24"/>
        </w:rPr>
        <w:t xml:space="preserve"> nuclei were counted for each mouse.</w:t>
      </w:r>
    </w:p>
    <w:p w14:paraId="4659F24F" w14:textId="77777777" w:rsidR="005B1AAA" w:rsidRDefault="005B1AAA" w:rsidP="00C64B53">
      <w:pPr>
        <w:rPr>
          <w:rFonts w:ascii="Times New Roman" w:hAnsi="Times New Roman" w:cs="Times New Roman"/>
          <w:sz w:val="24"/>
          <w:szCs w:val="24"/>
        </w:rPr>
      </w:pPr>
    </w:p>
    <w:p w14:paraId="03B1894F" w14:textId="77777777" w:rsidR="005B1AAA" w:rsidRDefault="005B1AAA" w:rsidP="00C64B53">
      <w:pPr>
        <w:rPr>
          <w:rFonts w:ascii="Times New Roman" w:hAnsi="Times New Roman" w:cs="Times New Roman"/>
          <w:sz w:val="24"/>
          <w:szCs w:val="24"/>
        </w:rPr>
      </w:pPr>
    </w:p>
    <w:p w14:paraId="4CED4F8D" w14:textId="77777777" w:rsidR="005B1AAA" w:rsidRDefault="005B1AAA" w:rsidP="00C64B53">
      <w:pPr>
        <w:rPr>
          <w:rFonts w:ascii="Times New Roman" w:hAnsi="Times New Roman" w:cs="Times New Roman"/>
          <w:sz w:val="24"/>
          <w:szCs w:val="24"/>
        </w:rPr>
      </w:pPr>
    </w:p>
    <w:p w14:paraId="4711A25F" w14:textId="77777777" w:rsidR="005B1AAA" w:rsidRDefault="005B1AAA" w:rsidP="00C64B53">
      <w:pPr>
        <w:rPr>
          <w:rFonts w:ascii="Times New Roman" w:hAnsi="Times New Roman" w:cs="Times New Roman"/>
          <w:sz w:val="24"/>
          <w:szCs w:val="24"/>
        </w:rPr>
      </w:pPr>
    </w:p>
    <w:p w14:paraId="0A8F01AA" w14:textId="77777777" w:rsidR="005B1AAA" w:rsidRDefault="005B1AAA" w:rsidP="00C64B53">
      <w:pPr>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504A2404" wp14:editId="47547C9D">
            <wp:extent cx="5943600" cy="533209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3.png"/>
                    <pic:cNvPicPr/>
                  </pic:nvPicPr>
                  <pic:blipFill>
                    <a:blip r:embed="rId20">
                      <a:extLst>
                        <a:ext uri="{28A0092B-C50C-407E-A947-70E740481C1C}">
                          <a14:useLocalDpi xmlns:a14="http://schemas.microsoft.com/office/drawing/2010/main" val="0"/>
                        </a:ext>
                      </a:extLst>
                    </a:blip>
                    <a:stretch>
                      <a:fillRect/>
                    </a:stretch>
                  </pic:blipFill>
                  <pic:spPr>
                    <a:xfrm>
                      <a:off x="0" y="0"/>
                      <a:ext cx="5943600" cy="5332095"/>
                    </a:xfrm>
                    <a:prstGeom prst="rect">
                      <a:avLst/>
                    </a:prstGeom>
                  </pic:spPr>
                </pic:pic>
              </a:graphicData>
            </a:graphic>
          </wp:inline>
        </w:drawing>
      </w:r>
    </w:p>
    <w:p w14:paraId="2B3F807F" w14:textId="77777777" w:rsidR="005B1AAA" w:rsidRDefault="005B1AAA" w:rsidP="00C64B53">
      <w:pPr>
        <w:spacing w:line="480" w:lineRule="auto"/>
        <w:rPr>
          <w:rFonts w:ascii="Times New Roman" w:hAnsi="Times New Roman" w:cs="Times New Roman"/>
          <w:bCs/>
          <w:sz w:val="24"/>
          <w:szCs w:val="24"/>
        </w:rPr>
      </w:pPr>
      <w:r w:rsidRPr="00726A40">
        <w:rPr>
          <w:rFonts w:ascii="Times New Roman" w:hAnsi="Times New Roman" w:cs="Times New Roman"/>
          <w:b/>
          <w:sz w:val="24"/>
          <w:szCs w:val="24"/>
        </w:rPr>
        <w:t xml:space="preserve">Fig. 2. 3. Effect of GH on hepatocyte </w:t>
      </w:r>
      <w:r>
        <w:rPr>
          <w:rFonts w:ascii="Times New Roman" w:hAnsi="Times New Roman" w:cs="Times New Roman"/>
          <w:b/>
          <w:sz w:val="24"/>
          <w:szCs w:val="24"/>
        </w:rPr>
        <w:t>size</w:t>
      </w:r>
      <w:r w:rsidRPr="00726A40">
        <w:rPr>
          <w:rFonts w:ascii="Times New Roman" w:hAnsi="Times New Roman" w:cs="Times New Roman"/>
          <w:b/>
          <w:sz w:val="24"/>
          <w:szCs w:val="24"/>
        </w:rPr>
        <w:t xml:space="preserve">. </w:t>
      </w:r>
      <w:r w:rsidRPr="00726A40">
        <w:rPr>
          <w:rFonts w:ascii="Times New Roman" w:hAnsi="Times New Roman" w:cs="Times New Roman"/>
          <w:sz w:val="24"/>
          <w:szCs w:val="24"/>
        </w:rPr>
        <w:t>(A)</w:t>
      </w:r>
      <w:r>
        <w:rPr>
          <w:rFonts w:ascii="Times New Roman" w:hAnsi="Times New Roman" w:cs="Times New Roman"/>
          <w:b/>
          <w:sz w:val="24"/>
          <w:szCs w:val="24"/>
        </w:rPr>
        <w:t xml:space="preserve"> </w:t>
      </w:r>
      <w:r>
        <w:rPr>
          <w:rFonts w:ascii="Times New Roman" w:hAnsi="Times New Roman" w:cs="Times New Roman"/>
          <w:sz w:val="24"/>
          <w:szCs w:val="24"/>
        </w:rPr>
        <w:t>Representative images of mouse liver sections (40 × magnification). (B) Average number of hepatocyte per unit of liver area (</w:t>
      </w:r>
      <w:r w:rsidRPr="00D827D1">
        <w:rPr>
          <w:rFonts w:ascii="Times New Roman" w:hAnsi="Times New Roman" w:cs="Times New Roman"/>
          <w:i/>
          <w:sz w:val="24"/>
          <w:szCs w:val="24"/>
        </w:rPr>
        <w:t>P</w:t>
      </w:r>
      <w:r>
        <w:rPr>
          <w:rFonts w:ascii="Times New Roman" w:hAnsi="Times New Roman" w:cs="Times New Roman"/>
          <w:sz w:val="24"/>
          <w:szCs w:val="24"/>
        </w:rPr>
        <w:t xml:space="preserve"> &lt; 0.05, n = 6).</w:t>
      </w:r>
      <w:r>
        <w:rPr>
          <w:rFonts w:ascii="Times New Roman" w:hAnsi="Times New Roman" w:cs="Times New Roman"/>
          <w:bCs/>
          <w:sz w:val="24"/>
          <w:szCs w:val="24"/>
        </w:rPr>
        <w:t xml:space="preserve"> At least 2,000 cells were counted for each mouse. (C) Average number of nuclei per unit of liver area (</w:t>
      </w:r>
      <w:r w:rsidRPr="00D827D1">
        <w:rPr>
          <w:rFonts w:ascii="Times New Roman" w:hAnsi="Times New Roman" w:cs="Times New Roman"/>
          <w:bCs/>
          <w:i/>
          <w:sz w:val="24"/>
          <w:szCs w:val="24"/>
        </w:rPr>
        <w:t>P</w:t>
      </w:r>
      <w:r>
        <w:rPr>
          <w:rFonts w:ascii="Times New Roman" w:hAnsi="Times New Roman" w:cs="Times New Roman"/>
          <w:bCs/>
          <w:sz w:val="24"/>
          <w:szCs w:val="24"/>
        </w:rPr>
        <w:t xml:space="preserve"> &lt; 0.05, n = 6). At least 2,000</w:t>
      </w:r>
      <w:r w:rsidRPr="00047978">
        <w:rPr>
          <w:rFonts w:ascii="Times New Roman" w:hAnsi="Times New Roman" w:cs="Times New Roman"/>
          <w:bCs/>
          <w:sz w:val="24"/>
          <w:szCs w:val="24"/>
        </w:rPr>
        <w:t xml:space="preserve"> nuclei were counted for each mouse</w:t>
      </w:r>
      <w:r>
        <w:rPr>
          <w:rFonts w:ascii="Times New Roman" w:hAnsi="Times New Roman" w:cs="Times New Roman"/>
          <w:bCs/>
          <w:sz w:val="24"/>
          <w:szCs w:val="24"/>
        </w:rPr>
        <w:t>. (D) Average size of hepatocytes (</w:t>
      </w:r>
      <w:r w:rsidRPr="00D827D1">
        <w:rPr>
          <w:rFonts w:ascii="Times New Roman" w:hAnsi="Times New Roman" w:cs="Times New Roman"/>
          <w:bCs/>
          <w:i/>
          <w:sz w:val="24"/>
          <w:szCs w:val="24"/>
        </w:rPr>
        <w:t>P</w:t>
      </w:r>
      <w:r>
        <w:rPr>
          <w:rFonts w:ascii="Times New Roman" w:hAnsi="Times New Roman" w:cs="Times New Roman"/>
          <w:bCs/>
          <w:sz w:val="24"/>
          <w:szCs w:val="24"/>
        </w:rPr>
        <w:t xml:space="preserve"> &lt; 0.05, n = 6). The areas of at least 200 cells were measured for each mouse.</w:t>
      </w:r>
    </w:p>
    <w:p w14:paraId="3E314248" w14:textId="77777777" w:rsidR="005B1AAA" w:rsidRDefault="005B1AAA" w:rsidP="00C64B53">
      <w:pPr>
        <w:rPr>
          <w:rFonts w:ascii="Times New Roman" w:hAnsi="Times New Roman" w:cs="Times New Roman"/>
          <w:sz w:val="24"/>
          <w:szCs w:val="24"/>
        </w:rPr>
      </w:pPr>
      <w:r>
        <w:rPr>
          <w:rFonts w:ascii="Times New Roman" w:hAnsi="Times New Roman" w:cs="Times New Roman"/>
          <w:sz w:val="24"/>
          <w:szCs w:val="24"/>
        </w:rPr>
        <w:br w:type="page"/>
      </w:r>
    </w:p>
    <w:p w14:paraId="02C89C33" w14:textId="77777777" w:rsidR="005B1AAA" w:rsidRDefault="005B1AAA" w:rsidP="00C64B53">
      <w:pPr>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0F3D7C63" wp14:editId="44D9A447">
            <wp:extent cx="5943600" cy="550926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 4.png"/>
                    <pic:cNvPicPr/>
                  </pic:nvPicPr>
                  <pic:blipFill>
                    <a:blip r:embed="rId21">
                      <a:extLst>
                        <a:ext uri="{28A0092B-C50C-407E-A947-70E740481C1C}">
                          <a14:useLocalDpi xmlns:a14="http://schemas.microsoft.com/office/drawing/2010/main" val="0"/>
                        </a:ext>
                      </a:extLst>
                    </a:blip>
                    <a:stretch>
                      <a:fillRect/>
                    </a:stretch>
                  </pic:blipFill>
                  <pic:spPr>
                    <a:xfrm>
                      <a:off x="0" y="0"/>
                      <a:ext cx="5943600" cy="5509260"/>
                    </a:xfrm>
                    <a:prstGeom prst="rect">
                      <a:avLst/>
                    </a:prstGeom>
                  </pic:spPr>
                </pic:pic>
              </a:graphicData>
            </a:graphic>
          </wp:inline>
        </w:drawing>
      </w:r>
    </w:p>
    <w:p w14:paraId="651D1469" w14:textId="77777777" w:rsidR="005B1AAA" w:rsidRDefault="005B1AAA" w:rsidP="00C64B53">
      <w:pPr>
        <w:spacing w:line="480" w:lineRule="auto"/>
        <w:rPr>
          <w:rFonts w:ascii="Times New Roman" w:hAnsi="Times New Roman" w:cs="Times New Roman"/>
          <w:sz w:val="24"/>
          <w:szCs w:val="24"/>
        </w:rPr>
      </w:pPr>
      <w:r w:rsidRPr="00992194">
        <w:rPr>
          <w:rFonts w:ascii="Times New Roman" w:hAnsi="Times New Roman" w:cs="Times New Roman"/>
          <w:b/>
          <w:sz w:val="24"/>
          <w:szCs w:val="24"/>
        </w:rPr>
        <w:t xml:space="preserve">Fig. 2. 4. </w:t>
      </w:r>
      <w:r>
        <w:rPr>
          <w:rFonts w:ascii="Times New Roman" w:hAnsi="Times New Roman" w:cs="Times New Roman"/>
          <w:b/>
          <w:sz w:val="24"/>
          <w:szCs w:val="24"/>
        </w:rPr>
        <w:t>Effect of GH on DNA and protein concentration</w:t>
      </w:r>
      <w:r w:rsidRPr="00992194">
        <w:rPr>
          <w:rFonts w:ascii="Times New Roman" w:hAnsi="Times New Roman" w:cs="Times New Roman"/>
          <w:b/>
          <w:sz w:val="24"/>
          <w:szCs w:val="24"/>
        </w:rPr>
        <w:t xml:space="preserve"> in liver tissue.</w:t>
      </w:r>
      <w:r>
        <w:rPr>
          <w:rFonts w:ascii="Times New Roman" w:hAnsi="Times New Roman" w:cs="Times New Roman"/>
          <w:sz w:val="24"/>
          <w:szCs w:val="24"/>
        </w:rPr>
        <w:t xml:space="preserve"> (A) DNA amount in liver tissue normalized to tissue weight (</w:t>
      </w:r>
      <w:r w:rsidRPr="00BC3F79">
        <w:rPr>
          <w:rFonts w:ascii="Times New Roman" w:hAnsi="Times New Roman" w:cs="Times New Roman"/>
          <w:i/>
          <w:sz w:val="24"/>
          <w:szCs w:val="24"/>
        </w:rPr>
        <w:t>P</w:t>
      </w:r>
      <w:r>
        <w:rPr>
          <w:rFonts w:ascii="Times New Roman" w:hAnsi="Times New Roman" w:cs="Times New Roman"/>
          <w:sz w:val="24"/>
          <w:szCs w:val="24"/>
        </w:rPr>
        <w:t xml:space="preserve"> &lt; 0.05, n = 6). (B) Protein amount in liver tissue normalized to tissue weight (</w:t>
      </w:r>
      <w:r w:rsidRPr="00BC3F79">
        <w:rPr>
          <w:rFonts w:ascii="Times New Roman" w:hAnsi="Times New Roman" w:cs="Times New Roman"/>
          <w:i/>
          <w:sz w:val="24"/>
          <w:szCs w:val="24"/>
        </w:rPr>
        <w:t>P</w:t>
      </w:r>
      <w:r>
        <w:rPr>
          <w:rFonts w:ascii="Times New Roman" w:hAnsi="Times New Roman" w:cs="Times New Roman"/>
          <w:sz w:val="24"/>
          <w:szCs w:val="24"/>
        </w:rPr>
        <w:t xml:space="preserve"> &gt; 0.1, n = 6). (C) Protein amount normalized to DNA amount in liver (</w:t>
      </w:r>
      <w:r w:rsidRPr="00BC3F79">
        <w:rPr>
          <w:rFonts w:ascii="Times New Roman" w:hAnsi="Times New Roman" w:cs="Times New Roman"/>
          <w:i/>
          <w:sz w:val="24"/>
          <w:szCs w:val="24"/>
        </w:rPr>
        <w:t>P</w:t>
      </w:r>
      <w:r>
        <w:rPr>
          <w:rFonts w:ascii="Times New Roman" w:hAnsi="Times New Roman" w:cs="Times New Roman"/>
          <w:sz w:val="24"/>
          <w:szCs w:val="24"/>
        </w:rPr>
        <w:t xml:space="preserve"> &lt; 0.05, n = 6).</w:t>
      </w:r>
      <w:r>
        <w:rPr>
          <w:rFonts w:ascii="Times New Roman" w:hAnsi="Times New Roman" w:cs="Times New Roman"/>
          <w:sz w:val="24"/>
          <w:szCs w:val="24"/>
        </w:rPr>
        <w:br w:type="page"/>
      </w:r>
    </w:p>
    <w:p w14:paraId="27A4EFB8" w14:textId="77777777" w:rsidR="005B1AAA" w:rsidRDefault="005B1AAA" w:rsidP="00C64B53">
      <w:pPr>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6C80081D" wp14:editId="06C435F4">
            <wp:extent cx="5943600" cy="315023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 5.png"/>
                    <pic:cNvPicPr/>
                  </pic:nvPicPr>
                  <pic:blipFill>
                    <a:blip r:embed="rId22">
                      <a:extLst>
                        <a:ext uri="{28A0092B-C50C-407E-A947-70E740481C1C}">
                          <a14:useLocalDpi xmlns:a14="http://schemas.microsoft.com/office/drawing/2010/main" val="0"/>
                        </a:ext>
                      </a:extLst>
                    </a:blip>
                    <a:stretch>
                      <a:fillRect/>
                    </a:stretch>
                  </pic:blipFill>
                  <pic:spPr>
                    <a:xfrm>
                      <a:off x="0" y="0"/>
                      <a:ext cx="5943600" cy="3150235"/>
                    </a:xfrm>
                    <a:prstGeom prst="rect">
                      <a:avLst/>
                    </a:prstGeom>
                  </pic:spPr>
                </pic:pic>
              </a:graphicData>
            </a:graphic>
          </wp:inline>
        </w:drawing>
      </w:r>
    </w:p>
    <w:p w14:paraId="7D8D1BB7" w14:textId="77777777" w:rsidR="005B1AAA" w:rsidRPr="00FD47D0" w:rsidRDefault="005B1AAA" w:rsidP="00C64B53">
      <w:pPr>
        <w:spacing w:line="480" w:lineRule="auto"/>
        <w:rPr>
          <w:rFonts w:ascii="Times New Roman" w:hAnsi="Times New Roman" w:cs="Times New Roman"/>
          <w:sz w:val="24"/>
          <w:szCs w:val="24"/>
        </w:rPr>
      </w:pPr>
      <w:r>
        <w:rPr>
          <w:rFonts w:ascii="Times New Roman" w:hAnsi="Times New Roman" w:cs="Times New Roman"/>
          <w:b/>
          <w:sz w:val="24"/>
          <w:szCs w:val="24"/>
        </w:rPr>
        <w:t>Fig. 2. 5.</w:t>
      </w:r>
      <w:r w:rsidRPr="007A58A7">
        <w:rPr>
          <w:rFonts w:ascii="Times New Roman" w:hAnsi="Times New Roman" w:cs="Times New Roman"/>
          <w:b/>
          <w:bCs/>
          <w:sz w:val="24"/>
          <w:szCs w:val="24"/>
        </w:rPr>
        <w:t xml:space="preserve"> </w:t>
      </w:r>
      <w:r w:rsidRPr="007A58A7">
        <w:rPr>
          <w:rFonts w:ascii="Times New Roman" w:hAnsi="Times New Roman" w:cs="Times New Roman"/>
          <w:b/>
          <w:sz w:val="24"/>
          <w:szCs w:val="24"/>
        </w:rPr>
        <w:t xml:space="preserve">Effects of GH and IGF-I on protein </w:t>
      </w:r>
      <w:r>
        <w:rPr>
          <w:rFonts w:ascii="Times New Roman" w:hAnsi="Times New Roman" w:cs="Times New Roman"/>
          <w:b/>
          <w:sz w:val="24"/>
          <w:szCs w:val="24"/>
        </w:rPr>
        <w:t xml:space="preserve">accretion </w:t>
      </w:r>
      <w:r w:rsidRPr="007A58A7">
        <w:rPr>
          <w:rFonts w:ascii="Times New Roman" w:hAnsi="Times New Roman" w:cs="Times New Roman"/>
          <w:b/>
          <w:sz w:val="24"/>
          <w:szCs w:val="24"/>
        </w:rPr>
        <w:t>in hepatocytes.</w:t>
      </w:r>
      <w:r>
        <w:rPr>
          <w:rFonts w:ascii="Times New Roman" w:hAnsi="Times New Roman" w:cs="Times New Roman"/>
          <w:b/>
          <w:sz w:val="24"/>
          <w:szCs w:val="24"/>
        </w:rPr>
        <w:t xml:space="preserve"> </w:t>
      </w:r>
      <w:r w:rsidRPr="007A58A7">
        <w:rPr>
          <w:rFonts w:ascii="Times New Roman" w:hAnsi="Times New Roman" w:cs="Times New Roman"/>
          <w:sz w:val="24"/>
          <w:szCs w:val="24"/>
        </w:rPr>
        <w:t>Mouse</w:t>
      </w:r>
      <w:r>
        <w:rPr>
          <w:rFonts w:ascii="Times New Roman" w:hAnsi="Times New Roman" w:cs="Times New Roman"/>
          <w:sz w:val="24"/>
          <w:szCs w:val="24"/>
        </w:rPr>
        <w:t xml:space="preserve"> hepatocytes were treated with 500 ng/mL bGH, or 500 ng/mL IGF-1, or PBS (control), </w:t>
      </w:r>
      <w:r w:rsidRPr="007A58A7">
        <w:rPr>
          <w:rFonts w:ascii="Times New Roman" w:hAnsi="Times New Roman" w:cs="Times New Roman"/>
          <w:sz w:val="24"/>
          <w:szCs w:val="24"/>
        </w:rPr>
        <w:t>together with [</w:t>
      </w:r>
      <w:r w:rsidRPr="007A58A7">
        <w:rPr>
          <w:rFonts w:ascii="Times New Roman" w:hAnsi="Times New Roman" w:cs="Times New Roman"/>
          <w:sz w:val="24"/>
          <w:szCs w:val="24"/>
          <w:vertAlign w:val="superscript"/>
        </w:rPr>
        <w:t>3</w:t>
      </w:r>
      <w:r w:rsidRPr="007A58A7">
        <w:rPr>
          <w:rFonts w:ascii="Times New Roman" w:hAnsi="Times New Roman" w:cs="Times New Roman"/>
          <w:sz w:val="24"/>
          <w:szCs w:val="24"/>
        </w:rPr>
        <w:t xml:space="preserve">H]-phenylalanine </w:t>
      </w:r>
      <w:r>
        <w:rPr>
          <w:rFonts w:ascii="Times New Roman" w:hAnsi="Times New Roman" w:cs="Times New Roman"/>
          <w:sz w:val="24"/>
          <w:szCs w:val="24"/>
        </w:rPr>
        <w:t xml:space="preserve">for 16 h. Incorporation of </w:t>
      </w:r>
      <w:r w:rsidRPr="007A58A7">
        <w:rPr>
          <w:rFonts w:ascii="Times New Roman" w:hAnsi="Times New Roman" w:cs="Times New Roman"/>
          <w:sz w:val="24"/>
          <w:szCs w:val="24"/>
        </w:rPr>
        <w:t>[</w:t>
      </w:r>
      <w:r w:rsidRPr="007A58A7">
        <w:rPr>
          <w:rFonts w:ascii="Times New Roman" w:hAnsi="Times New Roman" w:cs="Times New Roman"/>
          <w:sz w:val="24"/>
          <w:szCs w:val="24"/>
          <w:vertAlign w:val="superscript"/>
        </w:rPr>
        <w:t>3</w:t>
      </w:r>
      <w:r w:rsidRPr="007A58A7">
        <w:rPr>
          <w:rFonts w:ascii="Times New Roman" w:hAnsi="Times New Roman" w:cs="Times New Roman"/>
          <w:sz w:val="24"/>
          <w:szCs w:val="24"/>
        </w:rPr>
        <w:t xml:space="preserve">H]-phenylalanine </w:t>
      </w:r>
      <w:r>
        <w:rPr>
          <w:rFonts w:ascii="Times New Roman" w:hAnsi="Times New Roman" w:cs="Times New Roman"/>
          <w:sz w:val="24"/>
          <w:szCs w:val="24"/>
        </w:rPr>
        <w:t xml:space="preserve">into protein was measured by counting the radioactivity in trichloroacetic acid (TCA)-precipitated protein. </w:t>
      </w:r>
      <w:r w:rsidRPr="007A58A7">
        <w:rPr>
          <w:rFonts w:ascii="Times New Roman" w:hAnsi="Times New Roman" w:cs="Times New Roman"/>
          <w:sz w:val="24"/>
          <w:szCs w:val="24"/>
        </w:rPr>
        <w:t>(</w:t>
      </w:r>
      <w:r>
        <w:rPr>
          <w:rFonts w:ascii="Times New Roman" w:hAnsi="Times New Roman" w:cs="Times New Roman"/>
          <w:sz w:val="24"/>
          <w:szCs w:val="24"/>
        </w:rPr>
        <w:t>A</w:t>
      </w:r>
      <w:r w:rsidRPr="007A58A7">
        <w:rPr>
          <w:rFonts w:ascii="Times New Roman" w:hAnsi="Times New Roman" w:cs="Times New Roman"/>
          <w:sz w:val="24"/>
          <w:szCs w:val="24"/>
        </w:rPr>
        <w:t>)</w:t>
      </w:r>
      <w:r>
        <w:rPr>
          <w:rFonts w:ascii="Times New Roman" w:hAnsi="Times New Roman" w:cs="Times New Roman"/>
          <w:sz w:val="24"/>
          <w:szCs w:val="24"/>
        </w:rPr>
        <w:t xml:space="preserve"> </w:t>
      </w:r>
      <w:r w:rsidRPr="007A58A7">
        <w:rPr>
          <w:rFonts w:ascii="Times New Roman" w:hAnsi="Times New Roman" w:cs="Times New Roman"/>
          <w:sz w:val="24"/>
          <w:szCs w:val="24"/>
          <w:vertAlign w:val="superscript"/>
        </w:rPr>
        <w:t>3</w:t>
      </w:r>
      <w:r w:rsidRPr="007A58A7">
        <w:rPr>
          <w:rFonts w:ascii="Times New Roman" w:hAnsi="Times New Roman" w:cs="Times New Roman"/>
          <w:sz w:val="24"/>
          <w:szCs w:val="24"/>
        </w:rPr>
        <w:t>H activity in protein normalized to the amount of DNA in the same cells</w:t>
      </w:r>
      <w:r>
        <w:rPr>
          <w:rFonts w:ascii="Times New Roman" w:hAnsi="Times New Roman" w:cs="Times New Roman"/>
          <w:sz w:val="24"/>
          <w:szCs w:val="24"/>
        </w:rPr>
        <w:t xml:space="preserve"> (</w:t>
      </w:r>
      <w:r w:rsidRPr="00D827D1">
        <w:rPr>
          <w:rFonts w:ascii="Times New Roman" w:hAnsi="Times New Roman" w:cs="Times New Roman"/>
          <w:i/>
          <w:sz w:val="24"/>
          <w:szCs w:val="24"/>
        </w:rPr>
        <w:t>P</w:t>
      </w:r>
      <w:r>
        <w:rPr>
          <w:rFonts w:ascii="Times New Roman" w:hAnsi="Times New Roman" w:cs="Times New Roman"/>
          <w:sz w:val="24"/>
          <w:szCs w:val="24"/>
        </w:rPr>
        <w:t xml:space="preserve"> &gt; 0.1, n = 4)</w:t>
      </w:r>
      <w:r w:rsidRPr="007A58A7">
        <w:rPr>
          <w:rFonts w:ascii="Times New Roman" w:hAnsi="Times New Roman" w:cs="Times New Roman"/>
          <w:sz w:val="24"/>
          <w:szCs w:val="24"/>
        </w:rPr>
        <w:t>.</w:t>
      </w:r>
      <w:r>
        <w:rPr>
          <w:rFonts w:ascii="Times New Roman" w:hAnsi="Times New Roman" w:cs="Times New Roman"/>
          <w:sz w:val="24"/>
          <w:szCs w:val="24"/>
        </w:rPr>
        <w:t xml:space="preserve"> (B) </w:t>
      </w:r>
      <w:r w:rsidRPr="007A58A7">
        <w:rPr>
          <w:rFonts w:ascii="Times New Roman" w:hAnsi="Times New Roman" w:cs="Times New Roman"/>
          <w:sz w:val="24"/>
          <w:szCs w:val="24"/>
          <w:vertAlign w:val="superscript"/>
        </w:rPr>
        <w:t>3</w:t>
      </w:r>
      <w:r w:rsidRPr="007A58A7">
        <w:rPr>
          <w:rFonts w:ascii="Times New Roman" w:hAnsi="Times New Roman" w:cs="Times New Roman"/>
          <w:sz w:val="24"/>
          <w:szCs w:val="24"/>
        </w:rPr>
        <w:t>H activity in protein</w:t>
      </w:r>
      <w:r>
        <w:rPr>
          <w:rFonts w:ascii="Times New Roman" w:hAnsi="Times New Roman" w:cs="Times New Roman"/>
          <w:sz w:val="24"/>
          <w:szCs w:val="24"/>
        </w:rPr>
        <w:t xml:space="preserve"> normalized to the amount of protein</w:t>
      </w:r>
      <w:r w:rsidRPr="007A58A7">
        <w:rPr>
          <w:rFonts w:ascii="Times New Roman" w:hAnsi="Times New Roman" w:cs="Times New Roman"/>
          <w:sz w:val="24"/>
          <w:szCs w:val="24"/>
        </w:rPr>
        <w:t xml:space="preserve"> in the same cells</w:t>
      </w:r>
      <w:r>
        <w:rPr>
          <w:rFonts w:ascii="Times New Roman" w:hAnsi="Times New Roman" w:cs="Times New Roman"/>
          <w:sz w:val="24"/>
          <w:szCs w:val="24"/>
        </w:rPr>
        <w:t xml:space="preserve"> (</w:t>
      </w:r>
      <w:r w:rsidRPr="00D827D1">
        <w:rPr>
          <w:rFonts w:ascii="Times New Roman" w:hAnsi="Times New Roman" w:cs="Times New Roman"/>
          <w:i/>
          <w:sz w:val="24"/>
          <w:szCs w:val="24"/>
        </w:rPr>
        <w:t>P</w:t>
      </w:r>
      <w:r>
        <w:rPr>
          <w:rFonts w:ascii="Times New Roman" w:hAnsi="Times New Roman" w:cs="Times New Roman"/>
          <w:sz w:val="24"/>
          <w:szCs w:val="24"/>
        </w:rPr>
        <w:t xml:space="preserve"> &gt; 0.1, n = 4). </w:t>
      </w:r>
    </w:p>
    <w:p w14:paraId="296D2C53" w14:textId="77777777" w:rsidR="005B1AAA" w:rsidRDefault="005B1AAA" w:rsidP="005B1AAA">
      <w:pPr>
        <w:spacing w:line="480" w:lineRule="auto"/>
      </w:pPr>
    </w:p>
    <w:p w14:paraId="5C4A34E8" w14:textId="77777777" w:rsidR="005B1AAA" w:rsidRDefault="005B1AAA">
      <w:r>
        <w:br w:type="page"/>
      </w:r>
    </w:p>
    <w:p w14:paraId="25DC906F" w14:textId="77777777" w:rsidR="005B1AAA" w:rsidRPr="004B09E7" w:rsidRDefault="005B1AAA" w:rsidP="00C64B53">
      <w:pPr>
        <w:spacing w:line="480" w:lineRule="auto"/>
        <w:jc w:val="center"/>
        <w:rPr>
          <w:rFonts w:ascii="Times New Roman" w:hAnsi="Times New Roman"/>
          <w:b/>
          <w:sz w:val="28"/>
          <w:szCs w:val="28"/>
        </w:rPr>
      </w:pPr>
      <w:r w:rsidRPr="004B09E7">
        <w:rPr>
          <w:rFonts w:ascii="Times New Roman" w:hAnsi="Times New Roman"/>
          <w:b/>
          <w:sz w:val="28"/>
          <w:szCs w:val="28"/>
        </w:rPr>
        <w:lastRenderedPageBreak/>
        <w:t>Chapter III</w:t>
      </w:r>
    </w:p>
    <w:p w14:paraId="199DB83C" w14:textId="77777777" w:rsidR="005B1AAA" w:rsidRPr="00076A0A" w:rsidRDefault="005B1AAA" w:rsidP="00C64B53">
      <w:pPr>
        <w:spacing w:line="480" w:lineRule="auto"/>
        <w:jc w:val="center"/>
        <w:rPr>
          <w:rFonts w:ascii="Times New Roman" w:hAnsi="Times New Roman"/>
          <w:b/>
          <w:sz w:val="24"/>
          <w:szCs w:val="24"/>
        </w:rPr>
      </w:pPr>
      <w:r w:rsidRPr="00076A0A">
        <w:rPr>
          <w:rFonts w:ascii="Times New Roman" w:hAnsi="Times New Roman"/>
          <w:b/>
          <w:sz w:val="24"/>
          <w:szCs w:val="24"/>
        </w:rPr>
        <w:t xml:space="preserve">Growth hormone facilitates </w:t>
      </w:r>
      <w:r w:rsidRPr="00076A0A">
        <w:rPr>
          <w:rFonts w:ascii="Times New Roman" w:hAnsi="Times New Roman"/>
          <w:b/>
          <w:bCs/>
          <w:sz w:val="24"/>
          <w:szCs w:val="24"/>
        </w:rPr>
        <w:t xml:space="preserve">5’-azacytidine-induced </w:t>
      </w:r>
      <w:r w:rsidRPr="00076A0A">
        <w:rPr>
          <w:rFonts w:ascii="Times New Roman" w:hAnsi="Times New Roman"/>
          <w:b/>
          <w:sz w:val="24"/>
          <w:szCs w:val="24"/>
        </w:rPr>
        <w:t xml:space="preserve">myogenic but inhibits </w:t>
      </w:r>
      <w:r w:rsidRPr="00076A0A">
        <w:rPr>
          <w:rFonts w:ascii="Times New Roman" w:hAnsi="Times New Roman"/>
          <w:b/>
          <w:bCs/>
          <w:sz w:val="24"/>
          <w:szCs w:val="24"/>
        </w:rPr>
        <w:t xml:space="preserve">5’-azacytidine-induced </w:t>
      </w:r>
      <w:r w:rsidRPr="00076A0A">
        <w:rPr>
          <w:rFonts w:ascii="Times New Roman" w:hAnsi="Times New Roman"/>
          <w:b/>
          <w:sz w:val="24"/>
          <w:szCs w:val="24"/>
        </w:rPr>
        <w:t>adipogenic commitment in C3H10T1/2 cells</w:t>
      </w:r>
    </w:p>
    <w:p w14:paraId="52B19B54" w14:textId="77777777" w:rsidR="005B1AAA" w:rsidRDefault="005B1AAA" w:rsidP="00C64B53">
      <w:pPr>
        <w:spacing w:line="480" w:lineRule="auto"/>
        <w:jc w:val="center"/>
        <w:rPr>
          <w:rFonts w:ascii="Times New Roman" w:hAnsi="Times New Roman"/>
          <w:b/>
          <w:sz w:val="24"/>
          <w:szCs w:val="24"/>
        </w:rPr>
      </w:pPr>
      <w:r>
        <w:rPr>
          <w:rFonts w:ascii="Times New Roman" w:hAnsi="Times New Roman"/>
          <w:b/>
          <w:sz w:val="24"/>
          <w:szCs w:val="24"/>
        </w:rPr>
        <w:t>ABSTRACT</w:t>
      </w:r>
    </w:p>
    <w:p w14:paraId="02A0D4F0" w14:textId="192259FA" w:rsidR="005B1AAA" w:rsidRDefault="005B1AAA" w:rsidP="00C64B53">
      <w:pPr>
        <w:spacing w:line="480" w:lineRule="auto"/>
        <w:ind w:firstLine="720"/>
        <w:rPr>
          <w:rFonts w:ascii="Times New Roman" w:hAnsi="Times New Roman"/>
          <w:bCs/>
          <w:sz w:val="24"/>
          <w:szCs w:val="24"/>
        </w:rPr>
      </w:pPr>
      <w:bookmarkStart w:id="191" w:name="OLE_LINK36"/>
      <w:bookmarkStart w:id="192" w:name="OLE_LINK37"/>
      <w:r>
        <w:rPr>
          <w:rFonts w:ascii="Times New Roman" w:hAnsi="Times New Roman"/>
          <w:sz w:val="24"/>
          <w:szCs w:val="24"/>
        </w:rPr>
        <w:t xml:space="preserve">The potential role of growth hormone (GH) in the early stages of myogenesis and adipogenesis is not clear. In this study, we treated </w:t>
      </w:r>
      <w:r w:rsidR="004C5FBA">
        <w:rPr>
          <w:rFonts w:ascii="Times New Roman" w:hAnsi="Times New Roman"/>
          <w:sz w:val="24"/>
          <w:szCs w:val="24"/>
        </w:rPr>
        <w:t xml:space="preserve">multipotential </w:t>
      </w:r>
      <w:r>
        <w:rPr>
          <w:rFonts w:ascii="Times New Roman" w:hAnsi="Times New Roman"/>
          <w:sz w:val="24"/>
          <w:szCs w:val="24"/>
        </w:rPr>
        <w:t xml:space="preserve">murine C3H10T1/2 cells with or without </w:t>
      </w:r>
      <w:r>
        <w:rPr>
          <w:rFonts w:ascii="Times New Roman" w:hAnsi="Times New Roman"/>
          <w:bCs/>
          <w:sz w:val="24"/>
          <w:szCs w:val="24"/>
        </w:rPr>
        <w:t>5’-azacytidine, the known inducer of myogenesis and adipogenesis</w:t>
      </w:r>
      <w:r w:rsidR="004C5FBA">
        <w:rPr>
          <w:rFonts w:ascii="Times New Roman" w:hAnsi="Times New Roman"/>
          <w:bCs/>
          <w:sz w:val="24"/>
          <w:szCs w:val="24"/>
        </w:rPr>
        <w:t xml:space="preserve"> in those cells</w:t>
      </w:r>
      <w:r>
        <w:rPr>
          <w:rFonts w:ascii="Times New Roman" w:hAnsi="Times New Roman"/>
          <w:bCs/>
          <w:sz w:val="24"/>
          <w:szCs w:val="24"/>
        </w:rPr>
        <w:t>, and 100 ng/mL of recombinant bovine GH for 4 days. We assessed the myogenic or adipogenic potential of the cells by determining the</w:t>
      </w:r>
      <w:r w:rsidR="004C5FBA">
        <w:rPr>
          <w:rFonts w:ascii="Times New Roman" w:hAnsi="Times New Roman"/>
          <w:bCs/>
          <w:sz w:val="24"/>
          <w:szCs w:val="24"/>
        </w:rPr>
        <w:t>ir</w:t>
      </w:r>
      <w:r>
        <w:rPr>
          <w:rFonts w:ascii="Times New Roman" w:hAnsi="Times New Roman"/>
          <w:bCs/>
          <w:sz w:val="24"/>
          <w:szCs w:val="24"/>
        </w:rPr>
        <w:t xml:space="preserve"> ability to differentiate into myotubes or adipocytes, respectively. Myotubes and adipocytes were identified by immunocytochemistry and Oil Red O staining, respectively, and by quantifying their expression of respective markers. C3H10T1/2 cells treated with 5’-azacytidine and GH had </w:t>
      </w:r>
      <w:r w:rsidR="0085167E">
        <w:rPr>
          <w:rFonts w:ascii="Times New Roman" w:hAnsi="Times New Roman"/>
          <w:bCs/>
          <w:sz w:val="24"/>
          <w:szCs w:val="24"/>
        </w:rPr>
        <w:t xml:space="preserve">greater </w:t>
      </w:r>
      <w:r>
        <w:rPr>
          <w:rFonts w:ascii="Times New Roman" w:hAnsi="Times New Roman"/>
          <w:bCs/>
          <w:sz w:val="24"/>
          <w:szCs w:val="24"/>
        </w:rPr>
        <w:t>mRNA levels of Pax3 and Pax7 than those treated with 5’-axacytidine alone (</w:t>
      </w:r>
      <w:r w:rsidRPr="00B23C59">
        <w:rPr>
          <w:rFonts w:ascii="Times New Roman" w:hAnsi="Times New Roman"/>
          <w:bCs/>
          <w:i/>
          <w:sz w:val="24"/>
          <w:szCs w:val="24"/>
        </w:rPr>
        <w:t>P</w:t>
      </w:r>
      <w:r>
        <w:rPr>
          <w:rFonts w:ascii="Times New Roman" w:hAnsi="Times New Roman"/>
          <w:bCs/>
          <w:sz w:val="24"/>
          <w:szCs w:val="24"/>
        </w:rPr>
        <w:t xml:space="preserve"> &lt; 0.05, n = 4). The former formed more myotubes and myoblasts compared to C3H10T1/2 cells treated with 5’-azacytidine alone (</w:t>
      </w:r>
      <w:r w:rsidRPr="00B23C59">
        <w:rPr>
          <w:rFonts w:ascii="Times New Roman" w:hAnsi="Times New Roman"/>
          <w:bCs/>
          <w:i/>
          <w:sz w:val="24"/>
          <w:szCs w:val="24"/>
        </w:rPr>
        <w:t>P</w:t>
      </w:r>
      <w:r>
        <w:rPr>
          <w:rFonts w:ascii="Times New Roman" w:hAnsi="Times New Roman"/>
          <w:bCs/>
          <w:sz w:val="24"/>
          <w:szCs w:val="24"/>
        </w:rPr>
        <w:t xml:space="preserve"> &lt; 0.05, n = 5). However, cells treated with GH alone did not undergo myogenesis.  C3H10T1/2 cells treated with 5’-azacytidine and GH formed fewer adipocytes than those treated with 5’-azacytidine alone (</w:t>
      </w:r>
      <w:r w:rsidRPr="005D1425">
        <w:rPr>
          <w:rFonts w:ascii="Times New Roman" w:hAnsi="Times New Roman"/>
          <w:bCs/>
          <w:i/>
          <w:sz w:val="24"/>
          <w:szCs w:val="24"/>
        </w:rPr>
        <w:t xml:space="preserve">P </w:t>
      </w:r>
      <w:r>
        <w:rPr>
          <w:rFonts w:ascii="Times New Roman" w:hAnsi="Times New Roman"/>
          <w:bCs/>
          <w:sz w:val="24"/>
          <w:szCs w:val="24"/>
        </w:rPr>
        <w:t>&lt; 0.05, n = 5).  Taken together, these results suggest that GH can enhance 5’-azacytidine-induced myogenic commitment but inhibit 5’-azacytidine-induced adipogenic commitment in C3H10T1/2 cells. The underlying mechanisms need further investigation.</w:t>
      </w:r>
    </w:p>
    <w:p w14:paraId="6F15B27B" w14:textId="77777777" w:rsidR="005B1AAA" w:rsidRDefault="005B1AAA" w:rsidP="00C64B53">
      <w:pPr>
        <w:spacing w:line="480" w:lineRule="auto"/>
        <w:ind w:firstLine="720"/>
        <w:rPr>
          <w:rFonts w:ascii="Times New Roman" w:hAnsi="Times New Roman"/>
          <w:bCs/>
          <w:sz w:val="24"/>
          <w:szCs w:val="24"/>
        </w:rPr>
      </w:pPr>
    </w:p>
    <w:bookmarkEnd w:id="191"/>
    <w:bookmarkEnd w:id="192"/>
    <w:p w14:paraId="2E6D1AD6" w14:textId="77777777" w:rsidR="005B1AAA" w:rsidRDefault="005B1AAA" w:rsidP="00C64B53">
      <w:pPr>
        <w:spacing w:line="480" w:lineRule="auto"/>
        <w:rPr>
          <w:rFonts w:ascii="Times New Roman" w:hAnsi="Times New Roman"/>
          <w:b/>
          <w:sz w:val="24"/>
          <w:szCs w:val="24"/>
        </w:rPr>
      </w:pPr>
      <w:r w:rsidRPr="00163332">
        <w:rPr>
          <w:rFonts w:ascii="Times New Roman" w:hAnsi="Times New Roman"/>
          <w:b/>
          <w:bCs/>
          <w:i/>
          <w:sz w:val="24"/>
          <w:szCs w:val="24"/>
        </w:rPr>
        <w:t>Keywords:</w:t>
      </w:r>
      <w:r w:rsidRPr="00356DE9">
        <w:rPr>
          <w:rFonts w:ascii="Times New Roman" w:hAnsi="Times New Roman"/>
          <w:b/>
          <w:bCs/>
          <w:sz w:val="24"/>
          <w:szCs w:val="24"/>
        </w:rPr>
        <w:t xml:space="preserve"> </w:t>
      </w:r>
      <w:r>
        <w:rPr>
          <w:rFonts w:ascii="Times New Roman" w:hAnsi="Times New Roman"/>
          <w:bCs/>
          <w:sz w:val="24"/>
          <w:szCs w:val="24"/>
        </w:rPr>
        <w:t>g</w:t>
      </w:r>
      <w:r w:rsidRPr="00356DE9">
        <w:rPr>
          <w:rFonts w:ascii="Times New Roman" w:hAnsi="Times New Roman"/>
          <w:bCs/>
          <w:sz w:val="24"/>
          <w:szCs w:val="24"/>
        </w:rPr>
        <w:t>rowth hormone</w:t>
      </w:r>
      <w:r>
        <w:rPr>
          <w:rFonts w:ascii="Times New Roman" w:hAnsi="Times New Roman"/>
          <w:bCs/>
          <w:sz w:val="24"/>
          <w:szCs w:val="24"/>
        </w:rPr>
        <w:t xml:space="preserve">, myogenesis, adipogenesis, </w:t>
      </w:r>
      <w:r>
        <w:rPr>
          <w:rFonts w:ascii="Times New Roman" w:hAnsi="Times New Roman"/>
          <w:sz w:val="24"/>
          <w:szCs w:val="24"/>
        </w:rPr>
        <w:t>mesenchymal stem cell</w:t>
      </w:r>
    </w:p>
    <w:p w14:paraId="2AAB61C7" w14:textId="77777777" w:rsidR="005B1AAA" w:rsidRDefault="005B1AAA" w:rsidP="00C64B53">
      <w:pPr>
        <w:spacing w:line="480" w:lineRule="auto"/>
        <w:jc w:val="center"/>
        <w:rPr>
          <w:rFonts w:ascii="Times New Roman" w:hAnsi="Times New Roman"/>
          <w:b/>
          <w:sz w:val="24"/>
          <w:szCs w:val="24"/>
        </w:rPr>
      </w:pPr>
      <w:r>
        <w:rPr>
          <w:rFonts w:ascii="Times New Roman" w:hAnsi="Times New Roman"/>
          <w:b/>
          <w:sz w:val="24"/>
          <w:szCs w:val="24"/>
        </w:rPr>
        <w:lastRenderedPageBreak/>
        <w:t>INTRODUCTION</w:t>
      </w:r>
    </w:p>
    <w:p w14:paraId="0BD2E790" w14:textId="714AE976" w:rsidR="005B1AAA" w:rsidRDefault="005B1AAA" w:rsidP="00C64B53">
      <w:pPr>
        <w:spacing w:line="480" w:lineRule="auto"/>
        <w:ind w:firstLine="720"/>
        <w:rPr>
          <w:rFonts w:ascii="Times New Roman" w:hAnsi="Times New Roman"/>
          <w:sz w:val="24"/>
          <w:szCs w:val="24"/>
        </w:rPr>
      </w:pPr>
      <w:r>
        <w:rPr>
          <w:rFonts w:ascii="Times New Roman" w:hAnsi="Times New Roman"/>
          <w:sz w:val="24"/>
          <w:szCs w:val="24"/>
        </w:rPr>
        <w:t xml:space="preserve">Growth hormone (GH) is a polypeptide hormone produced by the anterior pituitary. It is an important regulator of somatic growth, metabolism and body composition. The effects of GH on body composition include increased muscle growth and reduced adipose tissue growth </w:t>
      </w:r>
      <w:r>
        <w:rPr>
          <w:rFonts w:ascii="Times New Roman" w:hAnsi="Times New Roman"/>
          <w:sz w:val="24"/>
          <w:szCs w:val="24"/>
        </w:rPr>
        <w:fldChar w:fldCharType="begin">
          <w:fldData xml:space="preserve">PEVuZE5vdGU+PENpdGU+PEF1dGhvcj5CZXJyeW1hbjwvQXV0aG9yPjxZZWFyPjIwMTA8L1llYXI+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</w:fldData>
        </w:fldChar>
      </w:r>
      <w:r>
        <w:rPr>
          <w:rFonts w:ascii="Times New Roman" w:hAnsi="Times New Roman"/>
          <w:sz w:val="24"/>
          <w:szCs w:val="24"/>
        </w:rPr>
        <w:instrText xml:space="preserve"> ADDIN EN.CITE </w:instrText>
      </w:r>
      <w:r>
        <w:rPr>
          <w:rFonts w:ascii="Times New Roman" w:hAnsi="Times New Roman"/>
          <w:sz w:val="24"/>
          <w:szCs w:val="24"/>
        </w:rPr>
        <w:fldChar w:fldCharType="begin">
          <w:fldData xml:space="preserve">PEVuZE5vdGU+PENpdGU+PEF1dGhvcj5CZXJyeW1hbjwvQXV0aG9yPjxZZWFyPjIwMTA8L1llYXI+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</w:fldData>
        </w:fldChar>
      </w:r>
      <w:r>
        <w:rPr>
          <w:rFonts w:ascii="Times New Roman" w:hAnsi="Times New Roman"/>
          <w:sz w:val="24"/>
          <w:szCs w:val="24"/>
        </w:rPr>
        <w:instrText xml:space="preserve"> ADDIN EN.CITE.DATA </w:instrText>
      </w:r>
      <w:r>
        <w:rPr>
          <w:rFonts w:ascii="Times New Roman" w:hAnsi="Times New Roman"/>
          <w:sz w:val="24"/>
          <w:szCs w:val="24"/>
        </w:rPr>
      </w:r>
      <w:r>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Pr>
          <w:rFonts w:ascii="Times New Roman" w:hAnsi="Times New Roman"/>
          <w:noProof/>
          <w:sz w:val="24"/>
          <w:szCs w:val="24"/>
        </w:rPr>
        <w:t>(</w:t>
      </w:r>
      <w:hyperlink w:anchor="_ENREF_4" w:tooltip="Berryman, 2010 #2724" w:history="1">
        <w:r>
          <w:rPr>
            <w:rFonts w:ascii="Times New Roman" w:hAnsi="Times New Roman"/>
            <w:noProof/>
            <w:sz w:val="24"/>
            <w:szCs w:val="24"/>
          </w:rPr>
          <w:t>Berryman et al., 2010</w:t>
        </w:r>
      </w:hyperlink>
      <w:r>
        <w:rPr>
          <w:rFonts w:ascii="Times New Roman" w:hAnsi="Times New Roman"/>
          <w:noProof/>
          <w:sz w:val="24"/>
          <w:szCs w:val="24"/>
        </w:rPr>
        <w:t xml:space="preserve">; </w:t>
      </w:r>
      <w:hyperlink w:anchor="_ENREF_10" w:tooltip="Etherton, 1993 #2726" w:history="1">
        <w:r>
          <w:rPr>
            <w:rFonts w:ascii="Times New Roman" w:hAnsi="Times New Roman"/>
            <w:noProof/>
            <w:sz w:val="24"/>
            <w:szCs w:val="24"/>
          </w:rPr>
          <w:t>Etherton et al., 1993</w:t>
        </w:r>
      </w:hyperlink>
      <w:r>
        <w:rPr>
          <w:rFonts w:ascii="Times New Roman" w:hAnsi="Times New Roman"/>
          <w:noProof/>
          <w:sz w:val="24"/>
          <w:szCs w:val="24"/>
        </w:rPr>
        <w:t xml:space="preserve">; </w:t>
      </w:r>
      <w:hyperlink w:anchor="_ENREF_29" w:tooltip="Rosen, 1993 #2739" w:history="1">
        <w:r>
          <w:rPr>
            <w:rFonts w:ascii="Times New Roman" w:hAnsi="Times New Roman"/>
            <w:noProof/>
            <w:sz w:val="24"/>
            <w:szCs w:val="24"/>
          </w:rPr>
          <w:t>Rosen et al., 1993</w:t>
        </w:r>
      </w:hyperlink>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Proper skeletal muscle and adipose tissue masses are critical for life. Loss of muscle mass is associated with many diseases </w:t>
      </w:r>
      <w:r w:rsidRPr="00276164">
        <w:rPr>
          <w:rFonts w:ascii="Times New Roman" w:hAnsi="Times New Roman"/>
          <w:sz w:val="24"/>
          <w:szCs w:val="24"/>
        </w:rPr>
        <w:t>including cancer, diabetes, AIDS</w:t>
      </w:r>
      <w:r>
        <w:rPr>
          <w:rFonts w:ascii="Times New Roman" w:hAnsi="Times New Roman"/>
          <w:sz w:val="24"/>
          <w:szCs w:val="24"/>
        </w:rPr>
        <w:t xml:space="preserve">, and renal failure. Excess adipose tissue causes obesity, which has become a world-wide health problem over the past decades </w:t>
      </w:r>
      <w:r>
        <w:rPr>
          <w:rFonts w:ascii="Times New Roman" w:hAnsi="Times New Roman"/>
          <w:sz w:val="24"/>
          <w:szCs w:val="24"/>
        </w:rPr>
        <w:fldChar w:fldCharType="begin"/>
      </w:r>
      <w:r>
        <w:rPr>
          <w:rFonts w:ascii="Times New Roman" w:hAnsi="Times New Roman"/>
          <w:sz w:val="24"/>
          <w:szCs w:val="24"/>
        </w:rPr>
        <w:instrText xml:space="preserve"> ADDIN EN.CITE &lt;EndNote&gt;&lt;Cite&gt;&lt;Author&gt;Letonturier&lt;/Author&gt;&lt;Year&gt;2007&lt;/Year&gt;&lt;RecNum&gt;2741&lt;/RecNum&gt;&lt;DisplayText&gt;(Letonturier, 2007)&lt;/DisplayText&gt;&lt;record&gt;&lt;rec-number&gt;2741&lt;/rec-number&gt;&lt;foreign-keys&gt;&lt;key app="EN" db-id="5edra9v98azezpepfpxpdve8eeapvwdt5xz0"&gt;2741&lt;/key&gt;&lt;/foreign-keys&gt;&lt;ref-type name="Journal Article"&gt;17&lt;/ref-type&gt;&lt;contributors&gt;&lt;authors&gt;&lt;author&gt;Letonturier, P.&lt;/author&gt;&lt;/authors&gt;&lt;/contributors&gt;&lt;titles&gt;&lt;title&gt;[Obesity, a worldwide epidemic]&lt;/title&gt;&lt;secondary-title&gt;Presse Med&lt;/secondary-title&gt;&lt;alt-title&gt;Presse medicale&lt;/alt-title&gt;&lt;/titles&gt;&lt;periodical&gt;&lt;full-title&gt;Presse Med&lt;/full-title&gt;&lt;abbr-1&gt;Presse medicale&lt;/abbr-1&gt;&lt;/periodical&gt;&lt;alt-periodical&gt;&lt;full-title&gt;Presse Med&lt;/full-title&gt;&lt;abbr-1&gt;Presse medicale&lt;/abbr-1&gt;&lt;/alt-periodical&gt;&lt;pages&gt;1773-5&lt;/pages&gt;&lt;volume&gt;36&lt;/volume&gt;&lt;number&gt;12 Pt 1&lt;/number&gt;&lt;keywords&gt;&lt;keyword&gt;Adolescent&lt;/keyword&gt;&lt;keyword&gt;Adult&lt;/keyword&gt;&lt;keyword&gt;Age Factors&lt;/keyword&gt;&lt;keyword&gt;Aged&lt;/keyword&gt;&lt;keyword&gt;Bariatric Surgery&lt;/keyword&gt;&lt;keyword&gt;Body Mass Index&lt;/keyword&gt;&lt;keyword&gt;Child&lt;/keyword&gt;&lt;keyword&gt;Female&lt;/keyword&gt;&lt;keyword&gt;France/epidemiology&lt;/keyword&gt;&lt;keyword&gt;Humans&lt;/keyword&gt;&lt;keyword&gt;Male&lt;/keyword&gt;&lt;keyword&gt;Metabolic Syndrome X/epidemiology&lt;/keyword&gt;&lt;keyword&gt;Middle Aged&lt;/keyword&gt;&lt;keyword&gt;Obesity/complications/diet therapy/*epidemiology/physiopathology/prevention &amp;amp;&lt;/keyword&gt;&lt;keyword&gt;control/therapy&lt;/keyword&gt;&lt;keyword&gt;Obesity, Morbid/epidemiology/surgery&lt;/keyword&gt;&lt;keyword&gt;Prevalence&lt;/keyword&gt;&lt;keyword&gt;Quality of Life&lt;/keyword&gt;&lt;keyword&gt;Risk Factors&lt;/keyword&gt;&lt;keyword&gt;Sex Factors&lt;/keyword&gt;&lt;keyword&gt;Socioeconomic Factors&lt;/keyword&gt;&lt;keyword&gt;United States/epidemiology&lt;/keyword&gt;&lt;/keywords&gt;&lt;dates&gt;&lt;year&gt;2007&lt;/year&gt;&lt;pub-dates&gt;&lt;date&gt;Dec&lt;/date&gt;&lt;/pub-dates&gt;&lt;/dates&gt;&lt;orig-pub&gt;L&amp;apos;obesite devenue epidemie mondiale.&lt;/orig-pub&gt;&lt;isbn&gt;0755-4982 (Print)&amp;#xD;0755-4982 (Linking)&lt;/isbn&gt;&lt;accession-num&gt;18240427&lt;/accession-num&gt;&lt;urls&gt;&lt;related-urls&gt;&lt;url&gt;http://www.ncbi.nlm.nih.gov/pubmed/18240427&lt;/url&gt;&lt;/related-urls&gt;&lt;/urls&gt;&lt;/record&gt;&lt;/Cite&gt;&lt;/EndNote&gt;</w:instrText>
      </w:r>
      <w:r>
        <w:rPr>
          <w:rFonts w:ascii="Times New Roman" w:hAnsi="Times New Roman"/>
          <w:sz w:val="24"/>
          <w:szCs w:val="24"/>
        </w:rPr>
        <w:fldChar w:fldCharType="separate"/>
      </w:r>
      <w:r>
        <w:rPr>
          <w:rFonts w:ascii="Times New Roman" w:hAnsi="Times New Roman"/>
          <w:noProof/>
          <w:sz w:val="24"/>
          <w:szCs w:val="24"/>
        </w:rPr>
        <w:t>(</w:t>
      </w:r>
      <w:hyperlink w:anchor="_ENREF_21" w:tooltip="Letonturier, 2007 #2741" w:history="1">
        <w:r>
          <w:rPr>
            <w:rFonts w:ascii="Times New Roman" w:hAnsi="Times New Roman"/>
            <w:noProof/>
            <w:sz w:val="24"/>
            <w:szCs w:val="24"/>
          </w:rPr>
          <w:t>Letonturier, 2007</w:t>
        </w:r>
      </w:hyperlink>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and which is associated with cardiovascular disease, diabetes, hypertension, and metabolic abnormalities </w:t>
      </w:r>
      <w:r>
        <w:rPr>
          <w:rFonts w:ascii="Times New Roman" w:hAnsi="Times New Roman"/>
          <w:sz w:val="24"/>
          <w:szCs w:val="24"/>
        </w:rPr>
        <w:fldChar w:fldCharType="begin"/>
      </w:r>
      <w:r>
        <w:rPr>
          <w:rFonts w:ascii="Times New Roman" w:hAnsi="Times New Roman"/>
          <w:sz w:val="24"/>
          <w:szCs w:val="24"/>
        </w:rPr>
        <w:instrText xml:space="preserve"> ADDIN EN.CITE &lt;EndNote&gt;&lt;Cite&gt;&lt;Author&gt;Ahmadian&lt;/Author&gt;&lt;Year&gt;2007&lt;/Year&gt;&lt;RecNum&gt;2752&lt;/RecNum&gt;&lt;DisplayText&gt;(Ahmadian et al., 2007)&lt;/DisplayText&gt;&lt;record&gt;&lt;rec-number&gt;2752&lt;/rec-number&gt;&lt;foreign-keys&gt;&lt;key app="EN" db-id="5edra9v98azezpepfpxpdve8eeapvwdt5xz0"&gt;2752&lt;/key&gt;&lt;/foreign-keys&gt;&lt;ref-type name="Journal Article"&gt;17&lt;/ref-type&gt;&lt;contributors&gt;&lt;authors&gt;&lt;author&gt;Ahmadian, M.&lt;/author&gt;&lt;author&gt;Duncan, R. E.&lt;/author&gt;&lt;author&gt;Jaworski, K.&lt;/author&gt;&lt;author&gt;Sarkadi-Nagy, E.&lt;/author&gt;&lt;author&gt;Sul, H. S.&lt;/author&gt;&lt;/authors&gt;&lt;/contributors&gt;&lt;auth-address&gt;University of California, Department of Nutritional Sciences &amp;amp; Toxicology, Berkeley, CA 94720, USA, Tel.: +1 510 642 3978; ; mahmadia@berkeley.edu.&lt;/auth-address&gt;&lt;titles&gt;&lt;title&gt;Triacylglycerol metabolism in adipose tissue&lt;/title&gt;&lt;secondary-title&gt;Future Lipidol&lt;/secondary-title&gt;&lt;alt-title&gt;Future lipidology&lt;/alt-title&gt;&lt;/titles&gt;&lt;periodical&gt;&lt;full-title&gt;Future Lipidol&lt;/full-title&gt;&lt;abbr-1&gt;Future lipidology&lt;/abbr-1&gt;&lt;/periodical&gt;&lt;alt-periodical&gt;&lt;full-title&gt;Future Lipidol&lt;/full-title&gt;&lt;abbr-1&gt;Future lipidology&lt;/abbr-1&gt;&lt;/alt-periodical&gt;&lt;pages&gt;229-237&lt;/pages&gt;&lt;volume&gt;2&lt;/volume&gt;&lt;number&gt;2&lt;/number&gt;&lt;dates&gt;&lt;year&gt;2007&lt;/year&gt;&lt;pub-dates&gt;&lt;date&gt;Apr&lt;/date&gt;&lt;/pub-dates&gt;&lt;/dates&gt;&lt;isbn&gt;1746-0875 (Print)&amp;#xD;1746-0875 (Linking)&lt;/isbn&gt;&lt;accession-num&gt;19194515&lt;/accession-num&gt;&lt;urls&gt;&lt;related-urls&gt;&lt;url&gt;http://www.ncbi.nlm.nih.gov/pubmed/19194515&lt;/url&gt;&lt;/related-urls&gt;&lt;/urls&gt;&lt;custom2&gt;2633634&lt;/custom2&gt;&lt;electronic-resource-num&gt;10.2217/17460875.2.2.229&lt;/electronic-resource-num&gt;&lt;/record&gt;&lt;/Cite&gt;&lt;/EndNote&gt;</w:instrText>
      </w:r>
      <w:r>
        <w:rPr>
          <w:rFonts w:ascii="Times New Roman" w:hAnsi="Times New Roman"/>
          <w:sz w:val="24"/>
          <w:szCs w:val="24"/>
        </w:rPr>
        <w:fldChar w:fldCharType="separate"/>
      </w:r>
      <w:r>
        <w:rPr>
          <w:rFonts w:ascii="Times New Roman" w:hAnsi="Times New Roman"/>
          <w:noProof/>
          <w:sz w:val="24"/>
          <w:szCs w:val="24"/>
        </w:rPr>
        <w:t>(</w:t>
      </w:r>
      <w:hyperlink w:anchor="_ENREF_1" w:tooltip="Ahmadian, 2007 #2752" w:history="1">
        <w:r>
          <w:rPr>
            <w:rFonts w:ascii="Times New Roman" w:hAnsi="Times New Roman"/>
            <w:noProof/>
            <w:sz w:val="24"/>
            <w:szCs w:val="24"/>
          </w:rPr>
          <w:t>Ahmadian et al., 2007</w:t>
        </w:r>
      </w:hyperlink>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Moreover, proper skeletal muscle and adipose tissue masses are important for production efficiency in meat-producing animals. </w:t>
      </w:r>
    </w:p>
    <w:p w14:paraId="350A31BE" w14:textId="61EB57F7" w:rsidR="005B1AAA" w:rsidRDefault="005B1AAA" w:rsidP="00C64B53">
      <w:pPr>
        <w:spacing w:line="480" w:lineRule="auto"/>
        <w:ind w:firstLine="720"/>
        <w:rPr>
          <w:rFonts w:ascii="Times New Roman" w:hAnsi="Times New Roman"/>
          <w:sz w:val="24"/>
          <w:szCs w:val="24"/>
        </w:rPr>
      </w:pPr>
      <w:r>
        <w:rPr>
          <w:rFonts w:ascii="Times New Roman" w:hAnsi="Times New Roman"/>
          <w:sz w:val="24"/>
          <w:szCs w:val="24"/>
        </w:rPr>
        <w:t xml:space="preserve">Myogenesis is the process of generating muscle. It begins with the commitment of mesenchymal stem cells (MSCs) to the myogenic lineage. The MSC cells can differentiate into a variety of cell types, including myoblasts, preadipocytes, osteoblasts, and chondrocytes </w:t>
      </w:r>
      <w:r>
        <w:rPr>
          <w:rFonts w:ascii="Times New Roman" w:hAnsi="Times New Roman"/>
          <w:sz w:val="24"/>
          <w:szCs w:val="24"/>
        </w:rPr>
        <w:fldChar w:fldCharType="begin">
          <w:fldData xml:space="preserve">PEVuZE5vdGU+PENpdGU+PEF1dGhvcj5CZXllciBOYXJkaTwvQXV0aG9yPjxZZWFyPjIwMDY8L1ll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=
</w:fldData>
        </w:fldChar>
      </w:r>
      <w:r>
        <w:rPr>
          <w:rFonts w:ascii="Times New Roman" w:hAnsi="Times New Roman"/>
          <w:sz w:val="24"/>
          <w:szCs w:val="24"/>
        </w:rPr>
        <w:instrText xml:space="preserve"> ADDIN EN.CITE </w:instrText>
      </w:r>
      <w:r>
        <w:rPr>
          <w:rFonts w:ascii="Times New Roman" w:hAnsi="Times New Roman"/>
          <w:sz w:val="24"/>
          <w:szCs w:val="24"/>
        </w:rPr>
        <w:fldChar w:fldCharType="begin">
          <w:fldData xml:space="preserve">PEVuZE5vdGU+PENpdGU+PEF1dGhvcj5CZXllciBOYXJkaTwvQXV0aG9yPjxZZWFyPjIwMDY8L1ll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=
</w:fldData>
        </w:fldChar>
      </w:r>
      <w:r>
        <w:rPr>
          <w:rFonts w:ascii="Times New Roman" w:hAnsi="Times New Roman"/>
          <w:sz w:val="24"/>
          <w:szCs w:val="24"/>
        </w:rPr>
        <w:instrText xml:space="preserve"> ADDIN EN.CITE.DATA </w:instrText>
      </w:r>
      <w:r>
        <w:rPr>
          <w:rFonts w:ascii="Times New Roman" w:hAnsi="Times New Roman"/>
          <w:sz w:val="24"/>
          <w:szCs w:val="24"/>
        </w:rPr>
      </w:r>
      <w:r>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Pr>
          <w:rFonts w:ascii="Times New Roman" w:hAnsi="Times New Roman"/>
          <w:noProof/>
          <w:sz w:val="24"/>
          <w:szCs w:val="24"/>
        </w:rPr>
        <w:t>(</w:t>
      </w:r>
      <w:hyperlink w:anchor="_ENREF_5" w:tooltip="Beyer Nardi, 2006 #2306" w:history="1">
        <w:r>
          <w:rPr>
            <w:rFonts w:ascii="Times New Roman" w:hAnsi="Times New Roman"/>
            <w:noProof/>
            <w:sz w:val="24"/>
            <w:szCs w:val="24"/>
          </w:rPr>
          <w:t>Beyer Nardi and da Silva Meirelles, 2006</w:t>
        </w:r>
      </w:hyperlink>
      <w:r>
        <w:rPr>
          <w:rFonts w:ascii="Times New Roman" w:hAnsi="Times New Roman"/>
          <w:noProof/>
          <w:sz w:val="24"/>
          <w:szCs w:val="24"/>
        </w:rPr>
        <w:t xml:space="preserve">; </w:t>
      </w:r>
      <w:hyperlink w:anchor="_ENREF_42" w:tooltip="Zuk, 2002 #2064" w:history="1">
        <w:r>
          <w:rPr>
            <w:rFonts w:ascii="Times New Roman" w:hAnsi="Times New Roman"/>
            <w:noProof/>
            <w:sz w:val="24"/>
            <w:szCs w:val="24"/>
          </w:rPr>
          <w:t>Zuk et al., 2002</w:t>
        </w:r>
      </w:hyperlink>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w:t>
      </w:r>
      <w:bookmarkStart w:id="193" w:name="OLE_LINK56"/>
      <w:bookmarkStart w:id="194" w:name="OLE_LINK57"/>
      <w:r>
        <w:rPr>
          <w:rFonts w:ascii="Times New Roman" w:hAnsi="Times New Roman"/>
          <w:sz w:val="24"/>
          <w:szCs w:val="24"/>
        </w:rPr>
        <w:t>As MSCs commit to the myogenic lineage, myoblasts are formed</w:t>
      </w:r>
      <w:r w:rsidR="0085167E">
        <w:rPr>
          <w:rFonts w:ascii="Times New Roman" w:hAnsi="Times New Roman"/>
          <w:sz w:val="24"/>
          <w:szCs w:val="24"/>
        </w:rPr>
        <w:t xml:space="preserve">, </w:t>
      </w:r>
      <w:r>
        <w:rPr>
          <w:rFonts w:ascii="Times New Roman" w:hAnsi="Times New Roman"/>
          <w:sz w:val="24"/>
          <w:szCs w:val="24"/>
        </w:rPr>
        <w:t xml:space="preserve">then proliferate, </w:t>
      </w:r>
      <w:r w:rsidR="0085167E">
        <w:rPr>
          <w:rFonts w:ascii="Times New Roman" w:hAnsi="Times New Roman"/>
          <w:sz w:val="24"/>
          <w:szCs w:val="24"/>
        </w:rPr>
        <w:t xml:space="preserve">and, </w:t>
      </w:r>
      <w:r>
        <w:rPr>
          <w:rFonts w:ascii="Times New Roman" w:hAnsi="Times New Roman"/>
          <w:sz w:val="24"/>
          <w:szCs w:val="24"/>
        </w:rPr>
        <w:t>finally, differentiate and fuse to form multinucleated myotubes</w:t>
      </w:r>
      <w:bookmarkEnd w:id="193"/>
      <w:bookmarkEnd w:id="194"/>
      <w:r>
        <w:rPr>
          <w:rFonts w:ascii="Times New Roman" w:hAnsi="Times New Roman"/>
          <w:sz w:val="24"/>
          <w:szCs w:val="24"/>
        </w:rPr>
        <w:t xml:space="preserve"> </w:t>
      </w:r>
      <w:r>
        <w:rPr>
          <w:rFonts w:ascii="Times New Roman" w:hAnsi="Times New Roman"/>
          <w:sz w:val="24"/>
          <w:szCs w:val="24"/>
        </w:rPr>
        <w:fldChar w:fldCharType="begin"/>
      </w:r>
      <w:r>
        <w:rPr>
          <w:rFonts w:ascii="Times New Roman" w:hAnsi="Times New Roman"/>
          <w:sz w:val="24"/>
          <w:szCs w:val="24"/>
        </w:rPr>
        <w:instrText xml:space="preserve"> ADDIN EN.CITE &lt;EndNote&gt;&lt;Cite&gt;&lt;Author&gt;Stockdale&lt;/Author&gt;&lt;Year&gt;1992&lt;/Year&gt;&lt;RecNum&gt;2723&lt;/RecNum&gt;&lt;DisplayText&gt;(Stockdale, 1992)&lt;/DisplayText&gt;&lt;record&gt;&lt;rec-number&gt;2723&lt;/rec-number&gt;&lt;foreign-keys&gt;&lt;key app="EN" db-id="5edra9v98azezpepfpxpdve8eeapvwdt5xz0"&gt;2723&lt;/key&gt;&lt;/foreign-keys&gt;&lt;ref-type name="Journal Article"&gt;17&lt;/ref-type&gt;&lt;contributors&gt;&lt;authors&gt;&lt;author&gt;Stockdale, F. E.&lt;/author&gt;&lt;/authors&gt;&lt;/contributors&gt;&lt;auth-address&gt;Stanford University School of Medicine, California 94305-5306.&lt;/auth-address&gt;&lt;titles&gt;&lt;title&gt;Myogenic cell lineages&lt;/title&gt;&lt;secondary-title&gt;Dev Biol&lt;/secondary-title&gt;&lt;alt-title&gt;Developmental biology&lt;/alt-title&gt;&lt;/titles&gt;&lt;periodical&gt;&lt;full-title&gt;Dev Biol&lt;/full-title&gt;&lt;abbr-1&gt;Developmental biology&lt;/abbr-1&gt;&lt;/periodical&gt;&lt;alt-periodical&gt;&lt;full-title&gt;Dev Biol&lt;/full-title&gt;&lt;abbr-1&gt;Developmental biology&lt;/abbr-1&gt;&lt;/alt-periodical&gt;&lt;pages&gt;284-98&lt;/pages&gt;&lt;volume&gt;154&lt;/volume&gt;&lt;number&gt;2&lt;/number&gt;&lt;keywords&gt;&lt;keyword&gt;Animals&lt;/keyword&gt;&lt;keyword&gt;Cell Differentiation&lt;/keyword&gt;&lt;keyword&gt;Muscles/*embryology&lt;/keyword&gt;&lt;keyword&gt;Phenotype&lt;/keyword&gt;&lt;keyword&gt;*Stem Cells&lt;/keyword&gt;&lt;keyword&gt;Vertebrates&lt;/keyword&gt;&lt;/keywords&gt;&lt;dates&gt;&lt;year&gt;1992&lt;/year&gt;&lt;pub-dates&gt;&lt;date&gt;Dec&lt;/date&gt;&lt;/pub-dates&gt;&lt;/dates&gt;&lt;isbn&gt;0012-1606 (Print)&amp;#xD;0012-1606 (Linking)&lt;/isbn&gt;&lt;accession-num&gt;1426639&lt;/accession-num&gt;&lt;urls&gt;&lt;related-urls&gt;&lt;url&gt;http://www.ncbi.nlm.nih.gov/pubmed/1426639&lt;/url&gt;&lt;/related-urls&gt;&lt;/urls&gt;&lt;/record&gt;&lt;/Cite&gt;&lt;/EndNote&gt;</w:instrText>
      </w:r>
      <w:r>
        <w:rPr>
          <w:rFonts w:ascii="Times New Roman" w:hAnsi="Times New Roman"/>
          <w:sz w:val="24"/>
          <w:szCs w:val="24"/>
        </w:rPr>
        <w:fldChar w:fldCharType="separate"/>
      </w:r>
      <w:r>
        <w:rPr>
          <w:rFonts w:ascii="Times New Roman" w:hAnsi="Times New Roman"/>
          <w:noProof/>
          <w:sz w:val="24"/>
          <w:szCs w:val="24"/>
        </w:rPr>
        <w:t>(</w:t>
      </w:r>
      <w:hyperlink w:anchor="_ENREF_33" w:tooltip="Stockdale, 1992 #2723" w:history="1">
        <w:r>
          <w:rPr>
            <w:rFonts w:ascii="Times New Roman" w:hAnsi="Times New Roman"/>
            <w:noProof/>
            <w:sz w:val="24"/>
            <w:szCs w:val="24"/>
          </w:rPr>
          <w:t>Stockdale, 1992</w:t>
        </w:r>
      </w:hyperlink>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GH is known to regulate the postnatal growth of skeletal muscle </w:t>
      </w:r>
      <w:r>
        <w:rPr>
          <w:rFonts w:ascii="Times New Roman" w:hAnsi="Times New Roman"/>
          <w:sz w:val="24"/>
          <w:szCs w:val="24"/>
        </w:rPr>
        <w:fldChar w:fldCharType="begin"/>
      </w:r>
      <w:r>
        <w:rPr>
          <w:rFonts w:ascii="Times New Roman" w:hAnsi="Times New Roman"/>
          <w:sz w:val="24"/>
          <w:szCs w:val="24"/>
        </w:rPr>
        <w:instrText xml:space="preserve"> ADDIN EN.CITE &lt;EndNote&gt;&lt;Cite&gt;&lt;Author&gt;Florini&lt;/Author&gt;&lt;Year&gt;1996&lt;/Year&gt;&lt;RecNum&gt;2013&lt;/RecNum&gt;&lt;DisplayText&gt;(Florini et al., 1996)&lt;/DisplayText&gt;&lt;record&gt;&lt;rec-number&gt;2013&lt;/rec-number&gt;&lt;foreign-keys&gt;&lt;key app="EN" db-id="5edra9v98azezpepfpxpdve8eeapvwdt5xz0"&gt;2013&lt;/key&gt;&lt;/foreign-keys&gt;&lt;ref-type name="Journal Article"&gt;17&lt;/ref-type&gt;&lt;contributors&gt;&lt;authors&gt;&lt;author&gt;Florini, J. R.&lt;/author&gt;&lt;author&gt;Ewton, D. Z.&lt;/author&gt;&lt;author&gt;Coolican, S. A.&lt;/author&gt;&lt;/authors&gt;&lt;/contributors&gt;&lt;auth-address&gt;Biology Department, Syracuse University, New York 13244, USA.&lt;/auth-address&gt;&lt;titles&gt;&lt;title&gt;Growth hormone and the insulin-like growth factor system in myogenesis&lt;/title&gt;&lt;secondary-title&gt;Endocr Rev&lt;/secondary-title&gt;&lt;alt-title&gt;Endocrine reviews&lt;/alt-title&gt;&lt;/titles&gt;&lt;periodical&gt;&lt;full-title&gt;Endocr Rev&lt;/full-title&gt;&lt;abbr-1&gt;Endocrine reviews&lt;/abbr-1&gt;&lt;/periodical&gt;&lt;alt-periodical&gt;&lt;full-title&gt;Endocr Rev&lt;/full-title&gt;&lt;abbr-1&gt;Endocrine reviews&lt;/abbr-1&gt;&lt;/alt-periodical&gt;&lt;pages&gt;481-517&lt;/pages&gt;&lt;volume&gt;17&lt;/volume&gt;&lt;number&gt;5&lt;/number&gt;&lt;keywords&gt;&lt;keyword&gt;Animals&lt;/keyword&gt;&lt;keyword&gt;Growth Hormone/*physiology&lt;/keyword&gt;&lt;keyword&gt;Humans&lt;/keyword&gt;&lt;keyword&gt;Insulin-Like Growth Factor Binding Proteins/physiology&lt;/keyword&gt;&lt;keyword&gt;Muscle, Skeletal/*physiology&lt;/keyword&gt;&lt;keyword&gt;Myogenic Regulatory Factors/physiology&lt;/keyword&gt;&lt;keyword&gt;Rats&lt;/keyword&gt;&lt;keyword&gt;Receptors, Somatomedin/physiology&lt;/keyword&gt;&lt;keyword&gt;Receptors, Somatotropin/physiology&lt;/keyword&gt;&lt;keyword&gt;Somatomedins/*physiology&lt;/keyword&gt;&lt;/keywords&gt;&lt;dates&gt;&lt;year&gt;1996&lt;/year&gt;&lt;pub-dates&gt;&lt;date&gt;Oct&lt;/date&gt;&lt;/pub-dates&gt;&lt;/dates&gt;&lt;isbn&gt;0163-769X (Print)&amp;#xD;0163-769X (Linking)&lt;/isbn&gt;&lt;accession-num&gt;8897022&lt;/accession-num&gt;&lt;urls&gt;&lt;related-urls&gt;&lt;url&gt;http://www.ncbi.nlm.nih.gov/pubmed/8897022&lt;/url&gt;&lt;/related-urls&gt;&lt;/urls&gt;&lt;/record&gt;&lt;/Cite&gt;&lt;/EndNote&gt;</w:instrText>
      </w:r>
      <w:r>
        <w:rPr>
          <w:rFonts w:ascii="Times New Roman" w:hAnsi="Times New Roman"/>
          <w:sz w:val="24"/>
          <w:szCs w:val="24"/>
        </w:rPr>
        <w:fldChar w:fldCharType="separate"/>
      </w:r>
      <w:r>
        <w:rPr>
          <w:rFonts w:ascii="Times New Roman" w:hAnsi="Times New Roman"/>
          <w:noProof/>
          <w:sz w:val="24"/>
          <w:szCs w:val="24"/>
        </w:rPr>
        <w:t>(</w:t>
      </w:r>
      <w:hyperlink w:anchor="_ENREF_11" w:tooltip="Florini, 1996 #2013" w:history="1">
        <w:r>
          <w:rPr>
            <w:rFonts w:ascii="Times New Roman" w:hAnsi="Times New Roman"/>
            <w:noProof/>
            <w:sz w:val="24"/>
            <w:szCs w:val="24"/>
          </w:rPr>
          <w:t>Florini et al., 1996</w:t>
        </w:r>
      </w:hyperlink>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GH has been shown to stimulate murine myoblasts to differentiate into myotubes </w:t>
      </w:r>
      <w:r>
        <w:rPr>
          <w:rFonts w:ascii="Times New Roman" w:hAnsi="Times New Roman"/>
          <w:sz w:val="24"/>
          <w:szCs w:val="24"/>
        </w:rPr>
        <w:fldChar w:fldCharType="begin">
          <w:fldData xml:space="preserve">PEVuZE5vdGU+PENpdGU+PEF1dGhvcj5GbG9yaW5pPC9BdXRob3I+PFllYXI+MTk5NjwvWWVhcj48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</w:fldData>
        </w:fldChar>
      </w:r>
      <w:r>
        <w:rPr>
          <w:rFonts w:ascii="Times New Roman" w:hAnsi="Times New Roman"/>
          <w:sz w:val="24"/>
          <w:szCs w:val="24"/>
        </w:rPr>
        <w:instrText xml:space="preserve"> ADDIN EN.CITE </w:instrText>
      </w:r>
      <w:r>
        <w:rPr>
          <w:rFonts w:ascii="Times New Roman" w:hAnsi="Times New Roman"/>
          <w:sz w:val="24"/>
          <w:szCs w:val="24"/>
        </w:rPr>
        <w:fldChar w:fldCharType="begin">
          <w:fldData xml:space="preserve">PEVuZE5vdGU+PENpdGU+PEF1dGhvcj5GbG9yaW5pPC9BdXRob3I+PFllYXI+MTk5NjwvWWVhcj48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</w:fldData>
        </w:fldChar>
      </w:r>
      <w:r>
        <w:rPr>
          <w:rFonts w:ascii="Times New Roman" w:hAnsi="Times New Roman"/>
          <w:sz w:val="24"/>
          <w:szCs w:val="24"/>
        </w:rPr>
        <w:instrText xml:space="preserve"> ADDIN EN.CITE.DATA </w:instrText>
      </w:r>
      <w:r>
        <w:rPr>
          <w:rFonts w:ascii="Times New Roman" w:hAnsi="Times New Roman"/>
          <w:sz w:val="24"/>
          <w:szCs w:val="24"/>
        </w:rPr>
      </w:r>
      <w:r>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Pr>
          <w:rFonts w:ascii="Times New Roman" w:hAnsi="Times New Roman"/>
          <w:noProof/>
          <w:sz w:val="24"/>
          <w:szCs w:val="24"/>
        </w:rPr>
        <w:t>(</w:t>
      </w:r>
      <w:hyperlink w:anchor="_ENREF_11" w:tooltip="Florini, 1996 #2013" w:history="1">
        <w:r>
          <w:rPr>
            <w:rFonts w:ascii="Times New Roman" w:hAnsi="Times New Roman"/>
            <w:noProof/>
            <w:sz w:val="24"/>
            <w:szCs w:val="24"/>
          </w:rPr>
          <w:t>Florini et al., 1996</w:t>
        </w:r>
      </w:hyperlink>
      <w:r>
        <w:rPr>
          <w:rFonts w:ascii="Times New Roman" w:hAnsi="Times New Roman"/>
          <w:noProof/>
          <w:sz w:val="24"/>
          <w:szCs w:val="24"/>
        </w:rPr>
        <w:t xml:space="preserve">; </w:t>
      </w:r>
      <w:hyperlink w:anchor="_ENREF_17" w:tooltip="Heron-Milhavet, 2010 #2286" w:history="1">
        <w:r>
          <w:rPr>
            <w:rFonts w:ascii="Times New Roman" w:hAnsi="Times New Roman"/>
            <w:noProof/>
            <w:sz w:val="24"/>
            <w:szCs w:val="24"/>
          </w:rPr>
          <w:t>Heron-Milhavet et al., 2010</w:t>
        </w:r>
      </w:hyperlink>
      <w:r>
        <w:rPr>
          <w:rFonts w:ascii="Times New Roman" w:hAnsi="Times New Roman"/>
          <w:noProof/>
          <w:sz w:val="24"/>
          <w:szCs w:val="24"/>
        </w:rPr>
        <w:t xml:space="preserve">; </w:t>
      </w:r>
      <w:hyperlink w:anchor="_ENREF_18" w:tooltip="Hsu, 1997 #2283" w:history="1">
        <w:r>
          <w:rPr>
            <w:rFonts w:ascii="Times New Roman" w:hAnsi="Times New Roman"/>
            <w:noProof/>
            <w:sz w:val="24"/>
            <w:szCs w:val="24"/>
          </w:rPr>
          <w:t>Hsu et al., 1997</w:t>
        </w:r>
      </w:hyperlink>
      <w:r>
        <w:rPr>
          <w:rFonts w:ascii="Times New Roman" w:hAnsi="Times New Roman"/>
          <w:noProof/>
          <w:sz w:val="24"/>
          <w:szCs w:val="24"/>
        </w:rPr>
        <w:t xml:space="preserve">; </w:t>
      </w:r>
      <w:hyperlink w:anchor="_ENREF_23" w:tooltip="Mavalli, 2010 #2287" w:history="1">
        <w:r>
          <w:rPr>
            <w:rFonts w:ascii="Times New Roman" w:hAnsi="Times New Roman"/>
            <w:noProof/>
            <w:sz w:val="24"/>
            <w:szCs w:val="24"/>
          </w:rPr>
          <w:t>Mavalli et al., 2010</w:t>
        </w:r>
      </w:hyperlink>
      <w:r>
        <w:rPr>
          <w:rFonts w:ascii="Times New Roman" w:hAnsi="Times New Roman"/>
          <w:noProof/>
          <w:sz w:val="24"/>
          <w:szCs w:val="24"/>
        </w:rPr>
        <w:t xml:space="preserve">; </w:t>
      </w:r>
      <w:hyperlink w:anchor="_ENREF_32" w:tooltip="Sotiropoulos, 2006 #2277" w:history="1">
        <w:r>
          <w:rPr>
            <w:rFonts w:ascii="Times New Roman" w:hAnsi="Times New Roman"/>
            <w:noProof/>
            <w:sz w:val="24"/>
            <w:szCs w:val="24"/>
          </w:rPr>
          <w:t>Sotiropoulos et al., 2006</w:t>
        </w:r>
      </w:hyperlink>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but in bovine muscle cells, the major effect of GH seems to be stimulating protein synthesis </w:t>
      </w:r>
      <w:r>
        <w:rPr>
          <w:rFonts w:ascii="Times New Roman" w:hAnsi="Times New Roman"/>
          <w:sz w:val="24"/>
          <w:szCs w:val="24"/>
        </w:rPr>
        <w:fldChar w:fldCharType="begin">
          <w:fldData xml:space="preserve">PEVuZE5vdGU+PENpdGU+PEF1dGhvcj5HZTwvQXV0aG9yPjxZZWFyPjIwMTI8L1llYXI+PFJlY051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</w:fldData>
        </w:fldChar>
      </w:r>
      <w:r>
        <w:rPr>
          <w:rFonts w:ascii="Times New Roman" w:hAnsi="Times New Roman"/>
          <w:sz w:val="24"/>
          <w:szCs w:val="24"/>
        </w:rPr>
        <w:instrText xml:space="preserve"> ADDIN EN.CITE </w:instrText>
      </w:r>
      <w:r>
        <w:rPr>
          <w:rFonts w:ascii="Times New Roman" w:hAnsi="Times New Roman"/>
          <w:sz w:val="24"/>
          <w:szCs w:val="24"/>
        </w:rPr>
        <w:fldChar w:fldCharType="begin">
          <w:fldData xml:space="preserve">PEVuZE5vdGU+PENpdGU+PEF1dGhvcj5HZTwvQXV0aG9yPjxZZWFyPjIwMTI8L1llYXI+PFJlY051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</w:fldData>
        </w:fldChar>
      </w:r>
      <w:r>
        <w:rPr>
          <w:rFonts w:ascii="Times New Roman" w:hAnsi="Times New Roman"/>
          <w:sz w:val="24"/>
          <w:szCs w:val="24"/>
        </w:rPr>
        <w:instrText xml:space="preserve"> ADDIN EN.CITE.DATA </w:instrText>
      </w:r>
      <w:r>
        <w:rPr>
          <w:rFonts w:ascii="Times New Roman" w:hAnsi="Times New Roman"/>
          <w:sz w:val="24"/>
          <w:szCs w:val="24"/>
        </w:rPr>
      </w:r>
      <w:r>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Pr>
          <w:rFonts w:ascii="Times New Roman" w:hAnsi="Times New Roman"/>
          <w:noProof/>
          <w:sz w:val="24"/>
          <w:szCs w:val="24"/>
        </w:rPr>
        <w:t>(</w:t>
      </w:r>
      <w:hyperlink w:anchor="_ENREF_12" w:tooltip="Ge, 2012 #2276" w:history="1">
        <w:r>
          <w:rPr>
            <w:rFonts w:ascii="Times New Roman" w:hAnsi="Times New Roman"/>
            <w:noProof/>
            <w:sz w:val="24"/>
            <w:szCs w:val="24"/>
          </w:rPr>
          <w:t>Ge et al., 2012</w:t>
        </w:r>
      </w:hyperlink>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It seems that no study has been conducted to assess the potential effect of GH on the commitment of MSCs to the myogenic lineage.</w:t>
      </w:r>
    </w:p>
    <w:p w14:paraId="632302DD" w14:textId="62CA9ACA" w:rsidR="005B1AAA" w:rsidRDefault="005B1AAA" w:rsidP="00C64B53">
      <w:pPr>
        <w:spacing w:line="480" w:lineRule="auto"/>
        <w:ind w:firstLine="720"/>
        <w:rPr>
          <w:rFonts w:ascii="Times New Roman" w:hAnsi="Times New Roman"/>
          <w:sz w:val="24"/>
          <w:szCs w:val="24"/>
        </w:rPr>
      </w:pPr>
      <w:r>
        <w:rPr>
          <w:rFonts w:ascii="Times New Roman" w:hAnsi="Times New Roman"/>
          <w:sz w:val="24"/>
          <w:szCs w:val="24"/>
        </w:rPr>
        <w:lastRenderedPageBreak/>
        <w:t xml:space="preserve">Adipogenesis is a process of formation of adipocytes. As MSCs commit to the adipogenic lineage, preadipocytes are formed, and then proliferate and undergo growth arrest before differentiating into adipocytes </w:t>
      </w:r>
      <w:r>
        <w:rPr>
          <w:rFonts w:ascii="Times New Roman" w:hAnsi="Times New Roman"/>
          <w:sz w:val="24"/>
          <w:szCs w:val="24"/>
        </w:rPr>
        <w:fldChar w:fldCharType="begin">
          <w:fldData xml:space="preserve">PEVuZE5vdGU+PENpdGU+PEF1dGhvcj5UYW5nPC9BdXRob3I+PFllYXI+MTk5OTwvWWVhcj48UmVj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</w:fldData>
        </w:fldChar>
      </w:r>
      <w:r>
        <w:rPr>
          <w:rFonts w:ascii="Times New Roman" w:hAnsi="Times New Roman"/>
          <w:sz w:val="24"/>
          <w:szCs w:val="24"/>
        </w:rPr>
        <w:instrText xml:space="preserve"> ADDIN EN.CITE </w:instrText>
      </w:r>
      <w:r>
        <w:rPr>
          <w:rFonts w:ascii="Times New Roman" w:hAnsi="Times New Roman"/>
          <w:sz w:val="24"/>
          <w:szCs w:val="24"/>
        </w:rPr>
        <w:fldChar w:fldCharType="begin">
          <w:fldData xml:space="preserve">PEVuZE5vdGU+PENpdGU+PEF1dGhvcj5UYW5nPC9BdXRob3I+PFllYXI+MTk5OTwvWWVhcj48UmVj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</w:fldData>
        </w:fldChar>
      </w:r>
      <w:r>
        <w:rPr>
          <w:rFonts w:ascii="Times New Roman" w:hAnsi="Times New Roman"/>
          <w:sz w:val="24"/>
          <w:szCs w:val="24"/>
        </w:rPr>
        <w:instrText xml:space="preserve"> ADDIN EN.CITE.DATA </w:instrText>
      </w:r>
      <w:r>
        <w:rPr>
          <w:rFonts w:ascii="Times New Roman" w:hAnsi="Times New Roman"/>
          <w:sz w:val="24"/>
          <w:szCs w:val="24"/>
        </w:rPr>
      </w:r>
      <w:r>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Pr>
          <w:rFonts w:ascii="Times New Roman" w:hAnsi="Times New Roman"/>
          <w:noProof/>
          <w:sz w:val="24"/>
          <w:szCs w:val="24"/>
        </w:rPr>
        <w:t>(</w:t>
      </w:r>
      <w:hyperlink w:anchor="_ENREF_34" w:tooltip="Tang, 2005 #2074" w:history="1">
        <w:r>
          <w:rPr>
            <w:rFonts w:ascii="Times New Roman" w:hAnsi="Times New Roman"/>
            <w:noProof/>
            <w:sz w:val="24"/>
            <w:szCs w:val="24"/>
          </w:rPr>
          <w:t>Tang et al., 2005</w:t>
        </w:r>
      </w:hyperlink>
      <w:r>
        <w:rPr>
          <w:rFonts w:ascii="Times New Roman" w:hAnsi="Times New Roman"/>
          <w:noProof/>
          <w:sz w:val="24"/>
          <w:szCs w:val="24"/>
        </w:rPr>
        <w:t xml:space="preserve">; </w:t>
      </w:r>
      <w:hyperlink w:anchor="_ENREF_35" w:tooltip="Tang, 1999 #2067" w:history="1">
        <w:r>
          <w:rPr>
            <w:rFonts w:ascii="Times New Roman" w:hAnsi="Times New Roman"/>
            <w:noProof/>
            <w:sz w:val="24"/>
            <w:szCs w:val="24"/>
          </w:rPr>
          <w:t>Tang and Lane, 1999</w:t>
        </w:r>
      </w:hyperlink>
      <w:r>
        <w:rPr>
          <w:rFonts w:ascii="Times New Roman" w:hAnsi="Times New Roman"/>
          <w:noProof/>
          <w:sz w:val="24"/>
          <w:szCs w:val="24"/>
        </w:rPr>
        <w:t xml:space="preserve">; </w:t>
      </w:r>
      <w:hyperlink w:anchor="_ENREF_36" w:tooltip="Tang, 2003 #2071" w:history="1">
        <w:r>
          <w:rPr>
            <w:rFonts w:ascii="Times New Roman" w:hAnsi="Times New Roman"/>
            <w:noProof/>
            <w:sz w:val="24"/>
            <w:szCs w:val="24"/>
          </w:rPr>
          <w:t>Tang et al., 2003a</w:t>
        </w:r>
      </w:hyperlink>
      <w:r>
        <w:rPr>
          <w:rFonts w:ascii="Times New Roman" w:hAnsi="Times New Roman"/>
          <w:noProof/>
          <w:sz w:val="24"/>
          <w:szCs w:val="24"/>
        </w:rPr>
        <w:t xml:space="preserve">, </w:t>
      </w:r>
      <w:hyperlink w:anchor="_ENREF_37" w:tooltip="Tang, 2003 #2072" w:history="1">
        <w:r>
          <w:rPr>
            <w:rFonts w:ascii="Times New Roman" w:hAnsi="Times New Roman"/>
            <w:noProof/>
            <w:sz w:val="24"/>
            <w:szCs w:val="24"/>
          </w:rPr>
          <w:t>b</w:t>
        </w:r>
      </w:hyperlink>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Studies of mechanism of GH action on adipogenesis have generated controversial results. A stimulatory effect on adipogenesis has been reported for GH in preadipocyte cell lines, such as 3T3-F442A and 3T3-L1. It is believed that GH stimulated the differentiation of these cells by priming them to respond to insulin and IGF-1 </w:t>
      </w:r>
      <w:r>
        <w:rPr>
          <w:rFonts w:ascii="Times New Roman" w:hAnsi="Times New Roman"/>
          <w:sz w:val="24"/>
          <w:szCs w:val="24"/>
        </w:rPr>
        <w:fldChar w:fldCharType="begin">
          <w:fldData xml:space="preserve">PEVuZE5vdGU+PENpdGU+PEF1dGhvcj5Db3JpbjwvQXV0aG9yPjxZZWFyPjE5OTA8L1llYXI+PFJl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=
</w:fldData>
        </w:fldChar>
      </w:r>
      <w:r>
        <w:rPr>
          <w:rFonts w:ascii="Times New Roman" w:hAnsi="Times New Roman"/>
          <w:sz w:val="24"/>
          <w:szCs w:val="24"/>
        </w:rPr>
        <w:instrText xml:space="preserve"> ADDIN EN.CITE </w:instrText>
      </w:r>
      <w:r>
        <w:rPr>
          <w:rFonts w:ascii="Times New Roman" w:hAnsi="Times New Roman"/>
          <w:sz w:val="24"/>
          <w:szCs w:val="24"/>
        </w:rPr>
        <w:fldChar w:fldCharType="begin">
          <w:fldData xml:space="preserve">PEVuZE5vdGU+PENpdGU+PEF1dGhvcj5Db3JpbjwvQXV0aG9yPjxZZWFyPjE5OTA8L1llYXI+PFJl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=
</w:fldData>
        </w:fldChar>
      </w:r>
      <w:r>
        <w:rPr>
          <w:rFonts w:ascii="Times New Roman" w:hAnsi="Times New Roman"/>
          <w:sz w:val="24"/>
          <w:szCs w:val="24"/>
        </w:rPr>
        <w:instrText xml:space="preserve"> ADDIN EN.CITE.DATA </w:instrText>
      </w:r>
      <w:r>
        <w:rPr>
          <w:rFonts w:ascii="Times New Roman" w:hAnsi="Times New Roman"/>
          <w:sz w:val="24"/>
          <w:szCs w:val="24"/>
        </w:rPr>
      </w:r>
      <w:r>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Pr>
          <w:rFonts w:ascii="Times New Roman" w:hAnsi="Times New Roman"/>
          <w:noProof/>
          <w:sz w:val="24"/>
          <w:szCs w:val="24"/>
        </w:rPr>
        <w:t>(</w:t>
      </w:r>
      <w:hyperlink w:anchor="_ENREF_9" w:tooltip="Corin, 1990 #2200" w:history="1">
        <w:r>
          <w:rPr>
            <w:rFonts w:ascii="Times New Roman" w:hAnsi="Times New Roman"/>
            <w:noProof/>
            <w:sz w:val="24"/>
            <w:szCs w:val="24"/>
          </w:rPr>
          <w:t>Corin et al., 1990</w:t>
        </w:r>
      </w:hyperlink>
      <w:r>
        <w:rPr>
          <w:rFonts w:ascii="Times New Roman" w:hAnsi="Times New Roman"/>
          <w:noProof/>
          <w:sz w:val="24"/>
          <w:szCs w:val="24"/>
        </w:rPr>
        <w:t xml:space="preserve">; </w:t>
      </w:r>
      <w:hyperlink w:anchor="_ENREF_14" w:tooltip="Guller, 1989 #2197" w:history="1">
        <w:r>
          <w:rPr>
            <w:rFonts w:ascii="Times New Roman" w:hAnsi="Times New Roman"/>
            <w:noProof/>
            <w:sz w:val="24"/>
            <w:szCs w:val="24"/>
          </w:rPr>
          <w:t>Guller et al., 1989</w:t>
        </w:r>
      </w:hyperlink>
      <w:r>
        <w:rPr>
          <w:rFonts w:ascii="Times New Roman" w:hAnsi="Times New Roman"/>
          <w:noProof/>
          <w:sz w:val="24"/>
          <w:szCs w:val="24"/>
        </w:rPr>
        <w:t xml:space="preserve">; </w:t>
      </w:r>
      <w:hyperlink w:anchor="_ENREF_39" w:tooltip="Wabitsch, 1995 #2202" w:history="1">
        <w:r>
          <w:rPr>
            <w:rFonts w:ascii="Times New Roman" w:hAnsi="Times New Roman"/>
            <w:noProof/>
            <w:sz w:val="24"/>
            <w:szCs w:val="24"/>
          </w:rPr>
          <w:t>Wabitsch et al., 1995</w:t>
        </w:r>
      </w:hyperlink>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and/or enhancing the transcriptional activity of proliferator-activated receptor γ (PPARγ) </w:t>
      </w:r>
      <w:r>
        <w:rPr>
          <w:rFonts w:ascii="Times New Roman" w:hAnsi="Times New Roman"/>
          <w:sz w:val="24"/>
          <w:szCs w:val="24"/>
        </w:rPr>
        <w:fldChar w:fldCharType="begin"/>
      </w:r>
      <w:r>
        <w:rPr>
          <w:rFonts w:ascii="Times New Roman" w:hAnsi="Times New Roman"/>
          <w:sz w:val="24"/>
          <w:szCs w:val="24"/>
        </w:rPr>
        <w:instrText xml:space="preserve"> ADDIN EN.CITE &lt;EndNote&gt;&lt;Cite&gt;&lt;Author&gt;Kawai&lt;/Author&gt;&lt;Year&gt;2007&lt;/Year&gt;&lt;RecNum&gt;2234&lt;/RecNum&gt;&lt;DisplayText&gt;(Kawai et al., 2007)&lt;/DisplayText&gt;&lt;record&gt;&lt;rec-number&gt;2234&lt;/rec-number&gt;&lt;foreign-keys&gt;&lt;key app="EN" db-id="5edra9v98azezpepfpxpdve8eeapvwdt5xz0"&gt;2234&lt;/key&gt;&lt;/foreign-keys&gt;&lt;ref-type name="Journal Article"&gt;17&lt;/ref-type&gt;&lt;contributors&gt;&lt;authors&gt;&lt;author&gt;Kawai, M.&lt;/author&gt;&lt;author&gt;Namba, N.&lt;/author&gt;&lt;author&gt;Mushiake, S.&lt;/author&gt;&lt;author&gt;Etani, Y.&lt;/author&gt;&lt;author&gt;Nishimura, R.&lt;/author&gt;&lt;author&gt;Makishima, M.&lt;/author&gt;&lt;author&gt;Ozono, K.&lt;/author&gt;&lt;/authors&gt;&lt;/contributors&gt;&lt;auth-address&gt;Department of Pediatrics, Osaka University Graduate School of Medicine, 2-2 Yamadaoka, Suita, Osaka 565-0871, Japan.&lt;/auth-address&gt;&lt;titles&gt;&lt;title&gt;Growth hormone stimulates adipogenesis of 3T3-L1 cells through activation of the Stat5A/5B-PPARgamma pathway&lt;/title&gt;&lt;secondary-title&gt;J Mol Endocrinol&lt;/secondary-title&gt;&lt;alt-title&gt;Journal of molecular endocrinology&lt;/alt-title&gt;&lt;/titles&gt;&lt;periodical&gt;&lt;full-title&gt;J Mol Endocrinol&lt;/full-title&gt;&lt;abbr-1&gt;Journal of molecular endocrinology&lt;/abbr-1&gt;&lt;/periodical&gt;&lt;alt-periodical&gt;&lt;full-title&gt;J Mol Endocrinol&lt;/full-title&gt;&lt;abbr-1&gt;Journal of molecular endocrinology&lt;/abbr-1&gt;&lt;/alt-periodical&gt;&lt;pages&gt;19-34&lt;/pages&gt;&lt;volume&gt;38&lt;/volume&gt;&lt;number&gt;1-2&lt;/number&gt;&lt;keywords&gt;&lt;keyword&gt;3T3-L1 Cells&lt;/keyword&gt;&lt;keyword&gt;Adipogenesis/*physiology&lt;/keyword&gt;&lt;keyword&gt;Animals&lt;/keyword&gt;&lt;keyword&gt;Growth Hormone/*physiology&lt;/keyword&gt;&lt;keyword&gt;Mice&lt;/keyword&gt;&lt;keyword&gt;Mice, Inbred C3H&lt;/keyword&gt;&lt;keyword&gt;PPAR gamma/*metabolism&lt;/keyword&gt;&lt;keyword&gt;STAT5 Transcription Factor/*metabolism&lt;/keyword&gt;&lt;keyword&gt;Signal Transduction/*physiology&lt;/keyword&gt;&lt;/keywords&gt;&lt;dates&gt;&lt;year&gt;2007&lt;/year&gt;&lt;pub-dates&gt;&lt;date&gt;Feb&lt;/date&gt;&lt;/pub-dates&gt;&lt;/dates&gt;&lt;isbn&gt;0952-5041 (Print)&amp;#xD;0952-5041 (Linking)&lt;/isbn&gt;&lt;accession-num&gt;17242167&lt;/accession-num&gt;&lt;urls&gt;&lt;related-urls&gt;&lt;url&gt;http://www.ncbi.nlm.nih.gov/pubmed/17242167&lt;/url&gt;&lt;/related-urls&gt;&lt;/urls&gt;&lt;electronic-resource-num&gt;10.1677/jme.1.02154&lt;/electronic-resource-num&gt;&lt;/record&gt;&lt;/Cite&gt;&lt;/EndNote&gt;</w:instrText>
      </w:r>
      <w:r>
        <w:rPr>
          <w:rFonts w:ascii="Times New Roman" w:hAnsi="Times New Roman"/>
          <w:sz w:val="24"/>
          <w:szCs w:val="24"/>
        </w:rPr>
        <w:fldChar w:fldCharType="separate"/>
      </w:r>
      <w:r>
        <w:rPr>
          <w:rFonts w:ascii="Times New Roman" w:hAnsi="Times New Roman"/>
          <w:noProof/>
          <w:sz w:val="24"/>
          <w:szCs w:val="24"/>
        </w:rPr>
        <w:t>(</w:t>
      </w:r>
      <w:hyperlink w:anchor="_ENREF_19" w:tooltip="Kawai, 2007 #2234" w:history="1">
        <w:r>
          <w:rPr>
            <w:rFonts w:ascii="Times New Roman" w:hAnsi="Times New Roman"/>
            <w:noProof/>
            <w:sz w:val="24"/>
            <w:szCs w:val="24"/>
          </w:rPr>
          <w:t>Kawai et al., 2007</w:t>
        </w:r>
      </w:hyperlink>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However, an inhibitory effect of GH on adipogenesis has been reported in primary preadipocytes from pigs and rats </w:t>
      </w:r>
      <w:r>
        <w:rPr>
          <w:rFonts w:ascii="Times New Roman" w:hAnsi="Times New Roman"/>
          <w:sz w:val="24"/>
          <w:szCs w:val="24"/>
        </w:rPr>
        <w:fldChar w:fldCharType="begin">
          <w:fldData xml:space="preserve">PEVuZE5vdGU+PENpdGU+PEF1dGhvcj5IYXVzbWFuPC9BdXRob3I+PFllYXI+MTk4OTwvWWVhcj48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</w:fldData>
        </w:fldChar>
      </w:r>
      <w:r>
        <w:rPr>
          <w:rFonts w:ascii="Times New Roman" w:hAnsi="Times New Roman"/>
          <w:sz w:val="24"/>
          <w:szCs w:val="24"/>
        </w:rPr>
        <w:instrText xml:space="preserve"> ADDIN EN.CITE </w:instrText>
      </w:r>
      <w:r>
        <w:rPr>
          <w:rFonts w:ascii="Times New Roman" w:hAnsi="Times New Roman"/>
          <w:sz w:val="24"/>
          <w:szCs w:val="24"/>
        </w:rPr>
        <w:fldChar w:fldCharType="begin">
          <w:fldData xml:space="preserve">PEVuZE5vdGU+PENpdGU+PEF1dGhvcj5IYXVzbWFuPC9BdXRob3I+PFllYXI+MTk4OTwvWWVhcj48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</w:fldData>
        </w:fldChar>
      </w:r>
      <w:r>
        <w:rPr>
          <w:rFonts w:ascii="Times New Roman" w:hAnsi="Times New Roman"/>
          <w:sz w:val="24"/>
          <w:szCs w:val="24"/>
        </w:rPr>
        <w:instrText xml:space="preserve"> ADDIN EN.CITE.DATA </w:instrText>
      </w:r>
      <w:r>
        <w:rPr>
          <w:rFonts w:ascii="Times New Roman" w:hAnsi="Times New Roman"/>
          <w:sz w:val="24"/>
          <w:szCs w:val="24"/>
        </w:rPr>
      </w:r>
      <w:r>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Pr>
          <w:rFonts w:ascii="Times New Roman" w:hAnsi="Times New Roman"/>
          <w:noProof/>
          <w:sz w:val="24"/>
          <w:szCs w:val="24"/>
        </w:rPr>
        <w:t>(</w:t>
      </w:r>
      <w:hyperlink w:anchor="_ENREF_16" w:tooltip="Hausman, 1989 #2324" w:history="1">
        <w:r>
          <w:rPr>
            <w:rFonts w:ascii="Times New Roman" w:hAnsi="Times New Roman"/>
            <w:noProof/>
            <w:sz w:val="24"/>
            <w:szCs w:val="24"/>
          </w:rPr>
          <w:t>Hausman and Martin, 1989</w:t>
        </w:r>
      </w:hyperlink>
      <w:r>
        <w:rPr>
          <w:rFonts w:ascii="Times New Roman" w:hAnsi="Times New Roman"/>
          <w:noProof/>
          <w:sz w:val="24"/>
          <w:szCs w:val="24"/>
        </w:rPr>
        <w:t xml:space="preserve">; </w:t>
      </w:r>
      <w:hyperlink w:anchor="_ENREF_41" w:tooltip="Wabitsch, 1996 #2207" w:history="1">
        <w:r>
          <w:rPr>
            <w:rFonts w:ascii="Times New Roman" w:hAnsi="Times New Roman"/>
            <w:noProof/>
            <w:sz w:val="24"/>
            <w:szCs w:val="24"/>
          </w:rPr>
          <w:t>Wabitsch et al., 1996</w:t>
        </w:r>
      </w:hyperlink>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GH reduced the activities of glycerol-3-phosphate dehydrogenase (G3PDH) and </w:t>
      </w:r>
      <w:r w:rsidRPr="000215EC">
        <w:rPr>
          <w:rFonts w:ascii="Times New Roman" w:hAnsi="Times New Roman"/>
          <w:sz w:val="24"/>
          <w:szCs w:val="24"/>
        </w:rPr>
        <w:t>PPARγ</w:t>
      </w:r>
      <w:r>
        <w:rPr>
          <w:rFonts w:ascii="Times New Roman" w:hAnsi="Times New Roman"/>
          <w:sz w:val="24"/>
          <w:szCs w:val="24"/>
        </w:rPr>
        <w:t xml:space="preserve"> in rat primary preadipocytes </w:t>
      </w:r>
      <w:r>
        <w:rPr>
          <w:rFonts w:ascii="Times New Roman" w:hAnsi="Times New Roman"/>
          <w:sz w:val="24"/>
          <w:szCs w:val="24"/>
        </w:rPr>
        <w:fldChar w:fldCharType="begin">
          <w:fldData xml:space="preserve">PEVuZE5vdGU+PENpdGU+PEF1dGhvcj5IYW5zZW48L0F1dGhvcj48WWVhcj4xOTk4PC9ZZWFyPjxS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</w:fldData>
        </w:fldChar>
      </w:r>
      <w:r>
        <w:rPr>
          <w:rFonts w:ascii="Times New Roman" w:hAnsi="Times New Roman"/>
          <w:sz w:val="24"/>
          <w:szCs w:val="24"/>
        </w:rPr>
        <w:instrText xml:space="preserve"> ADDIN EN.CITE </w:instrText>
      </w:r>
      <w:r>
        <w:rPr>
          <w:rFonts w:ascii="Times New Roman" w:hAnsi="Times New Roman"/>
          <w:sz w:val="24"/>
          <w:szCs w:val="24"/>
        </w:rPr>
        <w:fldChar w:fldCharType="begin">
          <w:fldData xml:space="preserve">PEVuZE5vdGU+PENpdGU+PEF1dGhvcj5IYW5zZW48L0F1dGhvcj48WWVhcj4xOTk4PC9ZZWFyPjxS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</w:fldData>
        </w:fldChar>
      </w:r>
      <w:r>
        <w:rPr>
          <w:rFonts w:ascii="Times New Roman" w:hAnsi="Times New Roman"/>
          <w:sz w:val="24"/>
          <w:szCs w:val="24"/>
        </w:rPr>
        <w:instrText xml:space="preserve"> ADDIN EN.CITE.DATA </w:instrText>
      </w:r>
      <w:r>
        <w:rPr>
          <w:rFonts w:ascii="Times New Roman" w:hAnsi="Times New Roman"/>
          <w:sz w:val="24"/>
          <w:szCs w:val="24"/>
        </w:rPr>
      </w:r>
      <w:r>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Pr>
          <w:rFonts w:ascii="Times New Roman" w:hAnsi="Times New Roman"/>
          <w:noProof/>
          <w:sz w:val="24"/>
          <w:szCs w:val="24"/>
        </w:rPr>
        <w:t>(</w:t>
      </w:r>
      <w:hyperlink w:anchor="_ENREF_15" w:tooltip="Hansen, 1998 #2342" w:history="1">
        <w:r>
          <w:rPr>
            <w:rFonts w:ascii="Times New Roman" w:hAnsi="Times New Roman"/>
            <w:noProof/>
            <w:sz w:val="24"/>
            <w:szCs w:val="24"/>
          </w:rPr>
          <w:t>Hansen et al., 1998</w:t>
        </w:r>
      </w:hyperlink>
      <w:r>
        <w:rPr>
          <w:rFonts w:ascii="Times New Roman" w:hAnsi="Times New Roman"/>
          <w:noProof/>
          <w:sz w:val="24"/>
          <w:szCs w:val="24"/>
        </w:rPr>
        <w:t xml:space="preserve">; </w:t>
      </w:r>
      <w:hyperlink w:anchor="_ENREF_41" w:tooltip="Wabitsch, 1996 #2207" w:history="1">
        <w:r>
          <w:rPr>
            <w:rFonts w:ascii="Times New Roman" w:hAnsi="Times New Roman"/>
            <w:noProof/>
            <w:sz w:val="24"/>
            <w:szCs w:val="24"/>
          </w:rPr>
          <w:t>Wabitsch et al., 1996</w:t>
        </w:r>
      </w:hyperlink>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Moreover, signal transducer and activator of transcription 5 (STAT5) has been shown to act as the repressing mediator of GH inhibition of terminal differentiation in primary preadipocytes </w:t>
      </w:r>
      <w:r>
        <w:rPr>
          <w:rFonts w:ascii="Times New Roman" w:hAnsi="Times New Roman"/>
          <w:sz w:val="24"/>
          <w:szCs w:val="24"/>
        </w:rPr>
        <w:fldChar w:fldCharType="begin">
          <w:fldData xml:space="preserve">PEVuZE5vdGU+PENpdGU+PEF1dGhvcj5SaWNodGVyPC9BdXRob3I+PFllYXI+MjAwMzwvWWVhcj48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==
</w:fldData>
        </w:fldChar>
      </w:r>
      <w:r>
        <w:rPr>
          <w:rFonts w:ascii="Times New Roman" w:hAnsi="Times New Roman"/>
          <w:sz w:val="24"/>
          <w:szCs w:val="24"/>
        </w:rPr>
        <w:instrText xml:space="preserve"> ADDIN EN.CITE </w:instrText>
      </w:r>
      <w:r>
        <w:rPr>
          <w:rFonts w:ascii="Times New Roman" w:hAnsi="Times New Roman"/>
          <w:sz w:val="24"/>
          <w:szCs w:val="24"/>
        </w:rPr>
        <w:fldChar w:fldCharType="begin">
          <w:fldData xml:space="preserve">PEVuZE5vdGU+PENpdGU+PEF1dGhvcj5SaWNodGVyPC9BdXRob3I+PFllYXI+MjAwMzwvWWVhcj48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==
</w:fldData>
        </w:fldChar>
      </w:r>
      <w:r>
        <w:rPr>
          <w:rFonts w:ascii="Times New Roman" w:hAnsi="Times New Roman"/>
          <w:sz w:val="24"/>
          <w:szCs w:val="24"/>
        </w:rPr>
        <w:instrText xml:space="preserve"> ADDIN EN.CITE.DATA </w:instrText>
      </w:r>
      <w:r>
        <w:rPr>
          <w:rFonts w:ascii="Times New Roman" w:hAnsi="Times New Roman"/>
          <w:sz w:val="24"/>
          <w:szCs w:val="24"/>
        </w:rPr>
      </w:r>
      <w:r>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Pr>
          <w:rFonts w:ascii="Times New Roman" w:hAnsi="Times New Roman"/>
          <w:noProof/>
          <w:sz w:val="24"/>
          <w:szCs w:val="24"/>
        </w:rPr>
        <w:t>(</w:t>
      </w:r>
      <w:hyperlink w:anchor="_ENREF_27" w:tooltip="Richter, 2003 #2222" w:history="1">
        <w:r w:rsidRPr="006E36C7">
          <w:rPr>
            <w:rFonts w:ascii="Times New Roman" w:hAnsi="Times New Roman"/>
            <w:noProof/>
            <w:sz w:val="24"/>
            <w:szCs w:val="24"/>
          </w:rPr>
          <w:t>Richter et al., 2003</w:t>
        </w:r>
      </w:hyperlink>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The conflicting GH actions on adipogenesis may be due to the different characteristics of preadipocyte cell lines and primary preadipocytes. It was believed that, compared to the established preadipocyte cell lines, primary preadipocytes may have been at a later stage of adipogenesis </w:t>
      </w:r>
      <w:r>
        <w:rPr>
          <w:rFonts w:ascii="Times New Roman" w:hAnsi="Times New Roman"/>
          <w:sz w:val="24"/>
          <w:szCs w:val="24"/>
        </w:rPr>
        <w:fldChar w:fldCharType="begin">
          <w:fldData xml:space="preserve">PEVuZE5vdGU+PENpdGU+PEF1dGhvcj5XYWJpdHNjaDwvQXV0aG9yPjxZZWFyPjE5OTU8L1llYXI+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</w:fldData>
        </w:fldChar>
      </w:r>
      <w:r>
        <w:rPr>
          <w:rFonts w:ascii="Times New Roman" w:hAnsi="Times New Roman"/>
          <w:sz w:val="24"/>
          <w:szCs w:val="24"/>
        </w:rPr>
        <w:instrText xml:space="preserve"> ADDIN EN.CITE </w:instrText>
      </w:r>
      <w:r>
        <w:rPr>
          <w:rFonts w:ascii="Times New Roman" w:hAnsi="Times New Roman"/>
          <w:sz w:val="24"/>
          <w:szCs w:val="24"/>
        </w:rPr>
        <w:fldChar w:fldCharType="begin">
          <w:fldData xml:space="preserve">PEVuZE5vdGU+PENpdGU+PEF1dGhvcj5XYWJpdHNjaDwvQXV0aG9yPjxZZWFyPjE5OTU8L1llYXI+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</w:fldData>
        </w:fldChar>
      </w:r>
      <w:r>
        <w:rPr>
          <w:rFonts w:ascii="Times New Roman" w:hAnsi="Times New Roman"/>
          <w:sz w:val="24"/>
          <w:szCs w:val="24"/>
        </w:rPr>
        <w:instrText xml:space="preserve"> ADDIN EN.CITE.DATA </w:instrText>
      </w:r>
      <w:r>
        <w:rPr>
          <w:rFonts w:ascii="Times New Roman" w:hAnsi="Times New Roman"/>
          <w:sz w:val="24"/>
          <w:szCs w:val="24"/>
        </w:rPr>
      </w:r>
      <w:r>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Pr>
          <w:rFonts w:ascii="Times New Roman" w:hAnsi="Times New Roman"/>
          <w:noProof/>
          <w:sz w:val="24"/>
          <w:szCs w:val="24"/>
        </w:rPr>
        <w:t>(</w:t>
      </w:r>
      <w:hyperlink w:anchor="_ENREF_13" w:tooltip="Gregoire, 1998 #2226" w:history="1">
        <w:r w:rsidRPr="00B62F66">
          <w:rPr>
            <w:rFonts w:ascii="Times New Roman" w:hAnsi="Times New Roman"/>
            <w:noProof/>
            <w:sz w:val="24"/>
            <w:szCs w:val="24"/>
          </w:rPr>
          <w:t>Gregoire et al., 1998</w:t>
        </w:r>
      </w:hyperlink>
      <w:r>
        <w:rPr>
          <w:rFonts w:ascii="Times New Roman" w:hAnsi="Times New Roman"/>
          <w:noProof/>
          <w:sz w:val="24"/>
          <w:szCs w:val="24"/>
        </w:rPr>
        <w:t xml:space="preserve">; </w:t>
      </w:r>
      <w:hyperlink w:anchor="_ENREF_24" w:tooltip="Nam, 2000 #2232" w:history="1">
        <w:r w:rsidRPr="00B62F66">
          <w:rPr>
            <w:rFonts w:ascii="Times New Roman" w:hAnsi="Times New Roman"/>
            <w:noProof/>
            <w:sz w:val="24"/>
            <w:szCs w:val="24"/>
          </w:rPr>
          <w:t>Nam and Marcus, 2000</w:t>
        </w:r>
      </w:hyperlink>
      <w:r>
        <w:rPr>
          <w:rFonts w:ascii="Times New Roman" w:hAnsi="Times New Roman"/>
          <w:noProof/>
          <w:sz w:val="24"/>
          <w:szCs w:val="24"/>
        </w:rPr>
        <w:t xml:space="preserve">; </w:t>
      </w:r>
      <w:hyperlink w:anchor="_ENREF_39" w:tooltip="Wabitsch, 1995 #2202" w:history="1">
        <w:r w:rsidRPr="00B62F66">
          <w:rPr>
            <w:rFonts w:ascii="Times New Roman" w:hAnsi="Times New Roman"/>
            <w:noProof/>
            <w:sz w:val="24"/>
            <w:szCs w:val="24"/>
          </w:rPr>
          <w:t>Wabitsch et al., 1995</w:t>
        </w:r>
      </w:hyperlink>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If this is true, then it would be interesting to know what effect GH has on early adipogenesis, wh</w:t>
      </w:r>
      <w:r w:rsidR="0085167E">
        <w:rPr>
          <w:rFonts w:ascii="Times New Roman" w:hAnsi="Times New Roman"/>
          <w:sz w:val="24"/>
          <w:szCs w:val="24"/>
        </w:rPr>
        <w:t xml:space="preserve">ere </w:t>
      </w:r>
      <w:r>
        <w:rPr>
          <w:rFonts w:ascii="Times New Roman" w:hAnsi="Times New Roman"/>
          <w:sz w:val="24"/>
          <w:szCs w:val="24"/>
        </w:rPr>
        <w:t xml:space="preserve">stem cells </w:t>
      </w:r>
      <w:r w:rsidR="0085167E">
        <w:rPr>
          <w:rFonts w:ascii="Times New Roman" w:hAnsi="Times New Roman"/>
          <w:sz w:val="24"/>
          <w:szCs w:val="24"/>
        </w:rPr>
        <w:t xml:space="preserve">differentiate into </w:t>
      </w:r>
      <w:r>
        <w:rPr>
          <w:rFonts w:ascii="Times New Roman" w:hAnsi="Times New Roman"/>
          <w:sz w:val="24"/>
          <w:szCs w:val="24"/>
        </w:rPr>
        <w:t>preadipocytes.</w:t>
      </w:r>
    </w:p>
    <w:p w14:paraId="5131C501" w14:textId="6E37E5AF" w:rsidR="005B1AAA" w:rsidRDefault="005B1AAA" w:rsidP="00C64B53">
      <w:pPr>
        <w:spacing w:line="480" w:lineRule="auto"/>
        <w:ind w:firstLine="720"/>
        <w:rPr>
          <w:rFonts w:ascii="Times New Roman" w:hAnsi="Times New Roman"/>
          <w:sz w:val="24"/>
          <w:szCs w:val="24"/>
        </w:rPr>
      </w:pPr>
      <w:r>
        <w:rPr>
          <w:rFonts w:ascii="Times New Roman" w:hAnsi="Times New Roman"/>
          <w:sz w:val="24"/>
          <w:szCs w:val="24"/>
        </w:rPr>
        <w:t xml:space="preserve">The objective of this study was, therefore, to determine the effect of GH on the commitments of MSCs to the myogenic and adipogenic lineages. We conducted this study in C3H10T1/2 cells, which are a clonal cell line derived from an early mouse embryo </w:t>
      </w:r>
      <w:r>
        <w:rPr>
          <w:rFonts w:ascii="Times New Roman" w:hAnsi="Times New Roman"/>
          <w:sz w:val="24"/>
          <w:szCs w:val="24"/>
        </w:rPr>
        <w:fldChar w:fldCharType="begin"/>
      </w:r>
      <w:r>
        <w:rPr>
          <w:rFonts w:ascii="Times New Roman" w:hAnsi="Times New Roman"/>
          <w:sz w:val="24"/>
          <w:szCs w:val="24"/>
        </w:rPr>
        <w:instrText xml:space="preserve"> ADDIN EN.CITE &lt;EndNote&gt;&lt;Cite&gt;&lt;Author&gt;Reznikoff&lt;/Author&gt;&lt;Year&gt;1973&lt;/Year&gt;&lt;RecNum&gt;2759&lt;/RecNum&gt;&lt;DisplayText&gt;(Reznikoff et al., 1973)&lt;/DisplayText&gt;&lt;record&gt;&lt;rec-number&gt;2759&lt;/rec-number&gt;&lt;foreign-keys&gt;&lt;key app="EN" db-id="5edra9v98azezpepfpxpdve8eeapvwdt5xz0"&gt;2759&lt;/key&gt;&lt;/foreign-keys&gt;&lt;ref-type name="Journal Article"&gt;17&lt;/ref-type&gt;&lt;contributors&gt;&lt;authors&gt;&lt;author&gt;Reznikoff, C. A.&lt;/author&gt;&lt;author&gt;Brankow, D. W.&lt;/author&gt;&lt;author&gt;Heidelberger, C.&lt;/author&gt;&lt;/authors&gt;&lt;/contributors&gt;&lt;titles&gt;&lt;title&gt;Establishment and characterization of a cloned line of C3H mouse embryo cells sensitive to postconfluence inhibition of division&lt;/title&gt;&lt;secondary-title&gt;Cancer Res&lt;/secondary-title&gt;&lt;alt-title&gt;Cancer research&lt;/alt-title&gt;&lt;/titles&gt;&lt;periodical&gt;&lt;full-title&gt;Cancer Res&lt;/full-title&gt;&lt;abbr-1&gt;Cancer research&lt;/abbr-1&gt;&lt;/periodical&gt;&lt;alt-periodical&gt;&lt;full-title&gt;Cancer Res&lt;/full-title&gt;&lt;abbr-1&gt;Cancer research&lt;/abbr-1&gt;&lt;/alt-periodical&gt;&lt;pages&gt;3231-8&lt;/pages&gt;&lt;volume&gt;33&lt;/volume&gt;&lt;number&gt;12&lt;/number&gt;&lt;edition&gt;&lt;style face="normal" font="Times New Roman" size="12"&gt;(Reznikoff et al., 1973)&lt;/style&gt;&lt;/edition&gt;&lt;keywords&gt;&lt;keyword&gt;Aneuploidy&lt;/keyword&gt;&lt;keyword&gt;Animals&lt;/keyword&gt;&lt;keyword&gt;Antigens, Viral/analysis&lt;/keyword&gt;&lt;keyword&gt;*Cell Division&lt;/keyword&gt;&lt;keyword&gt;*Cell Line&lt;/keyword&gt;&lt;keyword&gt;Cell Survival&lt;/keyword&gt;&lt;keyword&gt;Clone Cells/immunology/microbiology&lt;/keyword&gt;&lt;keyword&gt;Dimethyl Sulfoxide&lt;/keyword&gt;&lt;keyword&gt;Embryo, Mammalian&lt;/keyword&gt;&lt;keyword&gt;Freezing&lt;/keyword&gt;&lt;keyword&gt;Karyotyping&lt;/keyword&gt;&lt;keyword&gt;Mice&lt;/keyword&gt;&lt;keyword&gt;Mice, Inbred C3H&lt;/keyword&gt;&lt;keyword&gt;Mycoplasma Infections&lt;/keyword&gt;&lt;keyword&gt;Nitrogen&lt;/keyword&gt;&lt;keyword&gt;Retroviridae&lt;/keyword&gt;&lt;keyword&gt;Tissue Preservation&lt;/keyword&gt;&lt;/keywords&gt;&lt;dates&gt;&lt;year&gt;1973&lt;/year&gt;&lt;pub-dates&gt;&lt;date&gt;Dec&lt;/date&gt;&lt;/pub-dates&gt;&lt;/dates&gt;&lt;isbn&gt;0008-5472 (Print)&amp;#xD;0008-5472 (Linking)&lt;/isbn&gt;&lt;accession-num&gt;4357355&lt;/accession-num&gt;&lt;urls&gt;&lt;related-urls&gt;&lt;url&gt;http://www.ncbi.nlm.nih.gov/pubmed/4357355&lt;/url&gt;&lt;/related-urls&gt;&lt;/urls&gt;&lt;/record&gt;&lt;/Cite&gt;&lt;/EndNote&gt;</w:instrText>
      </w:r>
      <w:r>
        <w:rPr>
          <w:rFonts w:ascii="Times New Roman" w:hAnsi="Times New Roman"/>
          <w:sz w:val="24"/>
          <w:szCs w:val="24"/>
        </w:rPr>
        <w:fldChar w:fldCharType="separate"/>
      </w:r>
      <w:r>
        <w:rPr>
          <w:rFonts w:ascii="Times New Roman" w:hAnsi="Times New Roman"/>
          <w:noProof/>
          <w:sz w:val="24"/>
          <w:szCs w:val="24"/>
        </w:rPr>
        <w:t>(</w:t>
      </w:r>
      <w:hyperlink w:anchor="_ENREF_26" w:tooltip="Reznikoff, 1973 #2759" w:history="1">
        <w:r>
          <w:rPr>
            <w:rFonts w:ascii="Times New Roman" w:hAnsi="Times New Roman"/>
            <w:noProof/>
            <w:sz w:val="24"/>
            <w:szCs w:val="24"/>
          </w:rPr>
          <w:t xml:space="preserve">Reznikoff et </w:t>
        </w:r>
        <w:r>
          <w:rPr>
            <w:rFonts w:ascii="Times New Roman" w:hAnsi="Times New Roman"/>
            <w:noProof/>
            <w:sz w:val="24"/>
            <w:szCs w:val="24"/>
          </w:rPr>
          <w:lastRenderedPageBreak/>
          <w:t>al., 1973</w:t>
        </w:r>
      </w:hyperlink>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These cells appear to be multipotential </w:t>
      </w:r>
      <w:r>
        <w:rPr>
          <w:rFonts w:ascii="Times New Roman" w:hAnsi="Times New Roman"/>
          <w:sz w:val="24"/>
          <w:szCs w:val="24"/>
        </w:rPr>
        <w:fldChar w:fldCharType="begin"/>
      </w:r>
      <w:r>
        <w:rPr>
          <w:rFonts w:ascii="Times New Roman" w:hAnsi="Times New Roman"/>
          <w:sz w:val="24"/>
          <w:szCs w:val="24"/>
        </w:rPr>
        <w:instrText xml:space="preserve"> ADDIN EN.CITE &lt;EndNote&gt;&lt;Cite&gt;&lt;Author&gt;Taylor&lt;/Author&gt;&lt;Year&gt;1979&lt;/Year&gt;&lt;RecNum&gt;2762&lt;/RecNum&gt;&lt;DisplayText&gt;(Taylor and Jones, 1979)&lt;/DisplayText&gt;&lt;record&gt;&lt;rec-number&gt;2762&lt;/rec-number&gt;&lt;foreign-keys&gt;&lt;key app="EN" db-id="5edra9v98azezpepfpxpdve8eeapvwdt5xz0"&gt;2762&lt;/key&gt;&lt;/foreign-keys&gt;&lt;ref-type name="Journal Article"&gt;17&lt;/ref-type&gt;&lt;contributors&gt;&lt;authors&gt;&lt;author&gt;Taylor, S. M.&lt;/author&gt;&lt;author&gt;Jones, P. A.&lt;/author&gt;&lt;/authors&gt;&lt;/contributors&gt;&lt;titles&gt;&lt;title&gt;Multiple new phenotypes induced in 10T1/2 and 3T3 cells treated with 5-azacytidine&lt;/title&gt;&lt;secondary-title&gt;Cell&lt;/secondary-title&gt;&lt;alt-title&gt;Cell&lt;/alt-title&gt;&lt;/titles&gt;&lt;periodical&gt;&lt;full-title&gt;Cell&lt;/full-title&gt;&lt;abbr-1&gt;Cell&lt;/abbr-1&gt;&lt;/periodical&gt;&lt;alt-periodical&gt;&lt;full-title&gt;Cell&lt;/full-title&gt;&lt;abbr-1&gt;Cell&lt;/abbr-1&gt;&lt;/alt-periodical&gt;&lt;pages&gt;771-9&lt;/pages&gt;&lt;volume&gt;17&lt;/volume&gt;&lt;number&gt;4&lt;/number&gt;&lt;keywords&gt;&lt;keyword&gt;Adipose Tissue/cytology&lt;/keyword&gt;&lt;keyword&gt;Animals&lt;/keyword&gt;&lt;keyword&gt;Azacitidine/*pharmacology&lt;/keyword&gt;&lt;keyword&gt;Cartilage/cytology&lt;/keyword&gt;&lt;keyword&gt;Cell Differentiation/*drug effects&lt;/keyword&gt;&lt;keyword&gt;Cell Line&lt;/keyword&gt;&lt;keyword&gt;Cell Transformation, Neoplastic&lt;/keyword&gt;&lt;keyword&gt;Clone Cells/drug effects&lt;/keyword&gt;&lt;keyword&gt;Embryo, Mammalian&lt;/keyword&gt;&lt;keyword&gt;Mice&lt;/keyword&gt;&lt;keyword&gt;Muscles/cytology&lt;/keyword&gt;&lt;keyword&gt;Phenotype&lt;/keyword&gt;&lt;/keywords&gt;&lt;dates&gt;&lt;year&gt;1979&lt;/year&gt;&lt;pub-dates&gt;&lt;date&gt;Aug&lt;/date&gt;&lt;/pub-dates&gt;&lt;/dates&gt;&lt;isbn&gt;0092-8674 (Print)&amp;#xD;0092-8674 (Linking)&lt;/isbn&gt;&lt;accession-num&gt;90553&lt;/accession-num&gt;&lt;urls&gt;&lt;related-urls&gt;&lt;url&gt;http://www.ncbi.nlm.nih.gov/pubmed/90553&lt;/url&gt;&lt;/related-urls&gt;&lt;/urls&gt;&lt;/record&gt;&lt;/Cite&gt;&lt;/EndNote&gt;</w:instrText>
      </w:r>
      <w:r>
        <w:rPr>
          <w:rFonts w:ascii="Times New Roman" w:hAnsi="Times New Roman"/>
          <w:sz w:val="24"/>
          <w:szCs w:val="24"/>
        </w:rPr>
        <w:fldChar w:fldCharType="separate"/>
      </w:r>
      <w:r>
        <w:rPr>
          <w:rFonts w:ascii="Times New Roman" w:hAnsi="Times New Roman"/>
          <w:noProof/>
          <w:sz w:val="24"/>
          <w:szCs w:val="24"/>
        </w:rPr>
        <w:t>(</w:t>
      </w:r>
      <w:hyperlink w:anchor="_ENREF_38" w:tooltip="Taylor, 1979 #2762" w:history="1">
        <w:r>
          <w:rPr>
            <w:rFonts w:ascii="Times New Roman" w:hAnsi="Times New Roman"/>
            <w:noProof/>
            <w:sz w:val="24"/>
            <w:szCs w:val="24"/>
          </w:rPr>
          <w:t>Taylor and Jones, 1979</w:t>
        </w:r>
      </w:hyperlink>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and have been widely used as a model system for experimental analysis of the molecular genetic control of mesodermal cell lineage determination and differentiation.</w:t>
      </w:r>
    </w:p>
    <w:p w14:paraId="7D5FA6B4" w14:textId="77777777" w:rsidR="005B1AAA" w:rsidRPr="00830534" w:rsidRDefault="005B1AAA" w:rsidP="00C64B53">
      <w:pPr>
        <w:rPr>
          <w:rFonts w:ascii="Times New Roman" w:hAnsi="Times New Roman"/>
          <w:sz w:val="24"/>
          <w:szCs w:val="24"/>
        </w:rPr>
      </w:pPr>
      <w:r>
        <w:rPr>
          <w:rFonts w:ascii="Times New Roman" w:hAnsi="Times New Roman"/>
          <w:sz w:val="24"/>
          <w:szCs w:val="24"/>
        </w:rPr>
        <w:br w:type="page"/>
      </w:r>
    </w:p>
    <w:p w14:paraId="598B4472" w14:textId="77777777" w:rsidR="005B1AAA" w:rsidRPr="00D94944" w:rsidRDefault="005B1AAA" w:rsidP="00C64B53">
      <w:pPr>
        <w:spacing w:line="480" w:lineRule="auto"/>
        <w:jc w:val="center"/>
        <w:rPr>
          <w:rFonts w:ascii="Times New Roman" w:hAnsi="Times New Roman"/>
          <w:b/>
          <w:sz w:val="24"/>
          <w:szCs w:val="24"/>
        </w:rPr>
      </w:pPr>
      <w:r w:rsidRPr="00D94944">
        <w:rPr>
          <w:rFonts w:ascii="Times New Roman" w:hAnsi="Times New Roman"/>
          <w:b/>
          <w:sz w:val="24"/>
          <w:szCs w:val="24"/>
        </w:rPr>
        <w:lastRenderedPageBreak/>
        <w:t>MATERIALS AND METHODS</w:t>
      </w:r>
    </w:p>
    <w:p w14:paraId="4ECDA966" w14:textId="77777777" w:rsidR="005B1AAA" w:rsidRPr="00D94944" w:rsidRDefault="005B1AAA" w:rsidP="00C64B53">
      <w:pPr>
        <w:spacing w:line="480" w:lineRule="auto"/>
        <w:rPr>
          <w:rFonts w:ascii="Times New Roman" w:hAnsi="Times New Roman"/>
          <w:b/>
          <w:i/>
          <w:sz w:val="24"/>
          <w:szCs w:val="24"/>
        </w:rPr>
      </w:pPr>
      <w:r>
        <w:rPr>
          <w:rFonts w:ascii="Times New Roman" w:hAnsi="Times New Roman"/>
          <w:b/>
          <w:i/>
          <w:sz w:val="24"/>
          <w:szCs w:val="24"/>
        </w:rPr>
        <w:t>C</w:t>
      </w:r>
      <w:r w:rsidRPr="00D94944">
        <w:rPr>
          <w:rFonts w:ascii="Times New Roman" w:hAnsi="Times New Roman"/>
          <w:b/>
          <w:i/>
          <w:sz w:val="24"/>
          <w:szCs w:val="24"/>
        </w:rPr>
        <w:t>ell culture and treatment</w:t>
      </w:r>
      <w:r>
        <w:rPr>
          <w:rFonts w:ascii="Times New Roman" w:hAnsi="Times New Roman"/>
          <w:b/>
          <w:i/>
          <w:sz w:val="24"/>
          <w:szCs w:val="24"/>
        </w:rPr>
        <w:t>s</w:t>
      </w:r>
    </w:p>
    <w:p w14:paraId="42E87BAE" w14:textId="77777777" w:rsidR="005B1AAA" w:rsidRDefault="005B1AAA" w:rsidP="00C64B53">
      <w:pPr>
        <w:spacing w:line="480" w:lineRule="auto"/>
        <w:ind w:firstLine="720"/>
        <w:rPr>
          <w:rFonts w:ascii="Times New Roman" w:hAnsi="Times New Roman"/>
          <w:bCs/>
          <w:sz w:val="24"/>
          <w:szCs w:val="24"/>
        </w:rPr>
      </w:pPr>
      <w:r w:rsidRPr="00A63FB6">
        <w:rPr>
          <w:rFonts w:ascii="Times New Roman" w:hAnsi="Times New Roman"/>
          <w:sz w:val="24"/>
          <w:szCs w:val="24"/>
        </w:rPr>
        <w:t>C3H10T1/2</w:t>
      </w:r>
      <w:r>
        <w:rPr>
          <w:rFonts w:ascii="Times New Roman" w:hAnsi="Times New Roman"/>
          <w:sz w:val="24"/>
          <w:szCs w:val="24"/>
        </w:rPr>
        <w:t xml:space="preserve"> cells (Clone 8; American Type Culture Collection, Manassas, VA) were cultured in 100 mm dishes with growth medium composed of Dulbecco’s Modified Eagle Medium (DMEM; Corning, Corning, NY), 10% fetal bovine serum (FBS; Atlanta Biologicals, </w:t>
      </w:r>
      <w:r w:rsidRPr="004A6489">
        <w:rPr>
          <w:rFonts w:ascii="Times New Roman" w:hAnsi="Times New Roman"/>
          <w:bCs/>
          <w:sz w:val="24"/>
          <w:szCs w:val="24"/>
        </w:rPr>
        <w:t>Lawrenceville</w:t>
      </w:r>
      <w:r>
        <w:rPr>
          <w:rFonts w:ascii="Times New Roman" w:hAnsi="Times New Roman"/>
          <w:bCs/>
          <w:sz w:val="24"/>
          <w:szCs w:val="24"/>
        </w:rPr>
        <w:t>,</w:t>
      </w:r>
      <w:r>
        <w:rPr>
          <w:rFonts w:ascii="Times New Roman" w:hAnsi="Times New Roman"/>
          <w:sz w:val="24"/>
          <w:szCs w:val="24"/>
        </w:rPr>
        <w:t xml:space="preserve"> GA), 2% L-glutamine (Corning, Corning, NY), and 1% antibiotics-antimycotics (ABAM; Corning, Corning, NY) at 37</w:t>
      </w:r>
      <w:r>
        <w:rPr>
          <w:rFonts w:ascii="Times New Roman" w:hAnsi="Times New Roman"/>
          <w:bCs/>
          <w:sz w:val="24"/>
          <w:szCs w:val="24"/>
          <w:vertAlign w:val="superscript"/>
        </w:rPr>
        <w:t xml:space="preserve"> </w:t>
      </w:r>
      <w:r w:rsidRPr="004A6489">
        <w:rPr>
          <w:rFonts w:ascii="Times New Roman" w:hAnsi="Times New Roman"/>
          <w:bCs/>
          <w:sz w:val="24"/>
          <w:szCs w:val="24"/>
          <w:vertAlign w:val="superscript"/>
        </w:rPr>
        <w:t>o</w:t>
      </w:r>
      <w:r w:rsidRPr="004A6489">
        <w:rPr>
          <w:rFonts w:ascii="Times New Roman" w:hAnsi="Times New Roman"/>
          <w:bCs/>
          <w:sz w:val="24"/>
          <w:szCs w:val="24"/>
        </w:rPr>
        <w:t>C</w:t>
      </w:r>
      <w:r>
        <w:rPr>
          <w:rFonts w:ascii="Times New Roman" w:hAnsi="Times New Roman"/>
          <w:bCs/>
          <w:sz w:val="24"/>
          <w:szCs w:val="24"/>
        </w:rPr>
        <w:t xml:space="preserve"> and 5% CO</w:t>
      </w:r>
      <w:r w:rsidRPr="00C214B7">
        <w:rPr>
          <w:rFonts w:ascii="Times New Roman" w:hAnsi="Times New Roman"/>
          <w:bCs/>
          <w:sz w:val="24"/>
          <w:szCs w:val="24"/>
          <w:vertAlign w:val="subscript"/>
        </w:rPr>
        <w:t>2</w:t>
      </w:r>
      <w:r>
        <w:rPr>
          <w:rFonts w:ascii="Times New Roman" w:hAnsi="Times New Roman"/>
          <w:bCs/>
          <w:sz w:val="24"/>
          <w:szCs w:val="24"/>
        </w:rPr>
        <w:t xml:space="preserve"> with saturating humidity. At 60% confluence, cells were harvested and re-seeded into four 100 mm dishes at 5 × 10</w:t>
      </w:r>
      <w:r>
        <w:rPr>
          <w:rFonts w:ascii="Times New Roman" w:hAnsi="Times New Roman"/>
          <w:bCs/>
          <w:sz w:val="24"/>
          <w:szCs w:val="24"/>
          <w:vertAlign w:val="superscript"/>
        </w:rPr>
        <w:t>3</w:t>
      </w:r>
      <w:r>
        <w:rPr>
          <w:rFonts w:ascii="Times New Roman" w:hAnsi="Times New Roman"/>
          <w:bCs/>
          <w:sz w:val="24"/>
          <w:szCs w:val="24"/>
        </w:rPr>
        <w:t>, 5 × 10</w:t>
      </w:r>
      <w:r>
        <w:rPr>
          <w:rFonts w:ascii="Times New Roman" w:hAnsi="Times New Roman"/>
          <w:bCs/>
          <w:sz w:val="24"/>
          <w:szCs w:val="24"/>
          <w:vertAlign w:val="superscript"/>
        </w:rPr>
        <w:t>3</w:t>
      </w:r>
      <w:r>
        <w:rPr>
          <w:rFonts w:ascii="Times New Roman" w:hAnsi="Times New Roman"/>
          <w:bCs/>
          <w:sz w:val="24"/>
          <w:szCs w:val="24"/>
        </w:rPr>
        <w:t>, 3 × 10</w:t>
      </w:r>
      <w:r w:rsidRPr="000B2A35">
        <w:rPr>
          <w:rFonts w:ascii="Times New Roman" w:hAnsi="Times New Roman"/>
          <w:bCs/>
          <w:sz w:val="24"/>
          <w:szCs w:val="24"/>
          <w:vertAlign w:val="superscript"/>
        </w:rPr>
        <w:t>4</w:t>
      </w:r>
      <w:r>
        <w:rPr>
          <w:rFonts w:ascii="Times New Roman" w:hAnsi="Times New Roman"/>
          <w:bCs/>
          <w:sz w:val="24"/>
          <w:szCs w:val="24"/>
        </w:rPr>
        <w:t>, 3 × 10</w:t>
      </w:r>
      <w:r w:rsidRPr="000B2A35">
        <w:rPr>
          <w:rFonts w:ascii="Times New Roman" w:hAnsi="Times New Roman"/>
          <w:bCs/>
          <w:sz w:val="24"/>
          <w:szCs w:val="24"/>
          <w:vertAlign w:val="superscript"/>
        </w:rPr>
        <w:t>4</w:t>
      </w:r>
      <w:r>
        <w:rPr>
          <w:rFonts w:ascii="Times New Roman" w:hAnsi="Times New Roman"/>
          <w:bCs/>
          <w:sz w:val="24"/>
          <w:szCs w:val="24"/>
        </w:rPr>
        <w:t xml:space="preserve"> cells/cm</w:t>
      </w:r>
      <w:r w:rsidRPr="000B2A35">
        <w:rPr>
          <w:rFonts w:ascii="Times New Roman" w:hAnsi="Times New Roman"/>
          <w:bCs/>
          <w:sz w:val="24"/>
          <w:szCs w:val="24"/>
          <w:vertAlign w:val="superscript"/>
        </w:rPr>
        <w:t>2</w:t>
      </w:r>
      <w:r>
        <w:rPr>
          <w:rFonts w:ascii="Times New Roman" w:hAnsi="Times New Roman"/>
          <w:bCs/>
          <w:sz w:val="24"/>
          <w:szCs w:val="24"/>
        </w:rPr>
        <w:t xml:space="preserve">, respectively. After 24 h, the cells in the low cell density dishes were treated with PBS or 100 ng/mL recombinant bovine GH (bGH; </w:t>
      </w:r>
      <w:r>
        <w:rPr>
          <w:rFonts w:ascii="Times New Roman" w:hAnsi="Times New Roman"/>
          <w:sz w:val="24"/>
          <w:szCs w:val="24"/>
        </w:rPr>
        <w:t>The National Hormone and Peptide Program, Torrance, CA</w:t>
      </w:r>
      <w:r w:rsidRPr="0024300E">
        <w:rPr>
          <w:rFonts w:ascii="Times New Roman" w:hAnsi="Times New Roman"/>
          <w:sz w:val="24"/>
          <w:szCs w:val="24"/>
        </w:rPr>
        <w:t>)</w:t>
      </w:r>
      <w:r>
        <w:rPr>
          <w:rFonts w:ascii="Times New Roman" w:hAnsi="Times New Roman"/>
          <w:sz w:val="24"/>
          <w:szCs w:val="24"/>
        </w:rPr>
        <w:t xml:space="preserve">, </w:t>
      </w:r>
      <w:r>
        <w:rPr>
          <w:rFonts w:ascii="Times New Roman" w:hAnsi="Times New Roman"/>
          <w:bCs/>
          <w:sz w:val="24"/>
          <w:szCs w:val="24"/>
        </w:rPr>
        <w:t xml:space="preserve"> while the cells in the high cell density dishes were treated with 3 </w:t>
      </w:r>
      <w:r w:rsidRPr="0021119C">
        <w:rPr>
          <w:rFonts w:ascii="Times New Roman" w:hAnsi="Times New Roman"/>
          <w:bCs/>
          <w:sz w:val="24"/>
          <w:szCs w:val="24"/>
        </w:rPr>
        <w:t>µM</w:t>
      </w:r>
      <w:r>
        <w:rPr>
          <w:rFonts w:ascii="Times New Roman" w:hAnsi="Times New Roman"/>
          <w:bCs/>
          <w:sz w:val="24"/>
          <w:szCs w:val="24"/>
        </w:rPr>
        <w:t xml:space="preserve"> 5’-azacytidine </w:t>
      </w:r>
      <w:r w:rsidRPr="00D06452">
        <w:rPr>
          <w:rFonts w:ascii="Times New Roman" w:hAnsi="Times New Roman"/>
          <w:sz w:val="24"/>
          <w:szCs w:val="24"/>
        </w:rPr>
        <w:t>(Sigma-Aldrich</w:t>
      </w:r>
      <w:r>
        <w:rPr>
          <w:rFonts w:ascii="Times New Roman" w:hAnsi="Times New Roman"/>
          <w:sz w:val="24"/>
          <w:szCs w:val="24"/>
        </w:rPr>
        <w:t xml:space="preserve">, St. Louis, MO), or </w:t>
      </w:r>
      <w:r>
        <w:rPr>
          <w:rFonts w:ascii="Times New Roman" w:hAnsi="Times New Roman"/>
          <w:bCs/>
          <w:sz w:val="24"/>
          <w:szCs w:val="24"/>
        </w:rPr>
        <w:t xml:space="preserve">3 </w:t>
      </w:r>
      <w:r w:rsidRPr="00DB2C52">
        <w:rPr>
          <w:rFonts w:ascii="Times New Roman" w:hAnsi="Times New Roman"/>
          <w:bCs/>
          <w:sz w:val="24"/>
          <w:szCs w:val="24"/>
        </w:rPr>
        <w:t>µM</w:t>
      </w:r>
      <w:r>
        <w:rPr>
          <w:rFonts w:ascii="Times New Roman" w:hAnsi="Times New Roman"/>
          <w:bCs/>
          <w:sz w:val="24"/>
          <w:szCs w:val="24"/>
        </w:rPr>
        <w:t xml:space="preserve"> 5’-azacytidine and 100 ng/mL bGH. After 4-day treatment, during which medium with treatment was refreshed every 2 days, cells were harvested and re-seeded into 24-well plates at a density of 1 × 10</w:t>
      </w:r>
      <w:r w:rsidRPr="00231883">
        <w:rPr>
          <w:rFonts w:ascii="Times New Roman" w:hAnsi="Times New Roman"/>
          <w:bCs/>
          <w:sz w:val="24"/>
          <w:szCs w:val="24"/>
          <w:vertAlign w:val="superscript"/>
        </w:rPr>
        <w:t>4</w:t>
      </w:r>
      <w:r>
        <w:rPr>
          <w:rFonts w:ascii="Times New Roman" w:hAnsi="Times New Roman"/>
          <w:bCs/>
          <w:sz w:val="24"/>
          <w:szCs w:val="24"/>
        </w:rPr>
        <w:t xml:space="preserve"> cells/cm</w:t>
      </w:r>
      <w:r w:rsidRPr="00231883">
        <w:rPr>
          <w:rFonts w:ascii="Times New Roman" w:hAnsi="Times New Roman"/>
          <w:bCs/>
          <w:sz w:val="24"/>
          <w:szCs w:val="24"/>
          <w:vertAlign w:val="superscript"/>
        </w:rPr>
        <w:t>2</w:t>
      </w:r>
      <w:r>
        <w:rPr>
          <w:rFonts w:ascii="Times New Roman" w:hAnsi="Times New Roman"/>
          <w:bCs/>
          <w:sz w:val="24"/>
          <w:szCs w:val="24"/>
        </w:rPr>
        <w:t xml:space="preserve">. The concentration of 5’-azacytidine used was based on previous studies </w:t>
      </w:r>
      <w:r>
        <w:rPr>
          <w:rFonts w:ascii="Times New Roman" w:hAnsi="Times New Roman"/>
          <w:bCs/>
          <w:sz w:val="24"/>
          <w:szCs w:val="24"/>
        </w:rPr>
        <w:fldChar w:fldCharType="begin">
          <w:fldData xml:space="preserve">PEVuZE5vdGU+PENpdGU+PEF1dGhvcj5UYXlsb3I8L0F1dGhvcj48WWVhcj4xOTc5PC9ZZWFyPjxS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</w:fldData>
        </w:fldChar>
      </w:r>
      <w:r>
        <w:rPr>
          <w:rFonts w:ascii="Times New Roman" w:hAnsi="Times New Roman"/>
          <w:bCs/>
          <w:sz w:val="24"/>
          <w:szCs w:val="24"/>
        </w:rPr>
        <w:instrText xml:space="preserve"> ADDIN EN.CITE </w:instrText>
      </w:r>
      <w:r>
        <w:rPr>
          <w:rFonts w:ascii="Times New Roman" w:hAnsi="Times New Roman"/>
          <w:bCs/>
          <w:sz w:val="24"/>
          <w:szCs w:val="24"/>
        </w:rPr>
        <w:fldChar w:fldCharType="begin">
          <w:fldData xml:space="preserve">PEVuZE5vdGU+PENpdGU+PEF1dGhvcj5UYXlsb3I8L0F1dGhvcj48WWVhcj4xOTc5PC9ZZWFyPjxS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</w:fldData>
        </w:fldChar>
      </w:r>
      <w:r>
        <w:rPr>
          <w:rFonts w:ascii="Times New Roman" w:hAnsi="Times New Roman"/>
          <w:bCs/>
          <w:sz w:val="24"/>
          <w:szCs w:val="24"/>
        </w:rPr>
        <w:instrText xml:space="preserve"> ADDIN EN.CITE.DATA </w:instrText>
      </w:r>
      <w:r>
        <w:rPr>
          <w:rFonts w:ascii="Times New Roman" w:hAnsi="Times New Roman"/>
          <w:bCs/>
          <w:sz w:val="24"/>
          <w:szCs w:val="24"/>
        </w:rPr>
      </w:r>
      <w:r>
        <w:rPr>
          <w:rFonts w:ascii="Times New Roman" w:hAnsi="Times New Roman"/>
          <w:bCs/>
          <w:sz w:val="24"/>
          <w:szCs w:val="24"/>
        </w:rPr>
        <w:fldChar w:fldCharType="end"/>
      </w:r>
      <w:r>
        <w:rPr>
          <w:rFonts w:ascii="Times New Roman" w:hAnsi="Times New Roman"/>
          <w:bCs/>
          <w:sz w:val="24"/>
          <w:szCs w:val="24"/>
        </w:rPr>
      </w:r>
      <w:r>
        <w:rPr>
          <w:rFonts w:ascii="Times New Roman" w:hAnsi="Times New Roman"/>
          <w:bCs/>
          <w:sz w:val="24"/>
          <w:szCs w:val="24"/>
        </w:rPr>
        <w:fldChar w:fldCharType="separate"/>
      </w:r>
      <w:r>
        <w:rPr>
          <w:rFonts w:ascii="Times New Roman" w:hAnsi="Times New Roman"/>
          <w:bCs/>
          <w:noProof/>
          <w:sz w:val="24"/>
          <w:szCs w:val="24"/>
        </w:rPr>
        <w:t>(</w:t>
      </w:r>
      <w:hyperlink w:anchor="_ENREF_20" w:tooltip="Konieczny, 1984 #2691" w:history="1">
        <w:r>
          <w:rPr>
            <w:rFonts w:ascii="Times New Roman" w:hAnsi="Times New Roman"/>
            <w:bCs/>
            <w:noProof/>
            <w:sz w:val="24"/>
            <w:szCs w:val="24"/>
          </w:rPr>
          <w:t>Konieczny and Emerson, 1984</w:t>
        </w:r>
      </w:hyperlink>
      <w:r>
        <w:rPr>
          <w:rFonts w:ascii="Times New Roman" w:hAnsi="Times New Roman"/>
          <w:bCs/>
          <w:noProof/>
          <w:sz w:val="24"/>
          <w:szCs w:val="24"/>
        </w:rPr>
        <w:t xml:space="preserve">; </w:t>
      </w:r>
      <w:hyperlink w:anchor="_ENREF_38" w:tooltip="Taylor, 1979 #2762" w:history="1">
        <w:r>
          <w:rPr>
            <w:rFonts w:ascii="Times New Roman" w:hAnsi="Times New Roman"/>
            <w:bCs/>
            <w:noProof/>
            <w:sz w:val="24"/>
            <w:szCs w:val="24"/>
          </w:rPr>
          <w:t>Taylor and Jones, 1979</w:t>
        </w:r>
      </w:hyperlink>
      <w:r>
        <w:rPr>
          <w:rFonts w:ascii="Times New Roman" w:hAnsi="Times New Roman"/>
          <w:bCs/>
          <w:noProof/>
          <w:sz w:val="24"/>
          <w:szCs w:val="24"/>
        </w:rPr>
        <w:t>)</w:t>
      </w:r>
      <w:r>
        <w:rPr>
          <w:rFonts w:ascii="Times New Roman" w:hAnsi="Times New Roman"/>
          <w:bCs/>
          <w:sz w:val="24"/>
          <w:szCs w:val="24"/>
        </w:rPr>
        <w:fldChar w:fldCharType="end"/>
      </w:r>
      <w:r>
        <w:rPr>
          <w:rFonts w:ascii="Times New Roman" w:hAnsi="Times New Roman"/>
          <w:bCs/>
          <w:sz w:val="24"/>
          <w:szCs w:val="24"/>
        </w:rPr>
        <w:t>. To induce myogenesis, cells were grown to 90% confluence in growth medium, and the growth medium was then replaced with differentiation medium composed of DMEM, 2% horse serum (</w:t>
      </w:r>
      <w:r w:rsidRPr="004A6489">
        <w:rPr>
          <w:rFonts w:ascii="Times New Roman" w:hAnsi="Times New Roman"/>
          <w:bCs/>
          <w:sz w:val="24"/>
          <w:szCs w:val="24"/>
        </w:rPr>
        <w:t>HS; Atlanta Biologicals</w:t>
      </w:r>
      <w:r>
        <w:rPr>
          <w:rFonts w:ascii="Times New Roman" w:hAnsi="Times New Roman"/>
          <w:bCs/>
          <w:sz w:val="24"/>
          <w:szCs w:val="24"/>
        </w:rPr>
        <w:t xml:space="preserve">, </w:t>
      </w:r>
      <w:r w:rsidRPr="004A6489">
        <w:rPr>
          <w:rFonts w:ascii="Times New Roman" w:hAnsi="Times New Roman"/>
          <w:bCs/>
          <w:sz w:val="24"/>
          <w:szCs w:val="24"/>
        </w:rPr>
        <w:t>Lawrenceville</w:t>
      </w:r>
      <w:r>
        <w:rPr>
          <w:rFonts w:ascii="Times New Roman" w:hAnsi="Times New Roman"/>
          <w:bCs/>
          <w:sz w:val="24"/>
          <w:szCs w:val="24"/>
        </w:rPr>
        <w:t xml:space="preserve">, GA), 2 % L-glutamine, and 1% ABAM. To induce adipogenesis, cells were grown to 100% confluence in growth medium. Two days after, the growth medium was replaced with differentiation medium composed of DMEM, 5% FBS, 1% ABAM, 2 mM L-glutamine, </w:t>
      </w:r>
      <w:r w:rsidRPr="00196AFE">
        <w:rPr>
          <w:rFonts w:ascii="Times New Roman" w:hAnsi="Times New Roman"/>
          <w:bCs/>
          <w:sz w:val="24"/>
          <w:szCs w:val="24"/>
        </w:rPr>
        <w:t>10 μg/mL insulin</w:t>
      </w:r>
      <w:r>
        <w:rPr>
          <w:rFonts w:ascii="Times New Roman" w:hAnsi="Times New Roman"/>
          <w:bCs/>
          <w:sz w:val="24"/>
          <w:szCs w:val="24"/>
        </w:rPr>
        <w:t xml:space="preserve"> (</w:t>
      </w:r>
      <w:r>
        <w:rPr>
          <w:rFonts w:ascii="Times New Roman" w:hAnsi="Times New Roman"/>
          <w:sz w:val="24"/>
          <w:szCs w:val="24"/>
        </w:rPr>
        <w:t>Sigma-Aldrich, St. Louis, MO</w:t>
      </w:r>
      <w:r>
        <w:rPr>
          <w:rFonts w:ascii="Times New Roman" w:hAnsi="Times New Roman"/>
          <w:bCs/>
          <w:sz w:val="24"/>
          <w:szCs w:val="24"/>
        </w:rPr>
        <w:t xml:space="preserve">), 0.1 </w:t>
      </w:r>
      <w:r w:rsidRPr="00196AFE">
        <w:rPr>
          <w:rFonts w:ascii="Times New Roman" w:hAnsi="Times New Roman"/>
          <w:bCs/>
          <w:sz w:val="24"/>
          <w:szCs w:val="24"/>
        </w:rPr>
        <w:t>μM</w:t>
      </w:r>
      <w:r>
        <w:rPr>
          <w:rFonts w:ascii="Times New Roman" w:hAnsi="Times New Roman"/>
          <w:bCs/>
          <w:sz w:val="24"/>
          <w:szCs w:val="24"/>
        </w:rPr>
        <w:t xml:space="preserve"> dexamethasone (</w:t>
      </w:r>
      <w:r>
        <w:rPr>
          <w:rFonts w:ascii="Times New Roman" w:hAnsi="Times New Roman"/>
          <w:sz w:val="24"/>
          <w:szCs w:val="24"/>
        </w:rPr>
        <w:t>Sigma-Aldrich, St. Louis, MO</w:t>
      </w:r>
      <w:r>
        <w:rPr>
          <w:rFonts w:ascii="Times New Roman" w:hAnsi="Times New Roman"/>
          <w:bCs/>
          <w:sz w:val="24"/>
          <w:szCs w:val="24"/>
        </w:rPr>
        <w:t xml:space="preserve">), and 250 </w:t>
      </w:r>
      <w:r w:rsidRPr="00DB2C52">
        <w:rPr>
          <w:rFonts w:ascii="Times New Roman" w:hAnsi="Times New Roman"/>
          <w:bCs/>
          <w:sz w:val="24"/>
          <w:szCs w:val="24"/>
        </w:rPr>
        <w:t>μM</w:t>
      </w:r>
      <w:r>
        <w:rPr>
          <w:rFonts w:ascii="Times New Roman" w:hAnsi="Times New Roman"/>
          <w:bCs/>
          <w:sz w:val="24"/>
          <w:szCs w:val="24"/>
        </w:rPr>
        <w:t xml:space="preserve"> </w:t>
      </w:r>
      <w:r w:rsidRPr="00196AFE">
        <w:rPr>
          <w:rFonts w:ascii="Times New Roman" w:hAnsi="Times New Roman"/>
          <w:sz w:val="24"/>
          <w:szCs w:val="24"/>
        </w:rPr>
        <w:t>3-Isobutyl-1-methylxanthine</w:t>
      </w:r>
      <w:r>
        <w:rPr>
          <w:rFonts w:ascii="Times New Roman" w:hAnsi="Times New Roman"/>
          <w:sz w:val="24"/>
          <w:szCs w:val="24"/>
        </w:rPr>
        <w:t xml:space="preserve"> (IBMX; Sigma-Aldrich, St. Louis, MO). After 48 h, the medium was </w:t>
      </w:r>
      <w:r>
        <w:rPr>
          <w:rFonts w:ascii="Times New Roman" w:hAnsi="Times New Roman"/>
          <w:sz w:val="24"/>
          <w:szCs w:val="24"/>
        </w:rPr>
        <w:lastRenderedPageBreak/>
        <w:t xml:space="preserve">replaced with medium composed of DMEM, 5% FBS, 1% ABAM, 2 mM L-glutamine, and </w:t>
      </w:r>
      <w:r>
        <w:rPr>
          <w:rFonts w:ascii="Times New Roman" w:hAnsi="Times New Roman"/>
          <w:bCs/>
          <w:sz w:val="24"/>
          <w:szCs w:val="24"/>
        </w:rPr>
        <w:t xml:space="preserve">10 μg/mL </w:t>
      </w:r>
      <w:r w:rsidRPr="00196AFE">
        <w:rPr>
          <w:rFonts w:ascii="Times New Roman" w:hAnsi="Times New Roman"/>
          <w:bCs/>
          <w:sz w:val="24"/>
          <w:szCs w:val="24"/>
        </w:rPr>
        <w:t>insulin</w:t>
      </w:r>
      <w:r>
        <w:rPr>
          <w:rFonts w:ascii="Times New Roman" w:hAnsi="Times New Roman"/>
          <w:bCs/>
          <w:sz w:val="24"/>
          <w:szCs w:val="24"/>
        </w:rPr>
        <w:t>.</w:t>
      </w:r>
    </w:p>
    <w:p w14:paraId="6BDDA2F1" w14:textId="77777777" w:rsidR="005B1AAA" w:rsidRPr="004A6489" w:rsidRDefault="005B1AAA" w:rsidP="00C64B53">
      <w:pPr>
        <w:spacing w:before="100" w:beforeAutospacing="1" w:after="100" w:afterAutospacing="1" w:line="480" w:lineRule="auto"/>
        <w:rPr>
          <w:rFonts w:ascii="Times New Roman" w:hAnsi="Times New Roman"/>
          <w:b/>
          <w:bCs/>
          <w:i/>
          <w:iCs/>
          <w:sz w:val="24"/>
          <w:szCs w:val="24"/>
        </w:rPr>
      </w:pPr>
      <w:r w:rsidRPr="004A6489">
        <w:rPr>
          <w:rFonts w:ascii="Times New Roman" w:hAnsi="Times New Roman"/>
          <w:b/>
          <w:bCs/>
          <w:i/>
          <w:iCs/>
          <w:sz w:val="24"/>
          <w:szCs w:val="24"/>
        </w:rPr>
        <w:t>Total RNA isolation and real-time RT-PCR</w:t>
      </w:r>
    </w:p>
    <w:p w14:paraId="30C0E47F" w14:textId="77777777" w:rsidR="005B1AAA" w:rsidRDefault="005B1AAA" w:rsidP="00C64B53">
      <w:pPr>
        <w:spacing w:before="100" w:beforeAutospacing="1" w:after="100" w:afterAutospacing="1" w:line="480" w:lineRule="auto"/>
        <w:ind w:firstLine="720"/>
        <w:rPr>
          <w:rFonts w:ascii="Times New Roman" w:hAnsi="Times New Roman"/>
          <w:bCs/>
          <w:sz w:val="24"/>
          <w:szCs w:val="24"/>
        </w:rPr>
      </w:pPr>
      <w:r>
        <w:rPr>
          <w:rFonts w:ascii="Times New Roman" w:hAnsi="Times New Roman"/>
          <w:bCs/>
          <w:sz w:val="24"/>
          <w:szCs w:val="24"/>
        </w:rPr>
        <w:t>Total RNA from</w:t>
      </w:r>
      <w:r w:rsidRPr="004A6489">
        <w:rPr>
          <w:rFonts w:ascii="Times New Roman" w:hAnsi="Times New Roman"/>
          <w:bCs/>
          <w:sz w:val="24"/>
          <w:szCs w:val="24"/>
        </w:rPr>
        <w:t xml:space="preserve"> cells was extracted using TRI Reagent (MRC, Cincinnati</w:t>
      </w:r>
      <w:r>
        <w:rPr>
          <w:rFonts w:ascii="Times New Roman" w:hAnsi="Times New Roman"/>
          <w:bCs/>
          <w:sz w:val="24"/>
          <w:szCs w:val="24"/>
        </w:rPr>
        <w:t>,</w:t>
      </w:r>
      <w:r w:rsidRPr="004A6489">
        <w:rPr>
          <w:rFonts w:ascii="Times New Roman" w:hAnsi="Times New Roman"/>
          <w:bCs/>
          <w:sz w:val="24"/>
          <w:szCs w:val="24"/>
        </w:rPr>
        <w:t xml:space="preserve"> OH), according to the manufacturer’s inst</w:t>
      </w:r>
      <w:r>
        <w:rPr>
          <w:rFonts w:ascii="Times New Roman" w:hAnsi="Times New Roman"/>
          <w:bCs/>
          <w:sz w:val="24"/>
          <w:szCs w:val="24"/>
        </w:rPr>
        <w:t xml:space="preserve">ructions. Total </w:t>
      </w:r>
      <w:r w:rsidRPr="00981FFB">
        <w:rPr>
          <w:rFonts w:ascii="Times New Roman" w:hAnsi="Times New Roman" w:cs="Times New Roman"/>
          <w:bCs/>
          <w:sz w:val="24"/>
          <w:szCs w:val="24"/>
        </w:rPr>
        <w:t>RNA (1 µg)</w:t>
      </w:r>
      <w:r w:rsidRPr="004A6489">
        <w:rPr>
          <w:rFonts w:ascii="Times New Roman" w:hAnsi="Times New Roman"/>
          <w:bCs/>
          <w:sz w:val="24"/>
          <w:szCs w:val="24"/>
        </w:rPr>
        <w:t xml:space="preserve"> was reverse-transcribed into</w:t>
      </w:r>
      <w:r>
        <w:rPr>
          <w:rFonts w:ascii="Times New Roman" w:hAnsi="Times New Roman"/>
          <w:bCs/>
          <w:sz w:val="24"/>
          <w:szCs w:val="24"/>
        </w:rPr>
        <w:t xml:space="preserve"> cDNA in a total volume of 20 μL</w:t>
      </w:r>
      <w:r w:rsidRPr="004A6489">
        <w:rPr>
          <w:rFonts w:ascii="Times New Roman" w:hAnsi="Times New Roman"/>
          <w:bCs/>
          <w:sz w:val="24"/>
          <w:szCs w:val="24"/>
        </w:rPr>
        <w:t xml:space="preserve"> using the ImProm-II reverse transcriptase (Promega</w:t>
      </w:r>
      <w:r>
        <w:rPr>
          <w:rFonts w:ascii="Times New Roman" w:hAnsi="Times New Roman"/>
          <w:bCs/>
          <w:sz w:val="24"/>
          <w:szCs w:val="24"/>
        </w:rPr>
        <w:t>, Fitchburg, WI</w:t>
      </w:r>
      <w:r w:rsidRPr="004A6489">
        <w:rPr>
          <w:rFonts w:ascii="Times New Roman" w:hAnsi="Times New Roman"/>
          <w:bCs/>
          <w:sz w:val="24"/>
          <w:szCs w:val="24"/>
        </w:rPr>
        <w:t>) according to the manufacturer’s instructions. Rea</w:t>
      </w:r>
      <w:r>
        <w:rPr>
          <w:rFonts w:ascii="Times New Roman" w:hAnsi="Times New Roman"/>
          <w:bCs/>
          <w:sz w:val="24"/>
          <w:szCs w:val="24"/>
        </w:rPr>
        <w:t xml:space="preserve">l-time PCR was performed with 50 ng cDNA in a total volume of </w:t>
      </w:r>
      <w:r w:rsidRPr="00F07F97">
        <w:rPr>
          <w:rFonts w:ascii="Times New Roman" w:hAnsi="Times New Roman"/>
          <w:bCs/>
          <w:sz w:val="24"/>
          <w:szCs w:val="24"/>
        </w:rPr>
        <w:t>25</w:t>
      </w:r>
      <w:r>
        <w:rPr>
          <w:rFonts w:ascii="Times New Roman" w:hAnsi="Times New Roman"/>
          <w:bCs/>
          <w:sz w:val="24"/>
          <w:szCs w:val="24"/>
        </w:rPr>
        <w:t xml:space="preserve"> μL containing 12.5 μL</w:t>
      </w:r>
      <w:r w:rsidRPr="004A6489">
        <w:rPr>
          <w:rFonts w:ascii="Times New Roman" w:hAnsi="Times New Roman"/>
          <w:bCs/>
          <w:sz w:val="24"/>
          <w:szCs w:val="24"/>
        </w:rPr>
        <w:t xml:space="preserve"> of SybrGreen PCR Master Mix (Applied Biosystems Inc.</w:t>
      </w:r>
      <w:r>
        <w:rPr>
          <w:rFonts w:ascii="Times New Roman" w:hAnsi="Times New Roman"/>
          <w:bCs/>
          <w:sz w:val="24"/>
          <w:szCs w:val="24"/>
        </w:rPr>
        <w:t xml:space="preserve">, </w:t>
      </w:r>
      <w:r w:rsidRPr="004A6489">
        <w:rPr>
          <w:rFonts w:ascii="Times New Roman" w:hAnsi="Times New Roman"/>
          <w:bCs/>
          <w:sz w:val="24"/>
          <w:szCs w:val="24"/>
        </w:rPr>
        <w:t>Foster City, CA) and 0.2 μM of gene-specific forw</w:t>
      </w:r>
      <w:r>
        <w:rPr>
          <w:rFonts w:ascii="Times New Roman" w:hAnsi="Times New Roman"/>
          <w:bCs/>
          <w:sz w:val="24"/>
          <w:szCs w:val="24"/>
        </w:rPr>
        <w:t xml:space="preserve">ard and reverse primers </w:t>
      </w:r>
      <w:r w:rsidRPr="009B24F8">
        <w:rPr>
          <w:rFonts w:ascii="Times New Roman" w:hAnsi="Times New Roman"/>
          <w:bCs/>
          <w:sz w:val="24"/>
          <w:szCs w:val="24"/>
        </w:rPr>
        <w:t>(Table 3. 1</w:t>
      </w:r>
      <w:r>
        <w:rPr>
          <w:rFonts w:ascii="Times New Roman" w:hAnsi="Times New Roman"/>
          <w:bCs/>
          <w:sz w:val="24"/>
          <w:szCs w:val="24"/>
        </w:rPr>
        <w:t>.</w:t>
      </w:r>
      <w:r w:rsidRPr="009B24F8">
        <w:rPr>
          <w:rFonts w:ascii="Times New Roman" w:hAnsi="Times New Roman"/>
          <w:bCs/>
          <w:sz w:val="24"/>
          <w:szCs w:val="24"/>
        </w:rPr>
        <w:t>),</w:t>
      </w:r>
      <w:r w:rsidRPr="004A6489">
        <w:rPr>
          <w:rFonts w:ascii="Times New Roman" w:hAnsi="Times New Roman"/>
          <w:bCs/>
          <w:sz w:val="24"/>
          <w:szCs w:val="24"/>
        </w:rPr>
        <w:t xml:space="preserve"> under co</w:t>
      </w:r>
      <w:r>
        <w:rPr>
          <w:rFonts w:ascii="Times New Roman" w:hAnsi="Times New Roman"/>
          <w:bCs/>
          <w:sz w:val="24"/>
          <w:szCs w:val="24"/>
        </w:rPr>
        <w:t>n</w:t>
      </w:r>
      <w:r w:rsidRPr="004A6489">
        <w:rPr>
          <w:rFonts w:ascii="Times New Roman" w:hAnsi="Times New Roman"/>
          <w:bCs/>
          <w:sz w:val="24"/>
          <w:szCs w:val="24"/>
        </w:rPr>
        <w:t xml:space="preserve">ditions suggested by the manufacturer. </w:t>
      </w:r>
      <w:r>
        <w:rPr>
          <w:rFonts w:ascii="Times New Roman" w:hAnsi="Times New Roman"/>
          <w:bCs/>
          <w:sz w:val="24"/>
          <w:szCs w:val="24"/>
        </w:rPr>
        <w:t xml:space="preserve">Each sample was quantified in duplicate. </w:t>
      </w:r>
      <w:r w:rsidRPr="004A6489">
        <w:rPr>
          <w:rFonts w:ascii="Times New Roman" w:hAnsi="Times New Roman"/>
          <w:bCs/>
          <w:sz w:val="24"/>
          <w:szCs w:val="24"/>
        </w:rPr>
        <w:t xml:space="preserve">The relative abundance of an mRNA was calculated using 18S rRNA as the internal control. Based on the Ct values, </w:t>
      </w:r>
      <w:r>
        <w:rPr>
          <w:rFonts w:ascii="Times New Roman" w:hAnsi="Times New Roman"/>
          <w:bCs/>
          <w:sz w:val="24"/>
          <w:szCs w:val="24"/>
        </w:rPr>
        <w:t xml:space="preserve">the expression of 18S rRNA was consistent across the samples </w:t>
      </w:r>
      <w:r w:rsidRPr="004A6489">
        <w:rPr>
          <w:rFonts w:ascii="Times New Roman" w:hAnsi="Times New Roman"/>
          <w:bCs/>
          <w:sz w:val="24"/>
          <w:szCs w:val="24"/>
        </w:rPr>
        <w:t>(</w:t>
      </w:r>
      <w:r w:rsidRPr="004A6489">
        <w:rPr>
          <w:rFonts w:ascii="Times New Roman" w:hAnsi="Times New Roman"/>
          <w:bCs/>
          <w:i/>
          <w:sz w:val="24"/>
          <w:szCs w:val="24"/>
        </w:rPr>
        <w:t>P</w:t>
      </w:r>
      <w:r w:rsidRPr="004A6489">
        <w:rPr>
          <w:rFonts w:ascii="Times New Roman" w:hAnsi="Times New Roman"/>
          <w:bCs/>
          <w:sz w:val="24"/>
          <w:szCs w:val="24"/>
        </w:rPr>
        <w:t xml:space="preserve"> &gt; 0.1). </w:t>
      </w:r>
      <w:r>
        <w:rPr>
          <w:rFonts w:ascii="Times New Roman" w:hAnsi="Times New Roman"/>
          <w:bCs/>
          <w:sz w:val="24"/>
          <w:szCs w:val="24"/>
        </w:rPr>
        <w:t xml:space="preserve">The relative quantification of mRNA was obtained using the </w:t>
      </w:r>
      <w:bookmarkStart w:id="195" w:name="OLE_LINK62"/>
      <w:bookmarkStart w:id="196" w:name="OLE_LINK63"/>
      <w:r>
        <w:rPr>
          <w:rFonts w:ascii="Times New Roman" w:hAnsi="Times New Roman"/>
          <w:bCs/>
          <w:sz w:val="24"/>
          <w:szCs w:val="24"/>
        </w:rPr>
        <w:t xml:space="preserve">threshold cycle </w:t>
      </w:r>
      <w:r w:rsidRPr="00EB61F3">
        <w:rPr>
          <w:rFonts w:ascii="Times New Roman" w:hAnsi="Times New Roman"/>
          <w:bCs/>
          <w:sz w:val="24"/>
          <w:szCs w:val="24"/>
        </w:rPr>
        <w:t>(∆∆Ct</w:t>
      </w:r>
      <w:r>
        <w:rPr>
          <w:rFonts w:ascii="Times New Roman" w:hAnsi="Times New Roman"/>
          <w:bCs/>
          <w:sz w:val="24"/>
          <w:szCs w:val="24"/>
        </w:rPr>
        <w:t>) method</w:t>
      </w:r>
      <w:bookmarkEnd w:id="195"/>
      <w:bookmarkEnd w:id="196"/>
      <w:r>
        <w:rPr>
          <w:rFonts w:ascii="Times New Roman" w:hAnsi="Times New Roman"/>
          <w:bCs/>
          <w:sz w:val="24"/>
          <w:szCs w:val="24"/>
        </w:rPr>
        <w:t xml:space="preserve"> </w:t>
      </w:r>
      <w:r>
        <w:rPr>
          <w:rFonts w:ascii="Times New Roman" w:hAnsi="Times New Roman"/>
          <w:bCs/>
          <w:sz w:val="24"/>
          <w:szCs w:val="24"/>
        </w:rPr>
        <w:fldChar w:fldCharType="begin"/>
      </w:r>
      <w:r>
        <w:rPr>
          <w:rFonts w:ascii="Times New Roman" w:hAnsi="Times New Roman"/>
          <w:bCs/>
          <w:sz w:val="24"/>
          <w:szCs w:val="24"/>
        </w:rPr>
        <w:instrText xml:space="preserve"> ADDIN EN.CITE &lt;EndNote&gt;&lt;Cite&gt;&lt;Author&gt;Pfaffl&lt;/Author&gt;&lt;Year&gt;2001&lt;/Year&gt;&lt;RecNum&gt;2816&lt;/RecNum&gt;&lt;DisplayText&gt;(Pfaffl, 2001)&lt;/DisplayText&gt;&lt;record&gt;&lt;rec-number&gt;2816&lt;/rec-number&gt;&lt;foreign-keys&gt;&lt;key app="EN" db-id="5edra9v98azezpepfpxpdve8eeapvwdt5xz0"&gt;2816&lt;/key&gt;&lt;/foreign-keys&gt;&lt;ref-type name="Journal Article"&gt;17&lt;/ref-type&gt;&lt;contributors&gt;&lt;authors&gt;&lt;author&gt;Pfaffl, M. W.&lt;/author&gt;&lt;/authors&gt;&lt;/contributors&gt;&lt;auth-address&gt;Institute of Physiology, FML-Weihenstephan, Center of Life and Food Sciences, Technical University of Munich, Germany. pfaffl@weihenstephan.de&lt;/auth-address&gt;&lt;titles&gt;&lt;title&gt;A new mathematical model for relative quantification in real-time RT-PCR&lt;/title&gt;&lt;secondary-title&gt;Nucleic Acids Res&lt;/secondary-title&gt;&lt;alt-title&gt;Nucleic acids research&lt;/alt-title&gt;&lt;/titles&gt;&lt;periodical&gt;&lt;full-title&gt;Nucleic Acids Res&lt;/full-title&gt;&lt;abbr-1&gt;Nucleic acids research&lt;/abbr-1&gt;&lt;/periodical&gt;&lt;alt-periodical&gt;&lt;full-title&gt;Nucleic Acids Res&lt;/full-title&gt;&lt;abbr-1&gt;Nucleic acids research&lt;/abbr-1&gt;&lt;/alt-periodical&gt;&lt;pages&gt;e45&lt;/pages&gt;&lt;volume&gt;29&lt;/volume&gt;&lt;number&gt;9&lt;/number&gt;&lt;keywords&gt;&lt;keyword&gt;Animals&lt;/keyword&gt;&lt;keyword&gt;DNA Primers&lt;/keyword&gt;&lt;keyword&gt;Gene Expression Regulation&lt;/keyword&gt;&lt;keyword&gt;*Models, Theoretical&lt;/keyword&gt;&lt;keyword&gt;RNA, Messenger/analysis&lt;/keyword&gt;&lt;keyword&gt;Reference Standards&lt;/keyword&gt;&lt;keyword&gt;Reproducibility of Results&lt;/keyword&gt;&lt;keyword&gt;*Reverse Transcriptase Polymerase Chain Reaction/standards&lt;/keyword&gt;&lt;keyword&gt;Sensitivity and Specificity&lt;/keyword&gt;&lt;keyword&gt;Time Factors&lt;/keyword&gt;&lt;keyword&gt;Transcription, Genetic&lt;/keyword&gt;&lt;/keywords&gt;&lt;dates&gt;&lt;year&gt;2001&lt;/year&gt;&lt;pub-dates&gt;&lt;date&gt;May 1&lt;/date&gt;&lt;/pub-dates&gt;&lt;/dates&gt;&lt;isbn&gt;1362-4962 (Electronic)&amp;#xD;0305-1048 (Linking)&lt;/isbn&gt;&lt;accession-num&gt;11328886&lt;/accession-num&gt;&lt;urls&gt;&lt;related-urls&gt;&lt;url&gt;http://www.ncbi.nlm.nih.gov/pubmed/11328886&lt;/url&gt;&lt;/related-urls&gt;&lt;/urls&gt;&lt;custom2&gt;55695&lt;/custom2&gt;&lt;/record&gt;&lt;/Cite&gt;&lt;/EndNote&gt;</w:instrText>
      </w:r>
      <w:r>
        <w:rPr>
          <w:rFonts w:ascii="Times New Roman" w:hAnsi="Times New Roman"/>
          <w:bCs/>
          <w:sz w:val="24"/>
          <w:szCs w:val="24"/>
        </w:rPr>
        <w:fldChar w:fldCharType="separate"/>
      </w:r>
      <w:r>
        <w:rPr>
          <w:rFonts w:ascii="Times New Roman" w:hAnsi="Times New Roman"/>
          <w:bCs/>
          <w:noProof/>
          <w:sz w:val="24"/>
          <w:szCs w:val="24"/>
        </w:rPr>
        <w:t>(</w:t>
      </w:r>
      <w:hyperlink w:anchor="_ENREF_25" w:tooltip="Pfaffl, 2001 #2816" w:history="1">
        <w:r>
          <w:rPr>
            <w:rFonts w:ascii="Times New Roman" w:hAnsi="Times New Roman"/>
            <w:bCs/>
            <w:noProof/>
            <w:sz w:val="24"/>
            <w:szCs w:val="24"/>
          </w:rPr>
          <w:t>Pfaffl, 2001</w:t>
        </w:r>
      </w:hyperlink>
      <w:r>
        <w:rPr>
          <w:rFonts w:ascii="Times New Roman" w:hAnsi="Times New Roman"/>
          <w:bCs/>
          <w:noProof/>
          <w:sz w:val="24"/>
          <w:szCs w:val="24"/>
        </w:rPr>
        <w:t>)</w:t>
      </w:r>
      <w:r>
        <w:rPr>
          <w:rFonts w:ascii="Times New Roman" w:hAnsi="Times New Roman"/>
          <w:bCs/>
          <w:sz w:val="24"/>
          <w:szCs w:val="24"/>
        </w:rPr>
        <w:fldChar w:fldCharType="end"/>
      </w:r>
      <w:r>
        <w:rPr>
          <w:rFonts w:ascii="Times New Roman" w:hAnsi="Times New Roman"/>
          <w:bCs/>
          <w:sz w:val="24"/>
          <w:szCs w:val="24"/>
        </w:rPr>
        <w:t xml:space="preserve">. </w:t>
      </w:r>
    </w:p>
    <w:p w14:paraId="730ABA2B" w14:textId="77777777" w:rsidR="005B1AAA" w:rsidRPr="004A6489" w:rsidRDefault="005B1AAA" w:rsidP="00C64B53">
      <w:pPr>
        <w:spacing w:before="100" w:beforeAutospacing="1" w:after="100" w:afterAutospacing="1" w:line="480" w:lineRule="auto"/>
        <w:rPr>
          <w:rFonts w:ascii="Times New Roman" w:hAnsi="Times New Roman"/>
          <w:b/>
          <w:bCs/>
          <w:i/>
          <w:iCs/>
          <w:sz w:val="24"/>
          <w:szCs w:val="24"/>
        </w:rPr>
      </w:pPr>
      <w:r w:rsidRPr="004A6489">
        <w:rPr>
          <w:rFonts w:ascii="Times New Roman" w:hAnsi="Times New Roman"/>
          <w:b/>
          <w:bCs/>
          <w:i/>
          <w:iCs/>
          <w:sz w:val="24"/>
          <w:szCs w:val="24"/>
        </w:rPr>
        <w:t xml:space="preserve">Immunocytochemistry </w:t>
      </w:r>
    </w:p>
    <w:p w14:paraId="7D95023F" w14:textId="77777777" w:rsidR="005B1AAA" w:rsidRPr="004A6489" w:rsidRDefault="005B1AAA" w:rsidP="00C64B53">
      <w:pPr>
        <w:spacing w:before="100" w:beforeAutospacing="1" w:after="100" w:afterAutospacing="1" w:line="480" w:lineRule="auto"/>
        <w:ind w:firstLine="720"/>
        <w:rPr>
          <w:rFonts w:ascii="Times New Roman" w:hAnsi="Times New Roman"/>
          <w:bCs/>
          <w:sz w:val="24"/>
          <w:szCs w:val="24"/>
        </w:rPr>
      </w:pPr>
      <w:r>
        <w:rPr>
          <w:rFonts w:ascii="Times New Roman" w:hAnsi="Times New Roman"/>
          <w:bCs/>
          <w:sz w:val="24"/>
          <w:szCs w:val="24"/>
        </w:rPr>
        <w:t>After 8-day myogenic differentiation, cells in 24-well plates were fixed with 4% Paraformaldehyde (PFA)</w:t>
      </w:r>
      <w:r w:rsidRPr="004A6489">
        <w:rPr>
          <w:rFonts w:ascii="Times New Roman" w:hAnsi="Times New Roman"/>
          <w:bCs/>
          <w:sz w:val="24"/>
          <w:szCs w:val="24"/>
        </w:rPr>
        <w:t xml:space="preserve"> and permeated with 0.25% Triton X-100. The cells were then blocked with 0.05% Tween and 1% BSA in PBS for 30 min at room temperature. The cells were incubated with 1:100 diluted anti-myosin heavy chain (</w:t>
      </w:r>
      <w:r>
        <w:rPr>
          <w:rFonts w:ascii="Times New Roman" w:hAnsi="Times New Roman"/>
          <w:bCs/>
          <w:sz w:val="24"/>
          <w:szCs w:val="24"/>
        </w:rPr>
        <w:t>MHC</w:t>
      </w:r>
      <w:r w:rsidRPr="004A6489">
        <w:rPr>
          <w:rFonts w:ascii="Times New Roman" w:hAnsi="Times New Roman"/>
          <w:bCs/>
          <w:sz w:val="24"/>
          <w:szCs w:val="24"/>
        </w:rPr>
        <w:t>) antibody (NA4, Developmental Studies Hybridoma Bank, Department of Biology, University of Iowa) overnight at 4</w:t>
      </w:r>
      <w:r w:rsidRPr="004A6489">
        <w:rPr>
          <w:rFonts w:ascii="Times New Roman" w:hAnsi="Times New Roman"/>
          <w:bCs/>
          <w:sz w:val="24"/>
          <w:szCs w:val="24"/>
          <w:vertAlign w:val="superscript"/>
        </w:rPr>
        <w:t xml:space="preserve"> o</w:t>
      </w:r>
      <w:r w:rsidRPr="004A6489">
        <w:rPr>
          <w:rFonts w:ascii="Times New Roman" w:hAnsi="Times New Roman"/>
          <w:bCs/>
          <w:sz w:val="24"/>
          <w:szCs w:val="24"/>
        </w:rPr>
        <w:t>C and 1:200 diluted anti-mouse IgG fluorescein isothiocyanate (FITC) antibody (F0382, Sigma-Aldri</w:t>
      </w:r>
      <w:r>
        <w:rPr>
          <w:rFonts w:ascii="Times New Roman" w:hAnsi="Times New Roman"/>
          <w:bCs/>
          <w:sz w:val="24"/>
          <w:szCs w:val="24"/>
        </w:rPr>
        <w:t>ch</w:t>
      </w:r>
      <w:r w:rsidRPr="004A6489">
        <w:rPr>
          <w:rFonts w:ascii="Times New Roman" w:hAnsi="Times New Roman"/>
          <w:bCs/>
          <w:sz w:val="24"/>
          <w:szCs w:val="24"/>
        </w:rPr>
        <w:t xml:space="preserve">, </w:t>
      </w:r>
      <w:r w:rsidRPr="004A6489">
        <w:rPr>
          <w:rFonts w:ascii="Times New Roman" w:hAnsi="Times New Roman"/>
          <w:bCs/>
          <w:sz w:val="24"/>
          <w:szCs w:val="24"/>
        </w:rPr>
        <w:lastRenderedPageBreak/>
        <w:t>St. Louis</w:t>
      </w:r>
      <w:r>
        <w:rPr>
          <w:rFonts w:ascii="Times New Roman" w:hAnsi="Times New Roman"/>
          <w:bCs/>
          <w:sz w:val="24"/>
          <w:szCs w:val="24"/>
        </w:rPr>
        <w:t xml:space="preserve">, </w:t>
      </w:r>
      <w:r w:rsidRPr="004A6489">
        <w:rPr>
          <w:rFonts w:ascii="Times New Roman" w:hAnsi="Times New Roman"/>
          <w:bCs/>
          <w:sz w:val="24"/>
          <w:szCs w:val="24"/>
        </w:rPr>
        <w:t>MO) in dark for 1 h at room</w:t>
      </w:r>
      <w:r>
        <w:rPr>
          <w:rFonts w:ascii="Times New Roman" w:hAnsi="Times New Roman"/>
          <w:bCs/>
          <w:sz w:val="24"/>
          <w:szCs w:val="24"/>
        </w:rPr>
        <w:t xml:space="preserve"> temperature. After washing twice</w:t>
      </w:r>
      <w:r w:rsidRPr="004A6489">
        <w:rPr>
          <w:rFonts w:ascii="Times New Roman" w:hAnsi="Times New Roman"/>
          <w:bCs/>
          <w:sz w:val="24"/>
          <w:szCs w:val="24"/>
        </w:rPr>
        <w:t xml:space="preserve"> with </w:t>
      </w:r>
      <w:r>
        <w:rPr>
          <w:rFonts w:ascii="Times New Roman" w:hAnsi="Times New Roman"/>
          <w:sz w:val="24"/>
          <w:szCs w:val="24"/>
        </w:rPr>
        <w:t>phosphate-buffered saline (PBS; 137 mM NaCl, 2.7 mM KCl, 10 mM Na</w:t>
      </w:r>
      <w:r w:rsidRPr="008C58D5">
        <w:rPr>
          <w:rFonts w:ascii="Times New Roman" w:hAnsi="Times New Roman"/>
          <w:sz w:val="24"/>
          <w:szCs w:val="24"/>
          <w:vertAlign w:val="subscript"/>
        </w:rPr>
        <w:t>2</w:t>
      </w:r>
      <w:r>
        <w:rPr>
          <w:rFonts w:ascii="Times New Roman" w:hAnsi="Times New Roman"/>
          <w:sz w:val="24"/>
          <w:szCs w:val="24"/>
        </w:rPr>
        <w:t>HPO</w:t>
      </w:r>
      <w:r w:rsidRPr="008C58D5">
        <w:rPr>
          <w:rFonts w:ascii="Times New Roman" w:hAnsi="Times New Roman"/>
          <w:sz w:val="24"/>
          <w:szCs w:val="24"/>
          <w:vertAlign w:val="subscript"/>
        </w:rPr>
        <w:t>4</w:t>
      </w:r>
      <w:r>
        <w:rPr>
          <w:rFonts w:ascii="Times New Roman" w:hAnsi="Times New Roman"/>
          <w:sz w:val="24"/>
          <w:szCs w:val="24"/>
        </w:rPr>
        <w:t>, 1.8 mM KH</w:t>
      </w:r>
      <w:r w:rsidRPr="008C58D5">
        <w:rPr>
          <w:rFonts w:ascii="Times New Roman" w:hAnsi="Times New Roman"/>
          <w:sz w:val="24"/>
          <w:szCs w:val="24"/>
          <w:vertAlign w:val="subscript"/>
        </w:rPr>
        <w:t>2</w:t>
      </w:r>
      <w:r>
        <w:rPr>
          <w:rFonts w:ascii="Times New Roman" w:hAnsi="Times New Roman"/>
          <w:sz w:val="24"/>
          <w:szCs w:val="24"/>
        </w:rPr>
        <w:t>PO</w:t>
      </w:r>
      <w:r w:rsidRPr="008C58D5">
        <w:rPr>
          <w:rFonts w:ascii="Times New Roman" w:hAnsi="Times New Roman"/>
          <w:sz w:val="24"/>
          <w:szCs w:val="24"/>
          <w:vertAlign w:val="subscript"/>
        </w:rPr>
        <w:t>4</w:t>
      </w:r>
      <w:r>
        <w:rPr>
          <w:rFonts w:ascii="Times New Roman" w:hAnsi="Times New Roman"/>
          <w:sz w:val="24"/>
          <w:szCs w:val="24"/>
        </w:rPr>
        <w:t xml:space="preserve">; pH = 7.4), </w:t>
      </w:r>
      <w:r w:rsidRPr="004A6489">
        <w:rPr>
          <w:rFonts w:ascii="Times New Roman" w:hAnsi="Times New Roman"/>
          <w:bCs/>
          <w:sz w:val="24"/>
          <w:szCs w:val="24"/>
        </w:rPr>
        <w:t>nuclei</w:t>
      </w:r>
      <w:r>
        <w:rPr>
          <w:rFonts w:ascii="Times New Roman" w:hAnsi="Times New Roman"/>
          <w:bCs/>
          <w:sz w:val="24"/>
          <w:szCs w:val="24"/>
        </w:rPr>
        <w:t xml:space="preserve"> of the cells were stained with </w:t>
      </w:r>
      <w:r w:rsidRPr="004A6489">
        <w:rPr>
          <w:rFonts w:ascii="Times New Roman" w:hAnsi="Times New Roman"/>
          <w:bCs/>
          <w:sz w:val="24"/>
          <w:szCs w:val="24"/>
        </w:rPr>
        <w:t>4', 6-diamidino-2-phenylindole (DAPI; Thermo Scientific</w:t>
      </w:r>
      <w:r>
        <w:rPr>
          <w:rFonts w:ascii="Times New Roman" w:hAnsi="Times New Roman"/>
          <w:bCs/>
          <w:sz w:val="24"/>
          <w:szCs w:val="24"/>
        </w:rPr>
        <w:t xml:space="preserve">, </w:t>
      </w:r>
      <w:r w:rsidRPr="004A6489">
        <w:rPr>
          <w:rFonts w:ascii="Times New Roman" w:hAnsi="Times New Roman"/>
          <w:bCs/>
          <w:sz w:val="24"/>
          <w:szCs w:val="24"/>
        </w:rPr>
        <w:t>Waltham, MA)</w:t>
      </w:r>
      <w:r>
        <w:rPr>
          <w:rFonts w:ascii="Times New Roman" w:hAnsi="Times New Roman"/>
          <w:bCs/>
          <w:sz w:val="24"/>
          <w:szCs w:val="24"/>
        </w:rPr>
        <w:t xml:space="preserve"> for 1 min</w:t>
      </w:r>
      <w:r w:rsidRPr="004A6489">
        <w:rPr>
          <w:rFonts w:ascii="Times New Roman" w:hAnsi="Times New Roman"/>
          <w:bCs/>
          <w:sz w:val="24"/>
          <w:szCs w:val="24"/>
        </w:rPr>
        <w:t xml:space="preserve">. The stained cells were visualized </w:t>
      </w:r>
      <w:r>
        <w:rPr>
          <w:rFonts w:ascii="Times New Roman" w:hAnsi="Times New Roman"/>
          <w:bCs/>
          <w:sz w:val="24"/>
          <w:szCs w:val="24"/>
        </w:rPr>
        <w:t xml:space="preserve">and photographed with an Olympus microscope digital camera. </w:t>
      </w:r>
      <w:r w:rsidRPr="004A6489">
        <w:rPr>
          <w:rFonts w:ascii="Times New Roman" w:hAnsi="Times New Roman"/>
          <w:bCs/>
          <w:sz w:val="24"/>
          <w:szCs w:val="24"/>
        </w:rPr>
        <w:t xml:space="preserve"> </w:t>
      </w:r>
      <w:r>
        <w:rPr>
          <w:rFonts w:ascii="Times New Roman" w:hAnsi="Times New Roman"/>
          <w:bCs/>
          <w:sz w:val="24"/>
          <w:szCs w:val="24"/>
        </w:rPr>
        <w:t xml:space="preserve">The number of myotubes </w:t>
      </w:r>
      <w:r w:rsidRPr="004A6489">
        <w:rPr>
          <w:rFonts w:ascii="Times New Roman" w:hAnsi="Times New Roman"/>
          <w:bCs/>
          <w:sz w:val="24"/>
          <w:szCs w:val="24"/>
        </w:rPr>
        <w:t xml:space="preserve">and nuclei inside </w:t>
      </w:r>
      <w:r>
        <w:rPr>
          <w:rFonts w:ascii="Times New Roman" w:hAnsi="Times New Roman"/>
          <w:bCs/>
          <w:sz w:val="24"/>
          <w:szCs w:val="24"/>
        </w:rPr>
        <w:t xml:space="preserve">myotubes and myoblasts were counted using </w:t>
      </w:r>
      <w:r w:rsidRPr="0024300E">
        <w:rPr>
          <w:rFonts w:ascii="Times New Roman" w:hAnsi="Times New Roman"/>
          <w:sz w:val="24"/>
          <w:szCs w:val="24"/>
        </w:rPr>
        <w:t>ImageJ</w:t>
      </w:r>
      <w:r>
        <w:rPr>
          <w:rFonts w:ascii="Times New Roman" w:hAnsi="Times New Roman"/>
          <w:sz w:val="24"/>
          <w:szCs w:val="24"/>
        </w:rPr>
        <w:t xml:space="preserve"> 1.45s (National Institutes of Health, USA), and then normalized by total number of nuclei</w:t>
      </w:r>
      <w:r w:rsidRPr="004A6489">
        <w:rPr>
          <w:rFonts w:ascii="Times New Roman" w:hAnsi="Times New Roman"/>
          <w:bCs/>
          <w:sz w:val="24"/>
          <w:szCs w:val="24"/>
        </w:rPr>
        <w:t>.</w:t>
      </w:r>
      <w:r w:rsidRPr="005C3528">
        <w:rPr>
          <w:rFonts w:ascii="Times New Roman" w:hAnsi="Times New Roman"/>
          <w:bCs/>
          <w:sz w:val="24"/>
          <w:szCs w:val="24"/>
        </w:rPr>
        <w:t xml:space="preserve"> </w:t>
      </w:r>
      <w:r>
        <w:rPr>
          <w:rFonts w:ascii="Times New Roman" w:hAnsi="Times New Roman"/>
          <w:bCs/>
          <w:sz w:val="24"/>
          <w:szCs w:val="24"/>
        </w:rPr>
        <w:t>At least 30 images were taken and 10,000 nuclei were counted for each treatment.</w:t>
      </w:r>
      <w:r w:rsidRPr="004A6489">
        <w:rPr>
          <w:rFonts w:ascii="Times New Roman" w:hAnsi="Times New Roman"/>
          <w:bCs/>
          <w:sz w:val="24"/>
          <w:szCs w:val="24"/>
        </w:rPr>
        <w:t xml:space="preserve"> </w:t>
      </w:r>
      <w:bookmarkStart w:id="197" w:name="OLE_LINK33"/>
      <w:r w:rsidRPr="00F23BD8">
        <w:rPr>
          <w:rFonts w:ascii="Times New Roman" w:hAnsi="Times New Roman"/>
          <w:bCs/>
          <w:sz w:val="24"/>
          <w:szCs w:val="24"/>
        </w:rPr>
        <w:t>MHC-positive cells containing 3 or more nuclei were considered myotubes</w:t>
      </w:r>
      <w:r>
        <w:rPr>
          <w:rFonts w:ascii="Times New Roman" w:hAnsi="Times New Roman"/>
          <w:bCs/>
          <w:sz w:val="24"/>
          <w:szCs w:val="24"/>
        </w:rPr>
        <w:t xml:space="preserve">, while </w:t>
      </w:r>
      <w:r w:rsidRPr="00F23BD8">
        <w:rPr>
          <w:rFonts w:ascii="Times New Roman" w:hAnsi="Times New Roman"/>
          <w:bCs/>
          <w:sz w:val="24"/>
          <w:szCs w:val="24"/>
        </w:rPr>
        <w:t>MHC-positive cells</w:t>
      </w:r>
      <w:r>
        <w:rPr>
          <w:rFonts w:ascii="Times New Roman" w:hAnsi="Times New Roman"/>
          <w:bCs/>
          <w:sz w:val="24"/>
          <w:szCs w:val="24"/>
        </w:rPr>
        <w:t xml:space="preserve"> containing 1 or 2 nuclei were considered myoblasts</w:t>
      </w:r>
      <w:r w:rsidRPr="00F23BD8">
        <w:rPr>
          <w:rFonts w:ascii="Times New Roman" w:hAnsi="Times New Roman"/>
          <w:bCs/>
          <w:sz w:val="24"/>
          <w:szCs w:val="24"/>
        </w:rPr>
        <w:t>.</w:t>
      </w:r>
      <w:r w:rsidRPr="004A6489">
        <w:rPr>
          <w:rFonts w:ascii="Times New Roman" w:hAnsi="Times New Roman"/>
          <w:bCs/>
          <w:sz w:val="24"/>
          <w:szCs w:val="24"/>
        </w:rPr>
        <w:t xml:space="preserve"> </w:t>
      </w:r>
      <w:bookmarkEnd w:id="197"/>
    </w:p>
    <w:p w14:paraId="58842A30" w14:textId="77777777" w:rsidR="005B1AAA" w:rsidRPr="00B6282E" w:rsidRDefault="005B1AAA" w:rsidP="00C64B53">
      <w:pPr>
        <w:pStyle w:val="Default"/>
      </w:pPr>
      <w:r w:rsidRPr="00B6282E">
        <w:rPr>
          <w:b/>
          <w:bCs/>
          <w:i/>
          <w:iCs/>
        </w:rPr>
        <w:t xml:space="preserve">Oil Red O staining </w:t>
      </w:r>
    </w:p>
    <w:p w14:paraId="615364A7" w14:textId="77777777" w:rsidR="005B1AAA" w:rsidRPr="00B6282E" w:rsidRDefault="005B1AAA" w:rsidP="00C64B53">
      <w:pPr>
        <w:pStyle w:val="Default"/>
        <w:rPr>
          <w:color w:val="auto"/>
        </w:rPr>
      </w:pPr>
    </w:p>
    <w:p w14:paraId="5749461D" w14:textId="77777777" w:rsidR="005B1AAA" w:rsidRPr="007543AB" w:rsidRDefault="005B1AAA" w:rsidP="00C64B53">
      <w:pPr>
        <w:spacing w:before="100" w:beforeAutospacing="1" w:after="100" w:afterAutospacing="1" w:line="480" w:lineRule="auto"/>
        <w:ind w:firstLine="720"/>
        <w:rPr>
          <w:rFonts w:ascii="Times New Roman" w:hAnsi="Times New Roman"/>
          <w:bCs/>
          <w:sz w:val="24"/>
          <w:szCs w:val="24"/>
        </w:rPr>
      </w:pPr>
      <w:r w:rsidRPr="00B6282E">
        <w:rPr>
          <w:rFonts w:ascii="Times New Roman" w:hAnsi="Times New Roman"/>
          <w:sz w:val="24"/>
          <w:szCs w:val="24"/>
        </w:rPr>
        <w:t>Adipocytes were stained wit</w:t>
      </w:r>
      <w:r>
        <w:rPr>
          <w:rFonts w:ascii="Times New Roman" w:hAnsi="Times New Roman"/>
          <w:sz w:val="24"/>
          <w:szCs w:val="24"/>
        </w:rPr>
        <w:t>h Oil Red O (Fisher Scientific,</w:t>
      </w:r>
      <w:r w:rsidRPr="00643312">
        <w:rPr>
          <w:rFonts w:ascii="Times New Roman" w:hAnsi="Times New Roman"/>
          <w:sz w:val="24"/>
          <w:szCs w:val="24"/>
        </w:rPr>
        <w:t xml:space="preserve"> </w:t>
      </w:r>
      <w:r>
        <w:rPr>
          <w:rFonts w:ascii="Times New Roman" w:hAnsi="Times New Roman"/>
          <w:sz w:val="24"/>
          <w:szCs w:val="24"/>
        </w:rPr>
        <w:t>Pittsburg, PA) on day 14</w:t>
      </w:r>
      <w:r w:rsidRPr="00B6282E">
        <w:rPr>
          <w:rFonts w:ascii="Times New Roman" w:hAnsi="Times New Roman"/>
          <w:sz w:val="24"/>
          <w:szCs w:val="24"/>
        </w:rPr>
        <w:t xml:space="preserve"> of differentiation. Cells were washed twice with </w:t>
      </w:r>
      <w:r>
        <w:rPr>
          <w:rFonts w:ascii="Times New Roman" w:hAnsi="Times New Roman"/>
          <w:sz w:val="24"/>
          <w:szCs w:val="24"/>
        </w:rPr>
        <w:t>PBS</w:t>
      </w:r>
      <w:r w:rsidRPr="00B6282E">
        <w:rPr>
          <w:rFonts w:ascii="Times New Roman" w:hAnsi="Times New Roman"/>
          <w:sz w:val="24"/>
          <w:szCs w:val="24"/>
        </w:rPr>
        <w:t xml:space="preserve"> and subsequently fixed with 10% formalin in PBS for 1 h at room temperature. Following fixation, cells were washed twice with PBS and subsequently stained w</w:t>
      </w:r>
      <w:r>
        <w:rPr>
          <w:rFonts w:ascii="Times New Roman" w:hAnsi="Times New Roman"/>
          <w:sz w:val="24"/>
          <w:szCs w:val="24"/>
        </w:rPr>
        <w:t>ith 60% Oil Red O solution for 30 min</w:t>
      </w:r>
      <w:r w:rsidRPr="00B6282E">
        <w:rPr>
          <w:rFonts w:ascii="Times New Roman" w:hAnsi="Times New Roman"/>
          <w:sz w:val="24"/>
          <w:szCs w:val="24"/>
        </w:rPr>
        <w:t>. Cells were then washed with run</w:t>
      </w:r>
      <w:r>
        <w:rPr>
          <w:rFonts w:ascii="Times New Roman" w:hAnsi="Times New Roman"/>
          <w:sz w:val="24"/>
          <w:szCs w:val="24"/>
        </w:rPr>
        <w:t xml:space="preserve">ning tap water. </w:t>
      </w:r>
      <w:r w:rsidRPr="004A6489">
        <w:rPr>
          <w:rFonts w:ascii="Times New Roman" w:hAnsi="Times New Roman"/>
          <w:bCs/>
          <w:sz w:val="24"/>
          <w:szCs w:val="24"/>
        </w:rPr>
        <w:t xml:space="preserve">The stained cells were visualized </w:t>
      </w:r>
      <w:r>
        <w:rPr>
          <w:rFonts w:ascii="Times New Roman" w:hAnsi="Times New Roman"/>
          <w:bCs/>
          <w:sz w:val="24"/>
          <w:szCs w:val="24"/>
        </w:rPr>
        <w:t xml:space="preserve">and photographed with an Olympus microscope digital camera. The number of adipocytes were counted using </w:t>
      </w:r>
      <w:r w:rsidRPr="0024300E">
        <w:rPr>
          <w:rFonts w:ascii="Times New Roman" w:hAnsi="Times New Roman"/>
          <w:sz w:val="24"/>
          <w:szCs w:val="24"/>
        </w:rPr>
        <w:t>ImageJ</w:t>
      </w:r>
      <w:r>
        <w:rPr>
          <w:rFonts w:ascii="Times New Roman" w:hAnsi="Times New Roman"/>
          <w:sz w:val="24"/>
          <w:szCs w:val="24"/>
        </w:rPr>
        <w:t xml:space="preserve"> 1.45s (National Institutes of Health, USA), and normalized by image area.</w:t>
      </w:r>
      <w:r w:rsidRPr="00E23048">
        <w:rPr>
          <w:rFonts w:ascii="Times New Roman" w:hAnsi="Times New Roman"/>
          <w:bCs/>
          <w:sz w:val="24"/>
          <w:szCs w:val="24"/>
        </w:rPr>
        <w:t xml:space="preserve"> </w:t>
      </w:r>
      <w:r>
        <w:rPr>
          <w:rFonts w:ascii="Times New Roman" w:hAnsi="Times New Roman"/>
          <w:bCs/>
          <w:sz w:val="24"/>
          <w:szCs w:val="24"/>
        </w:rPr>
        <w:t>At least 30 images were taken for each treatment in each experiment. Cells with one or more Oil red O stained lipid droplets were considered adipocytes.</w:t>
      </w:r>
    </w:p>
    <w:p w14:paraId="3113B282" w14:textId="77777777" w:rsidR="005B1AAA" w:rsidRPr="0024300E" w:rsidRDefault="005B1AAA" w:rsidP="00C64B53">
      <w:pPr>
        <w:spacing w:line="480" w:lineRule="auto"/>
        <w:rPr>
          <w:rFonts w:ascii="Times New Roman" w:hAnsi="Times New Roman"/>
          <w:i/>
          <w:sz w:val="24"/>
          <w:szCs w:val="24"/>
        </w:rPr>
      </w:pPr>
      <w:r>
        <w:rPr>
          <w:rFonts w:ascii="Times New Roman" w:hAnsi="Times New Roman"/>
          <w:b/>
          <w:i/>
          <w:sz w:val="24"/>
          <w:szCs w:val="24"/>
        </w:rPr>
        <w:t xml:space="preserve">Statistical </w:t>
      </w:r>
      <w:r w:rsidRPr="0024300E">
        <w:rPr>
          <w:rFonts w:ascii="Times New Roman" w:hAnsi="Times New Roman"/>
          <w:b/>
          <w:i/>
          <w:sz w:val="24"/>
          <w:szCs w:val="24"/>
        </w:rPr>
        <w:t>analysis</w:t>
      </w:r>
    </w:p>
    <w:p w14:paraId="5BB3F540" w14:textId="77777777" w:rsidR="005B1AAA" w:rsidRDefault="005B1AAA" w:rsidP="00C64B53">
      <w:pPr>
        <w:spacing w:line="480" w:lineRule="auto"/>
        <w:ind w:firstLine="720"/>
        <w:rPr>
          <w:rFonts w:ascii="Times New Roman" w:hAnsi="Times New Roman"/>
          <w:sz w:val="24"/>
          <w:szCs w:val="24"/>
        </w:rPr>
      </w:pPr>
      <w:r>
        <w:rPr>
          <w:rFonts w:ascii="Times New Roman" w:hAnsi="Times New Roman"/>
          <w:sz w:val="24"/>
          <w:szCs w:val="24"/>
        </w:rPr>
        <w:t xml:space="preserve">All data are </w:t>
      </w:r>
      <w:r w:rsidRPr="0024300E">
        <w:rPr>
          <w:rFonts w:ascii="Times New Roman" w:hAnsi="Times New Roman"/>
          <w:sz w:val="24"/>
          <w:szCs w:val="24"/>
        </w:rPr>
        <w:t xml:space="preserve">expressed as means ± SEM (standard error of the mean). </w:t>
      </w:r>
      <w:r>
        <w:rPr>
          <w:rFonts w:ascii="Times New Roman" w:hAnsi="Times New Roman"/>
          <w:sz w:val="24"/>
          <w:szCs w:val="24"/>
        </w:rPr>
        <w:t>Statistical a</w:t>
      </w:r>
      <w:r w:rsidRPr="0024300E">
        <w:rPr>
          <w:rFonts w:ascii="Times New Roman" w:hAnsi="Times New Roman"/>
          <w:sz w:val="24"/>
          <w:szCs w:val="24"/>
        </w:rPr>
        <w:t xml:space="preserve">nalysis was performed using General Linear Model ANOVA followed by the Tukey’s test of JMP® Pro </w:t>
      </w:r>
      <w:r w:rsidRPr="0024300E">
        <w:rPr>
          <w:rFonts w:ascii="Times New Roman" w:hAnsi="Times New Roman"/>
          <w:sz w:val="24"/>
          <w:szCs w:val="24"/>
        </w:rPr>
        <w:lastRenderedPageBreak/>
        <w:t xml:space="preserve">10.0.0 </w:t>
      </w:r>
      <w:r>
        <w:rPr>
          <w:rFonts w:ascii="Times New Roman" w:hAnsi="Times New Roman"/>
          <w:sz w:val="24"/>
          <w:szCs w:val="24"/>
        </w:rPr>
        <w:t>(SAS Institute</w:t>
      </w:r>
      <w:r w:rsidRPr="0024300E">
        <w:rPr>
          <w:rFonts w:ascii="Times New Roman" w:hAnsi="Times New Roman"/>
          <w:sz w:val="24"/>
          <w:szCs w:val="24"/>
        </w:rPr>
        <w:t xml:space="preserve">, Inc., Cary, NC) to compare means of multiple groups. The main effect of treatment was tested. A </w:t>
      </w:r>
      <w:r>
        <w:rPr>
          <w:rFonts w:ascii="Times New Roman" w:hAnsi="Times New Roman"/>
          <w:sz w:val="24"/>
          <w:szCs w:val="24"/>
        </w:rPr>
        <w:t>difference at</w:t>
      </w:r>
      <w:r w:rsidRPr="0024300E">
        <w:rPr>
          <w:rFonts w:ascii="Times New Roman" w:hAnsi="Times New Roman"/>
          <w:sz w:val="24"/>
          <w:szCs w:val="24"/>
        </w:rPr>
        <w:t xml:space="preserve"> </w:t>
      </w:r>
      <w:r w:rsidRPr="00553F71">
        <w:rPr>
          <w:rFonts w:ascii="Times New Roman" w:hAnsi="Times New Roman"/>
          <w:i/>
          <w:sz w:val="24"/>
          <w:szCs w:val="24"/>
        </w:rPr>
        <w:t>P</w:t>
      </w:r>
      <w:r w:rsidRPr="0024300E">
        <w:rPr>
          <w:rFonts w:ascii="Times New Roman" w:hAnsi="Times New Roman"/>
          <w:sz w:val="24"/>
          <w:szCs w:val="24"/>
        </w:rPr>
        <w:t xml:space="preserve"> &lt; 0.05 was considered statistically significant.</w:t>
      </w:r>
    </w:p>
    <w:p w14:paraId="21D471CB" w14:textId="77777777" w:rsidR="005B1AAA" w:rsidRDefault="005B1AAA" w:rsidP="00C64B53">
      <w:pPr>
        <w:spacing w:line="480" w:lineRule="auto"/>
        <w:ind w:firstLine="720"/>
        <w:rPr>
          <w:rFonts w:ascii="Times New Roman" w:hAnsi="Times New Roman"/>
          <w:sz w:val="24"/>
          <w:szCs w:val="24"/>
        </w:rPr>
      </w:pPr>
    </w:p>
    <w:p w14:paraId="6E1E2E8B" w14:textId="77777777" w:rsidR="005B1AAA" w:rsidRDefault="005B1AAA" w:rsidP="00C64B53">
      <w:pPr>
        <w:spacing w:line="480" w:lineRule="auto"/>
        <w:ind w:firstLine="720"/>
        <w:rPr>
          <w:rFonts w:ascii="Times New Roman" w:hAnsi="Times New Roman"/>
          <w:sz w:val="24"/>
          <w:szCs w:val="24"/>
        </w:rPr>
      </w:pPr>
    </w:p>
    <w:p w14:paraId="16EC745F" w14:textId="77777777" w:rsidR="005B1AAA" w:rsidRDefault="005B1AAA" w:rsidP="00C64B53">
      <w:pPr>
        <w:spacing w:line="480" w:lineRule="auto"/>
        <w:ind w:firstLine="720"/>
        <w:rPr>
          <w:rFonts w:ascii="Times New Roman" w:hAnsi="Times New Roman"/>
          <w:sz w:val="24"/>
          <w:szCs w:val="24"/>
        </w:rPr>
      </w:pPr>
    </w:p>
    <w:p w14:paraId="08392D51" w14:textId="77777777" w:rsidR="005B1AAA" w:rsidRDefault="005B1AAA" w:rsidP="00C64B53">
      <w:pPr>
        <w:spacing w:line="480" w:lineRule="auto"/>
        <w:ind w:firstLine="720"/>
        <w:rPr>
          <w:rFonts w:ascii="Times New Roman" w:hAnsi="Times New Roman"/>
          <w:sz w:val="24"/>
          <w:szCs w:val="24"/>
        </w:rPr>
      </w:pPr>
    </w:p>
    <w:p w14:paraId="148C36DF" w14:textId="77777777" w:rsidR="005B1AAA" w:rsidRDefault="005B1AAA" w:rsidP="00C64B53">
      <w:pPr>
        <w:spacing w:line="480" w:lineRule="auto"/>
        <w:ind w:firstLine="720"/>
        <w:rPr>
          <w:rFonts w:ascii="Times New Roman" w:hAnsi="Times New Roman"/>
          <w:sz w:val="24"/>
          <w:szCs w:val="24"/>
        </w:rPr>
      </w:pPr>
    </w:p>
    <w:p w14:paraId="6221D690" w14:textId="77777777" w:rsidR="005B1AAA" w:rsidRDefault="005B1AAA" w:rsidP="00C64B53">
      <w:pPr>
        <w:spacing w:line="480" w:lineRule="auto"/>
        <w:ind w:firstLine="720"/>
        <w:rPr>
          <w:rFonts w:ascii="Times New Roman" w:hAnsi="Times New Roman"/>
          <w:sz w:val="24"/>
          <w:szCs w:val="24"/>
        </w:rPr>
      </w:pPr>
    </w:p>
    <w:p w14:paraId="47312C14" w14:textId="77777777" w:rsidR="005B1AAA" w:rsidRDefault="005B1AAA" w:rsidP="00C64B53">
      <w:pPr>
        <w:spacing w:line="480" w:lineRule="auto"/>
        <w:ind w:firstLine="720"/>
        <w:rPr>
          <w:rFonts w:ascii="Times New Roman" w:hAnsi="Times New Roman"/>
          <w:sz w:val="24"/>
          <w:szCs w:val="24"/>
        </w:rPr>
      </w:pPr>
    </w:p>
    <w:p w14:paraId="4474C5F8" w14:textId="77777777" w:rsidR="005B1AAA" w:rsidRDefault="005B1AAA" w:rsidP="00C64B53">
      <w:pPr>
        <w:spacing w:line="480" w:lineRule="auto"/>
        <w:ind w:firstLine="720"/>
        <w:rPr>
          <w:rFonts w:ascii="Times New Roman" w:hAnsi="Times New Roman"/>
          <w:sz w:val="24"/>
          <w:szCs w:val="24"/>
        </w:rPr>
      </w:pPr>
    </w:p>
    <w:p w14:paraId="4EDB989B" w14:textId="77777777" w:rsidR="005B1AAA" w:rsidRDefault="005B1AAA" w:rsidP="00C64B53">
      <w:pPr>
        <w:spacing w:line="480" w:lineRule="auto"/>
        <w:ind w:firstLine="720"/>
        <w:rPr>
          <w:rFonts w:ascii="Times New Roman" w:hAnsi="Times New Roman"/>
          <w:sz w:val="24"/>
          <w:szCs w:val="24"/>
        </w:rPr>
      </w:pPr>
    </w:p>
    <w:p w14:paraId="597A4028" w14:textId="77777777" w:rsidR="005B1AAA" w:rsidRDefault="005B1AAA" w:rsidP="00C64B53">
      <w:pPr>
        <w:spacing w:line="480" w:lineRule="auto"/>
        <w:ind w:firstLine="720"/>
        <w:rPr>
          <w:rFonts w:ascii="Times New Roman" w:hAnsi="Times New Roman"/>
          <w:sz w:val="24"/>
          <w:szCs w:val="24"/>
        </w:rPr>
      </w:pPr>
    </w:p>
    <w:p w14:paraId="41FC342B" w14:textId="77777777" w:rsidR="005B1AAA" w:rsidRDefault="005B1AAA" w:rsidP="00C64B53">
      <w:pPr>
        <w:spacing w:line="480" w:lineRule="auto"/>
        <w:ind w:firstLine="720"/>
        <w:rPr>
          <w:rFonts w:ascii="Times New Roman" w:hAnsi="Times New Roman"/>
          <w:sz w:val="24"/>
          <w:szCs w:val="24"/>
        </w:rPr>
      </w:pPr>
    </w:p>
    <w:p w14:paraId="036A3635" w14:textId="77777777" w:rsidR="005B1AAA" w:rsidRDefault="005B1AAA" w:rsidP="00C64B53">
      <w:pPr>
        <w:spacing w:line="480" w:lineRule="auto"/>
        <w:ind w:firstLine="720"/>
        <w:rPr>
          <w:rFonts w:ascii="Times New Roman" w:hAnsi="Times New Roman"/>
          <w:sz w:val="24"/>
          <w:szCs w:val="24"/>
        </w:rPr>
      </w:pPr>
    </w:p>
    <w:p w14:paraId="1CAE47E7" w14:textId="77777777" w:rsidR="005B1AAA" w:rsidRDefault="005B1AAA" w:rsidP="00C64B53">
      <w:pPr>
        <w:spacing w:line="480" w:lineRule="auto"/>
        <w:ind w:firstLine="720"/>
        <w:rPr>
          <w:rFonts w:ascii="Times New Roman" w:hAnsi="Times New Roman"/>
          <w:sz w:val="24"/>
          <w:szCs w:val="24"/>
        </w:rPr>
      </w:pPr>
    </w:p>
    <w:p w14:paraId="650928AE" w14:textId="77777777" w:rsidR="005B1AAA" w:rsidRDefault="005B1AAA" w:rsidP="00C64B53">
      <w:pPr>
        <w:spacing w:line="480" w:lineRule="auto"/>
        <w:ind w:firstLine="720"/>
        <w:rPr>
          <w:rFonts w:ascii="Times New Roman" w:hAnsi="Times New Roman"/>
          <w:sz w:val="24"/>
          <w:szCs w:val="24"/>
        </w:rPr>
      </w:pPr>
    </w:p>
    <w:p w14:paraId="2B6A8B28" w14:textId="77777777" w:rsidR="005B1AAA" w:rsidRDefault="005B1AAA" w:rsidP="00C64B53">
      <w:pPr>
        <w:spacing w:line="480" w:lineRule="auto"/>
        <w:ind w:firstLine="720"/>
        <w:rPr>
          <w:rFonts w:ascii="Times New Roman" w:hAnsi="Times New Roman"/>
          <w:sz w:val="24"/>
          <w:szCs w:val="24"/>
        </w:rPr>
      </w:pPr>
    </w:p>
    <w:p w14:paraId="31693F3F" w14:textId="77777777" w:rsidR="005B1AAA" w:rsidRDefault="005B1AAA" w:rsidP="00C64B53">
      <w:pPr>
        <w:rPr>
          <w:rFonts w:ascii="Times New Roman" w:hAnsi="Times New Roman"/>
          <w:sz w:val="24"/>
          <w:szCs w:val="24"/>
        </w:rPr>
      </w:pPr>
    </w:p>
    <w:p w14:paraId="2DAC12D4" w14:textId="77777777" w:rsidR="005B1AAA" w:rsidRDefault="005B1AAA" w:rsidP="00C64B53">
      <w:pPr>
        <w:spacing w:line="480" w:lineRule="auto"/>
        <w:jc w:val="center"/>
        <w:rPr>
          <w:rFonts w:ascii="Times New Roman" w:hAnsi="Times New Roman"/>
          <w:b/>
          <w:sz w:val="24"/>
          <w:szCs w:val="24"/>
        </w:rPr>
      </w:pPr>
      <w:r>
        <w:rPr>
          <w:rFonts w:ascii="Times New Roman" w:hAnsi="Times New Roman"/>
          <w:b/>
          <w:sz w:val="24"/>
          <w:szCs w:val="24"/>
        </w:rPr>
        <w:lastRenderedPageBreak/>
        <w:t>RESULTS</w:t>
      </w:r>
    </w:p>
    <w:p w14:paraId="3D5B18AC" w14:textId="77777777" w:rsidR="005B1AAA" w:rsidRDefault="005B1AAA" w:rsidP="00C64B53">
      <w:pPr>
        <w:spacing w:line="480" w:lineRule="auto"/>
        <w:rPr>
          <w:rFonts w:ascii="Times New Roman" w:hAnsi="Times New Roman"/>
          <w:b/>
          <w:i/>
          <w:sz w:val="24"/>
          <w:szCs w:val="24"/>
        </w:rPr>
      </w:pPr>
      <w:r w:rsidRPr="009B24F8">
        <w:rPr>
          <w:rFonts w:ascii="Times New Roman" w:hAnsi="Times New Roman"/>
          <w:b/>
          <w:i/>
          <w:sz w:val="24"/>
          <w:szCs w:val="24"/>
        </w:rPr>
        <w:t xml:space="preserve">GH facilitates </w:t>
      </w:r>
      <w:r>
        <w:rPr>
          <w:rFonts w:ascii="Times New Roman" w:hAnsi="Times New Roman"/>
          <w:b/>
          <w:i/>
          <w:sz w:val="24"/>
          <w:szCs w:val="24"/>
        </w:rPr>
        <w:t xml:space="preserve">the </w:t>
      </w:r>
      <w:r w:rsidRPr="009B24F8">
        <w:rPr>
          <w:rFonts w:ascii="Times New Roman" w:hAnsi="Times New Roman"/>
          <w:b/>
          <w:i/>
          <w:sz w:val="24"/>
          <w:szCs w:val="24"/>
        </w:rPr>
        <w:t>commitmen</w:t>
      </w:r>
      <w:r>
        <w:rPr>
          <w:rFonts w:ascii="Times New Roman" w:hAnsi="Times New Roman"/>
          <w:b/>
          <w:i/>
          <w:sz w:val="24"/>
          <w:szCs w:val="24"/>
        </w:rPr>
        <w:t>t of C3H10T1/2 cells to the myogenic linea</w:t>
      </w:r>
      <w:r w:rsidRPr="009B24F8">
        <w:rPr>
          <w:rFonts w:ascii="Times New Roman" w:hAnsi="Times New Roman"/>
          <w:b/>
          <w:i/>
          <w:sz w:val="24"/>
          <w:szCs w:val="24"/>
        </w:rPr>
        <w:t>ge</w:t>
      </w:r>
    </w:p>
    <w:p w14:paraId="6ACE472A" w14:textId="77777777" w:rsidR="005B1AAA" w:rsidRDefault="005B1AAA" w:rsidP="00C64B53">
      <w:pPr>
        <w:spacing w:line="480" w:lineRule="auto"/>
        <w:ind w:firstLine="720"/>
        <w:rPr>
          <w:rFonts w:ascii="Times New Roman" w:hAnsi="Times New Roman"/>
          <w:bCs/>
          <w:sz w:val="24"/>
          <w:szCs w:val="24"/>
        </w:rPr>
      </w:pPr>
      <w:r>
        <w:rPr>
          <w:rFonts w:ascii="Times New Roman" w:hAnsi="Times New Roman"/>
          <w:sz w:val="24"/>
          <w:szCs w:val="24"/>
        </w:rPr>
        <w:t xml:space="preserve">To investigate the effect of GH on the commitment of C3H10T1/2 cells to the myogenic lineage, C3H10T1/2 cells were treated with PBS (control), 100 ng/mL bGH, </w:t>
      </w:r>
      <w:r>
        <w:rPr>
          <w:rFonts w:ascii="Times New Roman" w:hAnsi="Times New Roman"/>
          <w:bCs/>
          <w:sz w:val="24"/>
          <w:szCs w:val="24"/>
        </w:rPr>
        <w:t xml:space="preserve">3 </w:t>
      </w:r>
      <w:r w:rsidRPr="0021119C">
        <w:rPr>
          <w:rFonts w:ascii="Times New Roman" w:hAnsi="Times New Roman"/>
          <w:bCs/>
          <w:sz w:val="24"/>
          <w:szCs w:val="24"/>
        </w:rPr>
        <w:t>µM</w:t>
      </w:r>
      <w:r>
        <w:rPr>
          <w:rFonts w:ascii="Times New Roman" w:hAnsi="Times New Roman"/>
          <w:bCs/>
          <w:sz w:val="24"/>
          <w:szCs w:val="24"/>
        </w:rPr>
        <w:t xml:space="preserve"> 5’-azacytidine (5Aza), or </w:t>
      </w:r>
      <w:r>
        <w:rPr>
          <w:rFonts w:ascii="Times New Roman" w:hAnsi="Times New Roman"/>
          <w:sz w:val="24"/>
          <w:szCs w:val="24"/>
        </w:rPr>
        <w:t xml:space="preserve">100 ng/mL bGH together with </w:t>
      </w:r>
      <w:r>
        <w:rPr>
          <w:rFonts w:ascii="Times New Roman" w:hAnsi="Times New Roman"/>
          <w:bCs/>
          <w:sz w:val="24"/>
          <w:szCs w:val="24"/>
        </w:rPr>
        <w:t xml:space="preserve">3 </w:t>
      </w:r>
      <w:r w:rsidRPr="0021119C">
        <w:rPr>
          <w:rFonts w:ascii="Times New Roman" w:hAnsi="Times New Roman"/>
          <w:bCs/>
          <w:sz w:val="24"/>
          <w:szCs w:val="24"/>
        </w:rPr>
        <w:t>µM</w:t>
      </w:r>
      <w:r>
        <w:rPr>
          <w:rFonts w:ascii="Times New Roman" w:hAnsi="Times New Roman"/>
          <w:bCs/>
          <w:sz w:val="24"/>
          <w:szCs w:val="24"/>
        </w:rPr>
        <w:t xml:space="preserve"> 5’-azacytidine for 4 days. After 4-day treatment, we measured the mRNA expression levels of MyoD, Myf5, Pax3, and Pax7, which are considered the markers of myoblasts or committed satellite cells </w:t>
      </w:r>
      <w:r>
        <w:rPr>
          <w:rFonts w:ascii="Times New Roman" w:hAnsi="Times New Roman"/>
          <w:bCs/>
          <w:sz w:val="24"/>
          <w:szCs w:val="24"/>
        </w:rPr>
        <w:fldChar w:fldCharType="begin">
          <w:fldData xml:space="preserve">PEVuZE5vdGU+PENpdGU+PEF1dGhvcj5CdWNraW5naGFtPC9BdXRob3I+PFllYXI+MjAwMTwvWWVh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</w:fldData>
        </w:fldChar>
      </w:r>
      <w:r>
        <w:rPr>
          <w:rFonts w:ascii="Times New Roman" w:hAnsi="Times New Roman"/>
          <w:bCs/>
          <w:sz w:val="24"/>
          <w:szCs w:val="24"/>
        </w:rPr>
        <w:instrText xml:space="preserve"> ADDIN EN.CITE </w:instrText>
      </w:r>
      <w:r>
        <w:rPr>
          <w:rFonts w:ascii="Times New Roman" w:hAnsi="Times New Roman"/>
          <w:bCs/>
          <w:sz w:val="24"/>
          <w:szCs w:val="24"/>
        </w:rPr>
        <w:fldChar w:fldCharType="begin">
          <w:fldData xml:space="preserve">PEVuZE5vdGU+PENpdGU+PEF1dGhvcj5CdWNraW5naGFtPC9BdXRob3I+PFllYXI+MjAwMTwvWWVh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</w:fldData>
        </w:fldChar>
      </w:r>
      <w:r>
        <w:rPr>
          <w:rFonts w:ascii="Times New Roman" w:hAnsi="Times New Roman"/>
          <w:bCs/>
          <w:sz w:val="24"/>
          <w:szCs w:val="24"/>
        </w:rPr>
        <w:instrText xml:space="preserve"> ADDIN EN.CITE.DATA </w:instrText>
      </w:r>
      <w:r>
        <w:rPr>
          <w:rFonts w:ascii="Times New Roman" w:hAnsi="Times New Roman"/>
          <w:bCs/>
          <w:sz w:val="24"/>
          <w:szCs w:val="24"/>
        </w:rPr>
      </w:r>
      <w:r>
        <w:rPr>
          <w:rFonts w:ascii="Times New Roman" w:hAnsi="Times New Roman"/>
          <w:bCs/>
          <w:sz w:val="24"/>
          <w:szCs w:val="24"/>
        </w:rPr>
        <w:fldChar w:fldCharType="end"/>
      </w:r>
      <w:r>
        <w:rPr>
          <w:rFonts w:ascii="Times New Roman" w:hAnsi="Times New Roman"/>
          <w:bCs/>
          <w:sz w:val="24"/>
          <w:szCs w:val="24"/>
        </w:rPr>
      </w:r>
      <w:r>
        <w:rPr>
          <w:rFonts w:ascii="Times New Roman" w:hAnsi="Times New Roman"/>
          <w:bCs/>
          <w:sz w:val="24"/>
          <w:szCs w:val="24"/>
        </w:rPr>
        <w:fldChar w:fldCharType="separate"/>
      </w:r>
      <w:r>
        <w:rPr>
          <w:rFonts w:ascii="Times New Roman" w:hAnsi="Times New Roman"/>
          <w:bCs/>
          <w:noProof/>
          <w:sz w:val="24"/>
          <w:szCs w:val="24"/>
        </w:rPr>
        <w:t>(</w:t>
      </w:r>
      <w:hyperlink w:anchor="_ENREF_2" w:tooltip="Bentzinger, 2012 #2806" w:history="1">
        <w:r>
          <w:rPr>
            <w:rFonts w:ascii="Times New Roman" w:hAnsi="Times New Roman"/>
            <w:bCs/>
            <w:noProof/>
            <w:sz w:val="24"/>
            <w:szCs w:val="24"/>
          </w:rPr>
          <w:t>Bentzinger et al., 2012</w:t>
        </w:r>
      </w:hyperlink>
      <w:r>
        <w:rPr>
          <w:rFonts w:ascii="Times New Roman" w:hAnsi="Times New Roman"/>
          <w:bCs/>
          <w:noProof/>
          <w:sz w:val="24"/>
          <w:szCs w:val="24"/>
        </w:rPr>
        <w:t xml:space="preserve">; </w:t>
      </w:r>
      <w:hyperlink w:anchor="_ENREF_8" w:tooltip="Buckingham, 2001 #1982" w:history="1">
        <w:r>
          <w:rPr>
            <w:rFonts w:ascii="Times New Roman" w:hAnsi="Times New Roman"/>
            <w:bCs/>
            <w:noProof/>
            <w:sz w:val="24"/>
            <w:szCs w:val="24"/>
          </w:rPr>
          <w:t>Buckingham, 2001</w:t>
        </w:r>
      </w:hyperlink>
      <w:r>
        <w:rPr>
          <w:rFonts w:ascii="Times New Roman" w:hAnsi="Times New Roman"/>
          <w:bCs/>
          <w:noProof/>
          <w:sz w:val="24"/>
          <w:szCs w:val="24"/>
        </w:rPr>
        <w:t xml:space="preserve">; </w:t>
      </w:r>
      <w:hyperlink w:anchor="_ENREF_22" w:tooltip="Maroto, 1997 #2005" w:history="1">
        <w:r>
          <w:rPr>
            <w:rFonts w:ascii="Times New Roman" w:hAnsi="Times New Roman"/>
            <w:bCs/>
            <w:noProof/>
            <w:sz w:val="24"/>
            <w:szCs w:val="24"/>
          </w:rPr>
          <w:t>Maroto et al., 1997</w:t>
        </w:r>
      </w:hyperlink>
      <w:r>
        <w:rPr>
          <w:rFonts w:ascii="Times New Roman" w:hAnsi="Times New Roman"/>
          <w:bCs/>
          <w:noProof/>
          <w:sz w:val="24"/>
          <w:szCs w:val="24"/>
        </w:rPr>
        <w:t xml:space="preserve">; </w:t>
      </w:r>
      <w:hyperlink w:anchor="_ENREF_31" w:tooltip="Seale, 2000 #2010" w:history="1">
        <w:r>
          <w:rPr>
            <w:rFonts w:ascii="Times New Roman" w:hAnsi="Times New Roman"/>
            <w:bCs/>
            <w:noProof/>
            <w:sz w:val="24"/>
            <w:szCs w:val="24"/>
          </w:rPr>
          <w:t>Seale et al., 2000</w:t>
        </w:r>
      </w:hyperlink>
      <w:r>
        <w:rPr>
          <w:rFonts w:ascii="Times New Roman" w:hAnsi="Times New Roman"/>
          <w:bCs/>
          <w:noProof/>
          <w:sz w:val="24"/>
          <w:szCs w:val="24"/>
        </w:rPr>
        <w:t>)</w:t>
      </w:r>
      <w:r>
        <w:rPr>
          <w:rFonts w:ascii="Times New Roman" w:hAnsi="Times New Roman"/>
          <w:bCs/>
          <w:sz w:val="24"/>
          <w:szCs w:val="24"/>
        </w:rPr>
        <w:fldChar w:fldCharType="end"/>
      </w:r>
      <w:r>
        <w:rPr>
          <w:rFonts w:ascii="Times New Roman" w:hAnsi="Times New Roman"/>
          <w:bCs/>
          <w:sz w:val="24"/>
          <w:szCs w:val="24"/>
        </w:rPr>
        <w:t>. Compared to the groups without 5’-azacytidine treatment, the 5’-azacytidine-treated groups had higher expression of MyoD, Myf5, Pax3, and Pax7 mRNAs (Fig. 3. 1.). Under the treatment of 5’-azacytidine, C3H10T1/2 cells in the presence of GH expressed more Pax3 and Pax7 mRNAs (</w:t>
      </w:r>
      <w:r w:rsidRPr="00BD1333">
        <w:rPr>
          <w:rFonts w:ascii="Times New Roman" w:hAnsi="Times New Roman"/>
          <w:bCs/>
          <w:i/>
          <w:sz w:val="24"/>
          <w:szCs w:val="24"/>
        </w:rPr>
        <w:t>P</w:t>
      </w:r>
      <w:r>
        <w:rPr>
          <w:rFonts w:ascii="Times New Roman" w:hAnsi="Times New Roman"/>
          <w:bCs/>
          <w:i/>
          <w:sz w:val="24"/>
          <w:szCs w:val="24"/>
        </w:rPr>
        <w:t xml:space="preserve"> </w:t>
      </w:r>
      <w:r>
        <w:rPr>
          <w:rFonts w:ascii="Times New Roman" w:hAnsi="Times New Roman"/>
          <w:bCs/>
          <w:sz w:val="24"/>
          <w:szCs w:val="24"/>
        </w:rPr>
        <w:t>&lt; 0.05, n = 4) than those without GH (Fig. 3. 1.). These data indicated that 5’-azacytidine might have induced C3H10T1/2 cells to commit to the myogenic lineage and that GH might have facilitated this effect of 5’axacytidine.</w:t>
      </w:r>
    </w:p>
    <w:p w14:paraId="068CF772" w14:textId="77777777" w:rsidR="005B1AAA" w:rsidRDefault="005B1AAA" w:rsidP="00C64B53">
      <w:pPr>
        <w:spacing w:line="480" w:lineRule="auto"/>
        <w:ind w:firstLine="720"/>
        <w:rPr>
          <w:rFonts w:ascii="Times New Roman" w:hAnsi="Times New Roman"/>
          <w:bCs/>
          <w:sz w:val="24"/>
          <w:szCs w:val="24"/>
        </w:rPr>
      </w:pPr>
      <w:r>
        <w:rPr>
          <w:rFonts w:ascii="Times New Roman" w:hAnsi="Times New Roman"/>
          <w:bCs/>
          <w:sz w:val="24"/>
          <w:szCs w:val="24"/>
        </w:rPr>
        <w:t xml:space="preserve">To further determine the possibility that GH facilitates the commitment of C3H10T1/2 cells to the myogenic lineage, C3H10T1/2 cells treated with 5’-azacytidine, GH, or both for 4 days were induced to differentiate and fuse into myotubes. </w:t>
      </w:r>
      <w:r w:rsidRPr="00BD0612">
        <w:rPr>
          <w:rFonts w:ascii="Times New Roman" w:hAnsi="Times New Roman"/>
          <w:bCs/>
          <w:sz w:val="24"/>
          <w:szCs w:val="24"/>
        </w:rPr>
        <w:t>On day 2</w:t>
      </w:r>
      <w:r>
        <w:rPr>
          <w:rFonts w:ascii="Times New Roman" w:hAnsi="Times New Roman"/>
          <w:bCs/>
          <w:sz w:val="24"/>
          <w:szCs w:val="24"/>
        </w:rPr>
        <w:t xml:space="preserve"> of induced differentiation</w:t>
      </w:r>
      <w:r w:rsidRPr="00BD0612">
        <w:rPr>
          <w:rFonts w:ascii="Times New Roman" w:hAnsi="Times New Roman"/>
          <w:bCs/>
          <w:sz w:val="24"/>
          <w:szCs w:val="24"/>
        </w:rPr>
        <w:t xml:space="preserve">, </w:t>
      </w:r>
      <w:r w:rsidRPr="00BD0612">
        <w:rPr>
          <w:rFonts w:ascii="Times New Roman" w:hAnsi="Times New Roman"/>
          <w:sz w:val="24"/>
          <w:szCs w:val="24"/>
          <w:shd w:val="clear" w:color="auto" w:fill="FFFFFF"/>
        </w:rPr>
        <w:t>fusiform</w:t>
      </w:r>
      <w:r>
        <w:rPr>
          <w:rFonts w:ascii="Times New Roman" w:hAnsi="Times New Roman"/>
          <w:sz w:val="24"/>
          <w:szCs w:val="24"/>
          <w:shd w:val="clear" w:color="auto" w:fill="FFFFFF"/>
        </w:rPr>
        <w:t xml:space="preserve">-shaped myoblasts were observed in </w:t>
      </w:r>
      <w:r>
        <w:rPr>
          <w:rFonts w:ascii="Times New Roman" w:hAnsi="Times New Roman"/>
          <w:bCs/>
          <w:sz w:val="24"/>
          <w:szCs w:val="24"/>
        </w:rPr>
        <w:t xml:space="preserve">5’-azacytidine-treated cells. During days 4 to 8 of differentiation, multinucleated myotubes were formed in 5’-azacytidine treated cells, and more myotubes seemed to be formed in the cells treated with both 5’-azacytidine and GH, while no myotubes were observed in the control group and the group treated with GH alone (Fig. 3. 2). To quantify the number of myotubes and myoblasts formed, we preformed </w:t>
      </w:r>
      <w:r w:rsidRPr="00D67B6C">
        <w:rPr>
          <w:rFonts w:ascii="Times New Roman" w:hAnsi="Times New Roman"/>
          <w:bCs/>
          <w:sz w:val="24"/>
          <w:szCs w:val="24"/>
        </w:rPr>
        <w:t>immunocytochemistry</w:t>
      </w:r>
      <w:r>
        <w:rPr>
          <w:rFonts w:ascii="Times New Roman" w:hAnsi="Times New Roman"/>
          <w:bCs/>
          <w:sz w:val="24"/>
          <w:szCs w:val="24"/>
        </w:rPr>
        <w:t xml:space="preserve"> </w:t>
      </w:r>
      <w:r>
        <w:rPr>
          <w:rFonts w:ascii="Times New Roman" w:hAnsi="Times New Roman"/>
          <w:bCs/>
          <w:sz w:val="24"/>
          <w:szCs w:val="24"/>
        </w:rPr>
        <w:lastRenderedPageBreak/>
        <w:t>on cells at day 8 of differentiation, in which myoblasts or myotubes were identified by anti-myosin heavy chain antibody (Fig. 3. 3. A)</w:t>
      </w:r>
      <w:r w:rsidRPr="00D67B6C">
        <w:rPr>
          <w:rFonts w:ascii="Times New Roman" w:hAnsi="Times New Roman"/>
          <w:bCs/>
          <w:sz w:val="24"/>
          <w:szCs w:val="24"/>
        </w:rPr>
        <w:t>.</w:t>
      </w:r>
      <w:r>
        <w:rPr>
          <w:rFonts w:ascii="Times New Roman" w:hAnsi="Times New Roman"/>
          <w:bCs/>
          <w:sz w:val="24"/>
          <w:szCs w:val="24"/>
        </w:rPr>
        <w:t xml:space="preserve"> Cells treated with 5’-azacytidine and GH had more myosin heavy chain-positive myotubes and myoblasts, compared with cells treated with 5’-azacytidine alone, while no myotubes or myoblasts were observed in PBS or GH-treated cells (Fig. 3. 3. B and C, </w:t>
      </w:r>
      <w:r w:rsidRPr="001447CF">
        <w:rPr>
          <w:rFonts w:ascii="Times New Roman" w:hAnsi="Times New Roman"/>
          <w:bCs/>
          <w:i/>
          <w:sz w:val="24"/>
          <w:szCs w:val="24"/>
        </w:rPr>
        <w:t>P</w:t>
      </w:r>
      <w:r>
        <w:rPr>
          <w:rFonts w:ascii="Times New Roman" w:hAnsi="Times New Roman"/>
          <w:bCs/>
          <w:sz w:val="24"/>
          <w:szCs w:val="24"/>
        </w:rPr>
        <w:t xml:space="preserve"> &lt; 0.05, n = 5). Moreover, the expression levels of Myog and MHC3 mRNAs, which are markers of differentiated myoblasts and myotubes, were 50% greater in cells treated with both 5’-azacytidine and GH than in those treated with 5’-azacytidine alone (Fig. 3. 4., </w:t>
      </w:r>
      <w:r w:rsidRPr="0010445E">
        <w:rPr>
          <w:rFonts w:ascii="Times New Roman" w:hAnsi="Times New Roman"/>
          <w:bCs/>
          <w:i/>
          <w:sz w:val="24"/>
          <w:szCs w:val="24"/>
        </w:rPr>
        <w:t>P</w:t>
      </w:r>
      <w:r>
        <w:rPr>
          <w:rFonts w:ascii="Times New Roman" w:hAnsi="Times New Roman"/>
          <w:bCs/>
          <w:sz w:val="24"/>
          <w:szCs w:val="24"/>
        </w:rPr>
        <w:t xml:space="preserve"> &lt; 0.05, n = 5). Expression of Myog and MHC3 mRNAs in control or GH-treated cells was much lower than in 5’-azacytidine-treated cells (Fig. 3. 4., </w:t>
      </w:r>
      <w:r w:rsidRPr="0010445E">
        <w:rPr>
          <w:rFonts w:ascii="Times New Roman" w:hAnsi="Times New Roman"/>
          <w:bCs/>
          <w:i/>
          <w:sz w:val="24"/>
          <w:szCs w:val="24"/>
        </w:rPr>
        <w:t>P</w:t>
      </w:r>
      <w:r>
        <w:rPr>
          <w:rFonts w:ascii="Times New Roman" w:hAnsi="Times New Roman"/>
          <w:bCs/>
          <w:sz w:val="24"/>
          <w:szCs w:val="24"/>
        </w:rPr>
        <w:t xml:space="preserve"> &lt; 0.05, n = 5).</w:t>
      </w:r>
    </w:p>
    <w:p w14:paraId="68FD7427" w14:textId="77777777" w:rsidR="005B1AAA" w:rsidRDefault="005B1AAA" w:rsidP="00C64B53">
      <w:pPr>
        <w:spacing w:line="480" w:lineRule="auto"/>
        <w:ind w:firstLine="720"/>
        <w:rPr>
          <w:rFonts w:ascii="Times New Roman" w:hAnsi="Times New Roman"/>
          <w:bCs/>
          <w:sz w:val="24"/>
          <w:szCs w:val="24"/>
        </w:rPr>
      </w:pPr>
      <w:r>
        <w:rPr>
          <w:rFonts w:ascii="Times New Roman" w:hAnsi="Times New Roman"/>
          <w:bCs/>
          <w:sz w:val="24"/>
          <w:szCs w:val="24"/>
        </w:rPr>
        <w:t xml:space="preserve">Overall, these data indicated that GH cannot induce myogenic commitment in C3H10T1/2 cells, but that GH can enhance 5’-azacytidine-induced myogenic commitment in C3H10T1/2 cells. </w:t>
      </w:r>
    </w:p>
    <w:p w14:paraId="5E5DEEA8" w14:textId="77777777" w:rsidR="005B1AAA" w:rsidRDefault="005B1AAA" w:rsidP="00C64B53">
      <w:pPr>
        <w:spacing w:line="480" w:lineRule="auto"/>
        <w:rPr>
          <w:rFonts w:ascii="Times New Roman" w:hAnsi="Times New Roman"/>
          <w:b/>
          <w:bCs/>
          <w:i/>
          <w:sz w:val="24"/>
          <w:szCs w:val="24"/>
        </w:rPr>
      </w:pPr>
      <w:r w:rsidRPr="00AC30F5">
        <w:rPr>
          <w:rFonts w:ascii="Times New Roman" w:hAnsi="Times New Roman"/>
          <w:b/>
          <w:bCs/>
          <w:i/>
          <w:sz w:val="24"/>
          <w:szCs w:val="24"/>
        </w:rPr>
        <w:t xml:space="preserve">GH inhibits the commitment of C3H10T1/2 cells to </w:t>
      </w:r>
      <w:r>
        <w:rPr>
          <w:rFonts w:ascii="Times New Roman" w:hAnsi="Times New Roman"/>
          <w:b/>
          <w:bCs/>
          <w:i/>
          <w:sz w:val="24"/>
          <w:szCs w:val="24"/>
        </w:rPr>
        <w:t xml:space="preserve">the </w:t>
      </w:r>
      <w:r w:rsidRPr="00AC30F5">
        <w:rPr>
          <w:rFonts w:ascii="Times New Roman" w:hAnsi="Times New Roman"/>
          <w:b/>
          <w:bCs/>
          <w:i/>
          <w:sz w:val="24"/>
          <w:szCs w:val="24"/>
        </w:rPr>
        <w:t>adipogenic lineage</w:t>
      </w:r>
    </w:p>
    <w:p w14:paraId="549991D9" w14:textId="77777777" w:rsidR="005B1AAA" w:rsidRDefault="005B1AAA" w:rsidP="00C64B53">
      <w:pPr>
        <w:spacing w:line="480" w:lineRule="auto"/>
        <w:ind w:firstLine="720"/>
        <w:rPr>
          <w:rFonts w:ascii="Times New Roman" w:hAnsi="Times New Roman"/>
          <w:bCs/>
          <w:sz w:val="24"/>
          <w:szCs w:val="24"/>
        </w:rPr>
      </w:pPr>
      <w:r>
        <w:rPr>
          <w:rFonts w:ascii="Times New Roman" w:hAnsi="Times New Roman"/>
          <w:sz w:val="24"/>
          <w:szCs w:val="24"/>
        </w:rPr>
        <w:t xml:space="preserve">To investigate the effect of GH on the commitment of MSC cells to the adipogenic lineage, we treated C3H10T1/2 cells for 4 days with or without </w:t>
      </w:r>
      <w:r>
        <w:rPr>
          <w:rFonts w:ascii="Times New Roman" w:hAnsi="Times New Roman"/>
          <w:bCs/>
          <w:sz w:val="24"/>
          <w:szCs w:val="24"/>
        </w:rPr>
        <w:t>5’-azacytidine or GH as described above. After 4-day treatment, we measured the mRNA expression levels of CD24, CD29, CD34, Sca-</w:t>
      </w:r>
      <w:r w:rsidRPr="00342673">
        <w:rPr>
          <w:rFonts w:ascii="Times New Roman" w:hAnsi="Times New Roman"/>
          <w:bCs/>
          <w:sz w:val="24"/>
          <w:szCs w:val="24"/>
        </w:rPr>
        <w:t>1, PPARγ, C/EBPα</w:t>
      </w:r>
      <w:r>
        <w:rPr>
          <w:rFonts w:ascii="Times New Roman" w:hAnsi="Times New Roman"/>
          <w:bCs/>
          <w:sz w:val="24"/>
          <w:szCs w:val="24"/>
        </w:rPr>
        <w:t xml:space="preserve">, BMP4, and Wnt10b. CD24, CD29, CD34, and Sca-1 are considered cells surface markers of preadipocytes </w:t>
      </w:r>
      <w:r>
        <w:rPr>
          <w:rFonts w:ascii="Times New Roman" w:hAnsi="Times New Roman"/>
          <w:bCs/>
          <w:sz w:val="24"/>
          <w:szCs w:val="24"/>
        </w:rPr>
        <w:fldChar w:fldCharType="begin"/>
      </w:r>
      <w:r>
        <w:rPr>
          <w:rFonts w:ascii="Times New Roman" w:hAnsi="Times New Roman"/>
          <w:bCs/>
          <w:sz w:val="24"/>
          <w:szCs w:val="24"/>
        </w:rPr>
        <w:instrText xml:space="preserve"> ADDIN EN.CITE &lt;EndNote&gt;&lt;Cite&gt;&lt;Author&gt;Rodeheffer&lt;/Author&gt;&lt;Year&gt;2008&lt;/Year&gt;&lt;RecNum&gt;2697&lt;/RecNum&gt;&lt;DisplayText&gt;(Rodeheffer et al., 2008)&lt;/DisplayText&gt;&lt;record&gt;&lt;rec-number&gt;2697&lt;/rec-number&gt;&lt;foreign-keys&gt;&lt;key app="EN" db-id="5edra9v98azezpepfpxpdve8eeapvwdt5xz0"&gt;2697&lt;/key&gt;&lt;/foreign-keys&gt;&lt;ref-type name="Journal Article"&gt;17&lt;/ref-type&gt;&lt;contributors&gt;&lt;authors&gt;&lt;author&gt;Rodeheffer, M. S.&lt;/author&gt;&lt;author&gt;Birsoy, K.&lt;/author&gt;&lt;author&gt;Friedman, J. M.&lt;/author&gt;&lt;/authors&gt;&lt;/contributors&gt;&lt;auth-address&gt;Laboratory of Molecular Genetics, The Rockefeller University, 1230 York Avenue, New York, NY 10065, USA.&lt;/auth-address&gt;&lt;titles&gt;&lt;title&gt;Identification of white adipocyte progenitor cells in vivo&lt;/title&gt;&lt;secondary-title&gt;Cell&lt;/secondary-title&gt;&lt;alt-title&gt;Cell&lt;/alt-title&gt;&lt;/titles&gt;&lt;periodical&gt;&lt;full-title&gt;Cell&lt;/full-title&gt;&lt;abbr-1&gt;Cell&lt;/abbr-1&gt;&lt;/periodical&gt;&lt;alt-periodical&gt;&lt;full-title&gt;Cell&lt;/full-title&gt;&lt;abbr-1&gt;Cell&lt;/abbr-1&gt;&lt;/alt-periodical&gt;&lt;pages&gt;240-9&lt;/pages&gt;&lt;volume&gt;135&lt;/volume&gt;&lt;number&gt;2&lt;/number&gt;&lt;keywords&gt;&lt;keyword&gt;Adipocytes, White/*cytology&lt;/keyword&gt;&lt;keyword&gt;Adipogenesis&lt;/keyword&gt;&lt;keyword&gt;Animals&lt;/keyword&gt;&lt;keyword&gt;Cell Proliferation&lt;/keyword&gt;&lt;keyword&gt;Female&lt;/keyword&gt;&lt;keyword&gt;Flow Cytometry&lt;/keyword&gt;&lt;keyword&gt;Lipodystrophy/metabolism&lt;/keyword&gt;&lt;keyword&gt;Mice&lt;/keyword&gt;&lt;keyword&gt;Mice, Transgenic&lt;/keyword&gt;&lt;keyword&gt;Obesity/metabolism&lt;/keyword&gt;&lt;keyword&gt;Stem Cells/*cytology&lt;/keyword&gt;&lt;/keywords&gt;&lt;dates&gt;&lt;year&gt;2008&lt;/year&gt;&lt;pub-dates&gt;&lt;date&gt;Oct 17&lt;/date&gt;&lt;/pub-dates&gt;&lt;/dates&gt;&lt;isbn&gt;1097-4172 (Electronic)&amp;#xD;0092-8674 (Linking)&lt;/isbn&gt;&lt;accession-num&gt;18835024&lt;/accession-num&gt;&lt;urls&gt;&lt;related-urls&gt;&lt;url&gt;http://www.ncbi.nlm.nih.gov/pubmed/18835024&lt;/url&gt;&lt;/related-urls&gt;&lt;/urls&gt;&lt;electronic-resource-num&gt;10.1016/j.cell.2008.09.036&lt;/electronic-resource-num&gt;&lt;/record&gt;&lt;/Cite&gt;&lt;/EndNote&gt;</w:instrText>
      </w:r>
      <w:r>
        <w:rPr>
          <w:rFonts w:ascii="Times New Roman" w:hAnsi="Times New Roman"/>
          <w:bCs/>
          <w:sz w:val="24"/>
          <w:szCs w:val="24"/>
        </w:rPr>
        <w:fldChar w:fldCharType="separate"/>
      </w:r>
      <w:r>
        <w:rPr>
          <w:rFonts w:ascii="Times New Roman" w:hAnsi="Times New Roman"/>
          <w:bCs/>
          <w:noProof/>
          <w:sz w:val="24"/>
          <w:szCs w:val="24"/>
        </w:rPr>
        <w:t>(</w:t>
      </w:r>
      <w:hyperlink w:anchor="_ENREF_28" w:tooltip="Rodeheffer, 2008 #2697" w:history="1">
        <w:r>
          <w:rPr>
            <w:rFonts w:ascii="Times New Roman" w:hAnsi="Times New Roman"/>
            <w:bCs/>
            <w:noProof/>
            <w:sz w:val="24"/>
            <w:szCs w:val="24"/>
          </w:rPr>
          <w:t>Rodeheffer et al., 2008</w:t>
        </w:r>
      </w:hyperlink>
      <w:r>
        <w:rPr>
          <w:rFonts w:ascii="Times New Roman" w:hAnsi="Times New Roman"/>
          <w:bCs/>
          <w:noProof/>
          <w:sz w:val="24"/>
          <w:szCs w:val="24"/>
        </w:rPr>
        <w:t>)</w:t>
      </w:r>
      <w:r>
        <w:rPr>
          <w:rFonts w:ascii="Times New Roman" w:hAnsi="Times New Roman"/>
          <w:bCs/>
          <w:sz w:val="24"/>
          <w:szCs w:val="24"/>
        </w:rPr>
        <w:fldChar w:fldCharType="end"/>
      </w:r>
      <w:r>
        <w:rPr>
          <w:rFonts w:ascii="Times New Roman" w:hAnsi="Times New Roman"/>
          <w:bCs/>
          <w:sz w:val="24"/>
          <w:szCs w:val="24"/>
        </w:rPr>
        <w:t xml:space="preserve">. BMP4 has been reported to promote adipocyte lineage determination </w:t>
      </w:r>
      <w:r>
        <w:rPr>
          <w:rFonts w:ascii="Times New Roman" w:hAnsi="Times New Roman"/>
          <w:bCs/>
          <w:sz w:val="24"/>
          <w:szCs w:val="24"/>
        </w:rPr>
        <w:fldChar w:fldCharType="begin">
          <w:fldData xml:space="preserve">PEVuZE5vdGU+PENpdGU+PEF1dGhvcj5Cb3dlcnM8L0F1dGhvcj48WWVhcj4yMDA3PC9ZZWFyPjxS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</w:fldData>
        </w:fldChar>
      </w:r>
      <w:r>
        <w:rPr>
          <w:rFonts w:ascii="Times New Roman" w:hAnsi="Times New Roman"/>
          <w:bCs/>
          <w:sz w:val="24"/>
          <w:szCs w:val="24"/>
        </w:rPr>
        <w:instrText xml:space="preserve"> ADDIN EN.CITE </w:instrText>
      </w:r>
      <w:r>
        <w:rPr>
          <w:rFonts w:ascii="Times New Roman" w:hAnsi="Times New Roman"/>
          <w:bCs/>
          <w:sz w:val="24"/>
          <w:szCs w:val="24"/>
        </w:rPr>
        <w:fldChar w:fldCharType="begin">
          <w:fldData xml:space="preserve">PEVuZE5vdGU+PENpdGU+PEF1dGhvcj5Cb3dlcnM8L0F1dGhvcj48WWVhcj4yMDA3PC9ZZWFyPjxS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</w:fldData>
        </w:fldChar>
      </w:r>
      <w:r>
        <w:rPr>
          <w:rFonts w:ascii="Times New Roman" w:hAnsi="Times New Roman"/>
          <w:bCs/>
          <w:sz w:val="24"/>
          <w:szCs w:val="24"/>
        </w:rPr>
        <w:instrText xml:space="preserve"> ADDIN EN.CITE.DATA </w:instrText>
      </w:r>
      <w:r>
        <w:rPr>
          <w:rFonts w:ascii="Times New Roman" w:hAnsi="Times New Roman"/>
          <w:bCs/>
          <w:sz w:val="24"/>
          <w:szCs w:val="24"/>
        </w:rPr>
      </w:r>
      <w:r>
        <w:rPr>
          <w:rFonts w:ascii="Times New Roman" w:hAnsi="Times New Roman"/>
          <w:bCs/>
          <w:sz w:val="24"/>
          <w:szCs w:val="24"/>
        </w:rPr>
        <w:fldChar w:fldCharType="end"/>
      </w:r>
      <w:r>
        <w:rPr>
          <w:rFonts w:ascii="Times New Roman" w:hAnsi="Times New Roman"/>
          <w:bCs/>
          <w:sz w:val="24"/>
          <w:szCs w:val="24"/>
        </w:rPr>
      </w:r>
      <w:r>
        <w:rPr>
          <w:rFonts w:ascii="Times New Roman" w:hAnsi="Times New Roman"/>
          <w:bCs/>
          <w:sz w:val="24"/>
          <w:szCs w:val="24"/>
        </w:rPr>
        <w:fldChar w:fldCharType="separate"/>
      </w:r>
      <w:r>
        <w:rPr>
          <w:rFonts w:ascii="Times New Roman" w:hAnsi="Times New Roman"/>
          <w:bCs/>
          <w:noProof/>
          <w:sz w:val="24"/>
          <w:szCs w:val="24"/>
        </w:rPr>
        <w:t>(</w:t>
      </w:r>
      <w:hyperlink w:anchor="_ENREF_6" w:tooltip="Bowers, 2006 #2720" w:history="1">
        <w:r>
          <w:rPr>
            <w:rFonts w:ascii="Times New Roman" w:hAnsi="Times New Roman"/>
            <w:bCs/>
            <w:noProof/>
            <w:sz w:val="24"/>
            <w:szCs w:val="24"/>
          </w:rPr>
          <w:t>Bowers et al., 2006</w:t>
        </w:r>
      </w:hyperlink>
      <w:r>
        <w:rPr>
          <w:rFonts w:ascii="Times New Roman" w:hAnsi="Times New Roman"/>
          <w:bCs/>
          <w:noProof/>
          <w:sz w:val="24"/>
          <w:szCs w:val="24"/>
        </w:rPr>
        <w:t xml:space="preserve">; </w:t>
      </w:r>
      <w:hyperlink w:anchor="_ENREF_7" w:tooltip="Bowers, 2007 #2715" w:history="1">
        <w:r>
          <w:rPr>
            <w:rFonts w:ascii="Times New Roman" w:hAnsi="Times New Roman"/>
            <w:bCs/>
            <w:noProof/>
            <w:sz w:val="24"/>
            <w:szCs w:val="24"/>
          </w:rPr>
          <w:t>Bowers and Lane, 2007</w:t>
        </w:r>
      </w:hyperlink>
      <w:r>
        <w:rPr>
          <w:rFonts w:ascii="Times New Roman" w:hAnsi="Times New Roman"/>
          <w:bCs/>
          <w:noProof/>
          <w:sz w:val="24"/>
          <w:szCs w:val="24"/>
        </w:rPr>
        <w:t>)</w:t>
      </w:r>
      <w:r>
        <w:rPr>
          <w:rFonts w:ascii="Times New Roman" w:hAnsi="Times New Roman"/>
          <w:bCs/>
          <w:sz w:val="24"/>
          <w:szCs w:val="24"/>
        </w:rPr>
        <w:fldChar w:fldCharType="end"/>
      </w:r>
      <w:r>
        <w:rPr>
          <w:rFonts w:ascii="Times New Roman" w:hAnsi="Times New Roman"/>
          <w:bCs/>
          <w:sz w:val="24"/>
          <w:szCs w:val="24"/>
        </w:rPr>
        <w:t xml:space="preserve">, while Wnt10b inhibits adipogenesis by suppressing the expression of adipogenic transcription factors </w:t>
      </w:r>
      <w:r w:rsidRPr="00BB079E">
        <w:rPr>
          <w:rFonts w:ascii="Times New Roman" w:hAnsi="Times New Roman"/>
          <w:bCs/>
          <w:sz w:val="24"/>
          <w:szCs w:val="24"/>
        </w:rPr>
        <w:t>PPARγ and C/EBPα</w:t>
      </w:r>
      <w:r>
        <w:rPr>
          <w:rFonts w:ascii="Times New Roman" w:hAnsi="Times New Roman"/>
          <w:bCs/>
          <w:sz w:val="24"/>
          <w:szCs w:val="24"/>
        </w:rPr>
        <w:t xml:space="preserve"> </w:t>
      </w:r>
      <w:r>
        <w:rPr>
          <w:rFonts w:ascii="Times New Roman" w:hAnsi="Times New Roman"/>
          <w:bCs/>
          <w:sz w:val="24"/>
          <w:szCs w:val="24"/>
        </w:rPr>
        <w:fldChar w:fldCharType="begin">
          <w:fldData xml:space="preserve">PEVuZE5vdGU+PENpdGU+PEF1dGhvcj5Sb3NzPC9BdXRob3I+PFllYXI+MjAwMDwvWWVhcj48UmVj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</w:fldData>
        </w:fldChar>
      </w:r>
      <w:r>
        <w:rPr>
          <w:rFonts w:ascii="Times New Roman" w:hAnsi="Times New Roman"/>
          <w:bCs/>
          <w:sz w:val="24"/>
          <w:szCs w:val="24"/>
        </w:rPr>
        <w:instrText xml:space="preserve"> ADDIN EN.CITE </w:instrText>
      </w:r>
      <w:r>
        <w:rPr>
          <w:rFonts w:ascii="Times New Roman" w:hAnsi="Times New Roman"/>
          <w:bCs/>
          <w:sz w:val="24"/>
          <w:szCs w:val="24"/>
        </w:rPr>
        <w:fldChar w:fldCharType="begin">
          <w:fldData xml:space="preserve">PEVuZE5vdGU+PENpdGU+PEF1dGhvcj5Sb3NzPC9BdXRob3I+PFllYXI+MjAwMDwvWWVhcj48UmVj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</w:fldData>
        </w:fldChar>
      </w:r>
      <w:r>
        <w:rPr>
          <w:rFonts w:ascii="Times New Roman" w:hAnsi="Times New Roman"/>
          <w:bCs/>
          <w:sz w:val="24"/>
          <w:szCs w:val="24"/>
        </w:rPr>
        <w:instrText xml:space="preserve"> ADDIN EN.CITE.DATA </w:instrText>
      </w:r>
      <w:r>
        <w:rPr>
          <w:rFonts w:ascii="Times New Roman" w:hAnsi="Times New Roman"/>
          <w:bCs/>
          <w:sz w:val="24"/>
          <w:szCs w:val="24"/>
        </w:rPr>
      </w:r>
      <w:r>
        <w:rPr>
          <w:rFonts w:ascii="Times New Roman" w:hAnsi="Times New Roman"/>
          <w:bCs/>
          <w:sz w:val="24"/>
          <w:szCs w:val="24"/>
        </w:rPr>
        <w:fldChar w:fldCharType="end"/>
      </w:r>
      <w:r>
        <w:rPr>
          <w:rFonts w:ascii="Times New Roman" w:hAnsi="Times New Roman"/>
          <w:bCs/>
          <w:sz w:val="24"/>
          <w:szCs w:val="24"/>
        </w:rPr>
      </w:r>
      <w:r>
        <w:rPr>
          <w:rFonts w:ascii="Times New Roman" w:hAnsi="Times New Roman"/>
          <w:bCs/>
          <w:sz w:val="24"/>
          <w:szCs w:val="24"/>
        </w:rPr>
        <w:fldChar w:fldCharType="separate"/>
      </w:r>
      <w:r>
        <w:rPr>
          <w:rFonts w:ascii="Times New Roman" w:hAnsi="Times New Roman"/>
          <w:bCs/>
          <w:noProof/>
          <w:sz w:val="24"/>
          <w:szCs w:val="24"/>
        </w:rPr>
        <w:t>(</w:t>
      </w:r>
      <w:hyperlink w:anchor="_ENREF_30" w:tooltip="Ross, 2000 #2721" w:history="1">
        <w:r>
          <w:rPr>
            <w:rFonts w:ascii="Times New Roman" w:hAnsi="Times New Roman"/>
            <w:bCs/>
            <w:noProof/>
            <w:sz w:val="24"/>
            <w:szCs w:val="24"/>
          </w:rPr>
          <w:t>Ross et al., 2000</w:t>
        </w:r>
      </w:hyperlink>
      <w:r>
        <w:rPr>
          <w:rFonts w:ascii="Times New Roman" w:hAnsi="Times New Roman"/>
          <w:bCs/>
          <w:noProof/>
          <w:sz w:val="24"/>
          <w:szCs w:val="24"/>
        </w:rPr>
        <w:t>)</w:t>
      </w:r>
      <w:r>
        <w:rPr>
          <w:rFonts w:ascii="Times New Roman" w:hAnsi="Times New Roman"/>
          <w:bCs/>
          <w:sz w:val="24"/>
          <w:szCs w:val="24"/>
        </w:rPr>
        <w:fldChar w:fldCharType="end"/>
      </w:r>
      <w:r>
        <w:rPr>
          <w:rFonts w:ascii="Times New Roman" w:hAnsi="Times New Roman"/>
          <w:bCs/>
          <w:sz w:val="24"/>
          <w:szCs w:val="24"/>
        </w:rPr>
        <w:t xml:space="preserve">. The cells treated with 5’-azacytidine had higher CD24 and </w:t>
      </w:r>
      <w:r w:rsidRPr="00BB079E">
        <w:rPr>
          <w:rFonts w:ascii="Times New Roman" w:hAnsi="Times New Roman"/>
          <w:bCs/>
          <w:sz w:val="24"/>
          <w:szCs w:val="24"/>
        </w:rPr>
        <w:t>C/EBPα</w:t>
      </w:r>
      <w:r>
        <w:rPr>
          <w:rFonts w:ascii="Times New Roman" w:hAnsi="Times New Roman"/>
          <w:bCs/>
          <w:sz w:val="24"/>
          <w:szCs w:val="24"/>
        </w:rPr>
        <w:t xml:space="preserve"> mRNA expression levels, but lower CD34, Sca-1, and </w:t>
      </w:r>
      <w:r>
        <w:rPr>
          <w:rFonts w:ascii="Times New Roman" w:hAnsi="Times New Roman"/>
          <w:bCs/>
          <w:sz w:val="24"/>
          <w:szCs w:val="24"/>
        </w:rPr>
        <w:lastRenderedPageBreak/>
        <w:t xml:space="preserve">Wnt10b mRNA expression levels than cells without 5’-azacytidine (Fig. 3.5., </w:t>
      </w:r>
      <w:r w:rsidRPr="00AC095F">
        <w:rPr>
          <w:rFonts w:ascii="Times New Roman" w:hAnsi="Times New Roman"/>
          <w:bCs/>
          <w:i/>
          <w:sz w:val="24"/>
          <w:szCs w:val="24"/>
        </w:rPr>
        <w:t>P</w:t>
      </w:r>
      <w:r>
        <w:rPr>
          <w:rFonts w:ascii="Times New Roman" w:hAnsi="Times New Roman"/>
          <w:bCs/>
          <w:sz w:val="24"/>
          <w:szCs w:val="24"/>
        </w:rPr>
        <w:t xml:space="preserve"> &lt; 0.05, n = 4). No difference was found in mRNA abundance of CD29, </w:t>
      </w:r>
      <w:r w:rsidRPr="00AC095F">
        <w:rPr>
          <w:rFonts w:ascii="Times New Roman" w:hAnsi="Times New Roman"/>
          <w:bCs/>
          <w:sz w:val="24"/>
          <w:szCs w:val="24"/>
        </w:rPr>
        <w:t>PPARγ</w:t>
      </w:r>
      <w:r>
        <w:rPr>
          <w:rFonts w:ascii="Times New Roman" w:hAnsi="Times New Roman"/>
          <w:bCs/>
          <w:sz w:val="24"/>
          <w:szCs w:val="24"/>
        </w:rPr>
        <w:t xml:space="preserve">, and BMP4 </w:t>
      </w:r>
      <w:bookmarkStart w:id="198" w:name="OLE_LINK27"/>
      <w:bookmarkStart w:id="199" w:name="OLE_LINK28"/>
      <w:r>
        <w:rPr>
          <w:rFonts w:ascii="Times New Roman" w:hAnsi="Times New Roman"/>
          <w:bCs/>
          <w:sz w:val="24"/>
          <w:szCs w:val="24"/>
        </w:rPr>
        <w:t xml:space="preserve">(Fig. 3.5., </w:t>
      </w:r>
      <w:r w:rsidRPr="00AC095F">
        <w:rPr>
          <w:rFonts w:ascii="Times New Roman" w:hAnsi="Times New Roman"/>
          <w:bCs/>
          <w:i/>
          <w:sz w:val="24"/>
          <w:szCs w:val="24"/>
        </w:rPr>
        <w:t>P</w:t>
      </w:r>
      <w:r>
        <w:rPr>
          <w:rFonts w:ascii="Times New Roman" w:hAnsi="Times New Roman"/>
          <w:bCs/>
          <w:sz w:val="24"/>
          <w:szCs w:val="24"/>
        </w:rPr>
        <w:t xml:space="preserve"> &gt; 0.1, n = 4)</w:t>
      </w:r>
      <w:bookmarkEnd w:id="198"/>
      <w:bookmarkEnd w:id="199"/>
      <w:r>
        <w:rPr>
          <w:rFonts w:ascii="Times New Roman" w:hAnsi="Times New Roman"/>
          <w:bCs/>
          <w:sz w:val="24"/>
          <w:szCs w:val="24"/>
        </w:rPr>
        <w:t xml:space="preserve">. In the presence of </w:t>
      </w:r>
      <w:bookmarkStart w:id="200" w:name="OLE_LINK29"/>
      <w:bookmarkStart w:id="201" w:name="OLE_LINK30"/>
      <w:r>
        <w:rPr>
          <w:rFonts w:ascii="Times New Roman" w:hAnsi="Times New Roman"/>
          <w:bCs/>
          <w:sz w:val="24"/>
          <w:szCs w:val="24"/>
        </w:rPr>
        <w:t>5’-azacytidine</w:t>
      </w:r>
      <w:bookmarkEnd w:id="200"/>
      <w:bookmarkEnd w:id="201"/>
      <w:r>
        <w:rPr>
          <w:rFonts w:ascii="Times New Roman" w:hAnsi="Times New Roman"/>
          <w:bCs/>
          <w:sz w:val="24"/>
          <w:szCs w:val="24"/>
        </w:rPr>
        <w:t xml:space="preserve">, the mRNA expression levels of all the markers examined were not different between cells treated with GH and without GH (Fig. 3.5., </w:t>
      </w:r>
      <w:r w:rsidRPr="00AC095F">
        <w:rPr>
          <w:rFonts w:ascii="Times New Roman" w:hAnsi="Times New Roman"/>
          <w:bCs/>
          <w:i/>
          <w:sz w:val="24"/>
          <w:szCs w:val="24"/>
        </w:rPr>
        <w:t>P</w:t>
      </w:r>
      <w:r>
        <w:rPr>
          <w:rFonts w:ascii="Times New Roman" w:hAnsi="Times New Roman"/>
          <w:bCs/>
          <w:sz w:val="24"/>
          <w:szCs w:val="24"/>
        </w:rPr>
        <w:t xml:space="preserve"> &gt; 0.1, n = 4). </w:t>
      </w:r>
    </w:p>
    <w:p w14:paraId="227D2479" w14:textId="71735173" w:rsidR="005B1AAA" w:rsidRDefault="005B1AAA" w:rsidP="00C64B53">
      <w:pPr>
        <w:spacing w:line="480" w:lineRule="auto"/>
        <w:ind w:firstLine="720"/>
        <w:rPr>
          <w:rFonts w:ascii="Times New Roman" w:hAnsi="Times New Roman"/>
          <w:bCs/>
          <w:sz w:val="24"/>
          <w:szCs w:val="24"/>
        </w:rPr>
      </w:pPr>
      <w:r>
        <w:rPr>
          <w:rFonts w:ascii="Times New Roman" w:hAnsi="Times New Roman"/>
          <w:bCs/>
          <w:sz w:val="24"/>
          <w:szCs w:val="24"/>
        </w:rPr>
        <w:t xml:space="preserve">To further determine the effect of GH on the commitment of C3H10T1/2 cells to the adipogenic lineage, we induced the </w:t>
      </w:r>
      <w:r w:rsidR="00CC3B13">
        <w:rPr>
          <w:rFonts w:ascii="Times New Roman" w:hAnsi="Times New Roman"/>
          <w:bCs/>
          <w:sz w:val="24"/>
          <w:szCs w:val="24"/>
        </w:rPr>
        <w:t>differentiation</w:t>
      </w:r>
      <w:r>
        <w:rPr>
          <w:rFonts w:ascii="Times New Roman" w:hAnsi="Times New Roman"/>
          <w:bCs/>
          <w:sz w:val="24"/>
          <w:szCs w:val="24"/>
        </w:rPr>
        <w:t xml:space="preserve"> to C2H10T1/2 cells treated with or without 5’-azacytidine or GH into adipocytes.  The round-shaped cells with lipid droplets started to be observed at day 4 of differentiation in 5’-azacytidine treated cells, whereas they were barely observed in control cells or cells treated with GH alone (Fig. 3. 6.). Lipid accumulation in adipocytes was confirmed by Oil Red O staining. Fewer adipocytes were formed in C2H10T1/2 cells treated with 5’-azacytidine and GH than in those treated with 5’-azacytidine alone (Fig. 3. 7. A and B, </w:t>
      </w:r>
      <w:r w:rsidRPr="00F85368">
        <w:rPr>
          <w:rFonts w:ascii="Times New Roman" w:hAnsi="Times New Roman"/>
          <w:bCs/>
          <w:i/>
          <w:sz w:val="24"/>
          <w:szCs w:val="24"/>
        </w:rPr>
        <w:t>P</w:t>
      </w:r>
      <w:r>
        <w:rPr>
          <w:rFonts w:ascii="Times New Roman" w:hAnsi="Times New Roman"/>
          <w:bCs/>
          <w:sz w:val="24"/>
          <w:szCs w:val="24"/>
        </w:rPr>
        <w:t xml:space="preserve"> &lt; 0.05, n = 5). To further assess the adipogenic status of differentiated C3H10T1/2 cells, the mRNA levels of several adipocyte markers, including Plin1, FABP4, </w:t>
      </w:r>
      <w:r w:rsidRPr="00342673">
        <w:rPr>
          <w:rFonts w:ascii="Times New Roman" w:hAnsi="Times New Roman"/>
          <w:bCs/>
          <w:sz w:val="24"/>
          <w:szCs w:val="24"/>
        </w:rPr>
        <w:t xml:space="preserve">PPARγ, </w:t>
      </w:r>
      <w:r>
        <w:rPr>
          <w:rFonts w:ascii="Times New Roman" w:hAnsi="Times New Roman"/>
          <w:bCs/>
          <w:sz w:val="24"/>
          <w:szCs w:val="24"/>
        </w:rPr>
        <w:t xml:space="preserve">and </w:t>
      </w:r>
      <w:r w:rsidRPr="00342673">
        <w:rPr>
          <w:rFonts w:ascii="Times New Roman" w:hAnsi="Times New Roman"/>
          <w:bCs/>
          <w:sz w:val="24"/>
          <w:szCs w:val="24"/>
        </w:rPr>
        <w:t>C/EBPα</w:t>
      </w:r>
      <w:r>
        <w:rPr>
          <w:rFonts w:ascii="Times New Roman" w:hAnsi="Times New Roman"/>
          <w:bCs/>
          <w:sz w:val="24"/>
          <w:szCs w:val="24"/>
        </w:rPr>
        <w:t xml:space="preserve">, were quantified. Cells treated with GH and 5’-azacytidine and those treated with 5’-acacytidin alone did not differ in the mRNA expression levels of FABP4 and </w:t>
      </w:r>
      <w:r w:rsidRPr="00333A32">
        <w:rPr>
          <w:rFonts w:ascii="Times New Roman" w:hAnsi="Times New Roman"/>
          <w:bCs/>
          <w:sz w:val="24"/>
          <w:szCs w:val="24"/>
        </w:rPr>
        <w:t>PPARγ</w:t>
      </w:r>
      <w:r>
        <w:rPr>
          <w:rFonts w:ascii="Times New Roman" w:hAnsi="Times New Roman"/>
          <w:bCs/>
          <w:sz w:val="24"/>
          <w:szCs w:val="24"/>
        </w:rPr>
        <w:t xml:space="preserve"> (Fig. 3. 8., </w:t>
      </w:r>
      <w:r w:rsidRPr="000B774A">
        <w:rPr>
          <w:rFonts w:ascii="Times New Roman" w:hAnsi="Times New Roman"/>
          <w:bCs/>
          <w:i/>
          <w:sz w:val="24"/>
          <w:szCs w:val="24"/>
        </w:rPr>
        <w:t>P</w:t>
      </w:r>
      <w:r>
        <w:rPr>
          <w:rFonts w:ascii="Times New Roman" w:hAnsi="Times New Roman"/>
          <w:bCs/>
          <w:sz w:val="24"/>
          <w:szCs w:val="24"/>
        </w:rPr>
        <w:t xml:space="preserve"> &gt; 0.1, n = 5), but the former had less mRNAs of Plin1 and C/EBP</w:t>
      </w:r>
      <w:r w:rsidRPr="00342673">
        <w:rPr>
          <w:rFonts w:ascii="Times New Roman" w:hAnsi="Times New Roman"/>
          <w:bCs/>
          <w:sz w:val="24"/>
          <w:szCs w:val="24"/>
        </w:rPr>
        <w:t>α</w:t>
      </w:r>
      <w:r>
        <w:rPr>
          <w:rFonts w:ascii="Times New Roman" w:hAnsi="Times New Roman"/>
          <w:bCs/>
          <w:sz w:val="24"/>
          <w:szCs w:val="24"/>
        </w:rPr>
        <w:t xml:space="preserve"> compared to the latter (Fig. 3. 8., </w:t>
      </w:r>
      <w:r w:rsidRPr="000B774A">
        <w:rPr>
          <w:rFonts w:ascii="Times New Roman" w:hAnsi="Times New Roman"/>
          <w:bCs/>
          <w:i/>
          <w:sz w:val="24"/>
          <w:szCs w:val="24"/>
        </w:rPr>
        <w:t>P</w:t>
      </w:r>
      <w:r>
        <w:rPr>
          <w:rFonts w:ascii="Times New Roman" w:hAnsi="Times New Roman"/>
          <w:bCs/>
          <w:sz w:val="24"/>
          <w:szCs w:val="24"/>
        </w:rPr>
        <w:t xml:space="preserve"> &lt; 0.05, n = 5).</w:t>
      </w:r>
    </w:p>
    <w:p w14:paraId="35ED0C5A" w14:textId="77777777" w:rsidR="005B1AAA" w:rsidRDefault="005B1AAA" w:rsidP="00C64B53">
      <w:pPr>
        <w:spacing w:line="480" w:lineRule="auto"/>
        <w:ind w:firstLine="720"/>
        <w:rPr>
          <w:rFonts w:ascii="Times New Roman" w:hAnsi="Times New Roman"/>
          <w:bCs/>
          <w:sz w:val="24"/>
          <w:szCs w:val="24"/>
        </w:rPr>
      </w:pPr>
      <w:r>
        <w:rPr>
          <w:rFonts w:ascii="Times New Roman" w:hAnsi="Times New Roman"/>
          <w:bCs/>
          <w:sz w:val="24"/>
          <w:szCs w:val="24"/>
        </w:rPr>
        <w:t xml:space="preserve">Overall, these data indicated that 5’-acacyidine induced the C3H10T1/2 cells to commit to the adipogenic lineage and that this effect of 5’-acacyidine was partially inhibited by GH. </w:t>
      </w:r>
    </w:p>
    <w:p w14:paraId="61FF9CBA" w14:textId="77777777" w:rsidR="005B1AAA" w:rsidRDefault="005B1AAA" w:rsidP="00C64B53">
      <w:pPr>
        <w:spacing w:line="480" w:lineRule="auto"/>
        <w:ind w:firstLine="720"/>
        <w:rPr>
          <w:rFonts w:ascii="Times New Roman" w:hAnsi="Times New Roman"/>
          <w:bCs/>
          <w:sz w:val="24"/>
          <w:szCs w:val="24"/>
        </w:rPr>
      </w:pPr>
    </w:p>
    <w:p w14:paraId="262C8914" w14:textId="77777777" w:rsidR="005B1AAA" w:rsidRDefault="005B1AAA" w:rsidP="00C64B53">
      <w:pPr>
        <w:rPr>
          <w:rFonts w:ascii="Times New Roman" w:hAnsi="Times New Roman"/>
          <w:bCs/>
          <w:sz w:val="24"/>
          <w:szCs w:val="24"/>
        </w:rPr>
      </w:pPr>
      <w:r>
        <w:rPr>
          <w:rFonts w:ascii="Times New Roman" w:hAnsi="Times New Roman"/>
          <w:bCs/>
          <w:sz w:val="24"/>
          <w:szCs w:val="24"/>
        </w:rPr>
        <w:br w:type="page"/>
      </w:r>
    </w:p>
    <w:p w14:paraId="15938143" w14:textId="77777777" w:rsidR="005B1AAA" w:rsidRPr="00842B0C" w:rsidRDefault="005B1AAA" w:rsidP="00C64B53">
      <w:pPr>
        <w:spacing w:line="480" w:lineRule="auto"/>
        <w:jc w:val="center"/>
        <w:rPr>
          <w:rFonts w:ascii="Times New Roman" w:hAnsi="Times New Roman"/>
          <w:b/>
          <w:bCs/>
          <w:sz w:val="24"/>
          <w:szCs w:val="24"/>
        </w:rPr>
      </w:pPr>
      <w:r w:rsidRPr="00842B0C">
        <w:rPr>
          <w:rFonts w:ascii="Times New Roman" w:hAnsi="Times New Roman"/>
          <w:b/>
          <w:bCs/>
          <w:sz w:val="24"/>
          <w:szCs w:val="24"/>
        </w:rPr>
        <w:lastRenderedPageBreak/>
        <w:t>DISCUSSION</w:t>
      </w:r>
    </w:p>
    <w:p w14:paraId="56D29545" w14:textId="22662ECA" w:rsidR="005B1AAA" w:rsidRDefault="005B1AAA" w:rsidP="00C64B53">
      <w:pPr>
        <w:spacing w:line="480" w:lineRule="auto"/>
        <w:ind w:firstLine="720"/>
        <w:rPr>
          <w:rFonts w:ascii="Times New Roman" w:hAnsi="Times New Roman"/>
          <w:bCs/>
          <w:sz w:val="24"/>
          <w:szCs w:val="24"/>
        </w:rPr>
      </w:pPr>
      <w:r>
        <w:rPr>
          <w:rFonts w:ascii="Times New Roman" w:hAnsi="Times New Roman"/>
          <w:bCs/>
          <w:sz w:val="24"/>
          <w:szCs w:val="24"/>
        </w:rPr>
        <w:t xml:space="preserve">Growth hormone plays an important role in the growth of skeletal muscle. Numerous studies have shown that GH stimulates skeletal muscle growth by stimulating  myoblast differentiation into myotubes and by stimulating protein accumulation in myotubes </w:t>
      </w:r>
      <w:r>
        <w:rPr>
          <w:rFonts w:ascii="Times New Roman" w:hAnsi="Times New Roman"/>
          <w:bCs/>
          <w:sz w:val="24"/>
          <w:szCs w:val="24"/>
        </w:rPr>
        <w:fldChar w:fldCharType="begin">
          <w:fldData xml:space="preserve">PEVuZE5vdGU+PENpdGU+PEF1dGhvcj5GbG9yaW5pPC9BdXRob3I+PFllYXI+MTk5NjwvWWVhcj48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=
</w:fldData>
        </w:fldChar>
      </w:r>
      <w:r>
        <w:rPr>
          <w:rFonts w:ascii="Times New Roman" w:hAnsi="Times New Roman"/>
          <w:bCs/>
          <w:sz w:val="24"/>
          <w:szCs w:val="24"/>
        </w:rPr>
        <w:instrText xml:space="preserve"> ADDIN EN.CITE </w:instrText>
      </w:r>
      <w:r>
        <w:rPr>
          <w:rFonts w:ascii="Times New Roman" w:hAnsi="Times New Roman"/>
          <w:bCs/>
          <w:sz w:val="24"/>
          <w:szCs w:val="24"/>
        </w:rPr>
        <w:fldChar w:fldCharType="begin">
          <w:fldData xml:space="preserve">PEVuZE5vdGU+PENpdGU+PEF1dGhvcj5GbG9yaW5pPC9BdXRob3I+PFllYXI+MTk5NjwvWWVhcj48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=
</w:fldData>
        </w:fldChar>
      </w:r>
      <w:r>
        <w:rPr>
          <w:rFonts w:ascii="Times New Roman" w:hAnsi="Times New Roman"/>
          <w:bCs/>
          <w:sz w:val="24"/>
          <w:szCs w:val="24"/>
        </w:rPr>
        <w:instrText xml:space="preserve"> ADDIN EN.CITE.DATA </w:instrText>
      </w:r>
      <w:r>
        <w:rPr>
          <w:rFonts w:ascii="Times New Roman" w:hAnsi="Times New Roman"/>
          <w:bCs/>
          <w:sz w:val="24"/>
          <w:szCs w:val="24"/>
        </w:rPr>
      </w:r>
      <w:r>
        <w:rPr>
          <w:rFonts w:ascii="Times New Roman" w:hAnsi="Times New Roman"/>
          <w:bCs/>
          <w:sz w:val="24"/>
          <w:szCs w:val="24"/>
        </w:rPr>
        <w:fldChar w:fldCharType="end"/>
      </w:r>
      <w:r>
        <w:rPr>
          <w:rFonts w:ascii="Times New Roman" w:hAnsi="Times New Roman"/>
          <w:bCs/>
          <w:sz w:val="24"/>
          <w:szCs w:val="24"/>
        </w:rPr>
      </w:r>
      <w:r>
        <w:rPr>
          <w:rFonts w:ascii="Times New Roman" w:hAnsi="Times New Roman"/>
          <w:bCs/>
          <w:sz w:val="24"/>
          <w:szCs w:val="24"/>
        </w:rPr>
        <w:fldChar w:fldCharType="separate"/>
      </w:r>
      <w:r>
        <w:rPr>
          <w:rFonts w:ascii="Times New Roman" w:hAnsi="Times New Roman"/>
          <w:bCs/>
          <w:noProof/>
          <w:sz w:val="24"/>
          <w:szCs w:val="24"/>
        </w:rPr>
        <w:t>(</w:t>
      </w:r>
      <w:hyperlink w:anchor="_ENREF_11" w:tooltip="Florini, 1996 #2013" w:history="1">
        <w:r>
          <w:rPr>
            <w:rFonts w:ascii="Times New Roman" w:hAnsi="Times New Roman"/>
            <w:bCs/>
            <w:noProof/>
            <w:sz w:val="24"/>
            <w:szCs w:val="24"/>
          </w:rPr>
          <w:t>Florini et al., 1996</w:t>
        </w:r>
      </w:hyperlink>
      <w:r>
        <w:rPr>
          <w:rFonts w:ascii="Times New Roman" w:hAnsi="Times New Roman"/>
          <w:bCs/>
          <w:noProof/>
          <w:sz w:val="24"/>
          <w:szCs w:val="24"/>
        </w:rPr>
        <w:t xml:space="preserve">; </w:t>
      </w:r>
      <w:hyperlink w:anchor="_ENREF_12" w:tooltip="Ge, 2012 #2276" w:history="1">
        <w:r>
          <w:rPr>
            <w:rFonts w:ascii="Times New Roman" w:hAnsi="Times New Roman"/>
            <w:bCs/>
            <w:noProof/>
            <w:sz w:val="24"/>
            <w:szCs w:val="24"/>
          </w:rPr>
          <w:t>Ge et al., 2012</w:t>
        </w:r>
      </w:hyperlink>
      <w:r>
        <w:rPr>
          <w:rFonts w:ascii="Times New Roman" w:hAnsi="Times New Roman"/>
          <w:bCs/>
          <w:noProof/>
          <w:sz w:val="24"/>
          <w:szCs w:val="24"/>
        </w:rPr>
        <w:t xml:space="preserve">; </w:t>
      </w:r>
      <w:hyperlink w:anchor="_ENREF_17" w:tooltip="Heron-Milhavet, 2010 #2286" w:history="1">
        <w:r>
          <w:rPr>
            <w:rFonts w:ascii="Times New Roman" w:hAnsi="Times New Roman"/>
            <w:bCs/>
            <w:noProof/>
            <w:sz w:val="24"/>
            <w:szCs w:val="24"/>
          </w:rPr>
          <w:t>Heron-Milhavet et al., 2010</w:t>
        </w:r>
      </w:hyperlink>
      <w:r>
        <w:rPr>
          <w:rFonts w:ascii="Times New Roman" w:hAnsi="Times New Roman"/>
          <w:bCs/>
          <w:noProof/>
          <w:sz w:val="24"/>
          <w:szCs w:val="24"/>
        </w:rPr>
        <w:t xml:space="preserve">; </w:t>
      </w:r>
      <w:hyperlink w:anchor="_ENREF_18" w:tooltip="Hsu, 1997 #2283" w:history="1">
        <w:r>
          <w:rPr>
            <w:rFonts w:ascii="Times New Roman" w:hAnsi="Times New Roman"/>
            <w:bCs/>
            <w:noProof/>
            <w:sz w:val="24"/>
            <w:szCs w:val="24"/>
          </w:rPr>
          <w:t>Hsu et al., 1997</w:t>
        </w:r>
      </w:hyperlink>
      <w:r>
        <w:rPr>
          <w:rFonts w:ascii="Times New Roman" w:hAnsi="Times New Roman"/>
          <w:bCs/>
          <w:noProof/>
          <w:sz w:val="24"/>
          <w:szCs w:val="24"/>
        </w:rPr>
        <w:t xml:space="preserve">; </w:t>
      </w:r>
      <w:hyperlink w:anchor="_ENREF_23" w:tooltip="Mavalli, 2010 #2287" w:history="1">
        <w:r>
          <w:rPr>
            <w:rFonts w:ascii="Times New Roman" w:hAnsi="Times New Roman"/>
            <w:bCs/>
            <w:noProof/>
            <w:sz w:val="24"/>
            <w:szCs w:val="24"/>
          </w:rPr>
          <w:t>Mavalli et al., 2010</w:t>
        </w:r>
      </w:hyperlink>
      <w:r>
        <w:rPr>
          <w:rFonts w:ascii="Times New Roman" w:hAnsi="Times New Roman"/>
          <w:bCs/>
          <w:noProof/>
          <w:sz w:val="24"/>
          <w:szCs w:val="24"/>
        </w:rPr>
        <w:t xml:space="preserve">; </w:t>
      </w:r>
      <w:hyperlink w:anchor="_ENREF_32" w:tooltip="Sotiropoulos, 2006 #2277" w:history="1">
        <w:r>
          <w:rPr>
            <w:rFonts w:ascii="Times New Roman" w:hAnsi="Times New Roman"/>
            <w:bCs/>
            <w:noProof/>
            <w:sz w:val="24"/>
            <w:szCs w:val="24"/>
          </w:rPr>
          <w:t>Sotiropoulos et al., 2006</w:t>
        </w:r>
      </w:hyperlink>
      <w:r>
        <w:rPr>
          <w:rFonts w:ascii="Times New Roman" w:hAnsi="Times New Roman"/>
          <w:bCs/>
          <w:noProof/>
          <w:sz w:val="24"/>
          <w:szCs w:val="24"/>
        </w:rPr>
        <w:t>)</w:t>
      </w:r>
      <w:r>
        <w:rPr>
          <w:rFonts w:ascii="Times New Roman" w:hAnsi="Times New Roman"/>
          <w:bCs/>
          <w:sz w:val="24"/>
          <w:szCs w:val="24"/>
        </w:rPr>
        <w:fldChar w:fldCharType="end"/>
      </w:r>
      <w:r>
        <w:rPr>
          <w:rFonts w:ascii="Times New Roman" w:hAnsi="Times New Roman"/>
          <w:bCs/>
          <w:sz w:val="24"/>
          <w:szCs w:val="24"/>
        </w:rPr>
        <w:t xml:space="preserve">. However, the effect of GH on early myogenesis, the stage </w:t>
      </w:r>
      <w:r w:rsidR="006641B1">
        <w:rPr>
          <w:rFonts w:ascii="Times New Roman" w:hAnsi="Times New Roman"/>
          <w:bCs/>
          <w:sz w:val="24"/>
          <w:szCs w:val="24"/>
        </w:rPr>
        <w:t>during which</w:t>
      </w:r>
      <w:r>
        <w:rPr>
          <w:rFonts w:ascii="Times New Roman" w:hAnsi="Times New Roman"/>
          <w:bCs/>
          <w:sz w:val="24"/>
          <w:szCs w:val="24"/>
        </w:rPr>
        <w:t xml:space="preserve"> stem cells commit to the myogenic lineage, is not clear. The first part of this study was conducted to determine whether GH has </w:t>
      </w:r>
      <w:r w:rsidR="00506D21">
        <w:rPr>
          <w:rFonts w:ascii="Times New Roman" w:hAnsi="Times New Roman"/>
          <w:bCs/>
          <w:sz w:val="24"/>
          <w:szCs w:val="24"/>
        </w:rPr>
        <w:t xml:space="preserve">an </w:t>
      </w:r>
      <w:r>
        <w:rPr>
          <w:rFonts w:ascii="Times New Roman" w:hAnsi="Times New Roman"/>
          <w:bCs/>
          <w:sz w:val="24"/>
          <w:szCs w:val="24"/>
        </w:rPr>
        <w:t>effect on the commitment of MSCs to the myogenic lineage.</w:t>
      </w:r>
    </w:p>
    <w:p w14:paraId="67B55F2A" w14:textId="652ADBF3" w:rsidR="005B1AAA" w:rsidRDefault="005B1AAA" w:rsidP="00C64B53">
      <w:pPr>
        <w:spacing w:line="480" w:lineRule="auto"/>
        <w:ind w:firstLine="720"/>
        <w:rPr>
          <w:rFonts w:ascii="Times New Roman" w:hAnsi="Times New Roman"/>
          <w:bCs/>
          <w:sz w:val="24"/>
          <w:szCs w:val="24"/>
        </w:rPr>
      </w:pPr>
      <w:r>
        <w:rPr>
          <w:rFonts w:ascii="Times New Roman" w:hAnsi="Times New Roman"/>
          <w:bCs/>
          <w:sz w:val="24"/>
          <w:szCs w:val="24"/>
        </w:rPr>
        <w:t xml:space="preserve">The C3H10T1/2 cell, which we used in this study, appears to be an embryonic precursor cell to myoblast, preadipocyte and osteoblast cell types </w:t>
      </w:r>
      <w:r>
        <w:rPr>
          <w:rFonts w:ascii="Times New Roman" w:hAnsi="Times New Roman"/>
          <w:bCs/>
          <w:sz w:val="24"/>
          <w:szCs w:val="24"/>
        </w:rPr>
        <w:fldChar w:fldCharType="begin">
          <w:fldData xml:space="preserve">PEVuZE5vdGU+PENpdGU+PEF1dGhvcj5Lb25pZWN6bnk8L0F1dGhvcj48WWVhcj4xOTg0PC9ZZWFy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</w:fldData>
        </w:fldChar>
      </w:r>
      <w:r>
        <w:rPr>
          <w:rFonts w:ascii="Times New Roman" w:hAnsi="Times New Roman"/>
          <w:bCs/>
          <w:sz w:val="24"/>
          <w:szCs w:val="24"/>
        </w:rPr>
        <w:instrText xml:space="preserve"> ADDIN EN.CITE </w:instrText>
      </w:r>
      <w:r>
        <w:rPr>
          <w:rFonts w:ascii="Times New Roman" w:hAnsi="Times New Roman"/>
          <w:bCs/>
          <w:sz w:val="24"/>
          <w:szCs w:val="24"/>
        </w:rPr>
        <w:fldChar w:fldCharType="begin">
          <w:fldData xml:space="preserve">PEVuZE5vdGU+PENpdGU+PEF1dGhvcj5Lb25pZWN6bnk8L0F1dGhvcj48WWVhcj4xOTg0PC9ZZWFy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</w:fldData>
        </w:fldChar>
      </w:r>
      <w:r>
        <w:rPr>
          <w:rFonts w:ascii="Times New Roman" w:hAnsi="Times New Roman"/>
          <w:bCs/>
          <w:sz w:val="24"/>
          <w:szCs w:val="24"/>
        </w:rPr>
        <w:instrText xml:space="preserve"> ADDIN EN.CITE.DATA </w:instrText>
      </w:r>
      <w:r>
        <w:rPr>
          <w:rFonts w:ascii="Times New Roman" w:hAnsi="Times New Roman"/>
          <w:bCs/>
          <w:sz w:val="24"/>
          <w:szCs w:val="24"/>
        </w:rPr>
      </w:r>
      <w:r>
        <w:rPr>
          <w:rFonts w:ascii="Times New Roman" w:hAnsi="Times New Roman"/>
          <w:bCs/>
          <w:sz w:val="24"/>
          <w:szCs w:val="24"/>
        </w:rPr>
        <w:fldChar w:fldCharType="end"/>
      </w:r>
      <w:r>
        <w:rPr>
          <w:rFonts w:ascii="Times New Roman" w:hAnsi="Times New Roman"/>
          <w:bCs/>
          <w:sz w:val="24"/>
          <w:szCs w:val="24"/>
        </w:rPr>
      </w:r>
      <w:r>
        <w:rPr>
          <w:rFonts w:ascii="Times New Roman" w:hAnsi="Times New Roman"/>
          <w:bCs/>
          <w:sz w:val="24"/>
          <w:szCs w:val="24"/>
        </w:rPr>
        <w:fldChar w:fldCharType="separate"/>
      </w:r>
      <w:r>
        <w:rPr>
          <w:rFonts w:ascii="Times New Roman" w:hAnsi="Times New Roman"/>
          <w:bCs/>
          <w:noProof/>
          <w:sz w:val="24"/>
          <w:szCs w:val="24"/>
        </w:rPr>
        <w:t>(</w:t>
      </w:r>
      <w:hyperlink w:anchor="_ENREF_20" w:tooltip="Konieczny, 1984 #2691" w:history="1">
        <w:r>
          <w:rPr>
            <w:rFonts w:ascii="Times New Roman" w:hAnsi="Times New Roman"/>
            <w:bCs/>
            <w:noProof/>
            <w:sz w:val="24"/>
            <w:szCs w:val="24"/>
          </w:rPr>
          <w:t>Konieczny and Emerson, 1984</w:t>
        </w:r>
      </w:hyperlink>
      <w:r>
        <w:rPr>
          <w:rFonts w:ascii="Times New Roman" w:hAnsi="Times New Roman"/>
          <w:bCs/>
          <w:noProof/>
          <w:sz w:val="24"/>
          <w:szCs w:val="24"/>
        </w:rPr>
        <w:t xml:space="preserve">; </w:t>
      </w:r>
      <w:hyperlink w:anchor="_ENREF_38" w:tooltip="Taylor, 1979 #2762" w:history="1">
        <w:r>
          <w:rPr>
            <w:rFonts w:ascii="Times New Roman" w:hAnsi="Times New Roman"/>
            <w:bCs/>
            <w:noProof/>
            <w:sz w:val="24"/>
            <w:szCs w:val="24"/>
          </w:rPr>
          <w:t>Taylor and Jones, 1979</w:t>
        </w:r>
      </w:hyperlink>
      <w:r>
        <w:rPr>
          <w:rFonts w:ascii="Times New Roman" w:hAnsi="Times New Roman"/>
          <w:bCs/>
          <w:noProof/>
          <w:sz w:val="24"/>
          <w:szCs w:val="24"/>
        </w:rPr>
        <w:t>)</w:t>
      </w:r>
      <w:r>
        <w:rPr>
          <w:rFonts w:ascii="Times New Roman" w:hAnsi="Times New Roman"/>
          <w:bCs/>
          <w:sz w:val="24"/>
          <w:szCs w:val="24"/>
        </w:rPr>
        <w:fldChar w:fldCharType="end"/>
      </w:r>
      <w:r>
        <w:rPr>
          <w:rFonts w:ascii="Times New Roman" w:hAnsi="Times New Roman"/>
          <w:bCs/>
          <w:sz w:val="24"/>
          <w:szCs w:val="24"/>
        </w:rPr>
        <w:t xml:space="preserve">. </w:t>
      </w:r>
      <w:bookmarkStart w:id="202" w:name="OLE_LINK60"/>
      <w:bookmarkStart w:id="203" w:name="OLE_LINK61"/>
      <w:r>
        <w:rPr>
          <w:rFonts w:ascii="Times New Roman" w:hAnsi="Times New Roman"/>
          <w:bCs/>
          <w:sz w:val="24"/>
          <w:szCs w:val="24"/>
        </w:rPr>
        <w:t xml:space="preserve">The 5’-azacytidine, which is a </w:t>
      </w:r>
      <w:bookmarkStart w:id="204" w:name="OLE_LINK34"/>
      <w:bookmarkStart w:id="205" w:name="OLE_LINK35"/>
      <w:r>
        <w:rPr>
          <w:rFonts w:ascii="Times New Roman" w:hAnsi="Times New Roman"/>
          <w:bCs/>
          <w:sz w:val="24"/>
          <w:szCs w:val="24"/>
        </w:rPr>
        <w:t>DNA methyltransferase inhibitor</w:t>
      </w:r>
      <w:bookmarkEnd w:id="204"/>
      <w:bookmarkEnd w:id="205"/>
      <w:r>
        <w:rPr>
          <w:rFonts w:ascii="Times New Roman" w:hAnsi="Times New Roman"/>
          <w:bCs/>
          <w:sz w:val="24"/>
          <w:szCs w:val="24"/>
        </w:rPr>
        <w:t xml:space="preserve">, was reported to convert the C2H10T1/2 cells into stably determined, but undifferentiated, stem cell lineage which can differentiate into chondrocytes, myocytes, and adipocytes </w:t>
      </w:r>
      <w:bookmarkEnd w:id="202"/>
      <w:bookmarkEnd w:id="203"/>
      <w:r>
        <w:rPr>
          <w:rFonts w:ascii="Times New Roman" w:hAnsi="Times New Roman"/>
          <w:bCs/>
          <w:sz w:val="24"/>
          <w:szCs w:val="24"/>
        </w:rPr>
        <w:fldChar w:fldCharType="begin">
          <w:fldData xml:space="preserve">PEVuZE5vdGU+PENpdGU+PEF1dGhvcj5Lb25pZWN6bnk8L0F1dGhvcj48WWVhcj4xOTg0PC9ZZWFy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</w:fldData>
        </w:fldChar>
      </w:r>
      <w:r>
        <w:rPr>
          <w:rFonts w:ascii="Times New Roman" w:hAnsi="Times New Roman"/>
          <w:bCs/>
          <w:sz w:val="24"/>
          <w:szCs w:val="24"/>
        </w:rPr>
        <w:instrText xml:space="preserve"> ADDIN EN.CITE </w:instrText>
      </w:r>
      <w:r>
        <w:rPr>
          <w:rFonts w:ascii="Times New Roman" w:hAnsi="Times New Roman"/>
          <w:bCs/>
          <w:sz w:val="24"/>
          <w:szCs w:val="24"/>
        </w:rPr>
        <w:fldChar w:fldCharType="begin">
          <w:fldData xml:space="preserve">PEVuZE5vdGU+PENpdGU+PEF1dGhvcj5Lb25pZWN6bnk8L0F1dGhvcj48WWVhcj4xOTg0PC9ZZWFy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</w:fldData>
        </w:fldChar>
      </w:r>
      <w:r>
        <w:rPr>
          <w:rFonts w:ascii="Times New Roman" w:hAnsi="Times New Roman"/>
          <w:bCs/>
          <w:sz w:val="24"/>
          <w:szCs w:val="24"/>
        </w:rPr>
        <w:instrText xml:space="preserve"> ADDIN EN.CITE.DATA </w:instrText>
      </w:r>
      <w:r>
        <w:rPr>
          <w:rFonts w:ascii="Times New Roman" w:hAnsi="Times New Roman"/>
          <w:bCs/>
          <w:sz w:val="24"/>
          <w:szCs w:val="24"/>
        </w:rPr>
      </w:r>
      <w:r>
        <w:rPr>
          <w:rFonts w:ascii="Times New Roman" w:hAnsi="Times New Roman"/>
          <w:bCs/>
          <w:sz w:val="24"/>
          <w:szCs w:val="24"/>
        </w:rPr>
        <w:fldChar w:fldCharType="end"/>
      </w:r>
      <w:r>
        <w:rPr>
          <w:rFonts w:ascii="Times New Roman" w:hAnsi="Times New Roman"/>
          <w:bCs/>
          <w:sz w:val="24"/>
          <w:szCs w:val="24"/>
        </w:rPr>
      </w:r>
      <w:r>
        <w:rPr>
          <w:rFonts w:ascii="Times New Roman" w:hAnsi="Times New Roman"/>
          <w:bCs/>
          <w:sz w:val="24"/>
          <w:szCs w:val="24"/>
        </w:rPr>
        <w:fldChar w:fldCharType="separate"/>
      </w:r>
      <w:r>
        <w:rPr>
          <w:rFonts w:ascii="Times New Roman" w:hAnsi="Times New Roman"/>
          <w:bCs/>
          <w:noProof/>
          <w:sz w:val="24"/>
          <w:szCs w:val="24"/>
        </w:rPr>
        <w:t>(</w:t>
      </w:r>
      <w:hyperlink w:anchor="_ENREF_20" w:tooltip="Konieczny, 1984 #2691" w:history="1">
        <w:r>
          <w:rPr>
            <w:rFonts w:ascii="Times New Roman" w:hAnsi="Times New Roman"/>
            <w:bCs/>
            <w:noProof/>
            <w:sz w:val="24"/>
            <w:szCs w:val="24"/>
          </w:rPr>
          <w:t>Konieczny and Emerson, 1984</w:t>
        </w:r>
      </w:hyperlink>
      <w:r>
        <w:rPr>
          <w:rFonts w:ascii="Times New Roman" w:hAnsi="Times New Roman"/>
          <w:bCs/>
          <w:noProof/>
          <w:sz w:val="24"/>
          <w:szCs w:val="24"/>
        </w:rPr>
        <w:t xml:space="preserve">; </w:t>
      </w:r>
      <w:hyperlink w:anchor="_ENREF_38" w:tooltip="Taylor, 1979 #2762" w:history="1">
        <w:r>
          <w:rPr>
            <w:rFonts w:ascii="Times New Roman" w:hAnsi="Times New Roman"/>
            <w:bCs/>
            <w:noProof/>
            <w:sz w:val="24"/>
            <w:szCs w:val="24"/>
          </w:rPr>
          <w:t>Taylor and Jones, 1979</w:t>
        </w:r>
      </w:hyperlink>
      <w:r>
        <w:rPr>
          <w:rFonts w:ascii="Times New Roman" w:hAnsi="Times New Roman"/>
          <w:bCs/>
          <w:noProof/>
          <w:sz w:val="24"/>
          <w:szCs w:val="24"/>
        </w:rPr>
        <w:t>)</w:t>
      </w:r>
      <w:r>
        <w:rPr>
          <w:rFonts w:ascii="Times New Roman" w:hAnsi="Times New Roman"/>
          <w:bCs/>
          <w:sz w:val="24"/>
          <w:szCs w:val="24"/>
        </w:rPr>
        <w:fldChar w:fldCharType="end"/>
      </w:r>
      <w:r>
        <w:rPr>
          <w:rFonts w:ascii="Times New Roman" w:hAnsi="Times New Roman"/>
          <w:bCs/>
          <w:sz w:val="24"/>
          <w:szCs w:val="24"/>
        </w:rPr>
        <w:t xml:space="preserve">. We first treated C3H10T1/2 cells with or without 5’-azacytidine and GH for 4 days, and then measured mRNA expression levels of several markers </w:t>
      </w:r>
      <w:r w:rsidR="00506D21">
        <w:rPr>
          <w:rFonts w:ascii="Times New Roman" w:hAnsi="Times New Roman"/>
          <w:bCs/>
          <w:sz w:val="24"/>
          <w:szCs w:val="24"/>
        </w:rPr>
        <w:t xml:space="preserve">for </w:t>
      </w:r>
      <w:r>
        <w:rPr>
          <w:rFonts w:ascii="Times New Roman" w:hAnsi="Times New Roman"/>
          <w:bCs/>
          <w:sz w:val="24"/>
          <w:szCs w:val="24"/>
        </w:rPr>
        <w:t xml:space="preserve">early myogenesis. The 5’-azacytidine elevated the expression of MyoD, Myf5, Pax3, and Pax7 mRNAs, indicating the commitment of the cells to </w:t>
      </w:r>
      <w:r w:rsidR="00506D21">
        <w:rPr>
          <w:rFonts w:ascii="Times New Roman" w:hAnsi="Times New Roman"/>
          <w:bCs/>
          <w:sz w:val="24"/>
          <w:szCs w:val="24"/>
        </w:rPr>
        <w:t xml:space="preserve">the </w:t>
      </w:r>
      <w:r>
        <w:rPr>
          <w:rFonts w:ascii="Times New Roman" w:hAnsi="Times New Roman"/>
          <w:bCs/>
          <w:sz w:val="24"/>
          <w:szCs w:val="24"/>
        </w:rPr>
        <w:t xml:space="preserve">myogenic lineage. The cells treated with GH and 5’-azacytidine had greater expression of Pax3 and Pax7 than those treated with 5’-axacytidine alone. Since Pax3 and Pax7 are the two factors that have a major role in primary myogenesis </w:t>
      </w:r>
      <w:r>
        <w:rPr>
          <w:rFonts w:ascii="Times New Roman" w:hAnsi="Times New Roman"/>
          <w:bCs/>
          <w:sz w:val="24"/>
          <w:szCs w:val="24"/>
        </w:rPr>
        <w:fldChar w:fldCharType="begin">
          <w:fldData xml:space="preserve">PEVuZE5vdGU+PENpdGU+PEF1dGhvcj5NYXJvdG88L0F1dGhvcj48WWVhcj4xOTk3PC9ZZWFyPjxS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</w:fldData>
        </w:fldChar>
      </w:r>
      <w:r>
        <w:rPr>
          <w:rFonts w:ascii="Times New Roman" w:hAnsi="Times New Roman"/>
          <w:bCs/>
          <w:sz w:val="24"/>
          <w:szCs w:val="24"/>
        </w:rPr>
        <w:instrText xml:space="preserve"> ADDIN EN.CITE </w:instrText>
      </w:r>
      <w:r>
        <w:rPr>
          <w:rFonts w:ascii="Times New Roman" w:hAnsi="Times New Roman"/>
          <w:bCs/>
          <w:sz w:val="24"/>
          <w:szCs w:val="24"/>
        </w:rPr>
        <w:fldChar w:fldCharType="begin">
          <w:fldData xml:space="preserve">PEVuZE5vdGU+PENpdGU+PEF1dGhvcj5NYXJvdG88L0F1dGhvcj48WWVhcj4xOTk3PC9ZZWFyPjxS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</w:fldData>
        </w:fldChar>
      </w:r>
      <w:r>
        <w:rPr>
          <w:rFonts w:ascii="Times New Roman" w:hAnsi="Times New Roman"/>
          <w:bCs/>
          <w:sz w:val="24"/>
          <w:szCs w:val="24"/>
        </w:rPr>
        <w:instrText xml:space="preserve"> ADDIN EN.CITE.DATA </w:instrText>
      </w:r>
      <w:r>
        <w:rPr>
          <w:rFonts w:ascii="Times New Roman" w:hAnsi="Times New Roman"/>
          <w:bCs/>
          <w:sz w:val="24"/>
          <w:szCs w:val="24"/>
        </w:rPr>
      </w:r>
      <w:r>
        <w:rPr>
          <w:rFonts w:ascii="Times New Roman" w:hAnsi="Times New Roman"/>
          <w:bCs/>
          <w:sz w:val="24"/>
          <w:szCs w:val="24"/>
        </w:rPr>
        <w:fldChar w:fldCharType="end"/>
      </w:r>
      <w:r>
        <w:rPr>
          <w:rFonts w:ascii="Times New Roman" w:hAnsi="Times New Roman"/>
          <w:bCs/>
          <w:sz w:val="24"/>
          <w:szCs w:val="24"/>
        </w:rPr>
      </w:r>
      <w:r>
        <w:rPr>
          <w:rFonts w:ascii="Times New Roman" w:hAnsi="Times New Roman"/>
          <w:bCs/>
          <w:sz w:val="24"/>
          <w:szCs w:val="24"/>
        </w:rPr>
        <w:fldChar w:fldCharType="separate"/>
      </w:r>
      <w:r>
        <w:rPr>
          <w:rFonts w:ascii="Times New Roman" w:hAnsi="Times New Roman"/>
          <w:bCs/>
          <w:noProof/>
          <w:sz w:val="24"/>
          <w:szCs w:val="24"/>
        </w:rPr>
        <w:t>(</w:t>
      </w:r>
      <w:hyperlink w:anchor="_ENREF_22" w:tooltip="Maroto, 1997 #2005" w:history="1">
        <w:r>
          <w:rPr>
            <w:rFonts w:ascii="Times New Roman" w:hAnsi="Times New Roman"/>
            <w:bCs/>
            <w:noProof/>
            <w:sz w:val="24"/>
            <w:szCs w:val="24"/>
          </w:rPr>
          <w:t>Maroto et al., 1997</w:t>
        </w:r>
      </w:hyperlink>
      <w:r>
        <w:rPr>
          <w:rFonts w:ascii="Times New Roman" w:hAnsi="Times New Roman"/>
          <w:bCs/>
          <w:noProof/>
          <w:sz w:val="24"/>
          <w:szCs w:val="24"/>
        </w:rPr>
        <w:t xml:space="preserve">; </w:t>
      </w:r>
      <w:hyperlink w:anchor="_ENREF_31" w:tooltip="Seale, 2000 #2010" w:history="1">
        <w:r>
          <w:rPr>
            <w:rFonts w:ascii="Times New Roman" w:hAnsi="Times New Roman"/>
            <w:bCs/>
            <w:noProof/>
            <w:sz w:val="24"/>
            <w:szCs w:val="24"/>
          </w:rPr>
          <w:t>Seale et al., 2000</w:t>
        </w:r>
      </w:hyperlink>
      <w:r>
        <w:rPr>
          <w:rFonts w:ascii="Times New Roman" w:hAnsi="Times New Roman"/>
          <w:bCs/>
          <w:noProof/>
          <w:sz w:val="24"/>
          <w:szCs w:val="24"/>
        </w:rPr>
        <w:t>)</w:t>
      </w:r>
      <w:r>
        <w:rPr>
          <w:rFonts w:ascii="Times New Roman" w:hAnsi="Times New Roman"/>
          <w:bCs/>
          <w:sz w:val="24"/>
          <w:szCs w:val="24"/>
        </w:rPr>
        <w:fldChar w:fldCharType="end"/>
      </w:r>
      <w:r>
        <w:rPr>
          <w:rFonts w:ascii="Times New Roman" w:hAnsi="Times New Roman"/>
          <w:bCs/>
          <w:sz w:val="24"/>
          <w:szCs w:val="24"/>
        </w:rPr>
        <w:t xml:space="preserve">, this result suggests that GH facilitates the effect of 5’-azacytidine on inducing the myogenic commitment in C3H10T1/2 cells. When induced to differentiate into myotubes, more of the C3H10T1/2 cells treated with both GH and </w:t>
      </w:r>
      <w:r>
        <w:rPr>
          <w:rFonts w:ascii="Times New Roman" w:hAnsi="Times New Roman"/>
          <w:bCs/>
          <w:sz w:val="24"/>
          <w:szCs w:val="24"/>
        </w:rPr>
        <w:lastRenderedPageBreak/>
        <w:t xml:space="preserve">5’-azacytidine became myotubes than did those treated with 5’-azacytidine alone. No myotubes or myoblasts were observed in cells treated with PBS or GH alone. Overall, the results suggest that GH cannot trigger the commitment of MSCs to </w:t>
      </w:r>
      <w:r w:rsidR="00506D21">
        <w:rPr>
          <w:rFonts w:ascii="Times New Roman" w:hAnsi="Times New Roman"/>
          <w:bCs/>
          <w:sz w:val="24"/>
          <w:szCs w:val="24"/>
        </w:rPr>
        <w:t xml:space="preserve">the </w:t>
      </w:r>
      <w:r>
        <w:rPr>
          <w:rFonts w:ascii="Times New Roman" w:hAnsi="Times New Roman"/>
          <w:bCs/>
          <w:sz w:val="24"/>
          <w:szCs w:val="24"/>
        </w:rPr>
        <w:t>myogenic lineage but can facilitate the 5’-azacytidine-induced myogenic commitment in MSCs.</w:t>
      </w:r>
    </w:p>
    <w:p w14:paraId="3410CC10" w14:textId="45CB1BE5" w:rsidR="005B1AAA" w:rsidRDefault="005B1AAA" w:rsidP="00C64B53">
      <w:pPr>
        <w:spacing w:line="480" w:lineRule="auto"/>
        <w:ind w:firstLine="720"/>
        <w:rPr>
          <w:rFonts w:ascii="Times New Roman" w:hAnsi="Times New Roman"/>
          <w:bCs/>
          <w:sz w:val="24"/>
          <w:szCs w:val="24"/>
        </w:rPr>
      </w:pPr>
      <w:r>
        <w:rPr>
          <w:rFonts w:ascii="Times New Roman" w:hAnsi="Times New Roman"/>
          <w:bCs/>
          <w:sz w:val="24"/>
          <w:szCs w:val="24"/>
        </w:rPr>
        <w:t xml:space="preserve">Growth hormone is also known to have an inhibitory effect on fat tissue growth </w:t>
      </w:r>
      <w:r>
        <w:rPr>
          <w:rFonts w:ascii="Times New Roman" w:hAnsi="Times New Roman"/>
          <w:bCs/>
          <w:sz w:val="24"/>
          <w:szCs w:val="24"/>
        </w:rPr>
        <w:fldChar w:fldCharType="begin">
          <w:fldData xml:space="preserve">PEVuZE5vdGU+PENpdGU+PEF1dGhvcj5CZXJyeW1hbjwvQXV0aG9yPjxZZWFyPjIwMDY8L1llYXI+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</w:fldData>
        </w:fldChar>
      </w:r>
      <w:r>
        <w:rPr>
          <w:rFonts w:ascii="Times New Roman" w:hAnsi="Times New Roman"/>
          <w:bCs/>
          <w:sz w:val="24"/>
          <w:szCs w:val="24"/>
        </w:rPr>
        <w:instrText xml:space="preserve"> ADDIN EN.CITE </w:instrText>
      </w:r>
      <w:r>
        <w:rPr>
          <w:rFonts w:ascii="Times New Roman" w:hAnsi="Times New Roman"/>
          <w:bCs/>
          <w:sz w:val="24"/>
          <w:szCs w:val="24"/>
        </w:rPr>
        <w:fldChar w:fldCharType="begin">
          <w:fldData xml:space="preserve">PEVuZE5vdGU+PENpdGU+PEF1dGhvcj5CZXJyeW1hbjwvQXV0aG9yPjxZZWFyPjIwMDY8L1llYXI+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</w:fldData>
        </w:fldChar>
      </w:r>
      <w:r>
        <w:rPr>
          <w:rFonts w:ascii="Times New Roman" w:hAnsi="Times New Roman"/>
          <w:bCs/>
          <w:sz w:val="24"/>
          <w:szCs w:val="24"/>
        </w:rPr>
        <w:instrText xml:space="preserve"> ADDIN EN.CITE.DATA </w:instrText>
      </w:r>
      <w:r>
        <w:rPr>
          <w:rFonts w:ascii="Times New Roman" w:hAnsi="Times New Roman"/>
          <w:bCs/>
          <w:sz w:val="24"/>
          <w:szCs w:val="24"/>
        </w:rPr>
      </w:r>
      <w:r>
        <w:rPr>
          <w:rFonts w:ascii="Times New Roman" w:hAnsi="Times New Roman"/>
          <w:bCs/>
          <w:sz w:val="24"/>
          <w:szCs w:val="24"/>
        </w:rPr>
        <w:fldChar w:fldCharType="end"/>
      </w:r>
      <w:r>
        <w:rPr>
          <w:rFonts w:ascii="Times New Roman" w:hAnsi="Times New Roman"/>
          <w:bCs/>
          <w:sz w:val="24"/>
          <w:szCs w:val="24"/>
        </w:rPr>
      </w:r>
      <w:r>
        <w:rPr>
          <w:rFonts w:ascii="Times New Roman" w:hAnsi="Times New Roman"/>
          <w:bCs/>
          <w:sz w:val="24"/>
          <w:szCs w:val="24"/>
        </w:rPr>
        <w:fldChar w:fldCharType="separate"/>
      </w:r>
      <w:r>
        <w:rPr>
          <w:rFonts w:ascii="Times New Roman" w:hAnsi="Times New Roman"/>
          <w:bCs/>
          <w:noProof/>
          <w:sz w:val="24"/>
          <w:szCs w:val="24"/>
        </w:rPr>
        <w:t>(</w:t>
      </w:r>
      <w:hyperlink w:anchor="_ENREF_3" w:tooltip="Berryman, 2006 #2798" w:history="1">
        <w:r>
          <w:rPr>
            <w:rFonts w:ascii="Times New Roman" w:hAnsi="Times New Roman"/>
            <w:bCs/>
            <w:noProof/>
            <w:sz w:val="24"/>
            <w:szCs w:val="24"/>
          </w:rPr>
          <w:t>Berryman et al., 2006</w:t>
        </w:r>
      </w:hyperlink>
      <w:r>
        <w:rPr>
          <w:rFonts w:ascii="Times New Roman" w:hAnsi="Times New Roman"/>
          <w:bCs/>
          <w:noProof/>
          <w:sz w:val="24"/>
          <w:szCs w:val="24"/>
        </w:rPr>
        <w:t xml:space="preserve">; </w:t>
      </w:r>
      <w:hyperlink w:anchor="_ENREF_40" w:tooltip="Wabitsch, 1993 #2800" w:history="1">
        <w:r>
          <w:rPr>
            <w:rFonts w:ascii="Times New Roman" w:hAnsi="Times New Roman"/>
            <w:bCs/>
            <w:noProof/>
            <w:sz w:val="24"/>
            <w:szCs w:val="24"/>
          </w:rPr>
          <w:t>Wabitsch and Heinze, 1993</w:t>
        </w:r>
      </w:hyperlink>
      <w:r>
        <w:rPr>
          <w:rFonts w:ascii="Times New Roman" w:hAnsi="Times New Roman"/>
          <w:bCs/>
          <w:noProof/>
          <w:sz w:val="24"/>
          <w:szCs w:val="24"/>
        </w:rPr>
        <w:t>)</w:t>
      </w:r>
      <w:r>
        <w:rPr>
          <w:rFonts w:ascii="Times New Roman" w:hAnsi="Times New Roman"/>
          <w:bCs/>
          <w:sz w:val="24"/>
          <w:szCs w:val="24"/>
        </w:rPr>
        <w:fldChar w:fldCharType="end"/>
      </w:r>
      <w:r>
        <w:rPr>
          <w:rFonts w:ascii="Times New Roman" w:hAnsi="Times New Roman"/>
          <w:bCs/>
          <w:sz w:val="24"/>
          <w:szCs w:val="24"/>
        </w:rPr>
        <w:t xml:space="preserve">. However, the underlying mechanism is not fully understood. In the second part of this study, we aimed to determine whether GH has an effect on the early adipogenesis, in which stem cells convert into preadipocytes. Based on our Oil Red O staining and adipocyte marker data, a significant number of adipocytes were differentiated from C3H10T1/2 cells pretreated with 5’-azacytidine but not from those untreated. This result confirms earlier observations that 5’-azacytidine can induce C3H10T1/2 cells to commit to the adipogenic lineage </w:t>
      </w:r>
      <w:r>
        <w:rPr>
          <w:rFonts w:ascii="Times New Roman" w:hAnsi="Times New Roman"/>
          <w:bCs/>
          <w:sz w:val="24"/>
          <w:szCs w:val="24"/>
        </w:rPr>
        <w:fldChar w:fldCharType="begin"/>
      </w:r>
      <w:r>
        <w:rPr>
          <w:rFonts w:ascii="Times New Roman" w:hAnsi="Times New Roman"/>
          <w:bCs/>
          <w:sz w:val="24"/>
          <w:szCs w:val="24"/>
        </w:rPr>
        <w:instrText xml:space="preserve"> ADDIN EN.CITE &lt;EndNote&gt;&lt;Cite&gt;&lt;Author&gt;Taylor&lt;/Author&gt;&lt;Year&gt;1979&lt;/Year&gt;&lt;RecNum&gt;2762&lt;/RecNum&gt;&lt;DisplayText&gt;(Taylor and Jones, 1979)&lt;/DisplayText&gt;&lt;record&gt;&lt;rec-number&gt;2762&lt;/rec-number&gt;&lt;foreign-keys&gt;&lt;key app="EN" db-id="5edra9v98azezpepfpxpdve8eeapvwdt5xz0"&gt;2762&lt;/key&gt;&lt;/foreign-keys&gt;&lt;ref-type name="Journal Article"&gt;17&lt;/ref-type&gt;&lt;contributors&gt;&lt;authors&gt;&lt;author&gt;Taylor, S. M.&lt;/author&gt;&lt;author&gt;Jones, P. A.&lt;/author&gt;&lt;/authors&gt;&lt;/contributors&gt;&lt;titles&gt;&lt;title&gt;Multiple new phenotypes induced in 10T1/2 and 3T3 cells treated with 5-azacytidine&lt;/title&gt;&lt;secondary-title&gt;Cell&lt;/secondary-title&gt;&lt;alt-title&gt;Cell&lt;/alt-title&gt;&lt;/titles&gt;&lt;periodical&gt;&lt;full-title&gt;Cell&lt;/full-title&gt;&lt;abbr-1&gt;Cell&lt;/abbr-1&gt;&lt;/periodical&gt;&lt;alt-periodical&gt;&lt;full-title&gt;Cell&lt;/full-title&gt;&lt;abbr-1&gt;Cell&lt;/abbr-1&gt;&lt;/alt-periodical&gt;&lt;pages&gt;771-9&lt;/pages&gt;&lt;volume&gt;17&lt;/volume&gt;&lt;number&gt;4&lt;/number&gt;&lt;keywords&gt;&lt;keyword&gt;Adipose Tissue/cytology&lt;/keyword&gt;&lt;keyword&gt;Animals&lt;/keyword&gt;&lt;keyword&gt;Azacitidine/*pharmacology&lt;/keyword&gt;&lt;keyword&gt;Cartilage/cytology&lt;/keyword&gt;&lt;keyword&gt;Cell Differentiation/*drug effects&lt;/keyword&gt;&lt;keyword&gt;Cell Line&lt;/keyword&gt;&lt;keyword&gt;Cell Transformation, Neoplastic&lt;/keyword&gt;&lt;keyword&gt;Clone Cells/drug effects&lt;/keyword&gt;&lt;keyword&gt;Embryo, Mammalian&lt;/keyword&gt;&lt;keyword&gt;Mice&lt;/keyword&gt;&lt;keyword&gt;Muscles/cytology&lt;/keyword&gt;&lt;keyword&gt;Phenotype&lt;/keyword&gt;&lt;/keywords&gt;&lt;dates&gt;&lt;year&gt;1979&lt;/year&gt;&lt;pub-dates&gt;&lt;date&gt;Aug&lt;/date&gt;&lt;/pub-dates&gt;&lt;/dates&gt;&lt;isbn&gt;0092-8674 (Print)&amp;#xD;0092-8674 (Linking)&lt;/isbn&gt;&lt;accession-num&gt;90553&lt;/accession-num&gt;&lt;urls&gt;&lt;related-urls&gt;&lt;url&gt;http://www.ncbi.nlm.nih.gov/pubmed/90553&lt;/url&gt;&lt;/related-urls&gt;&lt;/urls&gt;&lt;/record&gt;&lt;/Cite&gt;&lt;/EndNote&gt;</w:instrText>
      </w:r>
      <w:r>
        <w:rPr>
          <w:rFonts w:ascii="Times New Roman" w:hAnsi="Times New Roman"/>
          <w:bCs/>
          <w:sz w:val="24"/>
          <w:szCs w:val="24"/>
        </w:rPr>
        <w:fldChar w:fldCharType="separate"/>
      </w:r>
      <w:r>
        <w:rPr>
          <w:rFonts w:ascii="Times New Roman" w:hAnsi="Times New Roman"/>
          <w:bCs/>
          <w:noProof/>
          <w:sz w:val="24"/>
          <w:szCs w:val="24"/>
        </w:rPr>
        <w:t>(</w:t>
      </w:r>
      <w:hyperlink w:anchor="_ENREF_38" w:tooltip="Taylor, 1979 #2762" w:history="1">
        <w:r>
          <w:rPr>
            <w:rFonts w:ascii="Times New Roman" w:hAnsi="Times New Roman"/>
            <w:bCs/>
            <w:noProof/>
            <w:sz w:val="24"/>
            <w:szCs w:val="24"/>
          </w:rPr>
          <w:t>Taylor and Jones, 1979</w:t>
        </w:r>
      </w:hyperlink>
      <w:r>
        <w:rPr>
          <w:rFonts w:ascii="Times New Roman" w:hAnsi="Times New Roman"/>
          <w:bCs/>
          <w:noProof/>
          <w:sz w:val="24"/>
          <w:szCs w:val="24"/>
        </w:rPr>
        <w:t>)</w:t>
      </w:r>
      <w:r>
        <w:rPr>
          <w:rFonts w:ascii="Times New Roman" w:hAnsi="Times New Roman"/>
          <w:bCs/>
          <w:sz w:val="24"/>
          <w:szCs w:val="24"/>
        </w:rPr>
        <w:fldChar w:fldCharType="end"/>
      </w:r>
      <w:r>
        <w:rPr>
          <w:rFonts w:ascii="Times New Roman" w:hAnsi="Times New Roman"/>
          <w:bCs/>
          <w:sz w:val="24"/>
          <w:szCs w:val="24"/>
        </w:rPr>
        <w:t>. Th</w:t>
      </w:r>
      <w:r w:rsidR="00A12B4F">
        <w:rPr>
          <w:rFonts w:ascii="Times New Roman" w:hAnsi="Times New Roman"/>
          <w:bCs/>
          <w:sz w:val="24"/>
          <w:szCs w:val="24"/>
        </w:rPr>
        <w:t xml:space="preserve">e </w:t>
      </w:r>
      <w:r>
        <w:rPr>
          <w:rFonts w:ascii="Times New Roman" w:hAnsi="Times New Roman"/>
          <w:bCs/>
          <w:sz w:val="24"/>
          <w:szCs w:val="24"/>
        </w:rPr>
        <w:t xml:space="preserve">number </w:t>
      </w:r>
      <w:r w:rsidR="00A12B4F">
        <w:rPr>
          <w:rFonts w:ascii="Times New Roman" w:hAnsi="Times New Roman"/>
          <w:bCs/>
          <w:sz w:val="24"/>
          <w:szCs w:val="24"/>
        </w:rPr>
        <w:t xml:space="preserve">of formed adipocytes </w:t>
      </w:r>
      <w:r>
        <w:rPr>
          <w:rFonts w:ascii="Times New Roman" w:hAnsi="Times New Roman"/>
          <w:bCs/>
          <w:sz w:val="24"/>
          <w:szCs w:val="24"/>
        </w:rPr>
        <w:t>was, however, significantly reduced when the C3H10T1/2 cells were treated with both 5’-azacytidine and GH. This suggests that GH inhibits the ability of 5’-azacytidine to induce the adipogenic commitment in C3H10T1/2 cells.</w:t>
      </w:r>
    </w:p>
    <w:p w14:paraId="03715AAE" w14:textId="38DE8CBC" w:rsidR="005B1AAA" w:rsidRDefault="005B1AAA" w:rsidP="00C64B53">
      <w:pPr>
        <w:spacing w:line="480" w:lineRule="auto"/>
        <w:ind w:firstLine="720"/>
        <w:rPr>
          <w:rFonts w:ascii="Times New Roman" w:hAnsi="Times New Roman"/>
          <w:bCs/>
          <w:sz w:val="24"/>
          <w:szCs w:val="24"/>
        </w:rPr>
      </w:pPr>
      <w:r>
        <w:rPr>
          <w:rFonts w:ascii="Times New Roman" w:hAnsi="Times New Roman"/>
          <w:bCs/>
          <w:sz w:val="24"/>
          <w:szCs w:val="24"/>
        </w:rPr>
        <w:t xml:space="preserve">In adipose tissue, the Lin-:CD29+:CD34+: Sca-1+:CD24+ subpopulation of the stromal vascular fraction (SVF) was identified to be capable of differentiating into adipocytes both </w:t>
      </w:r>
      <w:r>
        <w:rPr>
          <w:rFonts w:ascii="Times New Roman" w:hAnsi="Times New Roman"/>
          <w:bCs/>
          <w:i/>
          <w:sz w:val="24"/>
          <w:szCs w:val="24"/>
        </w:rPr>
        <w:t>in vi</w:t>
      </w:r>
      <w:r w:rsidRPr="0093253D">
        <w:rPr>
          <w:rFonts w:ascii="Times New Roman" w:hAnsi="Times New Roman"/>
          <w:bCs/>
          <w:i/>
          <w:sz w:val="24"/>
          <w:szCs w:val="24"/>
        </w:rPr>
        <w:t>tro</w:t>
      </w:r>
      <w:r>
        <w:rPr>
          <w:rFonts w:ascii="Times New Roman" w:hAnsi="Times New Roman"/>
          <w:bCs/>
          <w:sz w:val="24"/>
          <w:szCs w:val="24"/>
        </w:rPr>
        <w:t xml:space="preserve"> and </w:t>
      </w:r>
      <w:r w:rsidRPr="0093253D">
        <w:rPr>
          <w:rFonts w:ascii="Times New Roman" w:hAnsi="Times New Roman"/>
          <w:bCs/>
          <w:i/>
          <w:sz w:val="24"/>
          <w:szCs w:val="24"/>
        </w:rPr>
        <w:t>in vivo</w:t>
      </w:r>
      <w:r w:rsidR="00A12B4F">
        <w:rPr>
          <w:rFonts w:ascii="Times New Roman" w:hAnsi="Times New Roman"/>
          <w:bCs/>
          <w:i/>
          <w:sz w:val="24"/>
          <w:szCs w:val="24"/>
        </w:rPr>
        <w:t xml:space="preserve"> </w:t>
      </w:r>
      <w:r w:rsidR="00A12B4F">
        <w:rPr>
          <w:rFonts w:ascii="Times New Roman" w:hAnsi="Times New Roman"/>
          <w:bCs/>
          <w:sz w:val="24"/>
          <w:szCs w:val="24"/>
        </w:rPr>
        <w:fldChar w:fldCharType="begin"/>
      </w:r>
      <w:r w:rsidR="00A12B4F">
        <w:rPr>
          <w:rFonts w:ascii="Times New Roman" w:hAnsi="Times New Roman"/>
          <w:bCs/>
          <w:sz w:val="24"/>
          <w:szCs w:val="24"/>
        </w:rPr>
        <w:instrText xml:space="preserve"> ADDIN EN.CITE &lt;EndNote&gt;&lt;Cite&gt;&lt;Author&gt;Rodeheffer&lt;/Author&gt;&lt;Year&gt;2008&lt;/Year&gt;&lt;RecNum&gt;2807&lt;/RecNum&gt;&lt;DisplayText&gt;(Rodeheffer et al., 2008)&lt;/DisplayText&gt;&lt;record&gt;&lt;rec-number&gt;2807&lt;/rec-number&gt;&lt;foreign-keys&gt;&lt;key app="EN" db-id="5edra9v98azezpepfpxpdve8eeapvwdt5xz0"&gt;2807&lt;/key&gt;&lt;/foreign-keys&gt;&lt;ref-type name="Journal Article"&gt;17&lt;/ref-type&gt;&lt;contributors&gt;&lt;authors&gt;&lt;author&gt;Rodeheffer, M. S.&lt;/author&gt;&lt;author&gt;Birsoy, K.&lt;/author&gt;&lt;author&gt;Friedman, J. M.&lt;/author&gt;&lt;/authors&gt;&lt;/contributors&gt;&lt;auth-address&gt;Laboratory of Molecular Genetics, The Rockefeller University, 1230 York Avenue, New York, NY 10065, USA.&lt;/auth-address&gt;&lt;titles&gt;&lt;title&gt;Identification of white adipocyte progenitor cells in vivo&lt;/title&gt;&lt;secondary-title&gt;Cell&lt;/secondary-title&gt;&lt;alt-title&gt;Cell&lt;/alt-title&gt;&lt;/titles&gt;&lt;periodical&gt;&lt;full-title&gt;Cell&lt;/full-title&gt;&lt;abbr-1&gt;Cell&lt;/abbr-1&gt;&lt;/periodical&gt;&lt;alt-periodical&gt;&lt;full-title&gt;Cell&lt;/full-title&gt;&lt;abbr-1&gt;Cell&lt;/abbr-1&gt;&lt;/alt-periodical&gt;&lt;pages&gt;240-9&lt;/pages&gt;&lt;volume&gt;135&lt;/volume&gt;&lt;number&gt;2&lt;/number&gt;&lt;keywords&gt;&lt;keyword&gt;Adipocytes, White/*cytology&lt;/keyword&gt;&lt;keyword&gt;Adipogenesis&lt;/keyword&gt;&lt;keyword&gt;Animals&lt;/keyword&gt;&lt;keyword&gt;Cell Proliferation&lt;/keyword&gt;&lt;keyword&gt;Female&lt;/keyword&gt;&lt;keyword&gt;Flow Cytometry&lt;/keyword&gt;&lt;keyword&gt;Lipodystrophy/metabolism&lt;/keyword&gt;&lt;keyword&gt;Mice&lt;/keyword&gt;&lt;keyword&gt;Mice, Transgenic&lt;/keyword&gt;&lt;keyword&gt;Obesity/metabolism&lt;/keyword&gt;&lt;keyword&gt;Stem Cells/*cytology&lt;/keyword&gt;&lt;/keywords&gt;&lt;dates&gt;&lt;year&gt;2008&lt;/year&gt;&lt;pub-dates&gt;&lt;date&gt;Oct 17&lt;/date&gt;&lt;/pub-dates&gt;&lt;/dates&gt;&lt;isbn&gt;1097-4172 (Electronic)&amp;#xD;0092-8674 (Linking)&lt;/isbn&gt;&lt;accession-num&gt;18835024&lt;/accession-num&gt;&lt;urls&gt;&lt;related-urls&gt;&lt;url&gt;http://www.ncbi.nlm.nih.gov/pubmed/18835024&lt;/url&gt;&lt;/related-urls&gt;&lt;/urls&gt;&lt;electronic-resource-num&gt;10.1016/j.cell.2008.09.036&lt;/electronic-resource-num&gt;&lt;/record&gt;&lt;/Cite&gt;&lt;/EndNote&gt;</w:instrText>
      </w:r>
      <w:r w:rsidR="00A12B4F">
        <w:rPr>
          <w:rFonts w:ascii="Times New Roman" w:hAnsi="Times New Roman"/>
          <w:bCs/>
          <w:sz w:val="24"/>
          <w:szCs w:val="24"/>
        </w:rPr>
        <w:fldChar w:fldCharType="separate"/>
      </w:r>
      <w:r w:rsidR="00A12B4F">
        <w:rPr>
          <w:rFonts w:ascii="Times New Roman" w:hAnsi="Times New Roman"/>
          <w:bCs/>
          <w:noProof/>
          <w:sz w:val="24"/>
          <w:szCs w:val="24"/>
        </w:rPr>
        <w:t>(</w:t>
      </w:r>
      <w:hyperlink w:anchor="_ENREF_28" w:tooltip="Rodeheffer, 2008 #2697" w:history="1">
        <w:r w:rsidR="00A12B4F">
          <w:rPr>
            <w:rFonts w:ascii="Times New Roman" w:hAnsi="Times New Roman"/>
            <w:bCs/>
            <w:noProof/>
            <w:sz w:val="24"/>
            <w:szCs w:val="24"/>
          </w:rPr>
          <w:t>Rodeheffer et al., 2008</w:t>
        </w:r>
      </w:hyperlink>
      <w:r w:rsidR="00A12B4F">
        <w:rPr>
          <w:rFonts w:ascii="Times New Roman" w:hAnsi="Times New Roman"/>
          <w:bCs/>
          <w:noProof/>
          <w:sz w:val="24"/>
          <w:szCs w:val="24"/>
        </w:rPr>
        <w:t>)</w:t>
      </w:r>
      <w:r w:rsidR="00A12B4F">
        <w:rPr>
          <w:rFonts w:ascii="Times New Roman" w:hAnsi="Times New Roman"/>
          <w:bCs/>
          <w:sz w:val="24"/>
          <w:szCs w:val="24"/>
        </w:rPr>
        <w:fldChar w:fldCharType="end"/>
      </w:r>
      <w:r>
        <w:rPr>
          <w:rFonts w:ascii="Times New Roman" w:hAnsi="Times New Roman"/>
          <w:bCs/>
          <w:sz w:val="24"/>
          <w:szCs w:val="24"/>
        </w:rPr>
        <w:t xml:space="preserve">. Thus, CD29, CD34, CD24, and Sca-1 were considered as cell surface markers of preadipocytes </w:t>
      </w:r>
      <w:r>
        <w:rPr>
          <w:rFonts w:ascii="Times New Roman" w:hAnsi="Times New Roman"/>
          <w:bCs/>
          <w:sz w:val="24"/>
          <w:szCs w:val="24"/>
        </w:rPr>
        <w:fldChar w:fldCharType="begin"/>
      </w:r>
      <w:r>
        <w:rPr>
          <w:rFonts w:ascii="Times New Roman" w:hAnsi="Times New Roman"/>
          <w:bCs/>
          <w:sz w:val="24"/>
          <w:szCs w:val="24"/>
        </w:rPr>
        <w:instrText xml:space="preserve"> ADDIN EN.CITE &lt;EndNote&gt;&lt;Cite&gt;&lt;Author&gt;Rodeheffer&lt;/Author&gt;&lt;Year&gt;2008&lt;/Year&gt;&lt;RecNum&gt;2807&lt;/RecNum&gt;&lt;DisplayText&gt;(Rodeheffer et al., 2008)&lt;/DisplayText&gt;&lt;record&gt;&lt;rec-number&gt;2807&lt;/rec-number&gt;&lt;foreign-keys&gt;&lt;key app="EN" db-id="5edra9v98azezpepfpxpdve8eeapvwdt5xz0"&gt;2807&lt;/key&gt;&lt;/foreign-keys&gt;&lt;ref-type name="Journal Article"&gt;17&lt;/ref-type&gt;&lt;contributors&gt;&lt;authors&gt;&lt;author&gt;Rodeheffer, M. S.&lt;/author&gt;&lt;author&gt;Birsoy, K.&lt;/author&gt;&lt;author&gt;Friedman, J. M.&lt;/author&gt;&lt;/authors&gt;&lt;/contributors&gt;&lt;auth-address&gt;Laboratory of Molecular Genetics, The Rockefeller University, 1230 York Avenue, New York, NY 10065, USA.&lt;/auth-address&gt;&lt;titles&gt;&lt;title&gt;Identification of white adipocyte progenitor cells in vivo&lt;/title&gt;&lt;secondary-title&gt;Cell&lt;/secondary-title&gt;&lt;alt-title&gt;Cell&lt;/alt-title&gt;&lt;/titles&gt;&lt;periodical&gt;&lt;full-title&gt;Cell&lt;/full-title&gt;&lt;abbr-1&gt;Cell&lt;/abbr-1&gt;&lt;/periodical&gt;&lt;alt-periodical&gt;&lt;full-title&gt;Cell&lt;/full-title&gt;&lt;abbr-1&gt;Cell&lt;/abbr-1&gt;&lt;/alt-periodical&gt;&lt;pages&gt;240-9&lt;/pages&gt;&lt;volume&gt;135&lt;/volume&gt;&lt;number&gt;2&lt;/number&gt;&lt;keywords&gt;&lt;keyword&gt;Adipocytes, White/*cytology&lt;/keyword&gt;&lt;keyword&gt;Adipogenesis&lt;/keyword&gt;&lt;keyword&gt;Animals&lt;/keyword&gt;&lt;keyword&gt;Cell Proliferation&lt;/keyword&gt;&lt;keyword&gt;Female&lt;/keyword&gt;&lt;keyword&gt;Flow Cytometry&lt;/keyword&gt;&lt;keyword&gt;Lipodystrophy/metabolism&lt;/keyword&gt;&lt;keyword&gt;Mice&lt;/keyword&gt;&lt;keyword&gt;Mice, Transgenic&lt;/keyword&gt;&lt;keyword&gt;Obesity/metabolism&lt;/keyword&gt;&lt;keyword&gt;Stem Cells/*cytology&lt;/keyword&gt;&lt;/keywords&gt;&lt;dates&gt;&lt;year&gt;2008&lt;/year&gt;&lt;pub-dates&gt;&lt;date&gt;Oct 17&lt;/date&gt;&lt;/pub-dates&gt;&lt;/dates&gt;&lt;isbn&gt;1097-4172 (Electronic)&amp;#xD;0092-8674 (Linking)&lt;/isbn&gt;&lt;accession-num&gt;18835024&lt;/accession-num&gt;&lt;urls&gt;&lt;related-urls&gt;&lt;url&gt;http://www.ncbi.nlm.nih.gov/pubmed/18835024&lt;/url&gt;&lt;/related-urls&gt;&lt;/urls&gt;&lt;electronic-resource-num&gt;10.1016/j.cell.2008.09.036&lt;/electronic-resource-num&gt;&lt;/record&gt;&lt;/Cite&gt;&lt;/EndNote&gt;</w:instrText>
      </w:r>
      <w:r>
        <w:rPr>
          <w:rFonts w:ascii="Times New Roman" w:hAnsi="Times New Roman"/>
          <w:bCs/>
          <w:sz w:val="24"/>
          <w:szCs w:val="24"/>
        </w:rPr>
        <w:fldChar w:fldCharType="separate"/>
      </w:r>
      <w:r>
        <w:rPr>
          <w:rFonts w:ascii="Times New Roman" w:hAnsi="Times New Roman"/>
          <w:bCs/>
          <w:noProof/>
          <w:sz w:val="24"/>
          <w:szCs w:val="24"/>
        </w:rPr>
        <w:t>(</w:t>
      </w:r>
      <w:hyperlink w:anchor="_ENREF_28" w:tooltip="Rodeheffer, 2008 #2697" w:history="1">
        <w:r>
          <w:rPr>
            <w:rFonts w:ascii="Times New Roman" w:hAnsi="Times New Roman"/>
            <w:bCs/>
            <w:noProof/>
            <w:sz w:val="24"/>
            <w:szCs w:val="24"/>
          </w:rPr>
          <w:t>Rodeheffer et al., 2008</w:t>
        </w:r>
      </w:hyperlink>
      <w:r>
        <w:rPr>
          <w:rFonts w:ascii="Times New Roman" w:hAnsi="Times New Roman"/>
          <w:bCs/>
          <w:noProof/>
          <w:sz w:val="24"/>
          <w:szCs w:val="24"/>
        </w:rPr>
        <w:t>)</w:t>
      </w:r>
      <w:r>
        <w:rPr>
          <w:rFonts w:ascii="Times New Roman" w:hAnsi="Times New Roman"/>
          <w:bCs/>
          <w:sz w:val="24"/>
          <w:szCs w:val="24"/>
        </w:rPr>
        <w:fldChar w:fldCharType="end"/>
      </w:r>
      <w:r>
        <w:rPr>
          <w:rFonts w:ascii="Times New Roman" w:hAnsi="Times New Roman"/>
          <w:bCs/>
          <w:sz w:val="24"/>
          <w:szCs w:val="24"/>
        </w:rPr>
        <w:t xml:space="preserve">. Except for CD24, the mRNA expression levels of these markers in C3H10T1/2 cells were, however, not affected by 5’-azacytidine or GH treatment. Given the fact that 5’-azacytidine did induce adipogenic commitment in those cells, one explanation for these seemingly unanticipated gene expression </w:t>
      </w:r>
      <w:r>
        <w:rPr>
          <w:rFonts w:ascii="Times New Roman" w:hAnsi="Times New Roman"/>
          <w:bCs/>
          <w:sz w:val="24"/>
          <w:szCs w:val="24"/>
        </w:rPr>
        <w:lastRenderedPageBreak/>
        <w:t>data is that preadipocytes committed from C3H10T1/2 cells bear different surface markers from those in the SVF population.</w:t>
      </w:r>
    </w:p>
    <w:p w14:paraId="2EB08906" w14:textId="77777777" w:rsidR="005B1AAA" w:rsidRDefault="005B1AAA" w:rsidP="00C64B53">
      <w:pPr>
        <w:spacing w:line="480" w:lineRule="auto"/>
        <w:ind w:firstLine="720"/>
        <w:rPr>
          <w:rFonts w:ascii="Times New Roman" w:hAnsi="Times New Roman"/>
          <w:bCs/>
          <w:sz w:val="24"/>
          <w:szCs w:val="24"/>
        </w:rPr>
      </w:pPr>
      <w:r>
        <w:rPr>
          <w:rFonts w:ascii="Times New Roman" w:hAnsi="Times New Roman"/>
          <w:sz w:val="24"/>
          <w:szCs w:val="24"/>
        </w:rPr>
        <w:t xml:space="preserve">In summary, the present study suggests that GH enhances </w:t>
      </w:r>
      <w:r>
        <w:rPr>
          <w:rFonts w:ascii="Times New Roman" w:hAnsi="Times New Roman"/>
          <w:bCs/>
          <w:sz w:val="24"/>
          <w:szCs w:val="24"/>
        </w:rPr>
        <w:t xml:space="preserve">5’-azacytidine-induced myogenic commitment but inhibits 5’-azacytidine-induced adipogenic commitment in C3H10T1/2 cells. </w:t>
      </w:r>
      <w:r>
        <w:rPr>
          <w:rFonts w:ascii="Times New Roman" w:hAnsi="Times New Roman"/>
          <w:sz w:val="24"/>
          <w:szCs w:val="24"/>
        </w:rPr>
        <w:t>The underlying molecular mechanism remains to be determined.</w:t>
      </w:r>
    </w:p>
    <w:p w14:paraId="45856D6B" w14:textId="77777777" w:rsidR="005B1AAA" w:rsidRDefault="005B1AAA" w:rsidP="00C64B53">
      <w:pPr>
        <w:rPr>
          <w:rFonts w:ascii="Times New Roman" w:hAnsi="Times New Roman"/>
          <w:bCs/>
          <w:sz w:val="24"/>
          <w:szCs w:val="24"/>
        </w:rPr>
      </w:pPr>
      <w:r>
        <w:rPr>
          <w:rFonts w:ascii="Times New Roman" w:hAnsi="Times New Roman"/>
          <w:bCs/>
          <w:sz w:val="24"/>
          <w:szCs w:val="24"/>
        </w:rPr>
        <w:br w:type="page"/>
      </w:r>
    </w:p>
    <w:p w14:paraId="2AC36B3A" w14:textId="77777777" w:rsidR="005B1AAA" w:rsidRPr="00054AD3" w:rsidRDefault="005B1AAA" w:rsidP="00C64B53">
      <w:pPr>
        <w:jc w:val="center"/>
        <w:rPr>
          <w:rFonts w:ascii="Times New Roman" w:hAnsi="Times New Roman" w:cs="Times New Roman"/>
          <w:b/>
          <w:sz w:val="24"/>
          <w:szCs w:val="24"/>
        </w:rPr>
      </w:pPr>
      <w:r w:rsidRPr="00054AD3">
        <w:rPr>
          <w:rFonts w:ascii="Times New Roman" w:hAnsi="Times New Roman" w:cs="Times New Roman"/>
          <w:b/>
          <w:sz w:val="24"/>
          <w:szCs w:val="24"/>
        </w:rPr>
        <w:lastRenderedPageBreak/>
        <w:t>REFERENCES</w:t>
      </w:r>
    </w:p>
    <w:p w14:paraId="25F5633E"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sz w:val="24"/>
          <w:szCs w:val="24"/>
        </w:rPr>
        <w:fldChar w:fldCharType="begin"/>
      </w:r>
      <w:r w:rsidRPr="00054AD3">
        <w:rPr>
          <w:rFonts w:ascii="Times New Roman" w:hAnsi="Times New Roman" w:cs="Times New Roman"/>
          <w:sz w:val="24"/>
          <w:szCs w:val="24"/>
        </w:rPr>
        <w:instrText xml:space="preserve"> ADDIN EN.REFLIST </w:instrText>
      </w:r>
      <w:r w:rsidRPr="00054AD3">
        <w:rPr>
          <w:rFonts w:ascii="Times New Roman" w:hAnsi="Times New Roman" w:cs="Times New Roman"/>
          <w:sz w:val="24"/>
          <w:szCs w:val="24"/>
        </w:rPr>
        <w:fldChar w:fldCharType="separate"/>
      </w:r>
      <w:r w:rsidRPr="00054AD3">
        <w:rPr>
          <w:rFonts w:ascii="Times New Roman" w:hAnsi="Times New Roman" w:cs="Times New Roman"/>
          <w:noProof/>
          <w:sz w:val="24"/>
          <w:szCs w:val="24"/>
        </w:rPr>
        <w:t>Ahmadian, M., R. E. Duncan, K. Jaworski, E. Sarkadi-Nagy, and H. S. Sul. 2007. Triacylglycerol metabolism in adipose tissue. Future lipidology 2: 229-237.</w:t>
      </w:r>
    </w:p>
    <w:p w14:paraId="51ED0CD3"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Bentzinger, C. F., Y. X. Wang, and M. A. Rudnicki. 2012. Building muscle: molecular regulation of myogenesis. Cold Spring Harbor perspectives in biology 4.</w:t>
      </w:r>
    </w:p>
    <w:p w14:paraId="0E11E98D"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Berryman, D. E. et al. 2006. Effect of growth hormone on susceptibility to diet-induced obesity. Endocrinology 147: 2801-2808.</w:t>
      </w:r>
    </w:p>
    <w:p w14:paraId="6039731A"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Berryman, D. E. et al. 2010. Two-year body composition analyses of long-lived GHR null mice. The journals of gerontology. Series A, Biological sciences and medical sciences 65: 31-40.</w:t>
      </w:r>
    </w:p>
    <w:p w14:paraId="1701A515"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Beyer Nardi, N., and L. da Silva Meirelles. 2006. Mesenchymal stem cells: isolation, in vitro expansion and characterization. Handbook of experimental pharmacology: 249-282.</w:t>
      </w:r>
    </w:p>
    <w:p w14:paraId="3526DB0A"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Bowers, R. R., J. W. Kim, T. C. Otto, and M. D. Lane. 2006. Stable stem cell commitment to the adipocyte lineage by inhibition of DNA methylation: role of the BMP-4 gene. Proceedings of the National Academy of Sciences of the United States of America 103: 13022-13027.</w:t>
      </w:r>
    </w:p>
    <w:p w14:paraId="2EADE241"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Bowers, R. R., and M. D. Lane. 2007. A role for bone morphogenetic protein-4 in adipocyte development. Cell cycle 6: 385-389.</w:t>
      </w:r>
    </w:p>
    <w:p w14:paraId="5FCDA65C"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Buckingham, M. 2001. Skeletal muscle formation in vertebrates. Current opinion in genetics &amp; development 11: 440-448.</w:t>
      </w:r>
    </w:p>
    <w:p w14:paraId="6F7413F3"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Corin, R. E., S. Guller, K. Y. Wu, and M. Sonenberg. 1990. Growth hormone and adipose differentiation: growth hormone-induced antimitogenic state in 3T3-F442A preadipose cells. Proceedings of the National Academy of Sciences of the United States of America 87: 7507-7511.</w:t>
      </w:r>
    </w:p>
    <w:p w14:paraId="532E4D22"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Etherton, T. D., I. Louveau, M. T. Sorensen, and S. Chaudhuri. 1993. Mechanisms by which somatotropin decreases adipose tissue growth. The American journal of clinical nutrition 58: 287S-295S.</w:t>
      </w:r>
    </w:p>
    <w:p w14:paraId="3251F4EF"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Florini, J. R., D. Z. Ewton, and S. A. Coolican. 1996. Growth hormone and the insulin-like growth factor system in myogenesis. Endocrine reviews 17: 481-517.</w:t>
      </w:r>
    </w:p>
    <w:p w14:paraId="0D2E37AA"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Ge, X., J. Yu, and H. Jiang. 2012. Growth hormone stimulates protein synthesis in bovine skeletal muscle cells without altering insulin-like growth factor-I mRNA expression. Journal of animal science 90: 1126-1133.</w:t>
      </w:r>
    </w:p>
    <w:p w14:paraId="411A2922"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Gregoire, F. M., C. M. Smas, and H. S. Sul. 1998. Understanding adipocyte differentiation. Physiological reviews 78: 783-809.</w:t>
      </w:r>
    </w:p>
    <w:p w14:paraId="23A8D5EB"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Guller, S., M. Sonenberg, K. Y. Wu, P. Szabo, and R. E. Corin. 1989. Growth hormone-dependent events in the adipose differentiation of 3T3-F442A fibroblasts: modulation of macromolecular synthesis. Endocrinology 125: 2360-2367.</w:t>
      </w:r>
    </w:p>
    <w:p w14:paraId="1F2366AC"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Hansen, L. H., B. Madsen, B. Teisner, J. H. Nielsen, and N. Billestrup. 1998. Characterization of the inhibitory effect of growth hormone on primary preadipocyte differentiation. Molecular endocrinology 12: 1140-1149.</w:t>
      </w:r>
    </w:p>
    <w:p w14:paraId="2C26A735"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Hausman, G. J., and R. J. Martin. 1989. The influence of human growth hormone on preadipocyte development in serum-supplemented and serum-free cultures of stromal-vascular cells from pig adipose tissue. Domestic animal endocrinology 6: 331-337.</w:t>
      </w:r>
    </w:p>
    <w:p w14:paraId="61E9641C"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Heron-Milhavet, L., D. Mamaeva, D. LeRoith, N. J. Lamb, and A. Fernandez. 2010. Impaired muscle regeneration and myoblast differentiation in mice with a muscle-specific KO of IGF-IR. Journal of cellular physiology 225: 1-6.</w:t>
      </w:r>
    </w:p>
    <w:p w14:paraId="51B2676E"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lastRenderedPageBreak/>
        <w:t>Hsu, H. H., M. M. Zdanowicz, V. R. Agarwal, and P. W. Speiser. 1997. Expression of myogenic regulatory factors in normal and dystrophic mice: effects of IGF-1 treatment. Biochemical and molecular medicine 60: 142-148.</w:t>
      </w:r>
    </w:p>
    <w:p w14:paraId="4436B7F5"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Kawai, M. et al. 2007. Growth hormone stimulates adipogenesis of 3T3-L1 cells through activation of the Stat5A/5B-PPARgamma pathway. Journal of molecular endocrinology 38: 19-34.</w:t>
      </w:r>
    </w:p>
    <w:p w14:paraId="023C1969"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Konieczny, S. F., and C. P. Emerson, Jr. 1984. 5-Azacytidine induction of stable mesodermal stem cell lineages from 10T1/2 cells: evidence for regulatory genes controlling determination. Cell 38: 791-800.</w:t>
      </w:r>
    </w:p>
    <w:p w14:paraId="56A777BB"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Letonturier, P. 2007. [Obesity, a worldwide epidemic]. Presse medicale 36: 1773-1775.</w:t>
      </w:r>
    </w:p>
    <w:p w14:paraId="71A92FAD"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Maroto, M. et al. 1997. Ectopic Pax-3 activates MyoD and Myf-5 expression in embryonic mesoderm and neural tissue. Cell 89: 139-148.</w:t>
      </w:r>
    </w:p>
    <w:p w14:paraId="02970287"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Mavalli, M. D. et al. 2010. Distinct growth hormone receptor signaling modes regulate skeletal muscle development and insulin sensitivity in mice. The Journal of clinical investigation 120: 4007-4020.</w:t>
      </w:r>
    </w:p>
    <w:p w14:paraId="7648A020"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Nam, S. Y., and C. Marcus. 2000. Growth hormone and adipocyte function in obesity. Hormone research 53 Suppl 1: 87-97.</w:t>
      </w:r>
    </w:p>
    <w:p w14:paraId="5B33D679"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Pfaffl, M. W. 2001. A new mathematical model for relative quantification in real-time RT-PCR. Nucleic acids research 29: e45.</w:t>
      </w:r>
    </w:p>
    <w:p w14:paraId="6EB7D19F"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Reznikoff, C. A., D. W. Brankow, and C. Heidelberger. 1973. Establishment and characterization of a cloned line of C3H mouse embryo cells sensitive to postconfluence inhibition of division. Cancer research 33: 3231-3238.</w:t>
      </w:r>
    </w:p>
    <w:p w14:paraId="1CF1AFA8"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Richter, H. E., T. Albrektsen, and N. Billestrup. 2003. The role of signal transducer and activator of transcription 5 in the inhibitory effects of GH on adipocyte differentiation. Journal of molecular endocrinology 30: 139-150.</w:t>
      </w:r>
    </w:p>
    <w:p w14:paraId="7EEC9346"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Rodeheffer, M. S., K. Birsoy, and J. M. Friedman. 2008. Identification of white adipocyte progenitor cells in vivo. Cell 135: 240-249.</w:t>
      </w:r>
    </w:p>
    <w:p w14:paraId="54DADD10"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Rosen, T., I. Bosaeus, J. Tolli, G. Lindstedt, and B. A. Bengtsson. 1993. Increased body fat mass and decreased extracellular fluid volume in adults with growth hormone deficiency. Clinical endocrinology 38: 63-71.</w:t>
      </w:r>
    </w:p>
    <w:p w14:paraId="6B5F99BC"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Ross, S. E. et al. 2000. Inhibition of adipogenesis by Wnt signaling. Science 289: 950-953.</w:t>
      </w:r>
    </w:p>
    <w:p w14:paraId="4D99A2DA"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Seale, P. et al. 2000. Pax7 is required for the specification of myogenic satellite cells. Cell 102: 777-786.</w:t>
      </w:r>
    </w:p>
    <w:p w14:paraId="1A097238"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Sotiropoulos, A. et al. 2006. Growth hormone promotes skeletal muscle cell fusion independent of insulin-like growth factor 1 up-regulation. Proceedings of the National Academy of Sciences of the United States of America 103: 7315-7320.</w:t>
      </w:r>
    </w:p>
    <w:p w14:paraId="776F8CD5"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Stockdale, F. E. 1992. Myogenic cell lineages. Developmental biology 154: 284-298.</w:t>
      </w:r>
    </w:p>
    <w:p w14:paraId="0D7AB3F4"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Tang, Q. Q. et al. 2005. Sequential phosphorylation of CCAAT enhancer-binding protein beta by MAPK and glycogen synthase kinase 3beta is required for adipogenesis. Proceedings of the National Academy of Sciences of the United States of America 102: 9766-9771.</w:t>
      </w:r>
    </w:p>
    <w:p w14:paraId="375652C3"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Tang, Q. Q., and M. D. Lane. 1999. Activation and centromeric localization of CCAAT/enhancer-binding proteins during the mitotic clonal expansion of adipocyte differentiation. Genes &amp; development 13: 2231-2241.</w:t>
      </w:r>
    </w:p>
    <w:p w14:paraId="05B1C262"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Tang, Q. Q., T. C. Otto, and M. D. Lane. 2003a. CCAAT/enhancer-binding protein beta is required for mitotic clonal expansion during adipogenesis. Proceedings of the National Academy of Sciences of the United States of America 100: 850-855.</w:t>
      </w:r>
    </w:p>
    <w:p w14:paraId="0F7ADE48"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lastRenderedPageBreak/>
        <w:t>Tang, Q. Q., T. C. Otto, and M. D. Lane. 2003b. Mitotic clonal expansion: a synchronous process required for adipogenesis. Proceedings of the National Academy of Sciences of the United States of America 100: 44-49.</w:t>
      </w:r>
    </w:p>
    <w:p w14:paraId="77AE17DD"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Taylor, S. M., and P. A. Jones. 1979. Multiple new phenotypes induced in 10T1/2 and 3T3 cells treated with 5-azacytidine. Cell 17: 771-779.</w:t>
      </w:r>
    </w:p>
    <w:p w14:paraId="6CD683D3"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Wabitsch, M., H. Hauner, E. Heinze, and W. M. Teller. 1995. The role of growth hormone/insulin-like growth factors in adipocyte differentiation. Metabolism: clinical and experimental 44: 45-49.</w:t>
      </w:r>
    </w:p>
    <w:p w14:paraId="7C8C304E"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Wabitsch, M., and E. Heinze. 1993. Body fat in GH-deficient children and the effect of treatment. Hormone research 40: 5-9.</w:t>
      </w:r>
    </w:p>
    <w:p w14:paraId="29262DE1" w14:textId="77777777" w:rsidR="005B1AAA" w:rsidRPr="00054AD3" w:rsidRDefault="005B1AAA" w:rsidP="00C64B53">
      <w:pPr>
        <w:spacing w:after="0"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Wabitsch, M. et al. 1996. Biological effects of human growth hormone in rat adipocyte precursor cells and newly differentiated adipocytes in primary culture. Metabolism: clinical and experimental 45: 34-42.</w:t>
      </w:r>
    </w:p>
    <w:p w14:paraId="38BAC8DC" w14:textId="77777777" w:rsidR="005B1AAA" w:rsidRPr="00054AD3" w:rsidRDefault="005B1AAA" w:rsidP="00C64B53">
      <w:pPr>
        <w:spacing w:line="240" w:lineRule="auto"/>
        <w:ind w:left="720" w:hanging="720"/>
        <w:rPr>
          <w:rFonts w:ascii="Times New Roman" w:hAnsi="Times New Roman" w:cs="Times New Roman"/>
          <w:noProof/>
          <w:sz w:val="24"/>
          <w:szCs w:val="24"/>
        </w:rPr>
      </w:pPr>
      <w:r w:rsidRPr="00054AD3">
        <w:rPr>
          <w:rFonts w:ascii="Times New Roman" w:hAnsi="Times New Roman" w:cs="Times New Roman"/>
          <w:noProof/>
          <w:sz w:val="24"/>
          <w:szCs w:val="24"/>
        </w:rPr>
        <w:t>Zuk, P. A. et al. 2002. Human adipose tissue is a source of multipotent stem cells. Molecular biology of the cell 13: 4279-4295.</w:t>
      </w:r>
    </w:p>
    <w:p w14:paraId="70B87BA2" w14:textId="77777777" w:rsidR="005B1AAA" w:rsidRPr="00054AD3" w:rsidRDefault="005B1AAA" w:rsidP="00C64B53">
      <w:pPr>
        <w:spacing w:line="240" w:lineRule="auto"/>
        <w:rPr>
          <w:rFonts w:ascii="Times New Roman" w:hAnsi="Times New Roman" w:cs="Times New Roman"/>
          <w:noProof/>
          <w:sz w:val="24"/>
          <w:szCs w:val="24"/>
        </w:rPr>
      </w:pPr>
    </w:p>
    <w:p w14:paraId="706BDC47" w14:textId="77777777" w:rsidR="005B1AAA" w:rsidRDefault="005B1AAA" w:rsidP="005B1AAA">
      <w:pPr>
        <w:rPr>
          <w:rFonts w:ascii="Times New Roman" w:hAnsi="Times New Roman" w:cs="Times New Roman"/>
          <w:sz w:val="24"/>
          <w:szCs w:val="24"/>
        </w:rPr>
      </w:pPr>
      <w:r w:rsidRPr="00054AD3">
        <w:rPr>
          <w:rFonts w:ascii="Times New Roman" w:hAnsi="Times New Roman" w:cs="Times New Roman"/>
          <w:sz w:val="24"/>
          <w:szCs w:val="24"/>
        </w:rPr>
        <w:fldChar w:fldCharType="end"/>
      </w:r>
    </w:p>
    <w:p w14:paraId="74EE7551" w14:textId="77777777" w:rsidR="005B1AAA" w:rsidRDefault="005B1AAA">
      <w:pPr>
        <w:rPr>
          <w:rFonts w:ascii="Times New Roman" w:hAnsi="Times New Roman" w:cs="Times New Roman"/>
          <w:sz w:val="24"/>
          <w:szCs w:val="24"/>
        </w:rPr>
      </w:pPr>
      <w:r>
        <w:rPr>
          <w:rFonts w:ascii="Times New Roman" w:hAnsi="Times New Roman" w:cs="Times New Roman"/>
          <w:sz w:val="24"/>
          <w:szCs w:val="24"/>
        </w:rPr>
        <w:br w:type="page"/>
      </w:r>
    </w:p>
    <w:p w14:paraId="7B17A96C" w14:textId="77777777" w:rsidR="005B1AAA" w:rsidRPr="004E044C" w:rsidRDefault="005B1AAA" w:rsidP="00C64B53">
      <w:pPr>
        <w:spacing w:line="480" w:lineRule="auto"/>
        <w:rPr>
          <w:rFonts w:ascii="Times New Roman" w:hAnsi="Times New Roman"/>
          <w:b/>
          <w:sz w:val="24"/>
          <w:szCs w:val="24"/>
          <w:lang w:eastAsia="en-US"/>
        </w:rPr>
      </w:pPr>
      <w:r w:rsidRPr="004E044C">
        <w:rPr>
          <w:rFonts w:ascii="Times New Roman" w:hAnsi="Times New Roman"/>
          <w:b/>
          <w:sz w:val="24"/>
          <w:szCs w:val="24"/>
          <w:lang w:eastAsia="en-US"/>
        </w:rPr>
        <w:lastRenderedPageBreak/>
        <w:t xml:space="preserve">Table 3. 1. Nucleotide sequences of the primers used for real-time RT-PCR </w:t>
      </w:r>
    </w:p>
    <w:tbl>
      <w:tblPr>
        <w:tblW w:w="0" w:type="auto"/>
        <w:jc w:val="center"/>
        <w:tblInd w:w="-162" w:type="dxa"/>
        <w:tblLook w:val="04A0" w:firstRow="1" w:lastRow="0" w:firstColumn="1" w:lastColumn="0" w:noHBand="0" w:noVBand="1"/>
      </w:tblPr>
      <w:tblGrid>
        <w:gridCol w:w="1203"/>
        <w:gridCol w:w="1123"/>
        <w:gridCol w:w="4803"/>
        <w:gridCol w:w="1803"/>
      </w:tblGrid>
      <w:tr w:rsidR="005B1AAA" w:rsidRPr="004A6489" w14:paraId="2B4DE3E9" w14:textId="77777777" w:rsidTr="00C64B53">
        <w:trPr>
          <w:trHeight w:val="576"/>
          <w:jc w:val="center"/>
        </w:trPr>
        <w:tc>
          <w:tcPr>
            <w:tcW w:w="0" w:type="auto"/>
            <w:tcBorders>
              <w:top w:val="single" w:sz="4" w:space="0" w:color="auto"/>
              <w:bottom w:val="single" w:sz="4" w:space="0" w:color="auto"/>
            </w:tcBorders>
            <w:shd w:val="clear" w:color="auto" w:fill="auto"/>
            <w:vAlign w:val="center"/>
          </w:tcPr>
          <w:p w14:paraId="55CB7DF5" w14:textId="77777777" w:rsidR="005B1AAA" w:rsidRPr="004A6489" w:rsidRDefault="005B1AAA" w:rsidP="00C64B53">
            <w:pPr>
              <w:spacing w:after="0"/>
              <w:rPr>
                <w:rFonts w:ascii="Times New Roman" w:eastAsia="Malgun Gothic" w:hAnsi="Times New Roman"/>
                <w:sz w:val="24"/>
                <w:szCs w:val="24"/>
                <w:lang w:eastAsia="ko-KR"/>
              </w:rPr>
            </w:pPr>
            <w:r w:rsidRPr="004A6489">
              <w:rPr>
                <w:rFonts w:ascii="Times New Roman" w:eastAsia="Malgun Gothic" w:hAnsi="Times New Roman"/>
                <w:sz w:val="24"/>
                <w:szCs w:val="24"/>
                <w:lang w:eastAsia="ko-KR"/>
              </w:rPr>
              <w:t>Gene</w:t>
            </w:r>
          </w:p>
        </w:tc>
        <w:tc>
          <w:tcPr>
            <w:tcW w:w="0" w:type="auto"/>
            <w:tcBorders>
              <w:top w:val="single" w:sz="4" w:space="0" w:color="auto"/>
              <w:bottom w:val="single" w:sz="4" w:space="0" w:color="auto"/>
            </w:tcBorders>
            <w:shd w:val="clear" w:color="auto" w:fill="auto"/>
            <w:vAlign w:val="center"/>
          </w:tcPr>
          <w:p w14:paraId="7AAC053B" w14:textId="77777777" w:rsidR="005B1AAA" w:rsidRPr="004A6489" w:rsidRDefault="005B1AAA" w:rsidP="00C64B53">
            <w:pPr>
              <w:spacing w:after="0"/>
              <w:jc w:val="center"/>
              <w:rPr>
                <w:rFonts w:ascii="Times New Roman" w:eastAsia="Malgun Gothic" w:hAnsi="Times New Roman"/>
                <w:sz w:val="24"/>
                <w:szCs w:val="24"/>
                <w:lang w:eastAsia="ko-KR"/>
              </w:rPr>
            </w:pPr>
            <w:r w:rsidRPr="004A6489">
              <w:rPr>
                <w:rFonts w:ascii="Times New Roman" w:eastAsia="Malgun Gothic" w:hAnsi="Times New Roman"/>
                <w:sz w:val="24"/>
                <w:szCs w:val="24"/>
                <w:lang w:eastAsia="ko-KR"/>
              </w:rPr>
              <w:t>Direction</w:t>
            </w:r>
          </w:p>
        </w:tc>
        <w:tc>
          <w:tcPr>
            <w:tcW w:w="0" w:type="auto"/>
            <w:tcBorders>
              <w:top w:val="single" w:sz="4" w:space="0" w:color="auto"/>
              <w:bottom w:val="single" w:sz="4" w:space="0" w:color="auto"/>
            </w:tcBorders>
            <w:shd w:val="clear" w:color="auto" w:fill="auto"/>
            <w:vAlign w:val="center"/>
          </w:tcPr>
          <w:p w14:paraId="3451917C" w14:textId="77777777" w:rsidR="005B1AAA" w:rsidRPr="004A6489" w:rsidRDefault="005B1AAA" w:rsidP="00C64B53">
            <w:pPr>
              <w:spacing w:after="0"/>
              <w:jc w:val="center"/>
              <w:rPr>
                <w:rFonts w:ascii="Times New Roman" w:eastAsia="Malgun Gothic" w:hAnsi="Times New Roman"/>
                <w:sz w:val="24"/>
                <w:szCs w:val="24"/>
                <w:lang w:eastAsia="ko-KR"/>
              </w:rPr>
            </w:pPr>
            <w:r>
              <w:rPr>
                <w:rFonts w:ascii="Times New Roman" w:eastAsia="Malgun Gothic" w:hAnsi="Times New Roman"/>
                <w:sz w:val="24"/>
                <w:szCs w:val="24"/>
                <w:lang w:eastAsia="ko-KR"/>
              </w:rPr>
              <w:t>P</w:t>
            </w:r>
            <w:r w:rsidRPr="004A6489">
              <w:rPr>
                <w:rFonts w:ascii="Times New Roman" w:eastAsia="Malgun Gothic" w:hAnsi="Times New Roman"/>
                <w:sz w:val="24"/>
                <w:szCs w:val="24"/>
                <w:lang w:eastAsia="ko-KR"/>
              </w:rPr>
              <w:t>rimer sequence</w:t>
            </w:r>
          </w:p>
        </w:tc>
        <w:tc>
          <w:tcPr>
            <w:tcW w:w="0" w:type="auto"/>
            <w:tcBorders>
              <w:top w:val="single" w:sz="4" w:space="0" w:color="auto"/>
              <w:bottom w:val="single" w:sz="4" w:space="0" w:color="auto"/>
            </w:tcBorders>
            <w:shd w:val="clear" w:color="auto" w:fill="auto"/>
            <w:vAlign w:val="center"/>
          </w:tcPr>
          <w:p w14:paraId="38470F00" w14:textId="77777777" w:rsidR="005B1AAA" w:rsidRPr="004A6489" w:rsidRDefault="005B1AAA" w:rsidP="00C64B53">
            <w:pPr>
              <w:spacing w:after="0"/>
              <w:jc w:val="center"/>
              <w:rPr>
                <w:rFonts w:ascii="Times New Roman" w:eastAsia="Malgun Gothic" w:hAnsi="Times New Roman"/>
                <w:sz w:val="24"/>
                <w:szCs w:val="24"/>
                <w:lang w:eastAsia="ko-KR"/>
              </w:rPr>
            </w:pPr>
            <w:r w:rsidRPr="004A6489">
              <w:rPr>
                <w:rFonts w:ascii="Times New Roman" w:eastAsia="Malgun Gothic" w:hAnsi="Times New Roman"/>
                <w:sz w:val="24"/>
                <w:szCs w:val="24"/>
                <w:lang w:eastAsia="ko-KR"/>
              </w:rPr>
              <w:t>GenBank</w:t>
            </w:r>
          </w:p>
          <w:p w14:paraId="19173B62" w14:textId="77777777" w:rsidR="005B1AAA" w:rsidRPr="004A6489" w:rsidRDefault="005B1AAA" w:rsidP="00C64B53">
            <w:pPr>
              <w:spacing w:after="0"/>
              <w:jc w:val="center"/>
              <w:rPr>
                <w:rFonts w:ascii="Times New Roman" w:eastAsia="Malgun Gothic" w:hAnsi="Times New Roman"/>
                <w:sz w:val="24"/>
                <w:szCs w:val="24"/>
                <w:lang w:eastAsia="ko-KR"/>
              </w:rPr>
            </w:pPr>
            <w:r w:rsidRPr="004A6489">
              <w:rPr>
                <w:rFonts w:ascii="Times New Roman" w:eastAsia="Malgun Gothic" w:hAnsi="Times New Roman"/>
                <w:sz w:val="24"/>
                <w:szCs w:val="24"/>
                <w:lang w:eastAsia="ko-KR"/>
              </w:rPr>
              <w:t>Accession #</w:t>
            </w:r>
          </w:p>
        </w:tc>
      </w:tr>
      <w:tr w:rsidR="005B1AAA" w:rsidRPr="004A6489" w14:paraId="7851F926" w14:textId="77777777" w:rsidTr="00C64B53">
        <w:trPr>
          <w:trHeight w:val="576"/>
          <w:jc w:val="center"/>
        </w:trPr>
        <w:tc>
          <w:tcPr>
            <w:tcW w:w="0" w:type="auto"/>
            <w:tcBorders>
              <w:top w:val="single" w:sz="4" w:space="0" w:color="auto"/>
            </w:tcBorders>
            <w:shd w:val="clear" w:color="auto" w:fill="auto"/>
            <w:vAlign w:val="center"/>
          </w:tcPr>
          <w:p w14:paraId="662D3C28" w14:textId="77777777" w:rsidR="005B1AAA" w:rsidRPr="004A6489" w:rsidRDefault="005B1AAA" w:rsidP="00C64B53">
            <w:pPr>
              <w:spacing w:after="0"/>
              <w:rPr>
                <w:rFonts w:ascii="Times New Roman" w:eastAsia="Malgun Gothic" w:hAnsi="Times New Roman"/>
                <w:b/>
                <w:sz w:val="24"/>
                <w:szCs w:val="24"/>
                <w:lang w:eastAsia="ko-KR"/>
              </w:rPr>
            </w:pPr>
            <w:r>
              <w:rPr>
                <w:rFonts w:ascii="Times New Roman" w:eastAsia="Malgun Gothic" w:hAnsi="Times New Roman"/>
                <w:sz w:val="24"/>
                <w:szCs w:val="24"/>
                <w:lang w:eastAsia="ko-KR"/>
              </w:rPr>
              <w:t>MyoD</w:t>
            </w:r>
          </w:p>
        </w:tc>
        <w:tc>
          <w:tcPr>
            <w:tcW w:w="0" w:type="auto"/>
            <w:tcBorders>
              <w:top w:val="single" w:sz="4" w:space="0" w:color="auto"/>
            </w:tcBorders>
            <w:shd w:val="clear" w:color="auto" w:fill="auto"/>
            <w:vAlign w:val="center"/>
          </w:tcPr>
          <w:p w14:paraId="7069B48D" w14:textId="77777777" w:rsidR="005B1AAA" w:rsidRPr="004A6489" w:rsidRDefault="005B1AAA" w:rsidP="00C64B53">
            <w:pPr>
              <w:spacing w:after="0"/>
              <w:rPr>
                <w:rFonts w:ascii="Times New Roman" w:eastAsia="Malgun Gothic" w:hAnsi="Times New Roman"/>
                <w:sz w:val="24"/>
                <w:szCs w:val="24"/>
                <w:lang w:eastAsia="ko-KR"/>
              </w:rPr>
            </w:pPr>
            <w:r w:rsidRPr="004A6489">
              <w:rPr>
                <w:rFonts w:ascii="Times New Roman" w:eastAsia="Malgun Gothic" w:hAnsi="Times New Roman"/>
                <w:sz w:val="24"/>
                <w:szCs w:val="24"/>
                <w:lang w:eastAsia="ko-KR"/>
              </w:rPr>
              <w:t>Forward</w:t>
            </w:r>
          </w:p>
          <w:p w14:paraId="22408640" w14:textId="77777777" w:rsidR="005B1AAA" w:rsidRPr="004A6489" w:rsidRDefault="005B1AAA" w:rsidP="00C64B53">
            <w:pPr>
              <w:spacing w:after="0"/>
              <w:rPr>
                <w:rFonts w:ascii="Times New Roman" w:eastAsia="Malgun Gothic" w:hAnsi="Times New Roman"/>
                <w:sz w:val="24"/>
                <w:szCs w:val="24"/>
                <w:lang w:eastAsia="ko-KR"/>
              </w:rPr>
            </w:pPr>
            <w:r w:rsidRPr="004A6489">
              <w:rPr>
                <w:rFonts w:ascii="Times New Roman" w:eastAsia="Malgun Gothic" w:hAnsi="Times New Roman"/>
                <w:sz w:val="24"/>
                <w:szCs w:val="24"/>
                <w:lang w:eastAsia="ko-KR"/>
              </w:rPr>
              <w:t>Reverse</w:t>
            </w:r>
          </w:p>
        </w:tc>
        <w:tc>
          <w:tcPr>
            <w:tcW w:w="0" w:type="auto"/>
            <w:tcBorders>
              <w:top w:val="single" w:sz="4" w:space="0" w:color="auto"/>
            </w:tcBorders>
            <w:shd w:val="clear" w:color="auto" w:fill="auto"/>
            <w:vAlign w:val="center"/>
          </w:tcPr>
          <w:p w14:paraId="206B1700" w14:textId="77777777" w:rsidR="005B1AAA" w:rsidRPr="004A6489" w:rsidRDefault="005B1AAA" w:rsidP="00C64B53">
            <w:pPr>
              <w:spacing w:after="0"/>
              <w:rPr>
                <w:rFonts w:ascii="Times New Roman" w:eastAsia="Malgun Gothic" w:hAnsi="Times New Roman"/>
                <w:sz w:val="24"/>
                <w:szCs w:val="24"/>
                <w:lang w:eastAsia="ko-KR"/>
              </w:rPr>
            </w:pPr>
            <w:r w:rsidRPr="004A6489">
              <w:rPr>
                <w:rFonts w:ascii="Times New Roman" w:hAnsi="Times New Roman"/>
                <w:sz w:val="24"/>
                <w:szCs w:val="24"/>
                <w:lang w:eastAsia="en-US"/>
              </w:rPr>
              <w:t xml:space="preserve">5’- </w:t>
            </w:r>
            <w:r>
              <w:rPr>
                <w:rFonts w:ascii="Times New Roman" w:hAnsi="Times New Roman"/>
                <w:sz w:val="24"/>
                <w:szCs w:val="24"/>
                <w:lang w:eastAsia="en-US"/>
              </w:rPr>
              <w:t xml:space="preserve">CCACTCCGGGACATAGACTTG </w:t>
            </w:r>
            <w:r w:rsidRPr="004A6489">
              <w:rPr>
                <w:rFonts w:ascii="Times New Roman" w:hAnsi="Times New Roman"/>
                <w:sz w:val="24"/>
                <w:szCs w:val="24"/>
                <w:lang w:eastAsia="en-US"/>
              </w:rPr>
              <w:t>-3’</w:t>
            </w:r>
          </w:p>
          <w:p w14:paraId="475E14FF" w14:textId="77777777" w:rsidR="005B1AAA" w:rsidRPr="004A6489" w:rsidRDefault="005B1AAA" w:rsidP="00C64B53">
            <w:pPr>
              <w:spacing w:after="0"/>
              <w:rPr>
                <w:rFonts w:ascii="Times New Roman" w:eastAsia="Malgun Gothic" w:hAnsi="Times New Roman"/>
                <w:sz w:val="24"/>
                <w:szCs w:val="24"/>
                <w:lang w:eastAsia="ko-KR"/>
              </w:rPr>
            </w:pPr>
            <w:r w:rsidRPr="004A6489">
              <w:rPr>
                <w:rFonts w:ascii="Times New Roman" w:hAnsi="Times New Roman"/>
                <w:sz w:val="24"/>
                <w:szCs w:val="24"/>
                <w:lang w:eastAsia="en-US"/>
              </w:rPr>
              <w:t xml:space="preserve">5’- </w:t>
            </w:r>
            <w:r>
              <w:rPr>
                <w:rFonts w:ascii="Times New Roman" w:hAnsi="Times New Roman"/>
                <w:sz w:val="24"/>
                <w:szCs w:val="24"/>
                <w:lang w:eastAsia="en-US"/>
              </w:rPr>
              <w:t xml:space="preserve">AAAAGCGCAGGTCTGGTGAG </w:t>
            </w:r>
            <w:r w:rsidRPr="004A6489">
              <w:rPr>
                <w:rFonts w:ascii="Times New Roman" w:hAnsi="Times New Roman"/>
                <w:sz w:val="24"/>
                <w:szCs w:val="24"/>
                <w:lang w:eastAsia="en-US"/>
              </w:rPr>
              <w:t>-3’</w:t>
            </w:r>
          </w:p>
        </w:tc>
        <w:tc>
          <w:tcPr>
            <w:tcW w:w="0" w:type="auto"/>
            <w:tcBorders>
              <w:top w:val="single" w:sz="4" w:space="0" w:color="auto"/>
            </w:tcBorders>
            <w:shd w:val="clear" w:color="auto" w:fill="auto"/>
            <w:vAlign w:val="center"/>
          </w:tcPr>
          <w:p w14:paraId="7F5844BD" w14:textId="77777777" w:rsidR="005B1AAA" w:rsidRPr="00A0365E" w:rsidRDefault="005B1AAA" w:rsidP="00C64B53">
            <w:pPr>
              <w:spacing w:after="0"/>
              <w:rPr>
                <w:rFonts w:ascii="Times New Roman" w:eastAsia="Malgun Gothic" w:hAnsi="Times New Roman"/>
                <w:sz w:val="24"/>
                <w:szCs w:val="24"/>
                <w:lang w:eastAsia="ko-KR"/>
              </w:rPr>
            </w:pPr>
            <w:r w:rsidRPr="00A0365E">
              <w:rPr>
                <w:rFonts w:ascii="Times New Roman" w:hAnsi="Times New Roman"/>
                <w:sz w:val="24"/>
                <w:szCs w:val="24"/>
              </w:rPr>
              <w:t>NM_010866</w:t>
            </w:r>
          </w:p>
        </w:tc>
      </w:tr>
      <w:tr w:rsidR="005B1AAA" w:rsidRPr="004A6489" w14:paraId="74AE281F" w14:textId="77777777" w:rsidTr="00C64B53">
        <w:trPr>
          <w:trHeight w:val="576"/>
          <w:jc w:val="center"/>
        </w:trPr>
        <w:tc>
          <w:tcPr>
            <w:tcW w:w="0" w:type="auto"/>
            <w:shd w:val="clear" w:color="auto" w:fill="auto"/>
            <w:vAlign w:val="center"/>
          </w:tcPr>
          <w:p w14:paraId="7BD0159F" w14:textId="77777777" w:rsidR="005B1AAA" w:rsidRPr="004A6489" w:rsidRDefault="005B1AAA" w:rsidP="00C64B53">
            <w:pPr>
              <w:spacing w:after="0"/>
              <w:rPr>
                <w:rFonts w:ascii="Times New Roman" w:eastAsia="Malgun Gothic" w:hAnsi="Times New Roman"/>
                <w:b/>
                <w:sz w:val="24"/>
                <w:szCs w:val="24"/>
                <w:lang w:eastAsia="ko-KR"/>
              </w:rPr>
            </w:pPr>
            <w:r>
              <w:rPr>
                <w:rFonts w:ascii="Times New Roman" w:eastAsia="Malgun Gothic" w:hAnsi="Times New Roman"/>
                <w:sz w:val="24"/>
                <w:szCs w:val="24"/>
                <w:lang w:eastAsia="ko-KR"/>
              </w:rPr>
              <w:t>Myf5</w:t>
            </w:r>
          </w:p>
        </w:tc>
        <w:tc>
          <w:tcPr>
            <w:tcW w:w="0" w:type="auto"/>
            <w:shd w:val="clear" w:color="auto" w:fill="auto"/>
            <w:vAlign w:val="center"/>
          </w:tcPr>
          <w:p w14:paraId="78DA6779" w14:textId="77777777" w:rsidR="005B1AAA" w:rsidRPr="004A6489" w:rsidRDefault="005B1AAA" w:rsidP="00C64B53">
            <w:pPr>
              <w:spacing w:after="0"/>
              <w:rPr>
                <w:rFonts w:ascii="Times New Roman" w:eastAsia="Malgun Gothic" w:hAnsi="Times New Roman"/>
                <w:sz w:val="24"/>
                <w:szCs w:val="24"/>
                <w:lang w:eastAsia="ko-KR"/>
              </w:rPr>
            </w:pPr>
            <w:r w:rsidRPr="004A6489">
              <w:rPr>
                <w:rFonts w:ascii="Times New Roman" w:eastAsia="Malgun Gothic" w:hAnsi="Times New Roman"/>
                <w:sz w:val="24"/>
                <w:szCs w:val="24"/>
                <w:lang w:eastAsia="ko-KR"/>
              </w:rPr>
              <w:t>Forward</w:t>
            </w:r>
          </w:p>
          <w:p w14:paraId="6DC090C1" w14:textId="77777777" w:rsidR="005B1AAA" w:rsidRPr="004A6489" w:rsidRDefault="005B1AAA" w:rsidP="00C64B53">
            <w:pPr>
              <w:spacing w:after="0"/>
              <w:rPr>
                <w:rFonts w:ascii="Times New Roman" w:eastAsia="Malgun Gothic" w:hAnsi="Times New Roman"/>
                <w:sz w:val="24"/>
                <w:szCs w:val="24"/>
                <w:lang w:eastAsia="ko-KR"/>
              </w:rPr>
            </w:pPr>
            <w:r w:rsidRPr="004A6489">
              <w:rPr>
                <w:rFonts w:ascii="Times New Roman" w:eastAsia="Malgun Gothic" w:hAnsi="Times New Roman"/>
                <w:sz w:val="24"/>
                <w:szCs w:val="24"/>
                <w:lang w:eastAsia="ko-KR"/>
              </w:rPr>
              <w:t>Reverse</w:t>
            </w:r>
          </w:p>
        </w:tc>
        <w:tc>
          <w:tcPr>
            <w:tcW w:w="0" w:type="auto"/>
            <w:shd w:val="clear" w:color="auto" w:fill="auto"/>
            <w:vAlign w:val="center"/>
          </w:tcPr>
          <w:p w14:paraId="0F7E2970" w14:textId="77777777" w:rsidR="005B1AAA" w:rsidRPr="004A6489" w:rsidRDefault="005B1AAA" w:rsidP="00C64B53">
            <w:pPr>
              <w:spacing w:after="0"/>
              <w:rPr>
                <w:rFonts w:ascii="Times New Roman" w:eastAsia="Malgun Gothic" w:hAnsi="Times New Roman"/>
                <w:sz w:val="24"/>
                <w:szCs w:val="24"/>
                <w:lang w:eastAsia="ko-KR"/>
              </w:rPr>
            </w:pPr>
            <w:r w:rsidRPr="004A6489">
              <w:rPr>
                <w:rFonts w:ascii="Times New Roman" w:hAnsi="Times New Roman"/>
                <w:sz w:val="24"/>
                <w:szCs w:val="24"/>
                <w:lang w:eastAsia="en-US"/>
              </w:rPr>
              <w:t xml:space="preserve">5’- </w:t>
            </w:r>
            <w:r>
              <w:rPr>
                <w:rFonts w:ascii="Times New Roman" w:hAnsi="Times New Roman"/>
                <w:sz w:val="24"/>
                <w:szCs w:val="24"/>
                <w:lang w:eastAsia="en-US"/>
              </w:rPr>
              <w:t xml:space="preserve">ATCCAGGTATTCCCACCTGCT </w:t>
            </w:r>
            <w:r w:rsidRPr="004A6489">
              <w:rPr>
                <w:rFonts w:ascii="Times New Roman" w:hAnsi="Times New Roman"/>
                <w:sz w:val="24"/>
                <w:szCs w:val="24"/>
                <w:lang w:eastAsia="en-US"/>
              </w:rPr>
              <w:t>-3’</w:t>
            </w:r>
          </w:p>
          <w:p w14:paraId="760861C2" w14:textId="77777777" w:rsidR="005B1AAA" w:rsidRPr="004A6489" w:rsidRDefault="005B1AAA" w:rsidP="00C64B53">
            <w:pPr>
              <w:spacing w:after="0"/>
              <w:rPr>
                <w:rFonts w:ascii="Times New Roman" w:eastAsia="Malgun Gothic" w:hAnsi="Times New Roman"/>
                <w:sz w:val="24"/>
                <w:szCs w:val="24"/>
                <w:lang w:eastAsia="ko-KR"/>
              </w:rPr>
            </w:pPr>
            <w:r w:rsidRPr="004A6489">
              <w:rPr>
                <w:rFonts w:ascii="Times New Roman" w:hAnsi="Times New Roman"/>
                <w:sz w:val="24"/>
                <w:szCs w:val="24"/>
                <w:lang w:eastAsia="en-US"/>
              </w:rPr>
              <w:t xml:space="preserve">5’- </w:t>
            </w:r>
            <w:r>
              <w:rPr>
                <w:rFonts w:ascii="Times New Roman" w:hAnsi="Times New Roman"/>
                <w:sz w:val="24"/>
                <w:szCs w:val="24"/>
                <w:lang w:eastAsia="en-US"/>
              </w:rPr>
              <w:t xml:space="preserve">ACTGGTCCCCAAACTCATCCT </w:t>
            </w:r>
            <w:r w:rsidRPr="004A6489">
              <w:rPr>
                <w:rFonts w:ascii="Times New Roman" w:hAnsi="Times New Roman"/>
                <w:sz w:val="24"/>
                <w:szCs w:val="24"/>
                <w:lang w:eastAsia="en-US"/>
              </w:rPr>
              <w:t>-3’</w:t>
            </w:r>
          </w:p>
        </w:tc>
        <w:tc>
          <w:tcPr>
            <w:tcW w:w="0" w:type="auto"/>
            <w:shd w:val="clear" w:color="auto" w:fill="auto"/>
            <w:vAlign w:val="center"/>
          </w:tcPr>
          <w:p w14:paraId="3A9B58E5" w14:textId="77777777" w:rsidR="005B1AAA" w:rsidRPr="00A0365E" w:rsidRDefault="005B1AAA" w:rsidP="00C64B53">
            <w:pPr>
              <w:spacing w:after="0"/>
              <w:rPr>
                <w:rFonts w:ascii="Times New Roman" w:eastAsia="Malgun Gothic" w:hAnsi="Times New Roman"/>
                <w:sz w:val="24"/>
                <w:szCs w:val="24"/>
                <w:lang w:eastAsia="ko-KR"/>
              </w:rPr>
            </w:pPr>
            <w:r w:rsidRPr="00A0365E">
              <w:rPr>
                <w:rFonts w:ascii="Times New Roman" w:hAnsi="Times New Roman"/>
                <w:sz w:val="24"/>
                <w:szCs w:val="24"/>
              </w:rPr>
              <w:t>NM_008656</w:t>
            </w:r>
          </w:p>
        </w:tc>
      </w:tr>
      <w:tr w:rsidR="005B1AAA" w:rsidRPr="004A6489" w14:paraId="75FEF9A5" w14:textId="77777777" w:rsidTr="00C64B53">
        <w:trPr>
          <w:trHeight w:val="576"/>
          <w:jc w:val="center"/>
        </w:trPr>
        <w:tc>
          <w:tcPr>
            <w:tcW w:w="0" w:type="auto"/>
            <w:shd w:val="clear" w:color="auto" w:fill="auto"/>
            <w:vAlign w:val="center"/>
          </w:tcPr>
          <w:p w14:paraId="584632C8" w14:textId="77777777" w:rsidR="005B1AAA" w:rsidRPr="004A6489" w:rsidRDefault="005B1AAA" w:rsidP="00C64B53">
            <w:pPr>
              <w:spacing w:after="0"/>
              <w:rPr>
                <w:rFonts w:ascii="Times New Roman" w:eastAsia="Malgun Gothic" w:hAnsi="Times New Roman"/>
                <w:b/>
                <w:sz w:val="24"/>
                <w:szCs w:val="24"/>
                <w:lang w:eastAsia="ko-KR"/>
              </w:rPr>
            </w:pPr>
            <w:r>
              <w:rPr>
                <w:rFonts w:ascii="Times New Roman" w:eastAsia="Malgun Gothic" w:hAnsi="Times New Roman"/>
                <w:sz w:val="24"/>
                <w:szCs w:val="24"/>
                <w:lang w:eastAsia="ko-KR"/>
              </w:rPr>
              <w:t>Pax3</w:t>
            </w:r>
          </w:p>
        </w:tc>
        <w:tc>
          <w:tcPr>
            <w:tcW w:w="0" w:type="auto"/>
            <w:shd w:val="clear" w:color="auto" w:fill="auto"/>
            <w:vAlign w:val="center"/>
          </w:tcPr>
          <w:p w14:paraId="181716DF" w14:textId="77777777" w:rsidR="005B1AAA" w:rsidRPr="004A6489" w:rsidRDefault="005B1AAA" w:rsidP="00C64B53">
            <w:pPr>
              <w:spacing w:after="0"/>
              <w:rPr>
                <w:rFonts w:ascii="Times New Roman" w:eastAsia="Malgun Gothic" w:hAnsi="Times New Roman"/>
                <w:sz w:val="24"/>
                <w:szCs w:val="24"/>
                <w:lang w:eastAsia="ko-KR"/>
              </w:rPr>
            </w:pPr>
            <w:r w:rsidRPr="004A6489">
              <w:rPr>
                <w:rFonts w:ascii="Times New Roman" w:eastAsia="Malgun Gothic" w:hAnsi="Times New Roman"/>
                <w:sz w:val="24"/>
                <w:szCs w:val="24"/>
                <w:lang w:eastAsia="ko-KR"/>
              </w:rPr>
              <w:t>Forward</w:t>
            </w:r>
          </w:p>
          <w:p w14:paraId="48D53849" w14:textId="77777777" w:rsidR="005B1AAA" w:rsidRPr="004A6489" w:rsidRDefault="005B1AAA" w:rsidP="00C64B53">
            <w:pPr>
              <w:spacing w:after="0"/>
              <w:rPr>
                <w:rFonts w:ascii="Times New Roman" w:eastAsia="Malgun Gothic" w:hAnsi="Times New Roman"/>
                <w:sz w:val="24"/>
                <w:szCs w:val="24"/>
                <w:lang w:eastAsia="ko-KR"/>
              </w:rPr>
            </w:pPr>
            <w:r w:rsidRPr="004A6489">
              <w:rPr>
                <w:rFonts w:ascii="Times New Roman" w:eastAsia="Malgun Gothic" w:hAnsi="Times New Roman"/>
                <w:sz w:val="24"/>
                <w:szCs w:val="24"/>
                <w:lang w:eastAsia="ko-KR"/>
              </w:rPr>
              <w:t>Reverse</w:t>
            </w:r>
          </w:p>
        </w:tc>
        <w:tc>
          <w:tcPr>
            <w:tcW w:w="0" w:type="auto"/>
            <w:shd w:val="clear" w:color="auto" w:fill="auto"/>
            <w:vAlign w:val="center"/>
          </w:tcPr>
          <w:p w14:paraId="36DD291A" w14:textId="77777777" w:rsidR="005B1AAA" w:rsidRPr="004A6489" w:rsidRDefault="005B1AAA" w:rsidP="00C64B53">
            <w:pPr>
              <w:spacing w:after="0"/>
              <w:rPr>
                <w:rFonts w:ascii="Times New Roman" w:hAnsi="Times New Roman"/>
                <w:sz w:val="24"/>
                <w:szCs w:val="24"/>
                <w:lang w:eastAsia="en-US"/>
              </w:rPr>
            </w:pPr>
            <w:r>
              <w:rPr>
                <w:rFonts w:ascii="Times New Roman" w:hAnsi="Times New Roman"/>
                <w:sz w:val="24"/>
                <w:szCs w:val="24"/>
                <w:lang w:eastAsia="en-US"/>
              </w:rPr>
              <w:t>5’- GAGAGAACCCGGGCATGTTT</w:t>
            </w:r>
            <w:r w:rsidRPr="004A6489">
              <w:rPr>
                <w:rFonts w:ascii="Times New Roman" w:hAnsi="Times New Roman"/>
                <w:sz w:val="24"/>
                <w:szCs w:val="24"/>
                <w:lang w:eastAsia="en-US"/>
              </w:rPr>
              <w:t xml:space="preserve"> -3’</w:t>
            </w:r>
          </w:p>
          <w:p w14:paraId="5D7EA974" w14:textId="77777777" w:rsidR="005B1AAA" w:rsidRPr="004A6489" w:rsidRDefault="005B1AAA" w:rsidP="00C64B53">
            <w:pPr>
              <w:spacing w:after="0"/>
              <w:rPr>
                <w:rFonts w:ascii="Times New Roman" w:eastAsia="Malgun Gothic" w:hAnsi="Times New Roman"/>
                <w:sz w:val="24"/>
                <w:szCs w:val="24"/>
                <w:lang w:eastAsia="ko-KR"/>
              </w:rPr>
            </w:pPr>
            <w:r w:rsidRPr="004A6489">
              <w:rPr>
                <w:rFonts w:ascii="Times New Roman" w:hAnsi="Times New Roman"/>
                <w:sz w:val="24"/>
                <w:szCs w:val="24"/>
                <w:lang w:eastAsia="en-US"/>
              </w:rPr>
              <w:t xml:space="preserve">5’- </w:t>
            </w:r>
            <w:r>
              <w:rPr>
                <w:rFonts w:ascii="Times New Roman" w:hAnsi="Times New Roman"/>
                <w:sz w:val="24"/>
                <w:szCs w:val="24"/>
                <w:lang w:eastAsia="en-US"/>
              </w:rPr>
              <w:t>TTTACTCCTCAGGATGCGGC</w:t>
            </w:r>
            <w:r w:rsidRPr="004A6489">
              <w:rPr>
                <w:rFonts w:ascii="Times New Roman" w:hAnsi="Times New Roman"/>
                <w:sz w:val="24"/>
                <w:szCs w:val="24"/>
                <w:lang w:eastAsia="en-US"/>
              </w:rPr>
              <w:t xml:space="preserve"> -3’</w:t>
            </w:r>
          </w:p>
        </w:tc>
        <w:tc>
          <w:tcPr>
            <w:tcW w:w="0" w:type="auto"/>
            <w:shd w:val="clear" w:color="auto" w:fill="auto"/>
            <w:vAlign w:val="center"/>
          </w:tcPr>
          <w:p w14:paraId="5F37AD44" w14:textId="77777777" w:rsidR="005B1AAA" w:rsidRPr="00A0365E" w:rsidRDefault="005B1AAA" w:rsidP="00C64B53">
            <w:pPr>
              <w:spacing w:after="0"/>
              <w:rPr>
                <w:rFonts w:ascii="Times New Roman" w:eastAsia="Malgun Gothic" w:hAnsi="Times New Roman"/>
                <w:sz w:val="24"/>
                <w:szCs w:val="24"/>
                <w:lang w:eastAsia="ko-KR"/>
              </w:rPr>
            </w:pPr>
            <w:r w:rsidRPr="00A0365E">
              <w:rPr>
                <w:rFonts w:ascii="Times New Roman" w:hAnsi="Times New Roman"/>
                <w:sz w:val="24"/>
                <w:szCs w:val="24"/>
              </w:rPr>
              <w:t>NM_001159520</w:t>
            </w:r>
          </w:p>
        </w:tc>
      </w:tr>
      <w:tr w:rsidR="005B1AAA" w:rsidRPr="004A6489" w14:paraId="00074409" w14:textId="77777777" w:rsidTr="00C64B53">
        <w:trPr>
          <w:trHeight w:val="576"/>
          <w:jc w:val="center"/>
        </w:trPr>
        <w:tc>
          <w:tcPr>
            <w:tcW w:w="0" w:type="auto"/>
            <w:shd w:val="clear" w:color="auto" w:fill="auto"/>
            <w:vAlign w:val="center"/>
          </w:tcPr>
          <w:p w14:paraId="51BC1704" w14:textId="77777777" w:rsidR="005B1AAA" w:rsidRDefault="005B1AAA" w:rsidP="00C64B53">
            <w:pPr>
              <w:spacing w:after="0"/>
              <w:rPr>
                <w:rFonts w:ascii="Times New Roman" w:eastAsia="Malgun Gothic" w:hAnsi="Times New Roman"/>
                <w:sz w:val="24"/>
                <w:szCs w:val="24"/>
                <w:lang w:eastAsia="ko-KR"/>
              </w:rPr>
            </w:pPr>
            <w:r>
              <w:rPr>
                <w:rFonts w:ascii="Times New Roman" w:eastAsia="Malgun Gothic" w:hAnsi="Times New Roman"/>
                <w:sz w:val="24"/>
                <w:szCs w:val="24"/>
                <w:lang w:eastAsia="ko-KR"/>
              </w:rPr>
              <w:t>Pax7</w:t>
            </w:r>
          </w:p>
        </w:tc>
        <w:tc>
          <w:tcPr>
            <w:tcW w:w="0" w:type="auto"/>
            <w:shd w:val="clear" w:color="auto" w:fill="auto"/>
            <w:vAlign w:val="center"/>
          </w:tcPr>
          <w:p w14:paraId="37CBD9D5" w14:textId="77777777" w:rsidR="005B1AAA" w:rsidRPr="004A6489" w:rsidRDefault="005B1AAA" w:rsidP="00C64B53">
            <w:pPr>
              <w:spacing w:after="0"/>
              <w:rPr>
                <w:rFonts w:ascii="Times New Roman" w:eastAsia="Malgun Gothic" w:hAnsi="Times New Roman"/>
                <w:sz w:val="24"/>
                <w:szCs w:val="24"/>
                <w:lang w:eastAsia="ko-KR"/>
              </w:rPr>
            </w:pPr>
            <w:r w:rsidRPr="004A6489">
              <w:rPr>
                <w:rFonts w:ascii="Times New Roman" w:eastAsia="Malgun Gothic" w:hAnsi="Times New Roman"/>
                <w:sz w:val="24"/>
                <w:szCs w:val="24"/>
                <w:lang w:eastAsia="ko-KR"/>
              </w:rPr>
              <w:t>Forward</w:t>
            </w:r>
          </w:p>
          <w:p w14:paraId="22709101" w14:textId="77777777" w:rsidR="005B1AAA" w:rsidRPr="004A6489" w:rsidRDefault="005B1AAA" w:rsidP="00C64B53">
            <w:pPr>
              <w:spacing w:after="0"/>
              <w:rPr>
                <w:rFonts w:ascii="Times New Roman" w:eastAsia="Malgun Gothic" w:hAnsi="Times New Roman"/>
                <w:sz w:val="24"/>
                <w:szCs w:val="24"/>
                <w:lang w:eastAsia="ko-KR"/>
              </w:rPr>
            </w:pPr>
            <w:r w:rsidRPr="004A6489">
              <w:rPr>
                <w:rFonts w:ascii="Times New Roman" w:eastAsia="Malgun Gothic" w:hAnsi="Times New Roman"/>
                <w:sz w:val="24"/>
                <w:szCs w:val="24"/>
                <w:lang w:eastAsia="ko-KR"/>
              </w:rPr>
              <w:t>Reverse</w:t>
            </w:r>
          </w:p>
        </w:tc>
        <w:tc>
          <w:tcPr>
            <w:tcW w:w="0" w:type="auto"/>
            <w:shd w:val="clear" w:color="auto" w:fill="auto"/>
            <w:vAlign w:val="center"/>
          </w:tcPr>
          <w:p w14:paraId="537797EC" w14:textId="77777777" w:rsidR="005B1AAA" w:rsidRPr="004A6489" w:rsidRDefault="005B1AAA" w:rsidP="00C64B53">
            <w:pPr>
              <w:spacing w:after="0"/>
              <w:rPr>
                <w:rFonts w:ascii="Times New Roman" w:hAnsi="Times New Roman"/>
                <w:sz w:val="24"/>
                <w:szCs w:val="24"/>
                <w:lang w:eastAsia="en-US"/>
              </w:rPr>
            </w:pPr>
            <w:r>
              <w:rPr>
                <w:rFonts w:ascii="Times New Roman" w:hAnsi="Times New Roman"/>
                <w:sz w:val="24"/>
                <w:szCs w:val="24"/>
                <w:lang w:eastAsia="en-US"/>
              </w:rPr>
              <w:t xml:space="preserve">5’- TCTCCAAGATTCTGTGCCGAT </w:t>
            </w:r>
            <w:r w:rsidRPr="004A6489">
              <w:rPr>
                <w:rFonts w:ascii="Times New Roman" w:hAnsi="Times New Roman"/>
                <w:sz w:val="24"/>
                <w:szCs w:val="24"/>
                <w:lang w:eastAsia="en-US"/>
              </w:rPr>
              <w:t>-3’</w:t>
            </w:r>
          </w:p>
          <w:p w14:paraId="2E0C1A4B"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 xml:space="preserve">5’- </w:t>
            </w:r>
            <w:r>
              <w:rPr>
                <w:rFonts w:ascii="Times New Roman" w:hAnsi="Times New Roman"/>
                <w:sz w:val="24"/>
                <w:szCs w:val="24"/>
                <w:lang w:eastAsia="en-US"/>
              </w:rPr>
              <w:t xml:space="preserve">CGGGGTTCTCTCTCTTATACTCC </w:t>
            </w:r>
            <w:r w:rsidRPr="004A6489">
              <w:rPr>
                <w:rFonts w:ascii="Times New Roman" w:hAnsi="Times New Roman"/>
                <w:sz w:val="24"/>
                <w:szCs w:val="24"/>
                <w:lang w:eastAsia="en-US"/>
              </w:rPr>
              <w:t>-3’</w:t>
            </w:r>
          </w:p>
        </w:tc>
        <w:tc>
          <w:tcPr>
            <w:tcW w:w="0" w:type="auto"/>
            <w:shd w:val="clear" w:color="auto" w:fill="auto"/>
            <w:vAlign w:val="center"/>
          </w:tcPr>
          <w:p w14:paraId="215975C1" w14:textId="77777777" w:rsidR="005B1AAA" w:rsidRPr="00A0365E" w:rsidRDefault="005B1AAA" w:rsidP="00C64B53">
            <w:pPr>
              <w:spacing w:after="0"/>
              <w:rPr>
                <w:rFonts w:ascii="Times New Roman" w:eastAsia="Malgun Gothic" w:hAnsi="Times New Roman"/>
                <w:sz w:val="24"/>
                <w:szCs w:val="24"/>
                <w:lang w:eastAsia="ko-KR"/>
              </w:rPr>
            </w:pPr>
            <w:r w:rsidRPr="00A0365E">
              <w:rPr>
                <w:rFonts w:ascii="Times New Roman" w:hAnsi="Times New Roman"/>
                <w:sz w:val="24"/>
                <w:szCs w:val="24"/>
              </w:rPr>
              <w:t>NM_011039</w:t>
            </w:r>
          </w:p>
        </w:tc>
      </w:tr>
      <w:tr w:rsidR="005B1AAA" w:rsidRPr="004A6489" w14:paraId="4AF0E45C" w14:textId="77777777" w:rsidTr="00C64B53">
        <w:trPr>
          <w:trHeight w:val="576"/>
          <w:jc w:val="center"/>
        </w:trPr>
        <w:tc>
          <w:tcPr>
            <w:tcW w:w="0" w:type="auto"/>
            <w:shd w:val="clear" w:color="auto" w:fill="auto"/>
            <w:vAlign w:val="center"/>
          </w:tcPr>
          <w:p w14:paraId="31C9B55B" w14:textId="77777777" w:rsidR="005B1AAA" w:rsidRPr="004A6489" w:rsidRDefault="005B1AAA" w:rsidP="00C64B53">
            <w:pPr>
              <w:spacing w:after="0"/>
              <w:rPr>
                <w:rFonts w:ascii="Times New Roman" w:eastAsia="Malgun Gothic" w:hAnsi="Times New Roman"/>
                <w:b/>
                <w:sz w:val="24"/>
                <w:szCs w:val="24"/>
                <w:lang w:eastAsia="ko-KR"/>
              </w:rPr>
            </w:pPr>
            <w:r>
              <w:rPr>
                <w:rFonts w:ascii="Times New Roman" w:hAnsi="Times New Roman"/>
                <w:sz w:val="24"/>
                <w:szCs w:val="24"/>
                <w:lang w:eastAsia="en-US"/>
              </w:rPr>
              <w:t>Myogenin</w:t>
            </w:r>
          </w:p>
        </w:tc>
        <w:tc>
          <w:tcPr>
            <w:tcW w:w="0" w:type="auto"/>
            <w:shd w:val="clear" w:color="auto" w:fill="auto"/>
            <w:vAlign w:val="center"/>
          </w:tcPr>
          <w:p w14:paraId="223F44B8" w14:textId="77777777" w:rsidR="005B1AAA" w:rsidRPr="004A6489" w:rsidRDefault="005B1AAA" w:rsidP="00C64B53">
            <w:pPr>
              <w:spacing w:after="0"/>
              <w:rPr>
                <w:rFonts w:ascii="Times New Roman" w:eastAsia="Malgun Gothic" w:hAnsi="Times New Roman"/>
                <w:sz w:val="24"/>
                <w:szCs w:val="24"/>
                <w:lang w:eastAsia="ko-KR"/>
              </w:rPr>
            </w:pPr>
            <w:r w:rsidRPr="004A6489">
              <w:rPr>
                <w:rFonts w:ascii="Times New Roman" w:eastAsia="Malgun Gothic" w:hAnsi="Times New Roman"/>
                <w:sz w:val="24"/>
                <w:szCs w:val="24"/>
                <w:lang w:eastAsia="ko-KR"/>
              </w:rPr>
              <w:t>Forward</w:t>
            </w:r>
          </w:p>
          <w:p w14:paraId="703C1418" w14:textId="77777777" w:rsidR="005B1AAA" w:rsidRPr="004A6489" w:rsidRDefault="005B1AAA" w:rsidP="00C64B53">
            <w:pPr>
              <w:spacing w:after="0"/>
              <w:rPr>
                <w:rFonts w:ascii="Times New Roman" w:eastAsia="Malgun Gothic" w:hAnsi="Times New Roman"/>
                <w:sz w:val="24"/>
                <w:szCs w:val="24"/>
                <w:lang w:eastAsia="ko-KR"/>
              </w:rPr>
            </w:pPr>
            <w:r w:rsidRPr="004A6489">
              <w:rPr>
                <w:rFonts w:ascii="Times New Roman" w:eastAsia="Malgun Gothic" w:hAnsi="Times New Roman"/>
                <w:sz w:val="24"/>
                <w:szCs w:val="24"/>
                <w:lang w:eastAsia="ko-KR"/>
              </w:rPr>
              <w:t>Reverse</w:t>
            </w:r>
          </w:p>
        </w:tc>
        <w:tc>
          <w:tcPr>
            <w:tcW w:w="0" w:type="auto"/>
            <w:shd w:val="clear" w:color="auto" w:fill="auto"/>
            <w:vAlign w:val="center"/>
          </w:tcPr>
          <w:p w14:paraId="4BDBC0F9"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 xml:space="preserve">5’- </w:t>
            </w:r>
            <w:r>
              <w:rPr>
                <w:rFonts w:ascii="Times New Roman" w:hAnsi="Times New Roman"/>
                <w:sz w:val="24"/>
                <w:szCs w:val="24"/>
                <w:lang w:eastAsia="en-US"/>
              </w:rPr>
              <w:t xml:space="preserve">GAGACATCCCCCTATTTCTACCA </w:t>
            </w:r>
            <w:r w:rsidRPr="004A6489">
              <w:rPr>
                <w:rFonts w:ascii="Times New Roman" w:hAnsi="Times New Roman"/>
                <w:sz w:val="24"/>
                <w:szCs w:val="24"/>
                <w:lang w:eastAsia="en-US"/>
              </w:rPr>
              <w:t>-3’</w:t>
            </w:r>
          </w:p>
          <w:p w14:paraId="4886EBCB" w14:textId="77777777" w:rsidR="005B1AAA" w:rsidRPr="004A6489" w:rsidRDefault="005B1AAA" w:rsidP="00C64B53">
            <w:pPr>
              <w:spacing w:after="0"/>
              <w:rPr>
                <w:rFonts w:ascii="Times New Roman" w:eastAsia="Malgun Gothic" w:hAnsi="Times New Roman"/>
                <w:sz w:val="24"/>
                <w:szCs w:val="24"/>
                <w:lang w:eastAsia="ko-KR"/>
              </w:rPr>
            </w:pPr>
            <w:r w:rsidRPr="004A6489">
              <w:rPr>
                <w:rFonts w:ascii="Times New Roman" w:hAnsi="Times New Roman"/>
                <w:sz w:val="24"/>
                <w:szCs w:val="24"/>
                <w:lang w:eastAsia="en-US"/>
              </w:rPr>
              <w:t xml:space="preserve">5’- </w:t>
            </w:r>
            <w:r>
              <w:rPr>
                <w:rFonts w:ascii="Times New Roman" w:hAnsi="Times New Roman"/>
                <w:sz w:val="24"/>
                <w:szCs w:val="24"/>
                <w:lang w:eastAsia="en-US"/>
              </w:rPr>
              <w:t xml:space="preserve">GCTCAGTCCGCTCATAGCC </w:t>
            </w:r>
            <w:r w:rsidRPr="004A6489">
              <w:rPr>
                <w:rFonts w:ascii="Times New Roman" w:hAnsi="Times New Roman"/>
                <w:sz w:val="24"/>
                <w:szCs w:val="24"/>
                <w:lang w:eastAsia="en-US"/>
              </w:rPr>
              <w:t>-3’</w:t>
            </w:r>
          </w:p>
        </w:tc>
        <w:tc>
          <w:tcPr>
            <w:tcW w:w="0" w:type="auto"/>
            <w:shd w:val="clear" w:color="auto" w:fill="auto"/>
            <w:vAlign w:val="center"/>
          </w:tcPr>
          <w:p w14:paraId="7B10B4B1" w14:textId="77777777" w:rsidR="005B1AAA" w:rsidRPr="00A0365E" w:rsidRDefault="005B1AAA" w:rsidP="00C64B53">
            <w:pPr>
              <w:spacing w:after="0"/>
              <w:rPr>
                <w:rFonts w:ascii="Times New Roman" w:eastAsia="Malgun Gothic" w:hAnsi="Times New Roman"/>
                <w:sz w:val="24"/>
                <w:szCs w:val="24"/>
                <w:lang w:eastAsia="ko-KR"/>
              </w:rPr>
            </w:pPr>
            <w:r w:rsidRPr="00A0365E">
              <w:rPr>
                <w:rFonts w:ascii="Times New Roman" w:hAnsi="Times New Roman"/>
                <w:sz w:val="24"/>
                <w:szCs w:val="24"/>
              </w:rPr>
              <w:t>NM_031189</w:t>
            </w:r>
          </w:p>
        </w:tc>
      </w:tr>
      <w:tr w:rsidR="005B1AAA" w:rsidRPr="004A6489" w14:paraId="31A09573" w14:textId="77777777" w:rsidTr="00C64B53">
        <w:trPr>
          <w:trHeight w:val="576"/>
          <w:jc w:val="center"/>
        </w:trPr>
        <w:tc>
          <w:tcPr>
            <w:tcW w:w="0" w:type="auto"/>
            <w:shd w:val="clear" w:color="auto" w:fill="auto"/>
            <w:vAlign w:val="center"/>
          </w:tcPr>
          <w:p w14:paraId="16757338" w14:textId="77777777" w:rsidR="005B1AAA" w:rsidRPr="004A6489" w:rsidRDefault="005B1AAA" w:rsidP="00C64B53">
            <w:pPr>
              <w:spacing w:after="0"/>
              <w:rPr>
                <w:rFonts w:ascii="Times New Roman" w:eastAsia="Malgun Gothic" w:hAnsi="Times New Roman"/>
                <w:b/>
                <w:sz w:val="24"/>
                <w:szCs w:val="24"/>
                <w:lang w:eastAsia="ko-KR"/>
              </w:rPr>
            </w:pPr>
            <w:r>
              <w:rPr>
                <w:rFonts w:ascii="Times New Roman" w:eastAsia="Malgun Gothic" w:hAnsi="Times New Roman"/>
                <w:sz w:val="24"/>
                <w:szCs w:val="24"/>
                <w:lang w:eastAsia="ko-KR"/>
              </w:rPr>
              <w:t>MHC3</w:t>
            </w:r>
          </w:p>
        </w:tc>
        <w:tc>
          <w:tcPr>
            <w:tcW w:w="0" w:type="auto"/>
            <w:shd w:val="clear" w:color="auto" w:fill="auto"/>
            <w:vAlign w:val="center"/>
          </w:tcPr>
          <w:p w14:paraId="32D1DDFF" w14:textId="77777777" w:rsidR="005B1AAA" w:rsidRPr="004A6489" w:rsidRDefault="005B1AAA" w:rsidP="00C64B53">
            <w:pPr>
              <w:spacing w:after="0"/>
              <w:rPr>
                <w:rFonts w:ascii="Times New Roman" w:eastAsia="Malgun Gothic" w:hAnsi="Times New Roman"/>
                <w:sz w:val="24"/>
                <w:szCs w:val="24"/>
                <w:lang w:eastAsia="ko-KR"/>
              </w:rPr>
            </w:pPr>
            <w:r w:rsidRPr="004A6489">
              <w:rPr>
                <w:rFonts w:ascii="Times New Roman" w:eastAsia="Malgun Gothic" w:hAnsi="Times New Roman"/>
                <w:sz w:val="24"/>
                <w:szCs w:val="24"/>
                <w:lang w:eastAsia="ko-KR"/>
              </w:rPr>
              <w:t>Forward</w:t>
            </w:r>
          </w:p>
          <w:p w14:paraId="383E5162" w14:textId="77777777" w:rsidR="005B1AAA" w:rsidRPr="004A6489" w:rsidRDefault="005B1AAA" w:rsidP="00C64B53">
            <w:pPr>
              <w:spacing w:after="0"/>
              <w:rPr>
                <w:rFonts w:ascii="Times New Roman" w:eastAsia="Malgun Gothic" w:hAnsi="Times New Roman"/>
                <w:sz w:val="24"/>
                <w:szCs w:val="24"/>
                <w:lang w:eastAsia="ko-KR"/>
              </w:rPr>
            </w:pPr>
            <w:r w:rsidRPr="004A6489">
              <w:rPr>
                <w:rFonts w:ascii="Times New Roman" w:eastAsia="Malgun Gothic" w:hAnsi="Times New Roman"/>
                <w:sz w:val="24"/>
                <w:szCs w:val="24"/>
                <w:lang w:eastAsia="ko-KR"/>
              </w:rPr>
              <w:t>Reverse</w:t>
            </w:r>
          </w:p>
        </w:tc>
        <w:tc>
          <w:tcPr>
            <w:tcW w:w="0" w:type="auto"/>
            <w:shd w:val="clear" w:color="auto" w:fill="auto"/>
            <w:vAlign w:val="center"/>
          </w:tcPr>
          <w:p w14:paraId="49C4FCF6" w14:textId="77777777" w:rsidR="005B1AAA" w:rsidRPr="004A6489" w:rsidRDefault="005B1AAA" w:rsidP="00C64B53">
            <w:pPr>
              <w:spacing w:after="0"/>
              <w:rPr>
                <w:rFonts w:ascii="Times New Roman" w:eastAsia="Malgun Gothic" w:hAnsi="Times New Roman"/>
                <w:sz w:val="24"/>
                <w:szCs w:val="24"/>
                <w:lang w:eastAsia="ko-KR"/>
              </w:rPr>
            </w:pPr>
            <w:r w:rsidRPr="004A6489">
              <w:rPr>
                <w:rFonts w:ascii="Times New Roman" w:eastAsia="Malgun Gothic" w:hAnsi="Times New Roman"/>
                <w:sz w:val="24"/>
                <w:szCs w:val="24"/>
                <w:lang w:eastAsia="ko-KR"/>
              </w:rPr>
              <w:t xml:space="preserve">5’- </w:t>
            </w:r>
            <w:r>
              <w:rPr>
                <w:rFonts w:ascii="Times New Roman" w:eastAsia="Malgun Gothic" w:hAnsi="Times New Roman"/>
                <w:sz w:val="24"/>
                <w:szCs w:val="24"/>
                <w:lang w:eastAsia="ko-KR"/>
              </w:rPr>
              <w:t xml:space="preserve">CGCAGAATCGCAAGTCAATA </w:t>
            </w:r>
            <w:r w:rsidRPr="004A6489">
              <w:rPr>
                <w:rFonts w:ascii="Times New Roman" w:eastAsia="Malgun Gothic" w:hAnsi="Times New Roman"/>
                <w:sz w:val="24"/>
                <w:szCs w:val="24"/>
                <w:lang w:eastAsia="ko-KR"/>
              </w:rPr>
              <w:t>-3’</w:t>
            </w:r>
          </w:p>
          <w:p w14:paraId="25293379" w14:textId="77777777" w:rsidR="005B1AAA" w:rsidRPr="004A6489" w:rsidRDefault="005B1AAA" w:rsidP="00C64B53">
            <w:pPr>
              <w:spacing w:after="0"/>
              <w:rPr>
                <w:rFonts w:ascii="Times New Roman" w:eastAsia="Malgun Gothic" w:hAnsi="Times New Roman"/>
                <w:sz w:val="24"/>
                <w:szCs w:val="24"/>
                <w:lang w:eastAsia="ko-KR"/>
              </w:rPr>
            </w:pPr>
            <w:r w:rsidRPr="004A6489">
              <w:rPr>
                <w:rFonts w:ascii="Times New Roman" w:eastAsia="Malgun Gothic" w:hAnsi="Times New Roman"/>
                <w:sz w:val="24"/>
                <w:szCs w:val="24"/>
                <w:lang w:eastAsia="ko-KR"/>
              </w:rPr>
              <w:t xml:space="preserve">5’- </w:t>
            </w:r>
            <w:r>
              <w:rPr>
                <w:rFonts w:ascii="Times New Roman" w:eastAsia="Malgun Gothic" w:hAnsi="Times New Roman"/>
                <w:sz w:val="24"/>
                <w:szCs w:val="24"/>
                <w:lang w:eastAsia="ko-KR"/>
              </w:rPr>
              <w:t xml:space="preserve">ATATCTTCTGCCCTGCACCA </w:t>
            </w:r>
            <w:r w:rsidRPr="004A6489">
              <w:rPr>
                <w:rFonts w:ascii="Times New Roman" w:eastAsia="Malgun Gothic" w:hAnsi="Times New Roman"/>
                <w:sz w:val="24"/>
                <w:szCs w:val="24"/>
                <w:lang w:eastAsia="ko-KR"/>
              </w:rPr>
              <w:t>-3’</w:t>
            </w:r>
          </w:p>
        </w:tc>
        <w:tc>
          <w:tcPr>
            <w:tcW w:w="0" w:type="auto"/>
            <w:shd w:val="clear" w:color="auto" w:fill="auto"/>
            <w:vAlign w:val="center"/>
          </w:tcPr>
          <w:p w14:paraId="38A87516" w14:textId="77777777" w:rsidR="005B1AAA" w:rsidRPr="00A0365E" w:rsidRDefault="005B1AAA" w:rsidP="00C64B53">
            <w:pPr>
              <w:spacing w:after="0"/>
              <w:rPr>
                <w:rFonts w:ascii="Times New Roman" w:eastAsia="Malgun Gothic" w:hAnsi="Times New Roman"/>
                <w:sz w:val="24"/>
                <w:szCs w:val="24"/>
                <w:lang w:eastAsia="ko-KR"/>
              </w:rPr>
            </w:pPr>
            <w:r w:rsidRPr="00A0365E">
              <w:rPr>
                <w:rFonts w:ascii="Times New Roman" w:hAnsi="Times New Roman"/>
                <w:sz w:val="24"/>
                <w:szCs w:val="24"/>
              </w:rPr>
              <w:t>NM_001099635</w:t>
            </w:r>
          </w:p>
        </w:tc>
      </w:tr>
      <w:tr w:rsidR="005B1AAA" w:rsidRPr="004A6489" w14:paraId="0785D018" w14:textId="77777777" w:rsidTr="00C64B53">
        <w:trPr>
          <w:trHeight w:val="576"/>
          <w:jc w:val="center"/>
        </w:trPr>
        <w:tc>
          <w:tcPr>
            <w:tcW w:w="0" w:type="auto"/>
            <w:shd w:val="clear" w:color="auto" w:fill="auto"/>
            <w:vAlign w:val="center"/>
          </w:tcPr>
          <w:p w14:paraId="7892290D" w14:textId="77777777" w:rsidR="005B1AAA" w:rsidRPr="004A6489" w:rsidRDefault="005B1AAA" w:rsidP="00C64B53">
            <w:pPr>
              <w:spacing w:after="0"/>
              <w:rPr>
                <w:rFonts w:ascii="Times New Roman" w:eastAsia="Malgun Gothic" w:hAnsi="Times New Roman"/>
                <w:b/>
                <w:sz w:val="24"/>
                <w:szCs w:val="24"/>
                <w:lang w:eastAsia="ko-KR"/>
              </w:rPr>
            </w:pPr>
            <w:r>
              <w:rPr>
                <w:rFonts w:ascii="Times New Roman" w:eastAsia="Malgun Gothic" w:hAnsi="Times New Roman"/>
                <w:sz w:val="24"/>
                <w:szCs w:val="24"/>
                <w:lang w:eastAsia="ko-KR"/>
              </w:rPr>
              <w:t>CD24</w:t>
            </w:r>
          </w:p>
        </w:tc>
        <w:tc>
          <w:tcPr>
            <w:tcW w:w="0" w:type="auto"/>
            <w:shd w:val="clear" w:color="auto" w:fill="auto"/>
            <w:vAlign w:val="center"/>
          </w:tcPr>
          <w:p w14:paraId="1A3DD47B" w14:textId="77777777" w:rsidR="005B1AAA" w:rsidRPr="004A6489" w:rsidRDefault="005B1AAA" w:rsidP="00C64B53">
            <w:pPr>
              <w:spacing w:after="0"/>
              <w:rPr>
                <w:rFonts w:ascii="Times New Roman" w:eastAsia="Malgun Gothic" w:hAnsi="Times New Roman"/>
                <w:sz w:val="24"/>
                <w:szCs w:val="24"/>
                <w:lang w:eastAsia="ko-KR"/>
              </w:rPr>
            </w:pPr>
            <w:r w:rsidRPr="004A6489">
              <w:rPr>
                <w:rFonts w:ascii="Times New Roman" w:eastAsia="Malgun Gothic" w:hAnsi="Times New Roman"/>
                <w:sz w:val="24"/>
                <w:szCs w:val="24"/>
                <w:lang w:eastAsia="ko-KR"/>
              </w:rPr>
              <w:t>Forward</w:t>
            </w:r>
          </w:p>
          <w:p w14:paraId="510D36CB" w14:textId="77777777" w:rsidR="005B1AAA" w:rsidRPr="004A6489" w:rsidRDefault="005B1AAA" w:rsidP="00C64B53">
            <w:pPr>
              <w:spacing w:after="0"/>
              <w:rPr>
                <w:rFonts w:ascii="Times New Roman" w:eastAsia="Malgun Gothic" w:hAnsi="Times New Roman"/>
                <w:sz w:val="24"/>
                <w:szCs w:val="24"/>
                <w:lang w:eastAsia="ko-KR"/>
              </w:rPr>
            </w:pPr>
            <w:r w:rsidRPr="004A6489">
              <w:rPr>
                <w:rFonts w:ascii="Times New Roman" w:eastAsia="Malgun Gothic" w:hAnsi="Times New Roman"/>
                <w:sz w:val="24"/>
                <w:szCs w:val="24"/>
                <w:lang w:eastAsia="ko-KR"/>
              </w:rPr>
              <w:t>Reverse</w:t>
            </w:r>
          </w:p>
        </w:tc>
        <w:tc>
          <w:tcPr>
            <w:tcW w:w="0" w:type="auto"/>
            <w:shd w:val="clear" w:color="auto" w:fill="auto"/>
            <w:vAlign w:val="center"/>
          </w:tcPr>
          <w:p w14:paraId="02FBE7DC" w14:textId="77777777" w:rsidR="005B1AAA" w:rsidRPr="004A6489" w:rsidRDefault="005B1AAA" w:rsidP="00C64B53">
            <w:pPr>
              <w:spacing w:after="0"/>
              <w:rPr>
                <w:rFonts w:ascii="Times New Roman" w:eastAsia="Malgun Gothic" w:hAnsi="Times New Roman"/>
                <w:sz w:val="24"/>
                <w:szCs w:val="24"/>
                <w:lang w:eastAsia="ko-KR"/>
              </w:rPr>
            </w:pPr>
            <w:r w:rsidRPr="004A6489">
              <w:rPr>
                <w:rFonts w:ascii="Times New Roman" w:eastAsia="Malgun Gothic" w:hAnsi="Times New Roman"/>
                <w:sz w:val="24"/>
                <w:szCs w:val="24"/>
                <w:lang w:eastAsia="ko-KR"/>
              </w:rPr>
              <w:t xml:space="preserve">5’- </w:t>
            </w:r>
            <w:r>
              <w:rPr>
                <w:rFonts w:ascii="Times New Roman" w:eastAsia="Malgun Gothic" w:hAnsi="Times New Roman"/>
                <w:sz w:val="24"/>
                <w:szCs w:val="24"/>
                <w:lang w:eastAsia="ko-KR"/>
              </w:rPr>
              <w:t xml:space="preserve">ATGCCGCTATTGAATCTGCTGGAG </w:t>
            </w:r>
            <w:r w:rsidRPr="004A6489">
              <w:rPr>
                <w:rFonts w:ascii="Times New Roman" w:eastAsia="Malgun Gothic" w:hAnsi="Times New Roman"/>
                <w:sz w:val="24"/>
                <w:szCs w:val="24"/>
                <w:lang w:eastAsia="ko-KR"/>
              </w:rPr>
              <w:t>-3</w:t>
            </w:r>
            <w:r w:rsidRPr="004A6489">
              <w:rPr>
                <w:rFonts w:ascii="Times New Roman" w:hAnsi="Times New Roman"/>
                <w:sz w:val="24"/>
                <w:szCs w:val="24"/>
                <w:lang w:eastAsia="en-US"/>
              </w:rPr>
              <w:t>’</w:t>
            </w:r>
          </w:p>
          <w:p w14:paraId="14FA9BCC" w14:textId="77777777" w:rsidR="005B1AAA" w:rsidRPr="004A6489" w:rsidRDefault="005B1AAA" w:rsidP="00C64B53">
            <w:pPr>
              <w:spacing w:after="0"/>
              <w:rPr>
                <w:rFonts w:ascii="Times New Roman" w:eastAsia="Malgun Gothic" w:hAnsi="Times New Roman"/>
                <w:sz w:val="24"/>
                <w:szCs w:val="24"/>
                <w:lang w:eastAsia="ko-KR"/>
              </w:rPr>
            </w:pPr>
            <w:r w:rsidRPr="004A6489">
              <w:rPr>
                <w:rFonts w:ascii="Times New Roman" w:eastAsia="Malgun Gothic" w:hAnsi="Times New Roman"/>
                <w:sz w:val="24"/>
                <w:szCs w:val="24"/>
                <w:lang w:eastAsia="ko-KR"/>
              </w:rPr>
              <w:t xml:space="preserve">5’- </w:t>
            </w:r>
            <w:r>
              <w:rPr>
                <w:rFonts w:ascii="Times New Roman" w:eastAsia="Malgun Gothic" w:hAnsi="Times New Roman"/>
                <w:sz w:val="24"/>
                <w:szCs w:val="24"/>
                <w:lang w:eastAsia="ko-KR"/>
              </w:rPr>
              <w:t xml:space="preserve">TGCACTATGGCCTTATCGGTCAGA </w:t>
            </w:r>
            <w:r w:rsidRPr="004A6489">
              <w:rPr>
                <w:rFonts w:ascii="Times New Roman" w:eastAsia="Malgun Gothic" w:hAnsi="Times New Roman"/>
                <w:sz w:val="24"/>
                <w:szCs w:val="24"/>
                <w:lang w:eastAsia="ko-KR"/>
              </w:rPr>
              <w:t>-3’</w:t>
            </w:r>
          </w:p>
        </w:tc>
        <w:tc>
          <w:tcPr>
            <w:tcW w:w="0" w:type="auto"/>
            <w:shd w:val="clear" w:color="auto" w:fill="auto"/>
            <w:vAlign w:val="center"/>
          </w:tcPr>
          <w:p w14:paraId="6D378F6A" w14:textId="77777777" w:rsidR="005B1AAA" w:rsidRPr="00A0365E" w:rsidRDefault="005B1AAA" w:rsidP="00C64B53">
            <w:pPr>
              <w:spacing w:after="0"/>
              <w:rPr>
                <w:rFonts w:ascii="Times New Roman" w:eastAsia="Malgun Gothic" w:hAnsi="Times New Roman"/>
                <w:sz w:val="24"/>
                <w:szCs w:val="24"/>
                <w:lang w:eastAsia="ko-KR"/>
              </w:rPr>
            </w:pPr>
            <w:r w:rsidRPr="00A0365E">
              <w:rPr>
                <w:rFonts w:ascii="Times New Roman" w:eastAsia="Malgun Gothic" w:hAnsi="Times New Roman"/>
                <w:sz w:val="24"/>
                <w:szCs w:val="24"/>
                <w:lang w:eastAsia="ko-KR"/>
              </w:rPr>
              <w:t>NM_009846</w:t>
            </w:r>
          </w:p>
        </w:tc>
      </w:tr>
      <w:tr w:rsidR="005B1AAA" w:rsidRPr="004A6489" w14:paraId="4846361A" w14:textId="77777777" w:rsidTr="00C64B53">
        <w:trPr>
          <w:trHeight w:val="576"/>
          <w:jc w:val="center"/>
        </w:trPr>
        <w:tc>
          <w:tcPr>
            <w:tcW w:w="0" w:type="auto"/>
            <w:shd w:val="clear" w:color="auto" w:fill="auto"/>
            <w:vAlign w:val="center"/>
          </w:tcPr>
          <w:p w14:paraId="338CE27D" w14:textId="77777777" w:rsidR="005B1AAA" w:rsidRPr="00DE75DD" w:rsidRDefault="005B1AAA" w:rsidP="00C64B53">
            <w:pPr>
              <w:spacing w:after="0"/>
              <w:rPr>
                <w:rFonts w:ascii="Times New Roman" w:eastAsia="Malgun Gothic" w:hAnsi="Times New Roman"/>
                <w:sz w:val="24"/>
                <w:szCs w:val="24"/>
                <w:lang w:eastAsia="ko-KR"/>
              </w:rPr>
            </w:pPr>
            <w:r w:rsidRPr="00DE75DD">
              <w:rPr>
                <w:rFonts w:ascii="Times New Roman" w:eastAsia="Malgun Gothic" w:hAnsi="Times New Roman"/>
                <w:sz w:val="24"/>
                <w:szCs w:val="24"/>
                <w:lang w:eastAsia="ko-KR"/>
              </w:rPr>
              <w:t>CD29</w:t>
            </w:r>
          </w:p>
        </w:tc>
        <w:tc>
          <w:tcPr>
            <w:tcW w:w="0" w:type="auto"/>
            <w:shd w:val="clear" w:color="auto" w:fill="auto"/>
            <w:vAlign w:val="center"/>
          </w:tcPr>
          <w:p w14:paraId="3ED9B0F9" w14:textId="77777777" w:rsidR="005B1AAA" w:rsidRPr="004A6489" w:rsidRDefault="005B1AAA" w:rsidP="00C64B53">
            <w:pPr>
              <w:spacing w:after="0"/>
              <w:rPr>
                <w:rFonts w:ascii="Times New Roman" w:eastAsia="Malgun Gothic" w:hAnsi="Times New Roman"/>
                <w:sz w:val="24"/>
                <w:szCs w:val="24"/>
                <w:lang w:eastAsia="ko-KR"/>
              </w:rPr>
            </w:pPr>
            <w:r w:rsidRPr="004A6489">
              <w:rPr>
                <w:rFonts w:ascii="Times New Roman" w:eastAsia="Malgun Gothic" w:hAnsi="Times New Roman"/>
                <w:sz w:val="24"/>
                <w:szCs w:val="24"/>
                <w:lang w:eastAsia="ko-KR"/>
              </w:rPr>
              <w:t>Forward</w:t>
            </w:r>
          </w:p>
          <w:p w14:paraId="406718F3" w14:textId="77777777" w:rsidR="005B1AAA" w:rsidRPr="004A6489" w:rsidRDefault="005B1AAA" w:rsidP="00C64B53">
            <w:pPr>
              <w:spacing w:after="0"/>
              <w:rPr>
                <w:rFonts w:ascii="Times New Roman" w:eastAsia="Malgun Gothic" w:hAnsi="Times New Roman"/>
                <w:sz w:val="24"/>
                <w:szCs w:val="24"/>
                <w:lang w:eastAsia="ko-KR"/>
              </w:rPr>
            </w:pPr>
            <w:r w:rsidRPr="004A6489">
              <w:rPr>
                <w:rFonts w:ascii="Times New Roman" w:eastAsia="Malgun Gothic" w:hAnsi="Times New Roman"/>
                <w:sz w:val="24"/>
                <w:szCs w:val="24"/>
                <w:lang w:eastAsia="ko-KR"/>
              </w:rPr>
              <w:t>Reverse</w:t>
            </w:r>
          </w:p>
        </w:tc>
        <w:tc>
          <w:tcPr>
            <w:tcW w:w="0" w:type="auto"/>
            <w:shd w:val="clear" w:color="auto" w:fill="auto"/>
            <w:vAlign w:val="center"/>
          </w:tcPr>
          <w:p w14:paraId="4E34E99C" w14:textId="77777777" w:rsidR="005B1AAA" w:rsidRPr="004A6489" w:rsidRDefault="005B1AAA" w:rsidP="00C64B53">
            <w:pPr>
              <w:spacing w:after="0"/>
              <w:rPr>
                <w:rFonts w:ascii="Times New Roman" w:eastAsia="Malgun Gothic" w:hAnsi="Times New Roman"/>
                <w:sz w:val="24"/>
                <w:szCs w:val="24"/>
                <w:lang w:eastAsia="ko-KR"/>
              </w:rPr>
            </w:pPr>
            <w:r w:rsidRPr="004A6489">
              <w:rPr>
                <w:rFonts w:ascii="Times New Roman" w:eastAsia="Malgun Gothic" w:hAnsi="Times New Roman"/>
                <w:sz w:val="24"/>
                <w:szCs w:val="24"/>
                <w:lang w:eastAsia="ko-KR"/>
              </w:rPr>
              <w:t xml:space="preserve">5’- </w:t>
            </w:r>
            <w:r>
              <w:rPr>
                <w:rFonts w:ascii="Times New Roman" w:eastAsia="Malgun Gothic" w:hAnsi="Times New Roman"/>
                <w:sz w:val="24"/>
                <w:szCs w:val="24"/>
                <w:lang w:eastAsia="ko-KR"/>
              </w:rPr>
              <w:t xml:space="preserve">CAATGGCGTGTGCAGGTGTC </w:t>
            </w:r>
            <w:r w:rsidRPr="004A6489">
              <w:rPr>
                <w:rFonts w:ascii="Times New Roman" w:eastAsia="Malgun Gothic" w:hAnsi="Times New Roman"/>
                <w:sz w:val="24"/>
                <w:szCs w:val="24"/>
                <w:lang w:eastAsia="ko-KR"/>
              </w:rPr>
              <w:t>-3’</w:t>
            </w:r>
          </w:p>
          <w:p w14:paraId="5EF2DC83" w14:textId="77777777" w:rsidR="005B1AAA" w:rsidRPr="004A6489" w:rsidRDefault="005B1AAA" w:rsidP="00C64B53">
            <w:pPr>
              <w:spacing w:after="0"/>
              <w:rPr>
                <w:rFonts w:ascii="Times New Roman" w:eastAsia="Malgun Gothic" w:hAnsi="Times New Roman"/>
                <w:sz w:val="24"/>
                <w:szCs w:val="24"/>
                <w:lang w:eastAsia="ko-KR"/>
              </w:rPr>
            </w:pPr>
            <w:r w:rsidRPr="004A6489">
              <w:rPr>
                <w:rFonts w:ascii="Times New Roman" w:eastAsia="Malgun Gothic" w:hAnsi="Times New Roman"/>
                <w:sz w:val="24"/>
                <w:szCs w:val="24"/>
                <w:lang w:eastAsia="ko-KR"/>
              </w:rPr>
              <w:t xml:space="preserve">5’- </w:t>
            </w:r>
            <w:r>
              <w:rPr>
                <w:rFonts w:ascii="Times New Roman" w:eastAsia="Malgun Gothic" w:hAnsi="Times New Roman"/>
                <w:sz w:val="24"/>
                <w:szCs w:val="24"/>
                <w:lang w:eastAsia="ko-KR"/>
              </w:rPr>
              <w:t xml:space="preserve">ACGCCAAGGCAGGTCTGAC </w:t>
            </w:r>
            <w:r w:rsidRPr="004A6489">
              <w:rPr>
                <w:rFonts w:ascii="Times New Roman" w:eastAsia="Malgun Gothic" w:hAnsi="Times New Roman"/>
                <w:sz w:val="24"/>
                <w:szCs w:val="24"/>
                <w:lang w:eastAsia="ko-KR"/>
              </w:rPr>
              <w:t>-3’</w:t>
            </w:r>
          </w:p>
        </w:tc>
        <w:tc>
          <w:tcPr>
            <w:tcW w:w="0" w:type="auto"/>
            <w:shd w:val="clear" w:color="auto" w:fill="auto"/>
            <w:vAlign w:val="center"/>
          </w:tcPr>
          <w:p w14:paraId="26027B70" w14:textId="77777777" w:rsidR="005B1AAA" w:rsidRPr="00A0365E" w:rsidRDefault="005B1AAA" w:rsidP="00C64B53">
            <w:pPr>
              <w:spacing w:after="0"/>
              <w:rPr>
                <w:rFonts w:ascii="Times New Roman" w:eastAsia="Malgun Gothic" w:hAnsi="Times New Roman"/>
                <w:sz w:val="24"/>
                <w:szCs w:val="24"/>
                <w:lang w:eastAsia="ko-KR"/>
              </w:rPr>
            </w:pPr>
            <w:r w:rsidRPr="00A0365E">
              <w:rPr>
                <w:rFonts w:ascii="Times New Roman" w:eastAsia="Malgun Gothic" w:hAnsi="Times New Roman"/>
                <w:sz w:val="24"/>
                <w:szCs w:val="24"/>
                <w:lang w:eastAsia="ko-KR"/>
              </w:rPr>
              <w:t>NM_010578</w:t>
            </w:r>
          </w:p>
        </w:tc>
      </w:tr>
      <w:tr w:rsidR="005B1AAA" w:rsidRPr="004A6489" w14:paraId="7B3AB683" w14:textId="77777777" w:rsidTr="00C64B53">
        <w:trPr>
          <w:trHeight w:val="576"/>
          <w:jc w:val="center"/>
        </w:trPr>
        <w:tc>
          <w:tcPr>
            <w:tcW w:w="0" w:type="auto"/>
            <w:shd w:val="clear" w:color="auto" w:fill="auto"/>
            <w:vAlign w:val="center"/>
          </w:tcPr>
          <w:p w14:paraId="4896690C" w14:textId="77777777" w:rsidR="005B1AAA" w:rsidRPr="004A6489" w:rsidRDefault="005B1AAA" w:rsidP="00C64B53">
            <w:pPr>
              <w:spacing w:after="0"/>
              <w:rPr>
                <w:rFonts w:ascii="Times New Roman" w:eastAsia="Malgun Gothic" w:hAnsi="Times New Roman"/>
                <w:b/>
                <w:sz w:val="24"/>
                <w:szCs w:val="24"/>
                <w:lang w:eastAsia="ko-KR"/>
              </w:rPr>
            </w:pPr>
            <w:r>
              <w:rPr>
                <w:rFonts w:ascii="Times New Roman" w:eastAsia="Malgun Gothic" w:hAnsi="Times New Roman"/>
                <w:sz w:val="24"/>
                <w:szCs w:val="24"/>
                <w:lang w:eastAsia="ko-KR"/>
              </w:rPr>
              <w:t>CD34</w:t>
            </w:r>
          </w:p>
        </w:tc>
        <w:tc>
          <w:tcPr>
            <w:tcW w:w="0" w:type="auto"/>
            <w:shd w:val="clear" w:color="auto" w:fill="auto"/>
            <w:vAlign w:val="center"/>
          </w:tcPr>
          <w:p w14:paraId="4D48D6E3" w14:textId="77777777" w:rsidR="005B1AAA" w:rsidRPr="004A6489" w:rsidRDefault="005B1AAA" w:rsidP="00C64B53">
            <w:pPr>
              <w:spacing w:after="0"/>
              <w:rPr>
                <w:rFonts w:ascii="Times New Roman" w:eastAsia="Malgun Gothic" w:hAnsi="Times New Roman"/>
                <w:sz w:val="24"/>
                <w:szCs w:val="24"/>
                <w:lang w:eastAsia="ko-KR"/>
              </w:rPr>
            </w:pPr>
            <w:r w:rsidRPr="004A6489">
              <w:rPr>
                <w:rFonts w:ascii="Times New Roman" w:eastAsia="Malgun Gothic" w:hAnsi="Times New Roman"/>
                <w:sz w:val="24"/>
                <w:szCs w:val="24"/>
                <w:lang w:eastAsia="ko-KR"/>
              </w:rPr>
              <w:t>Forward</w:t>
            </w:r>
          </w:p>
          <w:p w14:paraId="7E68A105" w14:textId="77777777" w:rsidR="005B1AAA" w:rsidRPr="004A6489" w:rsidRDefault="005B1AAA" w:rsidP="00C64B53">
            <w:pPr>
              <w:spacing w:after="0"/>
              <w:rPr>
                <w:rFonts w:ascii="Times New Roman" w:eastAsia="Malgun Gothic" w:hAnsi="Times New Roman"/>
                <w:sz w:val="24"/>
                <w:szCs w:val="24"/>
                <w:lang w:eastAsia="ko-KR"/>
              </w:rPr>
            </w:pPr>
            <w:r w:rsidRPr="004A6489">
              <w:rPr>
                <w:rFonts w:ascii="Times New Roman" w:eastAsia="Malgun Gothic" w:hAnsi="Times New Roman"/>
                <w:sz w:val="24"/>
                <w:szCs w:val="24"/>
                <w:lang w:eastAsia="ko-KR"/>
              </w:rPr>
              <w:t>Reverse</w:t>
            </w:r>
          </w:p>
        </w:tc>
        <w:tc>
          <w:tcPr>
            <w:tcW w:w="0" w:type="auto"/>
            <w:shd w:val="clear" w:color="auto" w:fill="auto"/>
            <w:vAlign w:val="center"/>
          </w:tcPr>
          <w:p w14:paraId="0EF645DD"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5’-</w:t>
            </w:r>
            <w:r w:rsidRPr="004A6489">
              <w:rPr>
                <w:rFonts w:ascii="Times New Roman" w:eastAsia="Malgun Gothic" w:hAnsi="Times New Roman"/>
                <w:sz w:val="24"/>
                <w:szCs w:val="24"/>
                <w:lang w:eastAsia="ko-KR"/>
              </w:rPr>
              <w:t xml:space="preserve"> </w:t>
            </w:r>
            <w:r>
              <w:rPr>
                <w:rFonts w:ascii="Times New Roman" w:eastAsia="Malgun Gothic" w:hAnsi="Times New Roman"/>
                <w:sz w:val="24"/>
                <w:szCs w:val="24"/>
                <w:lang w:eastAsia="ko-KR"/>
              </w:rPr>
              <w:t xml:space="preserve">GCACCTCCACAGGGACACGC </w:t>
            </w:r>
            <w:r w:rsidRPr="004A6489">
              <w:rPr>
                <w:rFonts w:ascii="Times New Roman" w:hAnsi="Times New Roman"/>
                <w:sz w:val="24"/>
                <w:szCs w:val="24"/>
                <w:lang w:eastAsia="en-US"/>
              </w:rPr>
              <w:t>-3’</w:t>
            </w:r>
          </w:p>
          <w:p w14:paraId="18E2EB4E"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5’-</w:t>
            </w:r>
            <w:r w:rsidRPr="004A6489">
              <w:rPr>
                <w:rFonts w:ascii="Times New Roman" w:eastAsia="Malgun Gothic" w:hAnsi="Times New Roman"/>
                <w:sz w:val="24"/>
                <w:szCs w:val="24"/>
                <w:lang w:eastAsia="ko-KR"/>
              </w:rPr>
              <w:t xml:space="preserve"> </w:t>
            </w:r>
            <w:r>
              <w:rPr>
                <w:rFonts w:ascii="Times New Roman" w:eastAsia="Malgun Gothic" w:hAnsi="Times New Roman"/>
                <w:sz w:val="24"/>
                <w:szCs w:val="24"/>
                <w:lang w:eastAsia="ko-KR"/>
              </w:rPr>
              <w:t xml:space="preserve">TGGCTGGTACTTCCAGGGATGCT </w:t>
            </w:r>
            <w:r w:rsidRPr="004A6489">
              <w:rPr>
                <w:rFonts w:ascii="Times New Roman" w:hAnsi="Times New Roman"/>
                <w:sz w:val="24"/>
                <w:szCs w:val="24"/>
                <w:lang w:eastAsia="en-US"/>
              </w:rPr>
              <w:t>-3’</w:t>
            </w:r>
          </w:p>
        </w:tc>
        <w:tc>
          <w:tcPr>
            <w:tcW w:w="0" w:type="auto"/>
            <w:shd w:val="clear" w:color="auto" w:fill="auto"/>
            <w:vAlign w:val="center"/>
          </w:tcPr>
          <w:p w14:paraId="5469D5C5" w14:textId="77777777" w:rsidR="005B1AAA" w:rsidRPr="00A0365E" w:rsidRDefault="005B1AAA" w:rsidP="00C64B53">
            <w:pPr>
              <w:spacing w:after="0"/>
              <w:rPr>
                <w:rFonts w:ascii="Times New Roman" w:eastAsia="Malgun Gothic" w:hAnsi="Times New Roman"/>
                <w:sz w:val="24"/>
                <w:szCs w:val="24"/>
                <w:lang w:eastAsia="ko-KR"/>
              </w:rPr>
            </w:pPr>
            <w:r w:rsidRPr="00A0365E">
              <w:rPr>
                <w:rFonts w:ascii="Times New Roman" w:eastAsia="Malgun Gothic" w:hAnsi="Times New Roman"/>
                <w:sz w:val="24"/>
                <w:szCs w:val="24"/>
                <w:lang w:eastAsia="ko-KR"/>
              </w:rPr>
              <w:t>NM_001111059</w:t>
            </w:r>
          </w:p>
        </w:tc>
      </w:tr>
      <w:tr w:rsidR="005B1AAA" w:rsidRPr="004A6489" w14:paraId="4FD969FA" w14:textId="77777777" w:rsidTr="00C64B53">
        <w:trPr>
          <w:trHeight w:val="576"/>
          <w:jc w:val="center"/>
        </w:trPr>
        <w:tc>
          <w:tcPr>
            <w:tcW w:w="0" w:type="auto"/>
            <w:shd w:val="clear" w:color="auto" w:fill="auto"/>
            <w:vAlign w:val="center"/>
          </w:tcPr>
          <w:p w14:paraId="1678B887" w14:textId="77777777" w:rsidR="005B1AAA" w:rsidRPr="004A6489" w:rsidRDefault="005B1AAA" w:rsidP="00C64B53">
            <w:pPr>
              <w:spacing w:after="0"/>
              <w:rPr>
                <w:rFonts w:ascii="Times New Roman" w:hAnsi="Times New Roman"/>
                <w:b/>
                <w:sz w:val="24"/>
                <w:szCs w:val="24"/>
                <w:lang w:eastAsia="en-US"/>
              </w:rPr>
            </w:pPr>
            <w:r>
              <w:rPr>
                <w:rFonts w:ascii="Times New Roman" w:hAnsi="Times New Roman"/>
                <w:sz w:val="24"/>
                <w:szCs w:val="24"/>
                <w:lang w:eastAsia="en-US"/>
              </w:rPr>
              <w:t>Sca-1</w:t>
            </w:r>
          </w:p>
        </w:tc>
        <w:tc>
          <w:tcPr>
            <w:tcW w:w="0" w:type="auto"/>
            <w:shd w:val="clear" w:color="auto" w:fill="auto"/>
            <w:vAlign w:val="center"/>
          </w:tcPr>
          <w:p w14:paraId="304BCD1D"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Forward</w:t>
            </w:r>
          </w:p>
          <w:p w14:paraId="6708A29B"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Reverse</w:t>
            </w:r>
          </w:p>
        </w:tc>
        <w:tc>
          <w:tcPr>
            <w:tcW w:w="0" w:type="auto"/>
            <w:shd w:val="clear" w:color="auto" w:fill="auto"/>
            <w:vAlign w:val="center"/>
          </w:tcPr>
          <w:p w14:paraId="515302AD"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5’-</w:t>
            </w:r>
            <w:r w:rsidRPr="004A6489">
              <w:rPr>
                <w:rFonts w:ascii="Times New Roman" w:eastAsia="Malgun Gothic" w:hAnsi="Times New Roman"/>
                <w:sz w:val="24"/>
                <w:szCs w:val="24"/>
                <w:lang w:eastAsia="ko-KR"/>
              </w:rPr>
              <w:t xml:space="preserve"> </w:t>
            </w:r>
            <w:r>
              <w:rPr>
                <w:rFonts w:ascii="Times New Roman" w:eastAsia="Malgun Gothic" w:hAnsi="Times New Roman"/>
                <w:sz w:val="24"/>
                <w:szCs w:val="24"/>
                <w:lang w:eastAsia="ko-KR"/>
              </w:rPr>
              <w:t xml:space="preserve">GGGACTGGAGTGTTSCCAGTGCTA </w:t>
            </w:r>
            <w:r w:rsidRPr="004A6489">
              <w:rPr>
                <w:rFonts w:ascii="Times New Roman" w:hAnsi="Times New Roman"/>
                <w:sz w:val="24"/>
                <w:szCs w:val="24"/>
                <w:lang w:eastAsia="en-US"/>
              </w:rPr>
              <w:t>-3’</w:t>
            </w:r>
          </w:p>
          <w:p w14:paraId="789A960A"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5’-</w:t>
            </w:r>
            <w:r w:rsidRPr="004A6489">
              <w:rPr>
                <w:rFonts w:ascii="Times New Roman" w:eastAsia="Malgun Gothic" w:hAnsi="Times New Roman"/>
                <w:sz w:val="24"/>
                <w:szCs w:val="24"/>
                <w:lang w:eastAsia="ko-KR"/>
              </w:rPr>
              <w:t xml:space="preserve"> </w:t>
            </w:r>
            <w:r>
              <w:rPr>
                <w:rFonts w:ascii="Times New Roman" w:eastAsia="Malgun Gothic" w:hAnsi="Times New Roman"/>
                <w:sz w:val="24"/>
                <w:szCs w:val="24"/>
                <w:lang w:eastAsia="ko-KR"/>
              </w:rPr>
              <w:t xml:space="preserve">AGGAGGGCAGATGGGTAAGCAA </w:t>
            </w:r>
            <w:r w:rsidRPr="004A6489">
              <w:rPr>
                <w:rFonts w:ascii="Times New Roman" w:hAnsi="Times New Roman"/>
                <w:sz w:val="24"/>
                <w:szCs w:val="24"/>
                <w:lang w:eastAsia="en-US"/>
              </w:rPr>
              <w:t>-3’</w:t>
            </w:r>
          </w:p>
        </w:tc>
        <w:tc>
          <w:tcPr>
            <w:tcW w:w="0" w:type="auto"/>
            <w:shd w:val="clear" w:color="auto" w:fill="auto"/>
            <w:vAlign w:val="center"/>
          </w:tcPr>
          <w:p w14:paraId="5D7AECC0" w14:textId="77777777" w:rsidR="005B1AAA" w:rsidRPr="00A0365E" w:rsidRDefault="005B1AAA" w:rsidP="00C64B53">
            <w:pPr>
              <w:spacing w:after="0"/>
              <w:rPr>
                <w:rFonts w:ascii="Times New Roman" w:hAnsi="Times New Roman"/>
                <w:sz w:val="24"/>
                <w:szCs w:val="24"/>
                <w:lang w:eastAsia="en-US"/>
              </w:rPr>
            </w:pPr>
            <w:r w:rsidRPr="00A0365E">
              <w:rPr>
                <w:rFonts w:ascii="Times New Roman" w:hAnsi="Times New Roman"/>
                <w:sz w:val="24"/>
                <w:szCs w:val="24"/>
                <w:lang w:eastAsia="en-US"/>
              </w:rPr>
              <w:t>NM_010738</w:t>
            </w:r>
          </w:p>
        </w:tc>
      </w:tr>
      <w:tr w:rsidR="005B1AAA" w:rsidRPr="004A6489" w14:paraId="4049FB07" w14:textId="77777777" w:rsidTr="00C64B53">
        <w:trPr>
          <w:trHeight w:val="576"/>
          <w:jc w:val="center"/>
        </w:trPr>
        <w:tc>
          <w:tcPr>
            <w:tcW w:w="0" w:type="auto"/>
            <w:shd w:val="clear" w:color="auto" w:fill="auto"/>
            <w:vAlign w:val="center"/>
          </w:tcPr>
          <w:p w14:paraId="62C368B2" w14:textId="77777777" w:rsidR="005B1AAA" w:rsidRPr="00DD2AED" w:rsidRDefault="005B1AAA" w:rsidP="00C64B53">
            <w:pPr>
              <w:spacing w:after="0"/>
              <w:rPr>
                <w:rFonts w:ascii="Times New Roman" w:hAnsi="Times New Roman"/>
                <w:sz w:val="24"/>
                <w:szCs w:val="24"/>
                <w:lang w:eastAsia="en-US"/>
              </w:rPr>
            </w:pPr>
            <w:r w:rsidRPr="00DD2AED">
              <w:rPr>
                <w:rFonts w:ascii="Times New Roman" w:hAnsi="Times New Roman"/>
                <w:sz w:val="24"/>
                <w:szCs w:val="24"/>
                <w:lang w:eastAsia="en-US"/>
              </w:rPr>
              <w:t>PPARγ</w:t>
            </w:r>
          </w:p>
        </w:tc>
        <w:tc>
          <w:tcPr>
            <w:tcW w:w="0" w:type="auto"/>
            <w:shd w:val="clear" w:color="auto" w:fill="auto"/>
            <w:vAlign w:val="center"/>
          </w:tcPr>
          <w:p w14:paraId="7D945C70"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Forward</w:t>
            </w:r>
          </w:p>
          <w:p w14:paraId="3FAB247B"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Reverse</w:t>
            </w:r>
          </w:p>
        </w:tc>
        <w:tc>
          <w:tcPr>
            <w:tcW w:w="0" w:type="auto"/>
            <w:shd w:val="clear" w:color="auto" w:fill="auto"/>
            <w:vAlign w:val="center"/>
          </w:tcPr>
          <w:p w14:paraId="23A35CD3"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5’-</w:t>
            </w:r>
            <w:r w:rsidRPr="004A6489">
              <w:rPr>
                <w:rFonts w:ascii="Times New Roman" w:eastAsia="Malgun Gothic" w:hAnsi="Times New Roman"/>
                <w:sz w:val="24"/>
                <w:szCs w:val="24"/>
                <w:lang w:eastAsia="ko-KR"/>
              </w:rPr>
              <w:t xml:space="preserve"> </w:t>
            </w:r>
            <w:r>
              <w:rPr>
                <w:rFonts w:ascii="Times New Roman" w:eastAsia="Malgun Gothic" w:hAnsi="Times New Roman"/>
                <w:sz w:val="24"/>
                <w:szCs w:val="24"/>
                <w:lang w:eastAsia="ko-KR"/>
              </w:rPr>
              <w:t xml:space="preserve">TTCAGAAGTGCCTTGCTGTG </w:t>
            </w:r>
            <w:r w:rsidRPr="004A6489">
              <w:rPr>
                <w:rFonts w:ascii="Times New Roman" w:hAnsi="Times New Roman"/>
                <w:sz w:val="24"/>
                <w:szCs w:val="24"/>
                <w:lang w:eastAsia="en-US"/>
              </w:rPr>
              <w:t>-3’</w:t>
            </w:r>
          </w:p>
          <w:p w14:paraId="4D2CD1D5"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5’-</w:t>
            </w:r>
            <w:r w:rsidRPr="004A6489">
              <w:rPr>
                <w:rFonts w:ascii="Times New Roman" w:eastAsia="Malgun Gothic" w:hAnsi="Times New Roman"/>
                <w:sz w:val="24"/>
                <w:szCs w:val="24"/>
                <w:lang w:eastAsia="ko-KR"/>
              </w:rPr>
              <w:t xml:space="preserve"> </w:t>
            </w:r>
            <w:r>
              <w:rPr>
                <w:rFonts w:ascii="Times New Roman" w:eastAsia="Malgun Gothic" w:hAnsi="Times New Roman"/>
                <w:sz w:val="24"/>
                <w:szCs w:val="24"/>
                <w:lang w:eastAsia="ko-KR"/>
              </w:rPr>
              <w:t xml:space="preserve">CCAACAGCTTCTCCTTCTCG </w:t>
            </w:r>
            <w:r w:rsidRPr="004A6489">
              <w:rPr>
                <w:rFonts w:ascii="Times New Roman" w:hAnsi="Times New Roman"/>
                <w:sz w:val="24"/>
                <w:szCs w:val="24"/>
                <w:lang w:eastAsia="en-US"/>
              </w:rPr>
              <w:t>-3’</w:t>
            </w:r>
          </w:p>
        </w:tc>
        <w:tc>
          <w:tcPr>
            <w:tcW w:w="0" w:type="auto"/>
            <w:shd w:val="clear" w:color="auto" w:fill="auto"/>
            <w:vAlign w:val="center"/>
          </w:tcPr>
          <w:p w14:paraId="4B7AC7A6" w14:textId="77777777" w:rsidR="005B1AAA" w:rsidRPr="00A0365E" w:rsidRDefault="005B1AAA" w:rsidP="00C64B53">
            <w:pPr>
              <w:spacing w:after="0"/>
              <w:rPr>
                <w:rFonts w:ascii="Times New Roman" w:hAnsi="Times New Roman"/>
                <w:sz w:val="24"/>
                <w:szCs w:val="24"/>
                <w:lang w:eastAsia="en-US"/>
              </w:rPr>
            </w:pPr>
            <w:r w:rsidRPr="00A0365E">
              <w:rPr>
                <w:rFonts w:ascii="Times New Roman" w:hAnsi="Times New Roman"/>
                <w:sz w:val="24"/>
                <w:szCs w:val="24"/>
                <w:lang w:eastAsia="en-US"/>
              </w:rPr>
              <w:t>NM_181024</w:t>
            </w:r>
          </w:p>
        </w:tc>
      </w:tr>
      <w:tr w:rsidR="005B1AAA" w:rsidRPr="004A6489" w14:paraId="6F16828F" w14:textId="77777777" w:rsidTr="00C64B53">
        <w:trPr>
          <w:trHeight w:val="576"/>
          <w:jc w:val="center"/>
        </w:trPr>
        <w:tc>
          <w:tcPr>
            <w:tcW w:w="0" w:type="auto"/>
            <w:shd w:val="clear" w:color="auto" w:fill="auto"/>
            <w:vAlign w:val="center"/>
          </w:tcPr>
          <w:p w14:paraId="71301F92" w14:textId="77777777" w:rsidR="005B1AAA" w:rsidRPr="00DD2AED" w:rsidRDefault="005B1AAA" w:rsidP="00C64B53">
            <w:pPr>
              <w:spacing w:after="0"/>
              <w:rPr>
                <w:rFonts w:ascii="Times New Roman" w:hAnsi="Times New Roman"/>
                <w:sz w:val="24"/>
                <w:szCs w:val="24"/>
                <w:lang w:eastAsia="en-US"/>
              </w:rPr>
            </w:pPr>
            <w:r w:rsidRPr="00DD2AED">
              <w:rPr>
                <w:rFonts w:ascii="Times New Roman" w:hAnsi="Times New Roman"/>
                <w:sz w:val="24"/>
                <w:szCs w:val="24"/>
                <w:lang w:eastAsia="en-US"/>
              </w:rPr>
              <w:t>CEBPα</w:t>
            </w:r>
          </w:p>
        </w:tc>
        <w:tc>
          <w:tcPr>
            <w:tcW w:w="0" w:type="auto"/>
            <w:shd w:val="clear" w:color="auto" w:fill="auto"/>
            <w:vAlign w:val="center"/>
          </w:tcPr>
          <w:p w14:paraId="5E3810AF"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Forward</w:t>
            </w:r>
          </w:p>
          <w:p w14:paraId="27E4F21A"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Reverse</w:t>
            </w:r>
          </w:p>
        </w:tc>
        <w:tc>
          <w:tcPr>
            <w:tcW w:w="0" w:type="auto"/>
            <w:shd w:val="clear" w:color="auto" w:fill="auto"/>
            <w:vAlign w:val="center"/>
          </w:tcPr>
          <w:p w14:paraId="152891D6"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5’-</w:t>
            </w:r>
            <w:r w:rsidRPr="004A6489">
              <w:rPr>
                <w:rFonts w:ascii="Times New Roman" w:eastAsia="Malgun Gothic" w:hAnsi="Times New Roman"/>
                <w:sz w:val="24"/>
                <w:szCs w:val="24"/>
                <w:lang w:eastAsia="ko-KR"/>
              </w:rPr>
              <w:t xml:space="preserve"> </w:t>
            </w:r>
            <w:r>
              <w:rPr>
                <w:rFonts w:ascii="Times New Roman" w:eastAsia="Malgun Gothic" w:hAnsi="Times New Roman"/>
                <w:sz w:val="24"/>
                <w:szCs w:val="24"/>
                <w:lang w:eastAsia="ko-KR"/>
              </w:rPr>
              <w:t xml:space="preserve">AGCAACGAGTACCGGGTACG </w:t>
            </w:r>
            <w:r w:rsidRPr="004A6489">
              <w:rPr>
                <w:rFonts w:ascii="Times New Roman" w:hAnsi="Times New Roman"/>
                <w:sz w:val="24"/>
                <w:szCs w:val="24"/>
                <w:lang w:eastAsia="en-US"/>
              </w:rPr>
              <w:t>-3’</w:t>
            </w:r>
          </w:p>
          <w:p w14:paraId="506F6FAB"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5’-</w:t>
            </w:r>
            <w:r w:rsidRPr="004A6489">
              <w:rPr>
                <w:rFonts w:ascii="Times New Roman" w:eastAsia="Malgun Gothic" w:hAnsi="Times New Roman"/>
                <w:sz w:val="24"/>
                <w:szCs w:val="24"/>
                <w:lang w:eastAsia="ko-KR"/>
              </w:rPr>
              <w:t xml:space="preserve"> </w:t>
            </w:r>
            <w:r>
              <w:rPr>
                <w:rFonts w:ascii="Times New Roman" w:eastAsia="Malgun Gothic" w:hAnsi="Times New Roman"/>
                <w:sz w:val="24"/>
                <w:szCs w:val="24"/>
                <w:lang w:eastAsia="ko-KR"/>
              </w:rPr>
              <w:t xml:space="preserve">TGTTTGGCTTTATCTCGGCTC </w:t>
            </w:r>
            <w:r w:rsidRPr="004A6489">
              <w:rPr>
                <w:rFonts w:ascii="Times New Roman" w:hAnsi="Times New Roman"/>
                <w:sz w:val="24"/>
                <w:szCs w:val="24"/>
                <w:lang w:eastAsia="en-US"/>
              </w:rPr>
              <w:t>-3’</w:t>
            </w:r>
          </w:p>
        </w:tc>
        <w:tc>
          <w:tcPr>
            <w:tcW w:w="0" w:type="auto"/>
            <w:shd w:val="clear" w:color="auto" w:fill="auto"/>
            <w:vAlign w:val="center"/>
          </w:tcPr>
          <w:p w14:paraId="5E1BE469" w14:textId="77777777" w:rsidR="005B1AAA" w:rsidRPr="00A0365E" w:rsidRDefault="005B1AAA" w:rsidP="00C64B53">
            <w:pPr>
              <w:spacing w:after="0"/>
              <w:rPr>
                <w:rFonts w:ascii="Times New Roman" w:hAnsi="Times New Roman"/>
                <w:sz w:val="24"/>
                <w:szCs w:val="24"/>
                <w:lang w:eastAsia="en-US"/>
              </w:rPr>
            </w:pPr>
            <w:r w:rsidRPr="00A0365E">
              <w:rPr>
                <w:rFonts w:ascii="Times New Roman" w:hAnsi="Times New Roman"/>
                <w:sz w:val="24"/>
                <w:szCs w:val="24"/>
                <w:lang w:eastAsia="en-US"/>
              </w:rPr>
              <w:t>NM_176784</w:t>
            </w:r>
          </w:p>
        </w:tc>
      </w:tr>
      <w:tr w:rsidR="005B1AAA" w:rsidRPr="004A6489" w14:paraId="785DB7BE" w14:textId="77777777" w:rsidTr="00C64B53">
        <w:trPr>
          <w:trHeight w:val="576"/>
          <w:jc w:val="center"/>
        </w:trPr>
        <w:tc>
          <w:tcPr>
            <w:tcW w:w="0" w:type="auto"/>
            <w:shd w:val="clear" w:color="auto" w:fill="auto"/>
            <w:vAlign w:val="center"/>
          </w:tcPr>
          <w:p w14:paraId="4D9B8FCD" w14:textId="77777777" w:rsidR="005B1AAA" w:rsidRDefault="005B1AAA" w:rsidP="00C64B53">
            <w:pPr>
              <w:spacing w:after="0"/>
              <w:rPr>
                <w:rFonts w:ascii="Times New Roman" w:hAnsi="Times New Roman"/>
                <w:sz w:val="24"/>
                <w:szCs w:val="24"/>
                <w:lang w:eastAsia="en-US"/>
              </w:rPr>
            </w:pPr>
            <w:r>
              <w:rPr>
                <w:rFonts w:ascii="Times New Roman" w:hAnsi="Times New Roman"/>
                <w:sz w:val="24"/>
                <w:szCs w:val="24"/>
                <w:lang w:eastAsia="en-US"/>
              </w:rPr>
              <w:t>BMP4</w:t>
            </w:r>
          </w:p>
        </w:tc>
        <w:tc>
          <w:tcPr>
            <w:tcW w:w="0" w:type="auto"/>
            <w:shd w:val="clear" w:color="auto" w:fill="auto"/>
            <w:vAlign w:val="center"/>
          </w:tcPr>
          <w:p w14:paraId="63E87C05"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Forward</w:t>
            </w:r>
          </w:p>
          <w:p w14:paraId="68EAAFC5"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Reverse</w:t>
            </w:r>
          </w:p>
        </w:tc>
        <w:tc>
          <w:tcPr>
            <w:tcW w:w="0" w:type="auto"/>
            <w:shd w:val="clear" w:color="auto" w:fill="auto"/>
            <w:vAlign w:val="center"/>
          </w:tcPr>
          <w:p w14:paraId="0E65FE3F"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5’-</w:t>
            </w:r>
            <w:r w:rsidRPr="004A6489">
              <w:rPr>
                <w:rFonts w:ascii="Times New Roman" w:eastAsia="Malgun Gothic" w:hAnsi="Times New Roman"/>
                <w:sz w:val="24"/>
                <w:szCs w:val="24"/>
                <w:lang w:eastAsia="ko-KR"/>
              </w:rPr>
              <w:t xml:space="preserve"> </w:t>
            </w:r>
            <w:r>
              <w:rPr>
                <w:rFonts w:ascii="Times New Roman" w:eastAsia="Malgun Gothic" w:hAnsi="Times New Roman"/>
                <w:sz w:val="24"/>
                <w:szCs w:val="24"/>
                <w:lang w:eastAsia="ko-KR"/>
              </w:rPr>
              <w:t xml:space="preserve">GAGCCATTCCGTAGTGCCAT </w:t>
            </w:r>
            <w:r w:rsidRPr="004A6489">
              <w:rPr>
                <w:rFonts w:ascii="Times New Roman" w:hAnsi="Times New Roman"/>
                <w:sz w:val="24"/>
                <w:szCs w:val="24"/>
                <w:lang w:eastAsia="en-US"/>
              </w:rPr>
              <w:t>-3’</w:t>
            </w:r>
          </w:p>
          <w:p w14:paraId="79D77D04"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5’-</w:t>
            </w:r>
            <w:r w:rsidRPr="004A6489">
              <w:rPr>
                <w:rFonts w:ascii="Times New Roman" w:eastAsia="Malgun Gothic" w:hAnsi="Times New Roman"/>
                <w:sz w:val="24"/>
                <w:szCs w:val="24"/>
                <w:lang w:eastAsia="ko-KR"/>
              </w:rPr>
              <w:t xml:space="preserve"> </w:t>
            </w:r>
            <w:r>
              <w:rPr>
                <w:rFonts w:ascii="Times New Roman" w:eastAsia="Malgun Gothic" w:hAnsi="Times New Roman"/>
                <w:sz w:val="24"/>
                <w:szCs w:val="24"/>
                <w:lang w:eastAsia="ko-KR"/>
              </w:rPr>
              <w:t xml:space="preserve">ACGACCATCAGCATTCGGTT </w:t>
            </w:r>
            <w:r w:rsidRPr="004A6489">
              <w:rPr>
                <w:rFonts w:ascii="Times New Roman" w:hAnsi="Times New Roman"/>
                <w:sz w:val="24"/>
                <w:szCs w:val="24"/>
                <w:lang w:eastAsia="en-US"/>
              </w:rPr>
              <w:t>-3’</w:t>
            </w:r>
          </w:p>
        </w:tc>
        <w:tc>
          <w:tcPr>
            <w:tcW w:w="0" w:type="auto"/>
            <w:shd w:val="clear" w:color="auto" w:fill="auto"/>
            <w:vAlign w:val="center"/>
          </w:tcPr>
          <w:p w14:paraId="5AE40341" w14:textId="77777777" w:rsidR="005B1AAA" w:rsidRPr="00A0365E" w:rsidRDefault="005B1AAA" w:rsidP="00C64B53">
            <w:pPr>
              <w:spacing w:after="0"/>
              <w:rPr>
                <w:rFonts w:ascii="Times New Roman" w:hAnsi="Times New Roman"/>
                <w:sz w:val="24"/>
                <w:szCs w:val="24"/>
                <w:lang w:eastAsia="en-US"/>
              </w:rPr>
            </w:pPr>
            <w:r w:rsidRPr="00A0365E">
              <w:rPr>
                <w:rFonts w:ascii="Times New Roman" w:hAnsi="Times New Roman"/>
                <w:sz w:val="24"/>
                <w:szCs w:val="24"/>
              </w:rPr>
              <w:t>NM_007554</w:t>
            </w:r>
          </w:p>
        </w:tc>
      </w:tr>
      <w:tr w:rsidR="005B1AAA" w:rsidRPr="004A6489" w14:paraId="5CD99133" w14:textId="77777777" w:rsidTr="00C64B53">
        <w:trPr>
          <w:trHeight w:val="576"/>
          <w:jc w:val="center"/>
        </w:trPr>
        <w:tc>
          <w:tcPr>
            <w:tcW w:w="0" w:type="auto"/>
            <w:shd w:val="clear" w:color="auto" w:fill="auto"/>
            <w:vAlign w:val="center"/>
          </w:tcPr>
          <w:p w14:paraId="3E5ED9C7" w14:textId="77777777" w:rsidR="005B1AAA" w:rsidRDefault="005B1AAA" w:rsidP="00C64B53">
            <w:pPr>
              <w:spacing w:after="0"/>
              <w:rPr>
                <w:rFonts w:ascii="Times New Roman" w:hAnsi="Times New Roman"/>
                <w:sz w:val="24"/>
                <w:szCs w:val="24"/>
                <w:lang w:eastAsia="en-US"/>
              </w:rPr>
            </w:pPr>
            <w:r>
              <w:rPr>
                <w:rFonts w:ascii="Times New Roman" w:hAnsi="Times New Roman"/>
                <w:sz w:val="24"/>
                <w:szCs w:val="24"/>
                <w:lang w:eastAsia="en-US"/>
              </w:rPr>
              <w:t>Wnt10b</w:t>
            </w:r>
          </w:p>
        </w:tc>
        <w:tc>
          <w:tcPr>
            <w:tcW w:w="0" w:type="auto"/>
            <w:shd w:val="clear" w:color="auto" w:fill="auto"/>
            <w:vAlign w:val="center"/>
          </w:tcPr>
          <w:p w14:paraId="57D5748B"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Forward</w:t>
            </w:r>
          </w:p>
          <w:p w14:paraId="32E4DCC0"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Reverse</w:t>
            </w:r>
          </w:p>
        </w:tc>
        <w:tc>
          <w:tcPr>
            <w:tcW w:w="0" w:type="auto"/>
            <w:shd w:val="clear" w:color="auto" w:fill="auto"/>
            <w:vAlign w:val="center"/>
          </w:tcPr>
          <w:p w14:paraId="10F58CF1"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5’-</w:t>
            </w:r>
            <w:r w:rsidRPr="004A6489">
              <w:rPr>
                <w:rFonts w:ascii="Times New Roman" w:eastAsia="Malgun Gothic" w:hAnsi="Times New Roman"/>
                <w:sz w:val="24"/>
                <w:szCs w:val="24"/>
                <w:lang w:eastAsia="ko-KR"/>
              </w:rPr>
              <w:t xml:space="preserve"> </w:t>
            </w:r>
            <w:r>
              <w:rPr>
                <w:rFonts w:ascii="Times New Roman" w:eastAsia="Malgun Gothic" w:hAnsi="Times New Roman"/>
                <w:sz w:val="24"/>
                <w:szCs w:val="24"/>
                <w:lang w:eastAsia="ko-KR"/>
              </w:rPr>
              <w:t xml:space="preserve">GGAATGGGGTGGCTGTAACC </w:t>
            </w:r>
            <w:r w:rsidRPr="004A6489">
              <w:rPr>
                <w:rFonts w:ascii="Times New Roman" w:hAnsi="Times New Roman"/>
                <w:sz w:val="24"/>
                <w:szCs w:val="24"/>
                <w:lang w:eastAsia="en-US"/>
              </w:rPr>
              <w:t>-3’</w:t>
            </w:r>
          </w:p>
          <w:p w14:paraId="372CAF33"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5’-</w:t>
            </w:r>
            <w:r w:rsidRPr="004A6489">
              <w:rPr>
                <w:rFonts w:ascii="Times New Roman" w:eastAsia="Malgun Gothic" w:hAnsi="Times New Roman"/>
                <w:sz w:val="24"/>
                <w:szCs w:val="24"/>
                <w:lang w:eastAsia="ko-KR"/>
              </w:rPr>
              <w:t xml:space="preserve"> </w:t>
            </w:r>
            <w:r>
              <w:rPr>
                <w:rFonts w:ascii="Times New Roman" w:eastAsia="Malgun Gothic" w:hAnsi="Times New Roman"/>
                <w:sz w:val="24"/>
                <w:szCs w:val="24"/>
                <w:lang w:eastAsia="ko-KR"/>
              </w:rPr>
              <w:t xml:space="preserve">TTTGCACTTCCGCTTCAGGT </w:t>
            </w:r>
            <w:r w:rsidRPr="004A6489">
              <w:rPr>
                <w:rFonts w:ascii="Times New Roman" w:hAnsi="Times New Roman"/>
                <w:sz w:val="24"/>
                <w:szCs w:val="24"/>
                <w:lang w:eastAsia="en-US"/>
              </w:rPr>
              <w:t>-3’</w:t>
            </w:r>
          </w:p>
        </w:tc>
        <w:tc>
          <w:tcPr>
            <w:tcW w:w="0" w:type="auto"/>
            <w:shd w:val="clear" w:color="auto" w:fill="auto"/>
            <w:vAlign w:val="center"/>
          </w:tcPr>
          <w:p w14:paraId="484A1377" w14:textId="77777777" w:rsidR="005B1AAA" w:rsidRPr="00A0365E" w:rsidRDefault="005B1AAA" w:rsidP="00C64B53">
            <w:pPr>
              <w:spacing w:after="0"/>
              <w:rPr>
                <w:rFonts w:ascii="Times New Roman" w:hAnsi="Times New Roman"/>
                <w:sz w:val="24"/>
                <w:szCs w:val="24"/>
                <w:lang w:eastAsia="en-US"/>
              </w:rPr>
            </w:pPr>
            <w:r w:rsidRPr="00A0365E">
              <w:rPr>
                <w:rFonts w:ascii="Times New Roman" w:hAnsi="Times New Roman"/>
                <w:sz w:val="24"/>
                <w:szCs w:val="24"/>
              </w:rPr>
              <w:t>NM_011718</w:t>
            </w:r>
          </w:p>
        </w:tc>
      </w:tr>
      <w:tr w:rsidR="005B1AAA" w:rsidRPr="004A6489" w14:paraId="791E22E1" w14:textId="77777777" w:rsidTr="00C64B53">
        <w:trPr>
          <w:trHeight w:val="576"/>
          <w:jc w:val="center"/>
        </w:trPr>
        <w:tc>
          <w:tcPr>
            <w:tcW w:w="0" w:type="auto"/>
            <w:shd w:val="clear" w:color="auto" w:fill="auto"/>
            <w:vAlign w:val="center"/>
          </w:tcPr>
          <w:p w14:paraId="21A42A9F" w14:textId="77777777" w:rsidR="005B1AAA" w:rsidRDefault="005B1AAA" w:rsidP="00C64B53">
            <w:pPr>
              <w:spacing w:after="0"/>
              <w:rPr>
                <w:rFonts w:ascii="Times New Roman" w:hAnsi="Times New Roman"/>
                <w:sz w:val="24"/>
                <w:szCs w:val="24"/>
                <w:lang w:eastAsia="en-US"/>
              </w:rPr>
            </w:pPr>
            <w:r>
              <w:rPr>
                <w:rFonts w:ascii="Times New Roman" w:hAnsi="Times New Roman"/>
                <w:sz w:val="24"/>
                <w:szCs w:val="24"/>
                <w:lang w:eastAsia="en-US"/>
              </w:rPr>
              <w:t>Plin1</w:t>
            </w:r>
          </w:p>
        </w:tc>
        <w:tc>
          <w:tcPr>
            <w:tcW w:w="0" w:type="auto"/>
            <w:shd w:val="clear" w:color="auto" w:fill="auto"/>
            <w:vAlign w:val="center"/>
          </w:tcPr>
          <w:p w14:paraId="3203C81D"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Forward</w:t>
            </w:r>
          </w:p>
          <w:p w14:paraId="5620DCC5"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Reverse</w:t>
            </w:r>
          </w:p>
        </w:tc>
        <w:tc>
          <w:tcPr>
            <w:tcW w:w="0" w:type="auto"/>
            <w:shd w:val="clear" w:color="auto" w:fill="auto"/>
            <w:vAlign w:val="center"/>
          </w:tcPr>
          <w:p w14:paraId="45C26269"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5’-</w:t>
            </w:r>
            <w:r w:rsidRPr="004A6489">
              <w:rPr>
                <w:rFonts w:ascii="Times New Roman" w:eastAsia="Malgun Gothic" w:hAnsi="Times New Roman"/>
                <w:sz w:val="24"/>
                <w:szCs w:val="24"/>
                <w:lang w:eastAsia="ko-KR"/>
              </w:rPr>
              <w:t xml:space="preserve"> </w:t>
            </w:r>
            <w:r>
              <w:rPr>
                <w:rFonts w:ascii="Times New Roman" w:eastAsia="Malgun Gothic" w:hAnsi="Times New Roman"/>
                <w:sz w:val="24"/>
                <w:szCs w:val="24"/>
                <w:lang w:eastAsia="ko-KR"/>
              </w:rPr>
              <w:t xml:space="preserve">AAGGATCCTGCACCTCACAC </w:t>
            </w:r>
            <w:r w:rsidRPr="004A6489">
              <w:rPr>
                <w:rFonts w:ascii="Times New Roman" w:hAnsi="Times New Roman"/>
                <w:sz w:val="24"/>
                <w:szCs w:val="24"/>
                <w:lang w:eastAsia="en-US"/>
              </w:rPr>
              <w:t>-3’</w:t>
            </w:r>
          </w:p>
          <w:p w14:paraId="4D461EC0"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5’-</w:t>
            </w:r>
            <w:r w:rsidRPr="004A6489">
              <w:rPr>
                <w:rFonts w:ascii="Times New Roman" w:eastAsia="Malgun Gothic" w:hAnsi="Times New Roman"/>
                <w:sz w:val="24"/>
                <w:szCs w:val="24"/>
                <w:lang w:eastAsia="ko-KR"/>
              </w:rPr>
              <w:t xml:space="preserve"> </w:t>
            </w:r>
            <w:r>
              <w:rPr>
                <w:rFonts w:ascii="Times New Roman" w:eastAsia="Malgun Gothic" w:hAnsi="Times New Roman"/>
                <w:sz w:val="24"/>
                <w:szCs w:val="24"/>
                <w:lang w:eastAsia="ko-KR"/>
              </w:rPr>
              <w:t xml:space="preserve">CCTCTGCTFAAGGGTTATCG </w:t>
            </w:r>
            <w:r w:rsidRPr="004A6489">
              <w:rPr>
                <w:rFonts w:ascii="Times New Roman" w:hAnsi="Times New Roman"/>
                <w:sz w:val="24"/>
                <w:szCs w:val="24"/>
                <w:lang w:eastAsia="en-US"/>
              </w:rPr>
              <w:t>-3’</w:t>
            </w:r>
          </w:p>
        </w:tc>
        <w:tc>
          <w:tcPr>
            <w:tcW w:w="0" w:type="auto"/>
            <w:shd w:val="clear" w:color="auto" w:fill="auto"/>
            <w:vAlign w:val="center"/>
          </w:tcPr>
          <w:p w14:paraId="161685F7" w14:textId="77777777" w:rsidR="005B1AAA" w:rsidRPr="00A0365E" w:rsidRDefault="005B1AAA" w:rsidP="00C64B53">
            <w:pPr>
              <w:spacing w:after="0"/>
              <w:rPr>
                <w:rFonts w:ascii="Times New Roman" w:hAnsi="Times New Roman"/>
                <w:sz w:val="24"/>
                <w:szCs w:val="24"/>
                <w:lang w:eastAsia="en-US"/>
              </w:rPr>
            </w:pPr>
            <w:r w:rsidRPr="00A0365E">
              <w:rPr>
                <w:rFonts w:ascii="Times New Roman" w:hAnsi="Times New Roman"/>
                <w:sz w:val="24"/>
                <w:szCs w:val="24"/>
                <w:lang w:eastAsia="en-US"/>
              </w:rPr>
              <w:t>NM_175640</w:t>
            </w:r>
          </w:p>
        </w:tc>
      </w:tr>
      <w:tr w:rsidR="005B1AAA" w:rsidRPr="004A6489" w14:paraId="1A1BFB45" w14:textId="77777777" w:rsidTr="00C64B53">
        <w:trPr>
          <w:trHeight w:val="576"/>
          <w:jc w:val="center"/>
        </w:trPr>
        <w:tc>
          <w:tcPr>
            <w:tcW w:w="0" w:type="auto"/>
            <w:shd w:val="clear" w:color="auto" w:fill="auto"/>
            <w:vAlign w:val="center"/>
          </w:tcPr>
          <w:p w14:paraId="142CFCE4" w14:textId="77777777" w:rsidR="005B1AAA" w:rsidRDefault="005B1AAA" w:rsidP="00C64B53">
            <w:pPr>
              <w:spacing w:after="0"/>
              <w:rPr>
                <w:rFonts w:ascii="Times New Roman" w:hAnsi="Times New Roman"/>
                <w:sz w:val="24"/>
                <w:szCs w:val="24"/>
                <w:lang w:eastAsia="en-US"/>
              </w:rPr>
            </w:pPr>
            <w:r>
              <w:rPr>
                <w:rFonts w:ascii="Times New Roman" w:hAnsi="Times New Roman"/>
                <w:sz w:val="24"/>
                <w:szCs w:val="24"/>
                <w:lang w:eastAsia="en-US"/>
              </w:rPr>
              <w:t>FABP4</w:t>
            </w:r>
          </w:p>
        </w:tc>
        <w:tc>
          <w:tcPr>
            <w:tcW w:w="0" w:type="auto"/>
            <w:shd w:val="clear" w:color="auto" w:fill="auto"/>
            <w:vAlign w:val="center"/>
          </w:tcPr>
          <w:p w14:paraId="1CEE60B7"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Forward</w:t>
            </w:r>
          </w:p>
          <w:p w14:paraId="00011491"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Reverse</w:t>
            </w:r>
          </w:p>
        </w:tc>
        <w:tc>
          <w:tcPr>
            <w:tcW w:w="0" w:type="auto"/>
            <w:shd w:val="clear" w:color="auto" w:fill="auto"/>
            <w:vAlign w:val="center"/>
          </w:tcPr>
          <w:p w14:paraId="447EA81C"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5’-</w:t>
            </w:r>
            <w:r w:rsidRPr="004A6489">
              <w:rPr>
                <w:rFonts w:ascii="Times New Roman" w:eastAsia="Malgun Gothic" w:hAnsi="Times New Roman"/>
                <w:sz w:val="24"/>
                <w:szCs w:val="24"/>
                <w:lang w:eastAsia="ko-KR"/>
              </w:rPr>
              <w:t xml:space="preserve"> </w:t>
            </w:r>
            <w:r>
              <w:rPr>
                <w:rFonts w:ascii="Times New Roman" w:eastAsia="Malgun Gothic" w:hAnsi="Times New Roman"/>
                <w:sz w:val="24"/>
                <w:szCs w:val="24"/>
                <w:lang w:eastAsia="ko-KR"/>
              </w:rPr>
              <w:t xml:space="preserve">CATCAGCGTAAATGGGGATT </w:t>
            </w:r>
            <w:r w:rsidRPr="004A6489">
              <w:rPr>
                <w:rFonts w:ascii="Times New Roman" w:hAnsi="Times New Roman"/>
                <w:sz w:val="24"/>
                <w:szCs w:val="24"/>
                <w:lang w:eastAsia="en-US"/>
              </w:rPr>
              <w:t>-3’</w:t>
            </w:r>
          </w:p>
          <w:p w14:paraId="4A04252C"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5’-</w:t>
            </w:r>
            <w:r w:rsidRPr="004A6489">
              <w:rPr>
                <w:rFonts w:ascii="Times New Roman" w:eastAsia="Malgun Gothic" w:hAnsi="Times New Roman"/>
                <w:sz w:val="24"/>
                <w:szCs w:val="24"/>
                <w:lang w:eastAsia="ko-KR"/>
              </w:rPr>
              <w:t xml:space="preserve"> </w:t>
            </w:r>
            <w:r>
              <w:rPr>
                <w:rFonts w:ascii="Times New Roman" w:eastAsia="Malgun Gothic" w:hAnsi="Times New Roman"/>
                <w:sz w:val="24"/>
                <w:szCs w:val="24"/>
                <w:lang w:eastAsia="ko-KR"/>
              </w:rPr>
              <w:t xml:space="preserve">TCGACTTTCCATCCCSCTTC </w:t>
            </w:r>
            <w:r w:rsidRPr="004A6489">
              <w:rPr>
                <w:rFonts w:ascii="Times New Roman" w:hAnsi="Times New Roman"/>
                <w:sz w:val="24"/>
                <w:szCs w:val="24"/>
                <w:lang w:eastAsia="en-US"/>
              </w:rPr>
              <w:t>-3’</w:t>
            </w:r>
          </w:p>
        </w:tc>
        <w:tc>
          <w:tcPr>
            <w:tcW w:w="0" w:type="auto"/>
            <w:shd w:val="clear" w:color="auto" w:fill="auto"/>
            <w:vAlign w:val="center"/>
          </w:tcPr>
          <w:p w14:paraId="1C12D903" w14:textId="77777777" w:rsidR="005B1AAA" w:rsidRPr="00A0365E" w:rsidRDefault="005B1AAA" w:rsidP="00C64B53">
            <w:pPr>
              <w:spacing w:after="0"/>
              <w:rPr>
                <w:rFonts w:ascii="Times New Roman" w:hAnsi="Times New Roman"/>
                <w:sz w:val="24"/>
                <w:szCs w:val="24"/>
                <w:lang w:eastAsia="en-US"/>
              </w:rPr>
            </w:pPr>
            <w:r w:rsidRPr="00A0365E">
              <w:rPr>
                <w:rFonts w:ascii="Times New Roman" w:hAnsi="Times New Roman"/>
                <w:sz w:val="24"/>
                <w:szCs w:val="24"/>
              </w:rPr>
              <w:t>NM_024406</w:t>
            </w:r>
          </w:p>
        </w:tc>
      </w:tr>
      <w:tr w:rsidR="005B1AAA" w:rsidRPr="004A6489" w14:paraId="76249B59" w14:textId="77777777" w:rsidTr="00C64B53">
        <w:trPr>
          <w:trHeight w:val="576"/>
          <w:jc w:val="center"/>
        </w:trPr>
        <w:tc>
          <w:tcPr>
            <w:tcW w:w="0" w:type="auto"/>
            <w:tcBorders>
              <w:bottom w:val="single" w:sz="4" w:space="0" w:color="auto"/>
            </w:tcBorders>
            <w:shd w:val="clear" w:color="auto" w:fill="auto"/>
            <w:vAlign w:val="center"/>
          </w:tcPr>
          <w:p w14:paraId="3E833BDE" w14:textId="77777777" w:rsidR="005B1AAA" w:rsidRDefault="005B1AAA" w:rsidP="00C64B53">
            <w:pPr>
              <w:spacing w:after="0"/>
              <w:rPr>
                <w:rFonts w:ascii="Times New Roman" w:hAnsi="Times New Roman"/>
                <w:sz w:val="24"/>
                <w:szCs w:val="24"/>
                <w:lang w:eastAsia="en-US"/>
              </w:rPr>
            </w:pPr>
            <w:r>
              <w:rPr>
                <w:rFonts w:ascii="Times New Roman" w:hAnsi="Times New Roman"/>
                <w:sz w:val="24"/>
                <w:szCs w:val="24"/>
                <w:lang w:eastAsia="en-US"/>
              </w:rPr>
              <w:t>18S</w:t>
            </w:r>
          </w:p>
        </w:tc>
        <w:tc>
          <w:tcPr>
            <w:tcW w:w="0" w:type="auto"/>
            <w:tcBorders>
              <w:bottom w:val="single" w:sz="4" w:space="0" w:color="auto"/>
            </w:tcBorders>
            <w:shd w:val="clear" w:color="auto" w:fill="auto"/>
            <w:vAlign w:val="center"/>
          </w:tcPr>
          <w:p w14:paraId="4B9C7729"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Forward</w:t>
            </w:r>
          </w:p>
          <w:p w14:paraId="4C942C9F"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Reverse</w:t>
            </w:r>
          </w:p>
        </w:tc>
        <w:tc>
          <w:tcPr>
            <w:tcW w:w="0" w:type="auto"/>
            <w:tcBorders>
              <w:bottom w:val="single" w:sz="4" w:space="0" w:color="auto"/>
            </w:tcBorders>
            <w:shd w:val="clear" w:color="auto" w:fill="auto"/>
            <w:vAlign w:val="center"/>
          </w:tcPr>
          <w:p w14:paraId="6B80A999"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5’-</w:t>
            </w:r>
            <w:r w:rsidRPr="004A6489">
              <w:rPr>
                <w:rFonts w:ascii="Times New Roman" w:eastAsia="Malgun Gothic" w:hAnsi="Times New Roman"/>
                <w:sz w:val="24"/>
                <w:szCs w:val="24"/>
                <w:lang w:eastAsia="ko-KR"/>
              </w:rPr>
              <w:t xml:space="preserve"> </w:t>
            </w:r>
            <w:r>
              <w:rPr>
                <w:rFonts w:ascii="Times New Roman" w:eastAsia="Malgun Gothic" w:hAnsi="Times New Roman"/>
                <w:sz w:val="24"/>
                <w:szCs w:val="24"/>
                <w:lang w:eastAsia="ko-KR"/>
              </w:rPr>
              <w:t xml:space="preserve">TTAAGAGGGACGGCCGGGGG </w:t>
            </w:r>
            <w:r w:rsidRPr="004A6489">
              <w:rPr>
                <w:rFonts w:ascii="Times New Roman" w:hAnsi="Times New Roman"/>
                <w:sz w:val="24"/>
                <w:szCs w:val="24"/>
                <w:lang w:eastAsia="en-US"/>
              </w:rPr>
              <w:t>-3’</w:t>
            </w:r>
          </w:p>
          <w:p w14:paraId="41F74A9E" w14:textId="77777777" w:rsidR="005B1AAA" w:rsidRPr="004A6489" w:rsidRDefault="005B1AAA" w:rsidP="00C64B53">
            <w:pPr>
              <w:spacing w:after="0"/>
              <w:rPr>
                <w:rFonts w:ascii="Times New Roman" w:hAnsi="Times New Roman"/>
                <w:sz w:val="24"/>
                <w:szCs w:val="24"/>
                <w:lang w:eastAsia="en-US"/>
              </w:rPr>
            </w:pPr>
            <w:r w:rsidRPr="004A6489">
              <w:rPr>
                <w:rFonts w:ascii="Times New Roman" w:hAnsi="Times New Roman"/>
                <w:sz w:val="24"/>
                <w:szCs w:val="24"/>
                <w:lang w:eastAsia="en-US"/>
              </w:rPr>
              <w:t>5’-</w:t>
            </w:r>
            <w:r w:rsidRPr="004A6489">
              <w:rPr>
                <w:rFonts w:ascii="Times New Roman" w:eastAsia="Malgun Gothic" w:hAnsi="Times New Roman"/>
                <w:sz w:val="24"/>
                <w:szCs w:val="24"/>
                <w:lang w:eastAsia="ko-KR"/>
              </w:rPr>
              <w:t xml:space="preserve"> </w:t>
            </w:r>
            <w:r>
              <w:rPr>
                <w:rFonts w:ascii="Times New Roman" w:eastAsia="Malgun Gothic" w:hAnsi="Times New Roman"/>
                <w:sz w:val="24"/>
                <w:szCs w:val="24"/>
                <w:lang w:eastAsia="ko-KR"/>
              </w:rPr>
              <w:t xml:space="preserve">CTCTGGTCCGTCTTGCGCCG </w:t>
            </w:r>
            <w:r w:rsidRPr="004A6489">
              <w:rPr>
                <w:rFonts w:ascii="Times New Roman" w:hAnsi="Times New Roman"/>
                <w:sz w:val="24"/>
                <w:szCs w:val="24"/>
                <w:lang w:eastAsia="en-US"/>
              </w:rPr>
              <w:t>-3’</w:t>
            </w:r>
          </w:p>
        </w:tc>
        <w:tc>
          <w:tcPr>
            <w:tcW w:w="0" w:type="auto"/>
            <w:tcBorders>
              <w:bottom w:val="single" w:sz="4" w:space="0" w:color="auto"/>
            </w:tcBorders>
            <w:shd w:val="clear" w:color="auto" w:fill="auto"/>
            <w:vAlign w:val="center"/>
          </w:tcPr>
          <w:p w14:paraId="46F668F0" w14:textId="77777777" w:rsidR="005B1AAA" w:rsidRPr="00A0365E" w:rsidRDefault="005B1AAA" w:rsidP="00C64B53">
            <w:pPr>
              <w:spacing w:after="0"/>
              <w:rPr>
                <w:rFonts w:ascii="Times New Roman" w:hAnsi="Times New Roman"/>
                <w:sz w:val="24"/>
                <w:szCs w:val="24"/>
                <w:lang w:eastAsia="en-US"/>
              </w:rPr>
            </w:pPr>
            <w:r w:rsidRPr="00A0365E">
              <w:rPr>
                <w:rFonts w:ascii="Times New Roman" w:hAnsi="Times New Roman"/>
                <w:sz w:val="24"/>
                <w:szCs w:val="24"/>
                <w:lang w:eastAsia="en-US"/>
              </w:rPr>
              <w:t>NR_003278</w:t>
            </w:r>
          </w:p>
        </w:tc>
      </w:tr>
    </w:tbl>
    <w:p w14:paraId="75688F34" w14:textId="77777777" w:rsidR="005B1AAA" w:rsidRDefault="005B1AAA" w:rsidP="00C64B53">
      <w:pPr>
        <w:spacing w:after="0"/>
      </w:pPr>
    </w:p>
    <w:p w14:paraId="474AB10E" w14:textId="77777777" w:rsidR="005B1AAA" w:rsidRDefault="005B1AAA" w:rsidP="00C64B53"/>
    <w:p w14:paraId="177746F9" w14:textId="77777777" w:rsidR="005B1AAA" w:rsidRDefault="005B1AAA" w:rsidP="00C64B53">
      <w:pPr>
        <w:spacing w:line="480" w:lineRule="auto"/>
        <w:jc w:val="center"/>
      </w:pPr>
      <w:r>
        <w:rPr>
          <w:noProof/>
        </w:rPr>
        <w:lastRenderedPageBreak/>
        <w:drawing>
          <wp:inline distT="0" distB="0" distL="0" distR="0" wp14:anchorId="30567708" wp14:editId="002139E3">
            <wp:extent cx="5943600" cy="521525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1.png"/>
                    <pic:cNvPicPr/>
                  </pic:nvPicPr>
                  <pic:blipFill>
                    <a:blip r:embed="rId23">
                      <a:extLst>
                        <a:ext uri="{28A0092B-C50C-407E-A947-70E740481C1C}">
                          <a14:useLocalDpi xmlns:a14="http://schemas.microsoft.com/office/drawing/2010/main" val="0"/>
                        </a:ext>
                      </a:extLst>
                    </a:blip>
                    <a:stretch>
                      <a:fillRect/>
                    </a:stretch>
                  </pic:blipFill>
                  <pic:spPr>
                    <a:xfrm>
                      <a:off x="0" y="0"/>
                      <a:ext cx="5943600" cy="5215255"/>
                    </a:xfrm>
                    <a:prstGeom prst="rect">
                      <a:avLst/>
                    </a:prstGeom>
                  </pic:spPr>
                </pic:pic>
              </a:graphicData>
            </a:graphic>
          </wp:inline>
        </w:drawing>
      </w:r>
    </w:p>
    <w:p w14:paraId="55EA6C9D" w14:textId="77777777" w:rsidR="005B1AAA" w:rsidRDefault="005B1AAA" w:rsidP="00C64B53">
      <w:pPr>
        <w:spacing w:line="480" w:lineRule="auto"/>
        <w:rPr>
          <w:rFonts w:ascii="Times New Roman" w:hAnsi="Times New Roman"/>
          <w:bCs/>
          <w:sz w:val="24"/>
          <w:szCs w:val="24"/>
        </w:rPr>
      </w:pPr>
      <w:r w:rsidRPr="004E044C">
        <w:rPr>
          <w:rFonts w:ascii="Times New Roman" w:hAnsi="Times New Roman"/>
          <w:b/>
          <w:sz w:val="24"/>
          <w:szCs w:val="24"/>
        </w:rPr>
        <w:t xml:space="preserve">Fig. 3. 1. </w:t>
      </w:r>
      <w:r w:rsidRPr="00DD2AED">
        <w:rPr>
          <w:rFonts w:ascii="Times New Roman" w:hAnsi="Times New Roman"/>
          <w:b/>
          <w:sz w:val="24"/>
          <w:szCs w:val="24"/>
        </w:rPr>
        <w:t xml:space="preserve">Effects of </w:t>
      </w:r>
      <w:r w:rsidRPr="00DD2AED">
        <w:rPr>
          <w:rFonts w:ascii="Times New Roman" w:hAnsi="Times New Roman"/>
          <w:b/>
          <w:bCs/>
          <w:sz w:val="24"/>
          <w:szCs w:val="24"/>
        </w:rPr>
        <w:t>5’-azacytidine</w:t>
      </w:r>
      <w:r w:rsidRPr="00DD2AED">
        <w:rPr>
          <w:rFonts w:ascii="Times New Roman" w:hAnsi="Times New Roman"/>
          <w:b/>
          <w:sz w:val="24"/>
          <w:szCs w:val="24"/>
        </w:rPr>
        <w:t xml:space="preserve"> (5Aza) and GH on the ex</w:t>
      </w:r>
      <w:r w:rsidRPr="004E044C">
        <w:rPr>
          <w:rFonts w:ascii="Times New Roman" w:hAnsi="Times New Roman"/>
          <w:b/>
          <w:sz w:val="24"/>
          <w:szCs w:val="24"/>
        </w:rPr>
        <w:t>pression of MyoD, Myf5, Pax3, and Pax7 mRNAs</w:t>
      </w:r>
      <w:r>
        <w:rPr>
          <w:rFonts w:ascii="Times New Roman" w:hAnsi="Times New Roman"/>
          <w:b/>
          <w:sz w:val="24"/>
          <w:szCs w:val="24"/>
        </w:rPr>
        <w:t xml:space="preserve"> in C3H10T1/2 cells</w:t>
      </w:r>
      <w:r w:rsidRPr="004E044C">
        <w:rPr>
          <w:rFonts w:ascii="Times New Roman" w:hAnsi="Times New Roman"/>
          <w:b/>
          <w:sz w:val="24"/>
          <w:szCs w:val="24"/>
        </w:rPr>
        <w:t xml:space="preserve">. </w:t>
      </w:r>
      <w:r w:rsidRPr="00406CA1">
        <w:rPr>
          <w:rFonts w:ascii="Times New Roman" w:hAnsi="Times New Roman"/>
          <w:sz w:val="24"/>
          <w:szCs w:val="24"/>
        </w:rPr>
        <w:t>C3H10T1/2</w:t>
      </w:r>
      <w:r>
        <w:rPr>
          <w:rFonts w:ascii="Times New Roman" w:hAnsi="Times New Roman"/>
          <w:sz w:val="24"/>
          <w:szCs w:val="24"/>
        </w:rPr>
        <w:t xml:space="preserve"> cells cultured in growth medium were treated with PBS (CTR), 100 ng/mL bGH, </w:t>
      </w:r>
      <w:r>
        <w:rPr>
          <w:rFonts w:ascii="Times New Roman" w:hAnsi="Times New Roman"/>
          <w:bCs/>
          <w:sz w:val="24"/>
          <w:szCs w:val="24"/>
        </w:rPr>
        <w:t xml:space="preserve">3 </w:t>
      </w:r>
      <w:r w:rsidRPr="0021119C">
        <w:rPr>
          <w:rFonts w:ascii="Times New Roman" w:hAnsi="Times New Roman"/>
          <w:bCs/>
          <w:sz w:val="24"/>
          <w:szCs w:val="24"/>
        </w:rPr>
        <w:t>µM</w:t>
      </w:r>
      <w:r>
        <w:rPr>
          <w:rFonts w:ascii="Times New Roman" w:hAnsi="Times New Roman"/>
          <w:bCs/>
          <w:sz w:val="24"/>
          <w:szCs w:val="24"/>
        </w:rPr>
        <w:t xml:space="preserve"> 5’-azacytidine, or </w:t>
      </w:r>
      <w:r>
        <w:rPr>
          <w:rFonts w:ascii="Times New Roman" w:hAnsi="Times New Roman"/>
          <w:sz w:val="24"/>
          <w:szCs w:val="24"/>
        </w:rPr>
        <w:t xml:space="preserve">100 ng/mL bGH together with </w:t>
      </w:r>
      <w:r>
        <w:rPr>
          <w:rFonts w:ascii="Times New Roman" w:hAnsi="Times New Roman"/>
          <w:bCs/>
          <w:sz w:val="24"/>
          <w:szCs w:val="24"/>
        </w:rPr>
        <w:t xml:space="preserve">3 </w:t>
      </w:r>
      <w:r w:rsidRPr="0021119C">
        <w:rPr>
          <w:rFonts w:ascii="Times New Roman" w:hAnsi="Times New Roman"/>
          <w:bCs/>
          <w:sz w:val="24"/>
          <w:szCs w:val="24"/>
        </w:rPr>
        <w:t>µM</w:t>
      </w:r>
      <w:r>
        <w:rPr>
          <w:rFonts w:ascii="Times New Roman" w:hAnsi="Times New Roman"/>
          <w:bCs/>
          <w:sz w:val="24"/>
          <w:szCs w:val="24"/>
        </w:rPr>
        <w:t xml:space="preserve"> 5’-azacytidine for 4 days. mRNA abundance was measured by real-time RT-PCR. </w:t>
      </w:r>
      <w:r w:rsidRPr="004A6489">
        <w:rPr>
          <w:rFonts w:ascii="Times New Roman" w:hAnsi="Times New Roman"/>
          <w:bCs/>
          <w:sz w:val="24"/>
          <w:szCs w:val="24"/>
        </w:rPr>
        <w:t>The relative abundance of an mRNA was calculated using 1</w:t>
      </w:r>
      <w:r>
        <w:rPr>
          <w:rFonts w:ascii="Times New Roman" w:hAnsi="Times New Roman"/>
          <w:bCs/>
          <w:sz w:val="24"/>
          <w:szCs w:val="24"/>
        </w:rPr>
        <w:t>8S rRNA as the internal control. Bars not sharing the same letter label are different (</w:t>
      </w:r>
      <w:r w:rsidRPr="0074135D">
        <w:rPr>
          <w:rFonts w:ascii="Times New Roman" w:hAnsi="Times New Roman"/>
          <w:bCs/>
          <w:i/>
          <w:sz w:val="24"/>
          <w:szCs w:val="24"/>
        </w:rPr>
        <w:t>P</w:t>
      </w:r>
      <w:r>
        <w:rPr>
          <w:rFonts w:ascii="Times New Roman" w:hAnsi="Times New Roman"/>
          <w:bCs/>
          <w:sz w:val="24"/>
          <w:szCs w:val="24"/>
        </w:rPr>
        <w:t xml:space="preserve"> &lt; 0.05, n = 4).</w:t>
      </w:r>
    </w:p>
    <w:p w14:paraId="1D5598AE" w14:textId="77777777" w:rsidR="005B1AAA" w:rsidRDefault="005B1AAA" w:rsidP="00C64B53">
      <w:pPr>
        <w:rPr>
          <w:rFonts w:ascii="Times New Roman" w:hAnsi="Times New Roman"/>
          <w:bCs/>
          <w:sz w:val="24"/>
          <w:szCs w:val="24"/>
        </w:rPr>
      </w:pPr>
      <w:r>
        <w:rPr>
          <w:rFonts w:ascii="Times New Roman" w:hAnsi="Times New Roman"/>
          <w:bCs/>
          <w:sz w:val="24"/>
          <w:szCs w:val="24"/>
        </w:rPr>
        <w:br w:type="page"/>
      </w:r>
    </w:p>
    <w:p w14:paraId="77CF1649" w14:textId="77777777" w:rsidR="005B1AAA" w:rsidRDefault="005B1AAA" w:rsidP="00C64B53">
      <w:pPr>
        <w:spacing w:line="480" w:lineRule="auto"/>
        <w:jc w:val="center"/>
        <w:rPr>
          <w:rFonts w:ascii="Times New Roman" w:hAnsi="Times New Roman"/>
          <w:b/>
          <w:sz w:val="24"/>
          <w:szCs w:val="24"/>
        </w:rPr>
      </w:pPr>
      <w:r>
        <w:rPr>
          <w:rFonts w:ascii="Times New Roman" w:hAnsi="Times New Roman"/>
          <w:b/>
          <w:noProof/>
          <w:sz w:val="24"/>
          <w:szCs w:val="24"/>
        </w:rPr>
        <w:lastRenderedPageBreak/>
        <w:drawing>
          <wp:inline distT="0" distB="0" distL="0" distR="0" wp14:anchorId="15B673FD" wp14:editId="138C5F12">
            <wp:extent cx="5943600" cy="4380230"/>
            <wp:effectExtent l="0" t="0" r="0" b="127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2.png"/>
                    <pic:cNvPicPr/>
                  </pic:nvPicPr>
                  <pic:blipFill>
                    <a:blip r:embed="rId24">
                      <a:extLst>
                        <a:ext uri="{28A0092B-C50C-407E-A947-70E740481C1C}">
                          <a14:useLocalDpi xmlns:a14="http://schemas.microsoft.com/office/drawing/2010/main" val="0"/>
                        </a:ext>
                      </a:extLst>
                    </a:blip>
                    <a:stretch>
                      <a:fillRect/>
                    </a:stretch>
                  </pic:blipFill>
                  <pic:spPr>
                    <a:xfrm>
                      <a:off x="0" y="0"/>
                      <a:ext cx="5943600" cy="4380230"/>
                    </a:xfrm>
                    <a:prstGeom prst="rect">
                      <a:avLst/>
                    </a:prstGeom>
                  </pic:spPr>
                </pic:pic>
              </a:graphicData>
            </a:graphic>
          </wp:inline>
        </w:drawing>
      </w:r>
    </w:p>
    <w:p w14:paraId="5E96EEDF" w14:textId="449AD46E" w:rsidR="005B1AAA" w:rsidRDefault="005B1AAA" w:rsidP="00C64B53">
      <w:pPr>
        <w:spacing w:line="480" w:lineRule="auto"/>
        <w:rPr>
          <w:rFonts w:ascii="Times New Roman" w:hAnsi="Times New Roman"/>
          <w:bCs/>
          <w:sz w:val="24"/>
          <w:szCs w:val="24"/>
        </w:rPr>
      </w:pPr>
      <w:r>
        <w:rPr>
          <w:rFonts w:ascii="Times New Roman" w:hAnsi="Times New Roman"/>
          <w:b/>
          <w:sz w:val="24"/>
          <w:szCs w:val="24"/>
        </w:rPr>
        <w:t xml:space="preserve">Fig. 3. 2. Representative microgrpahs of C3H10T1/2 cells during induced myogenic differentiation. </w:t>
      </w:r>
      <w:r w:rsidRPr="00406CA1">
        <w:rPr>
          <w:rFonts w:ascii="Times New Roman" w:hAnsi="Times New Roman"/>
          <w:sz w:val="24"/>
          <w:szCs w:val="24"/>
        </w:rPr>
        <w:t>C3H10T1/2</w:t>
      </w:r>
      <w:r>
        <w:rPr>
          <w:rFonts w:ascii="Times New Roman" w:hAnsi="Times New Roman"/>
          <w:sz w:val="24"/>
          <w:szCs w:val="24"/>
        </w:rPr>
        <w:t xml:space="preserve"> cells were treated with PBS (CTR), 100 ng/mL bGH, </w:t>
      </w:r>
      <w:r>
        <w:rPr>
          <w:rFonts w:ascii="Times New Roman" w:hAnsi="Times New Roman"/>
          <w:bCs/>
          <w:sz w:val="24"/>
          <w:szCs w:val="24"/>
        </w:rPr>
        <w:t xml:space="preserve">3 </w:t>
      </w:r>
      <w:r w:rsidRPr="0021119C">
        <w:rPr>
          <w:rFonts w:ascii="Times New Roman" w:hAnsi="Times New Roman"/>
          <w:bCs/>
          <w:sz w:val="24"/>
          <w:szCs w:val="24"/>
        </w:rPr>
        <w:t>µM</w:t>
      </w:r>
      <w:r>
        <w:rPr>
          <w:rFonts w:ascii="Times New Roman" w:hAnsi="Times New Roman"/>
          <w:bCs/>
          <w:sz w:val="24"/>
          <w:szCs w:val="24"/>
        </w:rPr>
        <w:t xml:space="preserve"> 5’-azacytidine, or </w:t>
      </w:r>
      <w:r>
        <w:rPr>
          <w:rFonts w:ascii="Times New Roman" w:hAnsi="Times New Roman"/>
          <w:sz w:val="24"/>
          <w:szCs w:val="24"/>
        </w:rPr>
        <w:t xml:space="preserve">100 ng/mL bGH together with </w:t>
      </w:r>
      <w:r>
        <w:rPr>
          <w:rFonts w:ascii="Times New Roman" w:hAnsi="Times New Roman"/>
          <w:bCs/>
          <w:sz w:val="24"/>
          <w:szCs w:val="24"/>
        </w:rPr>
        <w:t xml:space="preserve">3 </w:t>
      </w:r>
      <w:r w:rsidRPr="0021119C">
        <w:rPr>
          <w:rFonts w:ascii="Times New Roman" w:hAnsi="Times New Roman"/>
          <w:bCs/>
          <w:sz w:val="24"/>
          <w:szCs w:val="24"/>
        </w:rPr>
        <w:t>µM</w:t>
      </w:r>
      <w:r>
        <w:rPr>
          <w:rFonts w:ascii="Times New Roman" w:hAnsi="Times New Roman"/>
          <w:bCs/>
          <w:sz w:val="24"/>
          <w:szCs w:val="24"/>
        </w:rPr>
        <w:t xml:space="preserve"> 5’-azacytidine for 4 days. Subsequently, they were re-seeded to 24-well plates at an equal density and were induced to differentiate into myotubes at 90% confluence. Micrographs were taken at day</w:t>
      </w:r>
      <w:r w:rsidR="00A12B4F">
        <w:rPr>
          <w:rFonts w:ascii="Times New Roman" w:hAnsi="Times New Roman"/>
          <w:bCs/>
          <w:sz w:val="24"/>
          <w:szCs w:val="24"/>
        </w:rPr>
        <w:t>s</w:t>
      </w:r>
      <w:r>
        <w:rPr>
          <w:rFonts w:ascii="Times New Roman" w:hAnsi="Times New Roman"/>
          <w:bCs/>
          <w:sz w:val="24"/>
          <w:szCs w:val="24"/>
        </w:rPr>
        <w:t xml:space="preserve"> 2, 4, 6, and 8 of differentiation. </w:t>
      </w:r>
      <w:r>
        <w:rPr>
          <w:rFonts w:ascii="Times New Roman" w:hAnsi="Times New Roman"/>
          <w:sz w:val="24"/>
          <w:szCs w:val="24"/>
        </w:rPr>
        <w:t xml:space="preserve"> Note elongated, multinucleat</w:t>
      </w:r>
      <w:r w:rsidR="00A12B4F">
        <w:rPr>
          <w:rFonts w:ascii="Times New Roman" w:hAnsi="Times New Roman"/>
          <w:sz w:val="24"/>
          <w:szCs w:val="24"/>
        </w:rPr>
        <w:t>e</w:t>
      </w:r>
      <w:r>
        <w:rPr>
          <w:rFonts w:ascii="Times New Roman" w:hAnsi="Times New Roman"/>
          <w:sz w:val="24"/>
          <w:szCs w:val="24"/>
        </w:rPr>
        <w:t xml:space="preserve">d myotubes in day 4, 6 and 8 images. </w:t>
      </w:r>
    </w:p>
    <w:p w14:paraId="5F56C0B2" w14:textId="77777777" w:rsidR="005B1AAA" w:rsidRDefault="005B1AAA" w:rsidP="00C64B53">
      <w:pPr>
        <w:spacing w:line="480" w:lineRule="auto"/>
        <w:rPr>
          <w:rFonts w:ascii="Times New Roman" w:hAnsi="Times New Roman"/>
          <w:b/>
          <w:sz w:val="24"/>
          <w:szCs w:val="24"/>
        </w:rPr>
      </w:pPr>
    </w:p>
    <w:p w14:paraId="1E2B44C8" w14:textId="77777777" w:rsidR="005B1AAA" w:rsidRDefault="005B1AAA" w:rsidP="00C64B53">
      <w:pPr>
        <w:spacing w:line="480" w:lineRule="auto"/>
        <w:rPr>
          <w:rFonts w:ascii="Times New Roman" w:hAnsi="Times New Roman"/>
          <w:b/>
          <w:sz w:val="24"/>
          <w:szCs w:val="24"/>
        </w:rPr>
      </w:pPr>
    </w:p>
    <w:p w14:paraId="7CFA7782" w14:textId="77777777" w:rsidR="005B1AAA" w:rsidRDefault="005B1AAA" w:rsidP="00C64B53">
      <w:pPr>
        <w:rPr>
          <w:rFonts w:ascii="Times New Roman" w:hAnsi="Times New Roman"/>
          <w:b/>
          <w:sz w:val="24"/>
          <w:szCs w:val="24"/>
        </w:rPr>
      </w:pPr>
    </w:p>
    <w:p w14:paraId="2FC7A1AD" w14:textId="77777777" w:rsidR="005B1AAA" w:rsidRDefault="005B1AAA" w:rsidP="00C64B53">
      <w:pPr>
        <w:spacing w:line="480" w:lineRule="auto"/>
        <w:jc w:val="center"/>
        <w:rPr>
          <w:rFonts w:ascii="Times New Roman" w:hAnsi="Times New Roman"/>
          <w:b/>
          <w:sz w:val="24"/>
          <w:szCs w:val="24"/>
        </w:rPr>
      </w:pPr>
      <w:r>
        <w:rPr>
          <w:rFonts w:ascii="Times New Roman" w:hAnsi="Times New Roman"/>
          <w:b/>
          <w:noProof/>
          <w:sz w:val="24"/>
          <w:szCs w:val="24"/>
        </w:rPr>
        <w:lastRenderedPageBreak/>
        <w:drawing>
          <wp:inline distT="0" distB="0" distL="0" distR="0" wp14:anchorId="0B27F331" wp14:editId="16A94692">
            <wp:extent cx="5943600" cy="24257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3.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943600" cy="2425700"/>
                    </a:xfrm>
                    <a:prstGeom prst="rect">
                      <a:avLst/>
                    </a:prstGeom>
                  </pic:spPr>
                </pic:pic>
              </a:graphicData>
            </a:graphic>
          </wp:inline>
        </w:drawing>
      </w:r>
    </w:p>
    <w:p w14:paraId="18922F9C" w14:textId="77777777" w:rsidR="005B1AAA" w:rsidRDefault="005B1AAA" w:rsidP="00C64B53">
      <w:pPr>
        <w:spacing w:line="480" w:lineRule="auto"/>
        <w:jc w:val="center"/>
        <w:rPr>
          <w:rFonts w:ascii="Times New Roman" w:hAnsi="Times New Roman"/>
          <w:b/>
          <w:sz w:val="24"/>
          <w:szCs w:val="24"/>
        </w:rPr>
      </w:pPr>
      <w:r>
        <w:rPr>
          <w:rFonts w:ascii="Times New Roman" w:hAnsi="Times New Roman"/>
          <w:b/>
          <w:noProof/>
          <w:sz w:val="24"/>
          <w:szCs w:val="24"/>
        </w:rPr>
        <w:drawing>
          <wp:inline distT="0" distB="0" distL="0" distR="0" wp14:anchorId="77051BAB" wp14:editId="1A037035">
            <wp:extent cx="5943600" cy="287845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3-1 revise.png"/>
                    <pic:cNvPicPr/>
                  </pic:nvPicPr>
                  <pic:blipFill>
                    <a:blip r:embed="rId26">
                      <a:extLst>
                        <a:ext uri="{28A0092B-C50C-407E-A947-70E740481C1C}">
                          <a14:useLocalDpi xmlns:a14="http://schemas.microsoft.com/office/drawing/2010/main" val="0"/>
                        </a:ext>
                      </a:extLst>
                    </a:blip>
                    <a:stretch>
                      <a:fillRect/>
                    </a:stretch>
                  </pic:blipFill>
                  <pic:spPr>
                    <a:xfrm>
                      <a:off x="0" y="0"/>
                      <a:ext cx="5943600" cy="2878455"/>
                    </a:xfrm>
                    <a:prstGeom prst="rect">
                      <a:avLst/>
                    </a:prstGeom>
                  </pic:spPr>
                </pic:pic>
              </a:graphicData>
            </a:graphic>
          </wp:inline>
        </w:drawing>
      </w:r>
    </w:p>
    <w:p w14:paraId="3B392B45" w14:textId="4CC9E236" w:rsidR="005B1AAA" w:rsidRDefault="005B1AAA" w:rsidP="00C64B53">
      <w:pPr>
        <w:spacing w:line="480" w:lineRule="auto"/>
        <w:rPr>
          <w:rFonts w:ascii="Times New Roman" w:hAnsi="Times New Roman"/>
          <w:bCs/>
          <w:sz w:val="24"/>
          <w:szCs w:val="24"/>
        </w:rPr>
      </w:pPr>
      <w:r>
        <w:rPr>
          <w:rFonts w:ascii="Times New Roman" w:hAnsi="Times New Roman"/>
          <w:b/>
          <w:sz w:val="24"/>
          <w:szCs w:val="24"/>
        </w:rPr>
        <w:t xml:space="preserve">Fig. 3. 3. </w:t>
      </w:r>
      <w:bookmarkStart w:id="206" w:name="OLE_LINK38"/>
      <w:bookmarkStart w:id="207" w:name="OLE_LINK39"/>
      <w:r>
        <w:rPr>
          <w:rFonts w:ascii="Times New Roman" w:hAnsi="Times New Roman"/>
          <w:b/>
          <w:sz w:val="24"/>
          <w:szCs w:val="24"/>
        </w:rPr>
        <w:t xml:space="preserve">Effects of 5Aza and GH on myogenic </w:t>
      </w:r>
      <w:r w:rsidR="00A12B4F">
        <w:rPr>
          <w:rFonts w:ascii="Times New Roman" w:hAnsi="Times New Roman"/>
          <w:b/>
          <w:sz w:val="24"/>
          <w:szCs w:val="24"/>
        </w:rPr>
        <w:t>differentiation</w:t>
      </w:r>
      <w:r>
        <w:rPr>
          <w:rFonts w:ascii="Times New Roman" w:hAnsi="Times New Roman"/>
          <w:b/>
          <w:sz w:val="24"/>
          <w:szCs w:val="24"/>
        </w:rPr>
        <w:t xml:space="preserve"> of C3H10T1/2 cells</w:t>
      </w:r>
      <w:bookmarkEnd w:id="206"/>
      <w:bookmarkEnd w:id="207"/>
      <w:r>
        <w:rPr>
          <w:rFonts w:ascii="Times New Roman" w:hAnsi="Times New Roman"/>
          <w:b/>
          <w:sz w:val="24"/>
          <w:szCs w:val="24"/>
        </w:rPr>
        <w:t xml:space="preserve">. </w:t>
      </w:r>
      <w:r w:rsidRPr="00CF65E7">
        <w:rPr>
          <w:rFonts w:ascii="Times New Roman" w:hAnsi="Times New Roman"/>
          <w:sz w:val="24"/>
          <w:szCs w:val="24"/>
        </w:rPr>
        <w:t>C3H10T</w:t>
      </w:r>
      <w:r>
        <w:rPr>
          <w:rFonts w:ascii="Times New Roman" w:hAnsi="Times New Roman"/>
          <w:sz w:val="24"/>
          <w:szCs w:val="24"/>
        </w:rPr>
        <w:t xml:space="preserve">1/2 cells </w:t>
      </w:r>
      <w:r w:rsidR="00A12B4F">
        <w:rPr>
          <w:rFonts w:ascii="Times New Roman" w:hAnsi="Times New Roman"/>
          <w:sz w:val="24"/>
          <w:szCs w:val="24"/>
        </w:rPr>
        <w:t xml:space="preserve">were </w:t>
      </w:r>
      <w:r>
        <w:rPr>
          <w:rFonts w:ascii="Times New Roman" w:hAnsi="Times New Roman"/>
          <w:sz w:val="24"/>
          <w:szCs w:val="24"/>
        </w:rPr>
        <w:t xml:space="preserve">treated with PBS (CTR), 100 ng/mL bGH, </w:t>
      </w:r>
      <w:r>
        <w:rPr>
          <w:rFonts w:ascii="Times New Roman" w:hAnsi="Times New Roman"/>
          <w:bCs/>
          <w:sz w:val="24"/>
          <w:szCs w:val="24"/>
        </w:rPr>
        <w:t xml:space="preserve">3 </w:t>
      </w:r>
      <w:r w:rsidRPr="0021119C">
        <w:rPr>
          <w:rFonts w:ascii="Times New Roman" w:hAnsi="Times New Roman"/>
          <w:bCs/>
          <w:sz w:val="24"/>
          <w:szCs w:val="24"/>
        </w:rPr>
        <w:t>µM</w:t>
      </w:r>
      <w:r>
        <w:rPr>
          <w:rFonts w:ascii="Times New Roman" w:hAnsi="Times New Roman"/>
          <w:bCs/>
          <w:sz w:val="24"/>
          <w:szCs w:val="24"/>
        </w:rPr>
        <w:t xml:space="preserve"> 5’-azacytidine, or </w:t>
      </w:r>
      <w:r>
        <w:rPr>
          <w:rFonts w:ascii="Times New Roman" w:hAnsi="Times New Roman"/>
          <w:sz w:val="24"/>
          <w:szCs w:val="24"/>
        </w:rPr>
        <w:t xml:space="preserve">100 ng/mL bGH together with </w:t>
      </w:r>
      <w:r>
        <w:rPr>
          <w:rFonts w:ascii="Times New Roman" w:hAnsi="Times New Roman"/>
          <w:bCs/>
          <w:sz w:val="24"/>
          <w:szCs w:val="24"/>
        </w:rPr>
        <w:t xml:space="preserve">3 </w:t>
      </w:r>
      <w:r w:rsidRPr="0021119C">
        <w:rPr>
          <w:rFonts w:ascii="Times New Roman" w:hAnsi="Times New Roman"/>
          <w:bCs/>
          <w:sz w:val="24"/>
          <w:szCs w:val="24"/>
        </w:rPr>
        <w:t>µM</w:t>
      </w:r>
      <w:r>
        <w:rPr>
          <w:rFonts w:ascii="Times New Roman" w:hAnsi="Times New Roman"/>
          <w:bCs/>
          <w:sz w:val="24"/>
          <w:szCs w:val="24"/>
        </w:rPr>
        <w:t xml:space="preserve"> 5’-azacytidine for 4 days. Subsequently, they were re-seeded to 24-well plates at an equal density and were induced to differentiate into myotubes at 90% confluence</w:t>
      </w:r>
      <w:r>
        <w:rPr>
          <w:rFonts w:ascii="Times New Roman" w:hAnsi="Times New Roman"/>
          <w:sz w:val="24"/>
          <w:szCs w:val="24"/>
        </w:rPr>
        <w:t xml:space="preserve">. </w:t>
      </w:r>
      <w:r>
        <w:rPr>
          <w:rFonts w:ascii="Times New Roman" w:hAnsi="Times New Roman"/>
          <w:bCs/>
          <w:sz w:val="24"/>
          <w:szCs w:val="24"/>
        </w:rPr>
        <w:t>(A</w:t>
      </w:r>
      <w:r w:rsidRPr="004A6489">
        <w:rPr>
          <w:rFonts w:ascii="Times New Roman" w:hAnsi="Times New Roman"/>
          <w:bCs/>
          <w:sz w:val="24"/>
          <w:szCs w:val="24"/>
        </w:rPr>
        <w:t>) Immunocytochemistry of differentiat</w:t>
      </w:r>
      <w:r>
        <w:rPr>
          <w:rFonts w:ascii="Times New Roman" w:hAnsi="Times New Roman"/>
          <w:bCs/>
          <w:sz w:val="24"/>
          <w:szCs w:val="24"/>
        </w:rPr>
        <w:t>ed</w:t>
      </w:r>
      <w:r w:rsidRPr="004A6489">
        <w:rPr>
          <w:rFonts w:ascii="Times New Roman" w:hAnsi="Times New Roman"/>
          <w:bCs/>
          <w:sz w:val="24"/>
          <w:szCs w:val="24"/>
        </w:rPr>
        <w:t xml:space="preserve"> </w:t>
      </w:r>
      <w:r>
        <w:rPr>
          <w:rFonts w:ascii="Times New Roman" w:hAnsi="Times New Roman"/>
          <w:bCs/>
          <w:sz w:val="24"/>
          <w:szCs w:val="24"/>
        </w:rPr>
        <w:t>C3H10T1/2</w:t>
      </w:r>
      <w:r w:rsidRPr="004A6489">
        <w:rPr>
          <w:rFonts w:ascii="Times New Roman" w:hAnsi="Times New Roman"/>
          <w:bCs/>
          <w:sz w:val="24"/>
          <w:szCs w:val="24"/>
        </w:rPr>
        <w:t xml:space="preserve"> cells. Cells </w:t>
      </w:r>
      <w:r>
        <w:rPr>
          <w:rFonts w:ascii="Times New Roman" w:hAnsi="Times New Roman"/>
          <w:bCs/>
          <w:sz w:val="24"/>
          <w:szCs w:val="24"/>
        </w:rPr>
        <w:t xml:space="preserve">and nuclei </w:t>
      </w:r>
      <w:r w:rsidRPr="004A6489">
        <w:rPr>
          <w:rFonts w:ascii="Times New Roman" w:hAnsi="Times New Roman"/>
          <w:bCs/>
          <w:sz w:val="24"/>
          <w:szCs w:val="24"/>
        </w:rPr>
        <w:t xml:space="preserve">were stained with anti-myosin heavy chain antibody (green) </w:t>
      </w:r>
      <w:r>
        <w:rPr>
          <w:rFonts w:ascii="Times New Roman" w:hAnsi="Times New Roman"/>
          <w:bCs/>
          <w:sz w:val="24"/>
          <w:szCs w:val="24"/>
        </w:rPr>
        <w:t xml:space="preserve">and </w:t>
      </w:r>
      <w:r w:rsidRPr="004A6489">
        <w:rPr>
          <w:rFonts w:ascii="Times New Roman" w:hAnsi="Times New Roman"/>
          <w:bCs/>
          <w:sz w:val="24"/>
          <w:szCs w:val="24"/>
        </w:rPr>
        <w:t>DAPI (blue)</w:t>
      </w:r>
      <w:r>
        <w:rPr>
          <w:rFonts w:ascii="Times New Roman" w:hAnsi="Times New Roman"/>
          <w:bCs/>
          <w:sz w:val="24"/>
          <w:szCs w:val="24"/>
        </w:rPr>
        <w:t xml:space="preserve"> on day 8 of differentiation, respectively. Shown are representative micrographs of stained cells </w:t>
      </w:r>
      <w:r>
        <w:rPr>
          <w:rFonts w:ascii="Times New Roman" w:hAnsi="Times New Roman"/>
          <w:sz w:val="24"/>
          <w:szCs w:val="24"/>
        </w:rPr>
        <w:t xml:space="preserve">(10 × </w:t>
      </w:r>
      <w:r>
        <w:rPr>
          <w:rFonts w:ascii="Times New Roman" w:hAnsi="Times New Roman"/>
          <w:sz w:val="24"/>
          <w:szCs w:val="24"/>
        </w:rPr>
        <w:lastRenderedPageBreak/>
        <w:t>magnification)</w:t>
      </w:r>
      <w:r w:rsidRPr="004A6489">
        <w:rPr>
          <w:rFonts w:ascii="Times New Roman" w:hAnsi="Times New Roman"/>
          <w:bCs/>
          <w:sz w:val="24"/>
          <w:szCs w:val="24"/>
        </w:rPr>
        <w:t>.</w:t>
      </w:r>
      <w:r>
        <w:rPr>
          <w:rFonts w:ascii="Times New Roman" w:hAnsi="Times New Roman"/>
          <w:bCs/>
          <w:sz w:val="24"/>
          <w:szCs w:val="24"/>
        </w:rPr>
        <w:t xml:space="preserve"> The same views were also photographed under white light. </w:t>
      </w:r>
      <w:r w:rsidRPr="00F130C6">
        <w:rPr>
          <w:rFonts w:ascii="Times New Roman" w:hAnsi="Times New Roman"/>
          <w:bCs/>
          <w:sz w:val="24"/>
          <w:szCs w:val="24"/>
        </w:rPr>
        <w:t>(</w:t>
      </w:r>
      <w:r>
        <w:rPr>
          <w:rFonts w:ascii="Times New Roman" w:hAnsi="Times New Roman"/>
          <w:bCs/>
          <w:sz w:val="24"/>
          <w:szCs w:val="24"/>
        </w:rPr>
        <w:t>B) Percentage of cell nuclei that are located in myotubes and myoblasts (</w:t>
      </w:r>
      <w:r w:rsidRPr="004771B8">
        <w:rPr>
          <w:rFonts w:ascii="Times New Roman" w:hAnsi="Times New Roman"/>
          <w:bCs/>
          <w:i/>
          <w:sz w:val="24"/>
          <w:szCs w:val="24"/>
        </w:rPr>
        <w:t>P</w:t>
      </w:r>
      <w:r>
        <w:rPr>
          <w:rFonts w:ascii="Times New Roman" w:hAnsi="Times New Roman"/>
          <w:bCs/>
          <w:sz w:val="24"/>
          <w:szCs w:val="24"/>
        </w:rPr>
        <w:t xml:space="preserve"> &lt; 0.05, n = 5). (C) Percentage of cell nuclei that are located in myotubes (</w:t>
      </w:r>
      <w:r w:rsidRPr="004771B8">
        <w:rPr>
          <w:rFonts w:ascii="Times New Roman" w:hAnsi="Times New Roman"/>
          <w:bCs/>
          <w:i/>
          <w:sz w:val="24"/>
          <w:szCs w:val="24"/>
        </w:rPr>
        <w:t>P</w:t>
      </w:r>
      <w:r>
        <w:rPr>
          <w:rFonts w:ascii="Times New Roman" w:hAnsi="Times New Roman"/>
          <w:bCs/>
          <w:sz w:val="24"/>
          <w:szCs w:val="24"/>
        </w:rPr>
        <w:t xml:space="preserve"> &lt; 0.05, n = 5). </w:t>
      </w:r>
      <w:r w:rsidRPr="00F23BD8">
        <w:rPr>
          <w:rFonts w:ascii="Times New Roman" w:hAnsi="Times New Roman"/>
          <w:bCs/>
          <w:sz w:val="24"/>
          <w:szCs w:val="24"/>
        </w:rPr>
        <w:t>MHC-positive cells containing 3 or more nuclei were considered myotubes</w:t>
      </w:r>
      <w:r>
        <w:rPr>
          <w:rFonts w:ascii="Times New Roman" w:hAnsi="Times New Roman"/>
          <w:bCs/>
          <w:sz w:val="24"/>
          <w:szCs w:val="24"/>
        </w:rPr>
        <w:t>, while MHC-positive cells containing 1 or 2 nuclei were considered myoblasts</w:t>
      </w:r>
      <w:r w:rsidRPr="00F23BD8">
        <w:rPr>
          <w:rFonts w:ascii="Times New Roman" w:hAnsi="Times New Roman"/>
          <w:bCs/>
          <w:sz w:val="24"/>
          <w:szCs w:val="24"/>
        </w:rPr>
        <w:t>.</w:t>
      </w:r>
    </w:p>
    <w:p w14:paraId="1B3DC75E" w14:textId="77777777" w:rsidR="005B1AAA" w:rsidRDefault="005B1AAA" w:rsidP="00C64B53">
      <w:pPr>
        <w:rPr>
          <w:rFonts w:ascii="Times New Roman" w:hAnsi="Times New Roman"/>
          <w:bCs/>
          <w:sz w:val="24"/>
          <w:szCs w:val="24"/>
        </w:rPr>
      </w:pPr>
      <w:r>
        <w:rPr>
          <w:rFonts w:ascii="Times New Roman" w:hAnsi="Times New Roman"/>
          <w:bCs/>
          <w:sz w:val="24"/>
          <w:szCs w:val="24"/>
        </w:rPr>
        <w:br w:type="page"/>
      </w:r>
    </w:p>
    <w:p w14:paraId="2C1617B3" w14:textId="77777777" w:rsidR="005B1AAA" w:rsidRDefault="005B1AAA" w:rsidP="00C64B53">
      <w:pPr>
        <w:spacing w:line="480" w:lineRule="auto"/>
        <w:jc w:val="center"/>
        <w:rPr>
          <w:rFonts w:ascii="Times New Roman" w:hAnsi="Times New Roman"/>
          <w:b/>
          <w:sz w:val="24"/>
          <w:szCs w:val="24"/>
        </w:rPr>
      </w:pPr>
      <w:r>
        <w:rPr>
          <w:rFonts w:ascii="Times New Roman" w:hAnsi="Times New Roman"/>
          <w:b/>
          <w:noProof/>
          <w:sz w:val="24"/>
          <w:szCs w:val="24"/>
        </w:rPr>
        <w:lastRenderedPageBreak/>
        <w:drawing>
          <wp:inline distT="0" distB="0" distL="0" distR="0" wp14:anchorId="10F45B54" wp14:editId="0960503A">
            <wp:extent cx="5943600" cy="311404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4.png"/>
                    <pic:cNvPicPr/>
                  </pic:nvPicPr>
                  <pic:blipFill>
                    <a:blip r:embed="rId27">
                      <a:extLst>
                        <a:ext uri="{28A0092B-C50C-407E-A947-70E740481C1C}">
                          <a14:useLocalDpi xmlns:a14="http://schemas.microsoft.com/office/drawing/2010/main" val="0"/>
                        </a:ext>
                      </a:extLst>
                    </a:blip>
                    <a:stretch>
                      <a:fillRect/>
                    </a:stretch>
                  </pic:blipFill>
                  <pic:spPr>
                    <a:xfrm>
                      <a:off x="0" y="0"/>
                      <a:ext cx="5943600" cy="3114040"/>
                    </a:xfrm>
                    <a:prstGeom prst="rect">
                      <a:avLst/>
                    </a:prstGeom>
                  </pic:spPr>
                </pic:pic>
              </a:graphicData>
            </a:graphic>
          </wp:inline>
        </w:drawing>
      </w:r>
    </w:p>
    <w:p w14:paraId="6697EA7E" w14:textId="77777777" w:rsidR="005B1AAA" w:rsidRDefault="005B1AAA" w:rsidP="00C64B53">
      <w:pPr>
        <w:spacing w:line="480" w:lineRule="auto"/>
        <w:rPr>
          <w:rFonts w:ascii="Times New Roman" w:hAnsi="Times New Roman"/>
          <w:bCs/>
          <w:sz w:val="24"/>
          <w:szCs w:val="24"/>
        </w:rPr>
      </w:pPr>
      <w:r>
        <w:rPr>
          <w:rFonts w:ascii="Times New Roman" w:hAnsi="Times New Roman"/>
          <w:b/>
          <w:sz w:val="24"/>
          <w:szCs w:val="24"/>
        </w:rPr>
        <w:t xml:space="preserve">Fig. 3. 4. </w:t>
      </w:r>
      <w:r w:rsidRPr="004E044C">
        <w:rPr>
          <w:rFonts w:ascii="Times New Roman" w:hAnsi="Times New Roman"/>
          <w:b/>
          <w:sz w:val="24"/>
          <w:szCs w:val="24"/>
        </w:rPr>
        <w:t xml:space="preserve">Effects of </w:t>
      </w:r>
      <w:r>
        <w:rPr>
          <w:rFonts w:ascii="Times New Roman" w:hAnsi="Times New Roman"/>
          <w:b/>
          <w:sz w:val="24"/>
          <w:szCs w:val="24"/>
        </w:rPr>
        <w:t xml:space="preserve">5Aza and </w:t>
      </w:r>
      <w:r w:rsidRPr="004E044C">
        <w:rPr>
          <w:rFonts w:ascii="Times New Roman" w:hAnsi="Times New Roman"/>
          <w:b/>
          <w:sz w:val="24"/>
          <w:szCs w:val="24"/>
        </w:rPr>
        <w:t xml:space="preserve">GH on the expression of </w:t>
      </w:r>
      <w:r>
        <w:rPr>
          <w:rFonts w:ascii="Times New Roman" w:hAnsi="Times New Roman"/>
          <w:b/>
          <w:sz w:val="24"/>
          <w:szCs w:val="24"/>
        </w:rPr>
        <w:t xml:space="preserve">myogenin and MHC3 </w:t>
      </w:r>
      <w:r w:rsidRPr="004E044C">
        <w:rPr>
          <w:rFonts w:ascii="Times New Roman" w:hAnsi="Times New Roman"/>
          <w:b/>
          <w:sz w:val="24"/>
          <w:szCs w:val="24"/>
        </w:rPr>
        <w:t>mRNAs</w:t>
      </w:r>
      <w:r>
        <w:rPr>
          <w:rFonts w:ascii="Times New Roman" w:hAnsi="Times New Roman"/>
          <w:b/>
          <w:sz w:val="24"/>
          <w:szCs w:val="24"/>
        </w:rPr>
        <w:t xml:space="preserve"> in C3H10T1/2 cells </w:t>
      </w:r>
      <w:r w:rsidRPr="00AB2F16">
        <w:rPr>
          <w:rFonts w:ascii="Times New Roman" w:hAnsi="Times New Roman"/>
          <w:b/>
          <w:bCs/>
          <w:sz w:val="24"/>
          <w:szCs w:val="24"/>
        </w:rPr>
        <w:t xml:space="preserve">at day 8 of </w:t>
      </w:r>
      <w:r>
        <w:rPr>
          <w:rFonts w:ascii="Times New Roman" w:hAnsi="Times New Roman"/>
          <w:b/>
          <w:bCs/>
          <w:sz w:val="24"/>
          <w:szCs w:val="24"/>
        </w:rPr>
        <w:t xml:space="preserve">myogenic </w:t>
      </w:r>
      <w:r w:rsidRPr="00AB2F16">
        <w:rPr>
          <w:rFonts w:ascii="Times New Roman" w:hAnsi="Times New Roman"/>
          <w:b/>
          <w:bCs/>
          <w:sz w:val="24"/>
          <w:szCs w:val="24"/>
        </w:rPr>
        <w:t>differentiation</w:t>
      </w:r>
      <w:r w:rsidRPr="004E044C">
        <w:rPr>
          <w:rFonts w:ascii="Times New Roman" w:hAnsi="Times New Roman"/>
          <w:b/>
          <w:sz w:val="24"/>
          <w:szCs w:val="24"/>
        </w:rPr>
        <w:t>.</w:t>
      </w:r>
      <w:r>
        <w:rPr>
          <w:rFonts w:ascii="Times New Roman" w:hAnsi="Times New Roman"/>
          <w:b/>
          <w:sz w:val="24"/>
          <w:szCs w:val="24"/>
        </w:rPr>
        <w:t xml:space="preserve"> </w:t>
      </w:r>
      <w:r w:rsidRPr="00CF65E7">
        <w:rPr>
          <w:rFonts w:ascii="Times New Roman" w:hAnsi="Times New Roman"/>
          <w:sz w:val="24"/>
          <w:szCs w:val="24"/>
        </w:rPr>
        <w:t>C3H10T</w:t>
      </w:r>
      <w:r>
        <w:rPr>
          <w:rFonts w:ascii="Times New Roman" w:hAnsi="Times New Roman"/>
          <w:sz w:val="24"/>
          <w:szCs w:val="24"/>
        </w:rPr>
        <w:t xml:space="preserve">1/2 cells were treated with 5Aza, GH, or both for 4 days and then induced to differentiate into myotubes as described earlier. Myogenin (Myog) and MHC3 </w:t>
      </w:r>
      <w:r>
        <w:rPr>
          <w:rFonts w:ascii="Times New Roman" w:hAnsi="Times New Roman"/>
          <w:bCs/>
          <w:sz w:val="24"/>
          <w:szCs w:val="24"/>
        </w:rPr>
        <w:t xml:space="preserve">mRNAs were measured at day 8 of differentiation by real-time RT-PCR. </w:t>
      </w:r>
      <w:r w:rsidRPr="004A6489">
        <w:rPr>
          <w:rFonts w:ascii="Times New Roman" w:hAnsi="Times New Roman"/>
          <w:bCs/>
          <w:sz w:val="24"/>
          <w:szCs w:val="24"/>
        </w:rPr>
        <w:t>The relative abundance of an mRNA was calculated using 1</w:t>
      </w:r>
      <w:r>
        <w:rPr>
          <w:rFonts w:ascii="Times New Roman" w:hAnsi="Times New Roman"/>
          <w:bCs/>
          <w:sz w:val="24"/>
          <w:szCs w:val="24"/>
        </w:rPr>
        <w:t>8S rRNA as the internal control. Bars not sharing the same letter label are different (</w:t>
      </w:r>
      <w:r w:rsidRPr="0074135D">
        <w:rPr>
          <w:rFonts w:ascii="Times New Roman" w:hAnsi="Times New Roman"/>
          <w:bCs/>
          <w:i/>
          <w:sz w:val="24"/>
          <w:szCs w:val="24"/>
        </w:rPr>
        <w:t>P</w:t>
      </w:r>
      <w:r>
        <w:rPr>
          <w:rFonts w:ascii="Times New Roman" w:hAnsi="Times New Roman"/>
          <w:bCs/>
          <w:sz w:val="24"/>
          <w:szCs w:val="24"/>
        </w:rPr>
        <w:t xml:space="preserve"> &lt; 0.05, n = 5).</w:t>
      </w:r>
    </w:p>
    <w:p w14:paraId="6D0BD403" w14:textId="77777777" w:rsidR="005B1AAA" w:rsidRDefault="005B1AAA" w:rsidP="00C64B53">
      <w:pPr>
        <w:spacing w:line="480" w:lineRule="auto"/>
        <w:rPr>
          <w:rFonts w:ascii="Times New Roman" w:hAnsi="Times New Roman"/>
          <w:bCs/>
          <w:sz w:val="24"/>
          <w:szCs w:val="24"/>
        </w:rPr>
      </w:pPr>
      <w:r>
        <w:rPr>
          <w:rFonts w:ascii="Times New Roman" w:hAnsi="Times New Roman"/>
          <w:bCs/>
          <w:sz w:val="24"/>
          <w:szCs w:val="24"/>
        </w:rPr>
        <w:t xml:space="preserve"> </w:t>
      </w:r>
    </w:p>
    <w:p w14:paraId="79D17B09" w14:textId="77777777" w:rsidR="005B1AAA" w:rsidRDefault="005B1AAA" w:rsidP="00C64B53">
      <w:pPr>
        <w:rPr>
          <w:rFonts w:ascii="Times New Roman" w:hAnsi="Times New Roman"/>
          <w:bCs/>
          <w:sz w:val="24"/>
          <w:szCs w:val="24"/>
        </w:rPr>
      </w:pPr>
      <w:r>
        <w:rPr>
          <w:rFonts w:ascii="Times New Roman" w:hAnsi="Times New Roman"/>
          <w:bCs/>
          <w:sz w:val="24"/>
          <w:szCs w:val="24"/>
        </w:rPr>
        <w:br w:type="page"/>
      </w:r>
    </w:p>
    <w:p w14:paraId="746A0386" w14:textId="77777777" w:rsidR="005B1AAA" w:rsidRDefault="005B1AAA" w:rsidP="00C64B53">
      <w:pPr>
        <w:spacing w:line="480" w:lineRule="auto"/>
        <w:jc w:val="center"/>
        <w:rPr>
          <w:rFonts w:ascii="Times New Roman" w:hAnsi="Times New Roman"/>
          <w:b/>
          <w:sz w:val="24"/>
          <w:szCs w:val="24"/>
        </w:rPr>
      </w:pPr>
      <w:r>
        <w:rPr>
          <w:rFonts w:ascii="Times New Roman" w:hAnsi="Times New Roman"/>
          <w:b/>
          <w:noProof/>
          <w:sz w:val="24"/>
          <w:szCs w:val="24"/>
        </w:rPr>
        <w:lastRenderedPageBreak/>
        <w:drawing>
          <wp:inline distT="0" distB="0" distL="0" distR="0" wp14:anchorId="4EF28913" wp14:editId="49818D18">
            <wp:extent cx="5943600" cy="572452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1.png"/>
                    <pic:cNvPicPr/>
                  </pic:nvPicPr>
                  <pic:blipFill>
                    <a:blip r:embed="rId28">
                      <a:extLst>
                        <a:ext uri="{28A0092B-C50C-407E-A947-70E740481C1C}">
                          <a14:useLocalDpi xmlns:a14="http://schemas.microsoft.com/office/drawing/2010/main" val="0"/>
                        </a:ext>
                      </a:extLst>
                    </a:blip>
                    <a:stretch>
                      <a:fillRect/>
                    </a:stretch>
                  </pic:blipFill>
                  <pic:spPr>
                    <a:xfrm>
                      <a:off x="0" y="0"/>
                      <a:ext cx="5943600" cy="5724525"/>
                    </a:xfrm>
                    <a:prstGeom prst="rect">
                      <a:avLst/>
                    </a:prstGeom>
                  </pic:spPr>
                </pic:pic>
              </a:graphicData>
            </a:graphic>
          </wp:inline>
        </w:drawing>
      </w:r>
    </w:p>
    <w:p w14:paraId="2216243E" w14:textId="77777777" w:rsidR="005B1AAA" w:rsidRDefault="005B1AAA" w:rsidP="00C64B53">
      <w:pPr>
        <w:spacing w:line="480" w:lineRule="auto"/>
        <w:jc w:val="center"/>
        <w:rPr>
          <w:rFonts w:ascii="Times New Roman" w:hAnsi="Times New Roman"/>
          <w:b/>
          <w:sz w:val="24"/>
          <w:szCs w:val="24"/>
        </w:rPr>
      </w:pPr>
      <w:r>
        <w:rPr>
          <w:rFonts w:ascii="Times New Roman" w:hAnsi="Times New Roman"/>
          <w:b/>
          <w:noProof/>
          <w:sz w:val="24"/>
          <w:szCs w:val="24"/>
        </w:rPr>
        <w:lastRenderedPageBreak/>
        <w:drawing>
          <wp:inline distT="0" distB="0" distL="0" distR="0" wp14:anchorId="0A0EC0D7" wp14:editId="7308B9E4">
            <wp:extent cx="5943600" cy="530923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1-2.png"/>
                    <pic:cNvPicPr/>
                  </pic:nvPicPr>
                  <pic:blipFill>
                    <a:blip r:embed="rId29">
                      <a:extLst>
                        <a:ext uri="{28A0092B-C50C-407E-A947-70E740481C1C}">
                          <a14:useLocalDpi xmlns:a14="http://schemas.microsoft.com/office/drawing/2010/main" val="0"/>
                        </a:ext>
                      </a:extLst>
                    </a:blip>
                    <a:stretch>
                      <a:fillRect/>
                    </a:stretch>
                  </pic:blipFill>
                  <pic:spPr>
                    <a:xfrm>
                      <a:off x="0" y="0"/>
                      <a:ext cx="5943600" cy="5309235"/>
                    </a:xfrm>
                    <a:prstGeom prst="rect">
                      <a:avLst/>
                    </a:prstGeom>
                  </pic:spPr>
                </pic:pic>
              </a:graphicData>
            </a:graphic>
          </wp:inline>
        </w:drawing>
      </w:r>
    </w:p>
    <w:p w14:paraId="46791C0A" w14:textId="77777777" w:rsidR="005B1AAA" w:rsidRDefault="005B1AAA" w:rsidP="00C64B53">
      <w:pPr>
        <w:spacing w:line="480" w:lineRule="auto"/>
        <w:rPr>
          <w:rFonts w:ascii="Times New Roman" w:hAnsi="Times New Roman"/>
          <w:bCs/>
          <w:sz w:val="24"/>
          <w:szCs w:val="24"/>
        </w:rPr>
      </w:pPr>
      <w:r>
        <w:rPr>
          <w:rFonts w:ascii="Times New Roman" w:hAnsi="Times New Roman"/>
          <w:b/>
          <w:sz w:val="24"/>
          <w:szCs w:val="24"/>
        </w:rPr>
        <w:t>Fig. 3. 5</w:t>
      </w:r>
      <w:r w:rsidRPr="004E044C">
        <w:rPr>
          <w:rFonts w:ascii="Times New Roman" w:hAnsi="Times New Roman"/>
          <w:b/>
          <w:sz w:val="24"/>
          <w:szCs w:val="24"/>
        </w:rPr>
        <w:t xml:space="preserve">. </w:t>
      </w:r>
      <w:r w:rsidRPr="00DD2AED">
        <w:rPr>
          <w:rFonts w:ascii="Times New Roman" w:hAnsi="Times New Roman"/>
          <w:b/>
          <w:sz w:val="24"/>
          <w:szCs w:val="24"/>
        </w:rPr>
        <w:t xml:space="preserve">Effects of </w:t>
      </w:r>
      <w:r>
        <w:rPr>
          <w:rFonts w:ascii="Times New Roman" w:hAnsi="Times New Roman"/>
          <w:b/>
          <w:sz w:val="24"/>
          <w:szCs w:val="24"/>
        </w:rPr>
        <w:t>5Aza</w:t>
      </w:r>
      <w:r w:rsidRPr="00DD2AED">
        <w:rPr>
          <w:rFonts w:ascii="Times New Roman" w:hAnsi="Times New Roman"/>
          <w:b/>
          <w:sz w:val="24"/>
          <w:szCs w:val="24"/>
        </w:rPr>
        <w:t xml:space="preserve"> and GH on the ex</w:t>
      </w:r>
      <w:r w:rsidRPr="004E044C">
        <w:rPr>
          <w:rFonts w:ascii="Times New Roman" w:hAnsi="Times New Roman"/>
          <w:b/>
          <w:sz w:val="24"/>
          <w:szCs w:val="24"/>
        </w:rPr>
        <w:t>pressi</w:t>
      </w:r>
      <w:r>
        <w:rPr>
          <w:rFonts w:ascii="Times New Roman" w:hAnsi="Times New Roman"/>
          <w:b/>
          <w:sz w:val="24"/>
          <w:szCs w:val="24"/>
        </w:rPr>
        <w:t xml:space="preserve">on of CD24, CD29, CD34, Sca-1, </w:t>
      </w:r>
      <w:r w:rsidRPr="007D7F6A">
        <w:rPr>
          <w:rFonts w:ascii="Times New Roman" w:hAnsi="Times New Roman"/>
          <w:b/>
          <w:sz w:val="24"/>
          <w:szCs w:val="24"/>
        </w:rPr>
        <w:t>PPARγ</w:t>
      </w:r>
      <w:r>
        <w:rPr>
          <w:rFonts w:ascii="Times New Roman" w:hAnsi="Times New Roman"/>
          <w:b/>
          <w:sz w:val="24"/>
          <w:szCs w:val="24"/>
        </w:rPr>
        <w:t xml:space="preserve">, </w:t>
      </w:r>
      <w:r w:rsidRPr="007D7F6A">
        <w:rPr>
          <w:rFonts w:ascii="Times New Roman" w:hAnsi="Times New Roman"/>
          <w:b/>
          <w:sz w:val="24"/>
          <w:szCs w:val="24"/>
        </w:rPr>
        <w:t>C/EBPα</w:t>
      </w:r>
      <w:r>
        <w:rPr>
          <w:rFonts w:ascii="Times New Roman" w:hAnsi="Times New Roman"/>
          <w:b/>
          <w:sz w:val="24"/>
          <w:szCs w:val="24"/>
        </w:rPr>
        <w:t>, BMP4, and Wnt10b</w:t>
      </w:r>
      <w:r w:rsidRPr="004E044C">
        <w:rPr>
          <w:rFonts w:ascii="Times New Roman" w:hAnsi="Times New Roman"/>
          <w:b/>
          <w:sz w:val="24"/>
          <w:szCs w:val="24"/>
        </w:rPr>
        <w:t xml:space="preserve"> mRNAs</w:t>
      </w:r>
      <w:r>
        <w:rPr>
          <w:rFonts w:ascii="Times New Roman" w:hAnsi="Times New Roman"/>
          <w:b/>
          <w:sz w:val="24"/>
          <w:szCs w:val="24"/>
        </w:rPr>
        <w:t xml:space="preserve"> in C3H10T1/2 cells</w:t>
      </w:r>
      <w:r w:rsidRPr="004E044C">
        <w:rPr>
          <w:rFonts w:ascii="Times New Roman" w:hAnsi="Times New Roman"/>
          <w:b/>
          <w:sz w:val="24"/>
          <w:szCs w:val="24"/>
        </w:rPr>
        <w:t xml:space="preserve">. </w:t>
      </w:r>
      <w:r w:rsidRPr="00406CA1">
        <w:rPr>
          <w:rFonts w:ascii="Times New Roman" w:hAnsi="Times New Roman"/>
          <w:sz w:val="24"/>
          <w:szCs w:val="24"/>
        </w:rPr>
        <w:t>C3H10T1/2</w:t>
      </w:r>
      <w:r>
        <w:rPr>
          <w:rFonts w:ascii="Times New Roman" w:hAnsi="Times New Roman"/>
          <w:sz w:val="24"/>
          <w:szCs w:val="24"/>
        </w:rPr>
        <w:t xml:space="preserve"> cells cultured in growth medium were treated with PBS (CTR), 100 ng/mL bGH, </w:t>
      </w:r>
      <w:r>
        <w:rPr>
          <w:rFonts w:ascii="Times New Roman" w:hAnsi="Times New Roman"/>
          <w:bCs/>
          <w:sz w:val="24"/>
          <w:szCs w:val="24"/>
        </w:rPr>
        <w:t xml:space="preserve">3 </w:t>
      </w:r>
      <w:r w:rsidRPr="0021119C">
        <w:rPr>
          <w:rFonts w:ascii="Times New Roman" w:hAnsi="Times New Roman"/>
          <w:bCs/>
          <w:sz w:val="24"/>
          <w:szCs w:val="24"/>
        </w:rPr>
        <w:t>µM</w:t>
      </w:r>
      <w:r>
        <w:rPr>
          <w:rFonts w:ascii="Times New Roman" w:hAnsi="Times New Roman"/>
          <w:bCs/>
          <w:sz w:val="24"/>
          <w:szCs w:val="24"/>
        </w:rPr>
        <w:t xml:space="preserve"> 5’-azacytidine, or </w:t>
      </w:r>
      <w:r>
        <w:rPr>
          <w:rFonts w:ascii="Times New Roman" w:hAnsi="Times New Roman"/>
          <w:sz w:val="24"/>
          <w:szCs w:val="24"/>
        </w:rPr>
        <w:t xml:space="preserve">100 ng/mL bGH together with </w:t>
      </w:r>
      <w:r>
        <w:rPr>
          <w:rFonts w:ascii="Times New Roman" w:hAnsi="Times New Roman"/>
          <w:bCs/>
          <w:sz w:val="24"/>
          <w:szCs w:val="24"/>
        </w:rPr>
        <w:t xml:space="preserve">3 </w:t>
      </w:r>
      <w:r w:rsidRPr="0021119C">
        <w:rPr>
          <w:rFonts w:ascii="Times New Roman" w:hAnsi="Times New Roman"/>
          <w:bCs/>
          <w:sz w:val="24"/>
          <w:szCs w:val="24"/>
        </w:rPr>
        <w:t>µM</w:t>
      </w:r>
      <w:r>
        <w:rPr>
          <w:rFonts w:ascii="Times New Roman" w:hAnsi="Times New Roman"/>
          <w:bCs/>
          <w:sz w:val="24"/>
          <w:szCs w:val="24"/>
        </w:rPr>
        <w:t xml:space="preserve"> 5’-azacytidine for 4 days. mRNA abundance was measured by real-time RT-PCR. </w:t>
      </w:r>
      <w:r w:rsidRPr="004A6489">
        <w:rPr>
          <w:rFonts w:ascii="Times New Roman" w:hAnsi="Times New Roman"/>
          <w:bCs/>
          <w:sz w:val="24"/>
          <w:szCs w:val="24"/>
        </w:rPr>
        <w:t>The relative abundance of an mRNA was calculated using 1</w:t>
      </w:r>
      <w:r>
        <w:rPr>
          <w:rFonts w:ascii="Times New Roman" w:hAnsi="Times New Roman"/>
          <w:bCs/>
          <w:sz w:val="24"/>
          <w:szCs w:val="24"/>
        </w:rPr>
        <w:t>8S rRNA as the internal control. Bars not sharing the same letter label are different (</w:t>
      </w:r>
      <w:r w:rsidRPr="0074135D">
        <w:rPr>
          <w:rFonts w:ascii="Times New Roman" w:hAnsi="Times New Roman"/>
          <w:bCs/>
          <w:i/>
          <w:sz w:val="24"/>
          <w:szCs w:val="24"/>
        </w:rPr>
        <w:t>P</w:t>
      </w:r>
      <w:r>
        <w:rPr>
          <w:rFonts w:ascii="Times New Roman" w:hAnsi="Times New Roman"/>
          <w:bCs/>
          <w:sz w:val="24"/>
          <w:szCs w:val="24"/>
        </w:rPr>
        <w:t xml:space="preserve"> &lt; 0.05, n = 4).</w:t>
      </w:r>
    </w:p>
    <w:p w14:paraId="2F358A58" w14:textId="77777777" w:rsidR="005B1AAA" w:rsidRDefault="005B1AAA" w:rsidP="00C64B53">
      <w:pPr>
        <w:rPr>
          <w:rFonts w:ascii="Times New Roman" w:hAnsi="Times New Roman"/>
          <w:bCs/>
          <w:sz w:val="24"/>
          <w:szCs w:val="24"/>
        </w:rPr>
      </w:pPr>
    </w:p>
    <w:p w14:paraId="34091C39" w14:textId="77777777" w:rsidR="005B1AAA" w:rsidRDefault="005B1AAA" w:rsidP="00C64B53">
      <w:pPr>
        <w:spacing w:line="480" w:lineRule="auto"/>
        <w:jc w:val="center"/>
        <w:rPr>
          <w:rFonts w:ascii="Times New Roman" w:hAnsi="Times New Roman"/>
          <w:bCs/>
          <w:sz w:val="24"/>
          <w:szCs w:val="24"/>
        </w:rPr>
      </w:pPr>
      <w:r>
        <w:rPr>
          <w:rFonts w:ascii="Times New Roman" w:hAnsi="Times New Roman"/>
          <w:bCs/>
          <w:noProof/>
          <w:sz w:val="24"/>
          <w:szCs w:val="24"/>
        </w:rPr>
        <w:lastRenderedPageBreak/>
        <w:drawing>
          <wp:inline distT="0" distB="0" distL="0" distR="0" wp14:anchorId="30D04C1A" wp14:editId="4204470E">
            <wp:extent cx="5943600" cy="564197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2.png"/>
                    <pic:cNvPicPr/>
                  </pic:nvPicPr>
                  <pic:blipFill>
                    <a:blip r:embed="rId30">
                      <a:extLst>
                        <a:ext uri="{28A0092B-C50C-407E-A947-70E740481C1C}">
                          <a14:useLocalDpi xmlns:a14="http://schemas.microsoft.com/office/drawing/2010/main" val="0"/>
                        </a:ext>
                      </a:extLst>
                    </a:blip>
                    <a:stretch>
                      <a:fillRect/>
                    </a:stretch>
                  </pic:blipFill>
                  <pic:spPr>
                    <a:xfrm>
                      <a:off x="0" y="0"/>
                      <a:ext cx="5943600" cy="5641975"/>
                    </a:xfrm>
                    <a:prstGeom prst="rect">
                      <a:avLst/>
                    </a:prstGeom>
                  </pic:spPr>
                </pic:pic>
              </a:graphicData>
            </a:graphic>
          </wp:inline>
        </w:drawing>
      </w:r>
    </w:p>
    <w:p w14:paraId="5C8C90C5" w14:textId="01AE5B40" w:rsidR="005B1AAA" w:rsidRDefault="005B1AAA" w:rsidP="00C64B53">
      <w:pPr>
        <w:spacing w:line="480" w:lineRule="auto"/>
        <w:rPr>
          <w:rFonts w:ascii="Times New Roman" w:hAnsi="Times New Roman"/>
          <w:b/>
          <w:sz w:val="24"/>
          <w:szCs w:val="24"/>
        </w:rPr>
      </w:pPr>
      <w:r>
        <w:rPr>
          <w:rFonts w:ascii="Times New Roman" w:hAnsi="Times New Roman"/>
          <w:b/>
          <w:sz w:val="24"/>
          <w:szCs w:val="24"/>
        </w:rPr>
        <w:t xml:space="preserve">Fig. 3. 6. Representative microgrpahs of C3H10T1/2 cells during induced adipogenic differentiation. </w:t>
      </w:r>
      <w:r w:rsidRPr="00406CA1">
        <w:rPr>
          <w:rFonts w:ascii="Times New Roman" w:hAnsi="Times New Roman"/>
          <w:sz w:val="24"/>
          <w:szCs w:val="24"/>
        </w:rPr>
        <w:t>C3H10T1/2</w:t>
      </w:r>
      <w:r>
        <w:rPr>
          <w:rFonts w:ascii="Times New Roman" w:hAnsi="Times New Roman"/>
          <w:sz w:val="24"/>
          <w:szCs w:val="24"/>
        </w:rPr>
        <w:t xml:space="preserve"> cells were treated with PBS (CTR), 100 ng/mL bGH, </w:t>
      </w:r>
      <w:r>
        <w:rPr>
          <w:rFonts w:ascii="Times New Roman" w:hAnsi="Times New Roman"/>
          <w:bCs/>
          <w:sz w:val="24"/>
          <w:szCs w:val="24"/>
        </w:rPr>
        <w:t xml:space="preserve">3 </w:t>
      </w:r>
      <w:r w:rsidRPr="0021119C">
        <w:rPr>
          <w:rFonts w:ascii="Times New Roman" w:hAnsi="Times New Roman"/>
          <w:bCs/>
          <w:sz w:val="24"/>
          <w:szCs w:val="24"/>
        </w:rPr>
        <w:t>µM</w:t>
      </w:r>
      <w:r>
        <w:rPr>
          <w:rFonts w:ascii="Times New Roman" w:hAnsi="Times New Roman"/>
          <w:bCs/>
          <w:sz w:val="24"/>
          <w:szCs w:val="24"/>
        </w:rPr>
        <w:t xml:space="preserve"> 5’-azacytidine, or </w:t>
      </w:r>
      <w:r>
        <w:rPr>
          <w:rFonts w:ascii="Times New Roman" w:hAnsi="Times New Roman"/>
          <w:sz w:val="24"/>
          <w:szCs w:val="24"/>
        </w:rPr>
        <w:t xml:space="preserve">100 ng/mL bGH together with </w:t>
      </w:r>
      <w:r>
        <w:rPr>
          <w:rFonts w:ascii="Times New Roman" w:hAnsi="Times New Roman"/>
          <w:bCs/>
          <w:sz w:val="24"/>
          <w:szCs w:val="24"/>
        </w:rPr>
        <w:t xml:space="preserve">3 </w:t>
      </w:r>
      <w:r w:rsidRPr="0021119C">
        <w:rPr>
          <w:rFonts w:ascii="Times New Roman" w:hAnsi="Times New Roman"/>
          <w:bCs/>
          <w:sz w:val="24"/>
          <w:szCs w:val="24"/>
        </w:rPr>
        <w:t>µM</w:t>
      </w:r>
      <w:r>
        <w:rPr>
          <w:rFonts w:ascii="Times New Roman" w:hAnsi="Times New Roman"/>
          <w:bCs/>
          <w:sz w:val="24"/>
          <w:szCs w:val="24"/>
        </w:rPr>
        <w:t xml:space="preserve"> 5’-azacytidine for 4 days. Subsequently, they were re-seeded to 24-well plates at an equal density and were induced to differentiate into adipocytes </w:t>
      </w:r>
      <w:r w:rsidR="00CF7B0E">
        <w:rPr>
          <w:rFonts w:ascii="Times New Roman" w:hAnsi="Times New Roman"/>
          <w:bCs/>
          <w:sz w:val="24"/>
          <w:szCs w:val="24"/>
        </w:rPr>
        <w:t xml:space="preserve">two days after reaching </w:t>
      </w:r>
      <w:r>
        <w:rPr>
          <w:rFonts w:ascii="Times New Roman" w:hAnsi="Times New Roman"/>
          <w:bCs/>
          <w:sz w:val="24"/>
          <w:szCs w:val="24"/>
        </w:rPr>
        <w:t>confluence. Micrographs were taken at day</w:t>
      </w:r>
      <w:r w:rsidR="00CF7B0E">
        <w:rPr>
          <w:rFonts w:ascii="Times New Roman" w:hAnsi="Times New Roman"/>
          <w:bCs/>
          <w:sz w:val="24"/>
          <w:szCs w:val="24"/>
        </w:rPr>
        <w:t>s</w:t>
      </w:r>
      <w:r>
        <w:rPr>
          <w:rFonts w:ascii="Times New Roman" w:hAnsi="Times New Roman"/>
          <w:bCs/>
          <w:sz w:val="24"/>
          <w:szCs w:val="24"/>
        </w:rPr>
        <w:t xml:space="preserve"> 4, 6, 8, 10, and 12 of differentiation. </w:t>
      </w:r>
      <w:r>
        <w:rPr>
          <w:rFonts w:ascii="Times New Roman" w:hAnsi="Times New Roman"/>
          <w:sz w:val="24"/>
          <w:szCs w:val="24"/>
        </w:rPr>
        <w:t>Lipid droplets-containing adipocytes appear white in the image</w:t>
      </w:r>
      <w:r w:rsidR="00CF7B0E">
        <w:rPr>
          <w:rFonts w:ascii="Times New Roman" w:hAnsi="Times New Roman"/>
          <w:sz w:val="24"/>
          <w:szCs w:val="24"/>
        </w:rPr>
        <w:t>s</w:t>
      </w:r>
      <w:r>
        <w:rPr>
          <w:rFonts w:ascii="Times New Roman" w:hAnsi="Times New Roman"/>
          <w:sz w:val="24"/>
          <w:szCs w:val="24"/>
        </w:rPr>
        <w:t>.</w:t>
      </w:r>
    </w:p>
    <w:p w14:paraId="179ABC25" w14:textId="77777777" w:rsidR="005B1AAA" w:rsidRDefault="005B1AAA" w:rsidP="00C64B53">
      <w:pPr>
        <w:spacing w:line="480" w:lineRule="auto"/>
        <w:jc w:val="center"/>
        <w:rPr>
          <w:rFonts w:ascii="Times New Roman" w:hAnsi="Times New Roman"/>
          <w:b/>
          <w:sz w:val="24"/>
          <w:szCs w:val="24"/>
        </w:rPr>
      </w:pPr>
      <w:r>
        <w:rPr>
          <w:rFonts w:ascii="Times New Roman" w:hAnsi="Times New Roman"/>
          <w:b/>
          <w:noProof/>
          <w:sz w:val="24"/>
          <w:szCs w:val="24"/>
        </w:rPr>
        <w:lastRenderedPageBreak/>
        <w:drawing>
          <wp:inline distT="0" distB="0" distL="0" distR="0" wp14:anchorId="3926B41C" wp14:editId="1CD86FB7">
            <wp:extent cx="5943600" cy="423227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3.png"/>
                    <pic:cNvPicPr/>
                  </pic:nvPicPr>
                  <pic:blipFill>
                    <a:blip r:embed="rId31">
                      <a:extLst>
                        <a:ext uri="{28A0092B-C50C-407E-A947-70E740481C1C}">
                          <a14:useLocalDpi xmlns:a14="http://schemas.microsoft.com/office/drawing/2010/main" val="0"/>
                        </a:ext>
                      </a:extLst>
                    </a:blip>
                    <a:stretch>
                      <a:fillRect/>
                    </a:stretch>
                  </pic:blipFill>
                  <pic:spPr>
                    <a:xfrm>
                      <a:off x="0" y="0"/>
                      <a:ext cx="5943600" cy="4232275"/>
                    </a:xfrm>
                    <a:prstGeom prst="rect">
                      <a:avLst/>
                    </a:prstGeom>
                  </pic:spPr>
                </pic:pic>
              </a:graphicData>
            </a:graphic>
          </wp:inline>
        </w:drawing>
      </w:r>
    </w:p>
    <w:p w14:paraId="2630A478" w14:textId="11FCC61E" w:rsidR="005B1AAA" w:rsidRDefault="005B1AAA" w:rsidP="00C64B53">
      <w:pPr>
        <w:spacing w:line="480" w:lineRule="auto"/>
        <w:rPr>
          <w:rFonts w:ascii="Times New Roman" w:hAnsi="Times New Roman"/>
          <w:b/>
          <w:sz w:val="24"/>
          <w:szCs w:val="24"/>
        </w:rPr>
      </w:pPr>
      <w:r>
        <w:rPr>
          <w:rFonts w:ascii="Times New Roman" w:hAnsi="Times New Roman"/>
          <w:b/>
          <w:sz w:val="24"/>
          <w:szCs w:val="24"/>
        </w:rPr>
        <w:t xml:space="preserve">Fig. 3. 7. Effects of 5Aza and GH on adipogenic differentiation of C3H10T1/2 cells. </w:t>
      </w:r>
      <w:r w:rsidRPr="00406CA1">
        <w:rPr>
          <w:rFonts w:ascii="Times New Roman" w:hAnsi="Times New Roman"/>
          <w:sz w:val="24"/>
          <w:szCs w:val="24"/>
        </w:rPr>
        <w:t>C3H10T1/2</w:t>
      </w:r>
      <w:r>
        <w:rPr>
          <w:rFonts w:ascii="Times New Roman" w:hAnsi="Times New Roman"/>
          <w:sz w:val="24"/>
          <w:szCs w:val="24"/>
        </w:rPr>
        <w:t xml:space="preserve"> cells were treated with PBS (CTR), 100 ng/mL bGH, </w:t>
      </w:r>
      <w:r>
        <w:rPr>
          <w:rFonts w:ascii="Times New Roman" w:hAnsi="Times New Roman"/>
          <w:bCs/>
          <w:sz w:val="24"/>
          <w:szCs w:val="24"/>
        </w:rPr>
        <w:t xml:space="preserve">3 </w:t>
      </w:r>
      <w:r w:rsidRPr="0021119C">
        <w:rPr>
          <w:rFonts w:ascii="Times New Roman" w:hAnsi="Times New Roman"/>
          <w:bCs/>
          <w:sz w:val="24"/>
          <w:szCs w:val="24"/>
        </w:rPr>
        <w:t>µM</w:t>
      </w:r>
      <w:r>
        <w:rPr>
          <w:rFonts w:ascii="Times New Roman" w:hAnsi="Times New Roman"/>
          <w:bCs/>
          <w:sz w:val="24"/>
          <w:szCs w:val="24"/>
        </w:rPr>
        <w:t xml:space="preserve"> 5’-azacytidine, or </w:t>
      </w:r>
      <w:r>
        <w:rPr>
          <w:rFonts w:ascii="Times New Roman" w:hAnsi="Times New Roman"/>
          <w:sz w:val="24"/>
          <w:szCs w:val="24"/>
        </w:rPr>
        <w:t xml:space="preserve">100 ng/mL bGH together with </w:t>
      </w:r>
      <w:r>
        <w:rPr>
          <w:rFonts w:ascii="Times New Roman" w:hAnsi="Times New Roman"/>
          <w:bCs/>
          <w:sz w:val="24"/>
          <w:szCs w:val="24"/>
        </w:rPr>
        <w:t xml:space="preserve">3 </w:t>
      </w:r>
      <w:r w:rsidRPr="0021119C">
        <w:rPr>
          <w:rFonts w:ascii="Times New Roman" w:hAnsi="Times New Roman"/>
          <w:bCs/>
          <w:sz w:val="24"/>
          <w:szCs w:val="24"/>
        </w:rPr>
        <w:t>µM</w:t>
      </w:r>
      <w:r>
        <w:rPr>
          <w:rFonts w:ascii="Times New Roman" w:hAnsi="Times New Roman"/>
          <w:bCs/>
          <w:sz w:val="24"/>
          <w:szCs w:val="24"/>
        </w:rPr>
        <w:t xml:space="preserve"> 5’-azacytidine for 4 days. Subsequently, they were re-seeded to 24-well plates at an equal density and were induced to differentiate into adipocytes </w:t>
      </w:r>
      <w:r w:rsidR="000C6089">
        <w:rPr>
          <w:rFonts w:ascii="Times New Roman" w:hAnsi="Times New Roman"/>
          <w:bCs/>
          <w:sz w:val="24"/>
          <w:szCs w:val="24"/>
        </w:rPr>
        <w:t>two days after reaching</w:t>
      </w:r>
      <w:r>
        <w:rPr>
          <w:rFonts w:ascii="Times New Roman" w:hAnsi="Times New Roman"/>
          <w:bCs/>
          <w:sz w:val="24"/>
          <w:szCs w:val="24"/>
        </w:rPr>
        <w:t xml:space="preserve"> confluence. </w:t>
      </w:r>
      <w:r>
        <w:rPr>
          <w:rFonts w:ascii="Times New Roman" w:hAnsi="Times New Roman"/>
          <w:sz w:val="24"/>
          <w:szCs w:val="24"/>
        </w:rPr>
        <w:t xml:space="preserve"> (A) Representative images of cells stained with Oil Red O on day 14 of differentiation (10 × magnification). (B) Number of adipocytes per </w:t>
      </w:r>
      <w:r w:rsidR="00CF7B0E">
        <w:rPr>
          <w:rFonts w:ascii="Times New Roman" w:hAnsi="Times New Roman"/>
          <w:sz w:val="24"/>
          <w:szCs w:val="24"/>
        </w:rPr>
        <w:t>mm</w:t>
      </w:r>
      <w:r w:rsidR="00CF7B0E" w:rsidRPr="000C6089">
        <w:rPr>
          <w:rFonts w:ascii="Times New Roman" w:hAnsi="Times New Roman"/>
          <w:sz w:val="24"/>
          <w:szCs w:val="24"/>
          <w:vertAlign w:val="superscript"/>
        </w:rPr>
        <w:t>2</w:t>
      </w:r>
      <w:r w:rsidR="00CF7B0E">
        <w:rPr>
          <w:rFonts w:ascii="Times New Roman" w:hAnsi="Times New Roman"/>
          <w:sz w:val="24"/>
          <w:szCs w:val="24"/>
        </w:rPr>
        <w:t xml:space="preserve"> </w:t>
      </w:r>
      <w:r>
        <w:rPr>
          <w:rFonts w:ascii="Times New Roman" w:hAnsi="Times New Roman"/>
          <w:sz w:val="24"/>
          <w:szCs w:val="24"/>
        </w:rPr>
        <w:t>of monolayer of cells (</w:t>
      </w:r>
      <w:r w:rsidRPr="00623B5D">
        <w:rPr>
          <w:rFonts w:ascii="Times New Roman" w:hAnsi="Times New Roman"/>
          <w:i/>
          <w:sz w:val="24"/>
          <w:szCs w:val="24"/>
        </w:rPr>
        <w:t>P</w:t>
      </w:r>
      <w:r>
        <w:rPr>
          <w:rFonts w:ascii="Times New Roman" w:hAnsi="Times New Roman"/>
          <w:sz w:val="24"/>
          <w:szCs w:val="24"/>
        </w:rPr>
        <w:t xml:space="preserve"> &lt; 0.05, n = 4).</w:t>
      </w:r>
    </w:p>
    <w:p w14:paraId="33225EF2" w14:textId="77777777" w:rsidR="005B1AAA" w:rsidRDefault="005B1AAA" w:rsidP="00C64B53">
      <w:pPr>
        <w:spacing w:line="480" w:lineRule="auto"/>
        <w:jc w:val="center"/>
        <w:rPr>
          <w:rFonts w:ascii="Times New Roman" w:hAnsi="Times New Roman"/>
          <w:b/>
          <w:sz w:val="24"/>
          <w:szCs w:val="24"/>
        </w:rPr>
      </w:pPr>
    </w:p>
    <w:p w14:paraId="48A12B1A" w14:textId="77777777" w:rsidR="005B1AAA" w:rsidRDefault="005B1AAA" w:rsidP="00C64B53">
      <w:pPr>
        <w:rPr>
          <w:rFonts w:ascii="Times New Roman" w:hAnsi="Times New Roman"/>
          <w:b/>
          <w:sz w:val="24"/>
          <w:szCs w:val="24"/>
        </w:rPr>
      </w:pPr>
      <w:r>
        <w:rPr>
          <w:rFonts w:ascii="Times New Roman" w:hAnsi="Times New Roman"/>
          <w:b/>
          <w:sz w:val="24"/>
          <w:szCs w:val="24"/>
        </w:rPr>
        <w:br w:type="page"/>
      </w:r>
    </w:p>
    <w:p w14:paraId="69FF5F55" w14:textId="77777777" w:rsidR="005B1AAA" w:rsidRDefault="005B1AAA" w:rsidP="00C64B53">
      <w:pPr>
        <w:spacing w:line="480" w:lineRule="auto"/>
        <w:jc w:val="center"/>
        <w:rPr>
          <w:rFonts w:ascii="Times New Roman" w:hAnsi="Times New Roman"/>
          <w:b/>
          <w:sz w:val="24"/>
          <w:szCs w:val="24"/>
        </w:rPr>
      </w:pPr>
      <w:r>
        <w:rPr>
          <w:rFonts w:ascii="Times New Roman" w:hAnsi="Times New Roman"/>
          <w:b/>
          <w:noProof/>
          <w:sz w:val="24"/>
          <w:szCs w:val="24"/>
        </w:rPr>
        <w:lastRenderedPageBreak/>
        <w:drawing>
          <wp:inline distT="0" distB="0" distL="0" distR="0" wp14:anchorId="36427548" wp14:editId="2E9A0EAB">
            <wp:extent cx="5943600" cy="554164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4.png"/>
                    <pic:cNvPicPr/>
                  </pic:nvPicPr>
                  <pic:blipFill>
                    <a:blip r:embed="rId32">
                      <a:extLst>
                        <a:ext uri="{28A0092B-C50C-407E-A947-70E740481C1C}">
                          <a14:useLocalDpi xmlns:a14="http://schemas.microsoft.com/office/drawing/2010/main" val="0"/>
                        </a:ext>
                      </a:extLst>
                    </a:blip>
                    <a:stretch>
                      <a:fillRect/>
                    </a:stretch>
                  </pic:blipFill>
                  <pic:spPr>
                    <a:xfrm>
                      <a:off x="0" y="0"/>
                      <a:ext cx="5943600" cy="5541645"/>
                    </a:xfrm>
                    <a:prstGeom prst="rect">
                      <a:avLst/>
                    </a:prstGeom>
                  </pic:spPr>
                </pic:pic>
              </a:graphicData>
            </a:graphic>
          </wp:inline>
        </w:drawing>
      </w:r>
    </w:p>
    <w:p w14:paraId="04F92662" w14:textId="77777777" w:rsidR="00A51A62" w:rsidRPr="005B1AAA" w:rsidRDefault="005B1AAA" w:rsidP="005B1AAA">
      <w:pPr>
        <w:spacing w:line="480" w:lineRule="auto"/>
        <w:rPr>
          <w:rFonts w:ascii="Times New Roman" w:hAnsi="Times New Roman"/>
          <w:bCs/>
          <w:sz w:val="24"/>
          <w:szCs w:val="24"/>
        </w:rPr>
      </w:pPr>
      <w:r>
        <w:rPr>
          <w:rFonts w:ascii="Times New Roman" w:hAnsi="Times New Roman"/>
          <w:b/>
          <w:sz w:val="24"/>
          <w:szCs w:val="24"/>
        </w:rPr>
        <w:t xml:space="preserve">Fig. 3. 8. </w:t>
      </w:r>
      <w:r w:rsidRPr="004E044C">
        <w:rPr>
          <w:rFonts w:ascii="Times New Roman" w:hAnsi="Times New Roman"/>
          <w:b/>
          <w:sz w:val="24"/>
          <w:szCs w:val="24"/>
        </w:rPr>
        <w:t xml:space="preserve">Effects of </w:t>
      </w:r>
      <w:r>
        <w:rPr>
          <w:rFonts w:ascii="Times New Roman" w:hAnsi="Times New Roman"/>
          <w:b/>
          <w:sz w:val="24"/>
          <w:szCs w:val="24"/>
        </w:rPr>
        <w:t xml:space="preserve">5Aza and </w:t>
      </w:r>
      <w:r w:rsidRPr="004E044C">
        <w:rPr>
          <w:rFonts w:ascii="Times New Roman" w:hAnsi="Times New Roman"/>
          <w:b/>
          <w:sz w:val="24"/>
          <w:szCs w:val="24"/>
        </w:rPr>
        <w:t xml:space="preserve">GH on the expression of </w:t>
      </w:r>
      <w:r>
        <w:rPr>
          <w:rFonts w:ascii="Times New Roman" w:hAnsi="Times New Roman"/>
          <w:b/>
          <w:sz w:val="24"/>
          <w:szCs w:val="24"/>
        </w:rPr>
        <w:t>Plin1, FABP4,</w:t>
      </w:r>
      <w:r w:rsidRPr="00862381">
        <w:rPr>
          <w:rFonts w:ascii="Times New Roman" w:hAnsi="Times New Roman"/>
          <w:b/>
          <w:sz w:val="24"/>
          <w:szCs w:val="24"/>
        </w:rPr>
        <w:t xml:space="preserve"> </w:t>
      </w:r>
      <w:r w:rsidRPr="007D7F6A">
        <w:rPr>
          <w:rFonts w:ascii="Times New Roman" w:hAnsi="Times New Roman"/>
          <w:b/>
          <w:sz w:val="24"/>
          <w:szCs w:val="24"/>
        </w:rPr>
        <w:t>PPARγ</w:t>
      </w:r>
      <w:r>
        <w:rPr>
          <w:rFonts w:ascii="Times New Roman" w:hAnsi="Times New Roman"/>
          <w:b/>
          <w:sz w:val="24"/>
          <w:szCs w:val="24"/>
        </w:rPr>
        <w:t xml:space="preserve">, and </w:t>
      </w:r>
      <w:r w:rsidRPr="007D7F6A">
        <w:rPr>
          <w:rFonts w:ascii="Times New Roman" w:hAnsi="Times New Roman"/>
          <w:b/>
          <w:sz w:val="24"/>
          <w:szCs w:val="24"/>
        </w:rPr>
        <w:t>C/EBPα</w:t>
      </w:r>
      <w:r>
        <w:rPr>
          <w:rFonts w:ascii="Times New Roman" w:hAnsi="Times New Roman"/>
          <w:b/>
          <w:sz w:val="24"/>
          <w:szCs w:val="24"/>
        </w:rPr>
        <w:t xml:space="preserve"> </w:t>
      </w:r>
      <w:r w:rsidRPr="004E044C">
        <w:rPr>
          <w:rFonts w:ascii="Times New Roman" w:hAnsi="Times New Roman"/>
          <w:b/>
          <w:sz w:val="24"/>
          <w:szCs w:val="24"/>
        </w:rPr>
        <w:t>mRNAs</w:t>
      </w:r>
      <w:r>
        <w:rPr>
          <w:rFonts w:ascii="Times New Roman" w:hAnsi="Times New Roman"/>
          <w:b/>
          <w:sz w:val="24"/>
          <w:szCs w:val="24"/>
        </w:rPr>
        <w:t xml:space="preserve"> in C3H10T1/2 cells </w:t>
      </w:r>
      <w:r w:rsidRPr="00AB2F16">
        <w:rPr>
          <w:rFonts w:ascii="Times New Roman" w:hAnsi="Times New Roman"/>
          <w:b/>
          <w:bCs/>
          <w:sz w:val="24"/>
          <w:szCs w:val="24"/>
        </w:rPr>
        <w:t xml:space="preserve">at day </w:t>
      </w:r>
      <w:r>
        <w:rPr>
          <w:rFonts w:ascii="Times New Roman" w:hAnsi="Times New Roman"/>
          <w:b/>
          <w:bCs/>
          <w:sz w:val="24"/>
          <w:szCs w:val="24"/>
        </w:rPr>
        <w:t>14</w:t>
      </w:r>
      <w:r w:rsidRPr="00AB2F16">
        <w:rPr>
          <w:rFonts w:ascii="Times New Roman" w:hAnsi="Times New Roman"/>
          <w:b/>
          <w:bCs/>
          <w:sz w:val="24"/>
          <w:szCs w:val="24"/>
        </w:rPr>
        <w:t xml:space="preserve"> of </w:t>
      </w:r>
      <w:r>
        <w:rPr>
          <w:rFonts w:ascii="Times New Roman" w:hAnsi="Times New Roman"/>
          <w:b/>
          <w:bCs/>
          <w:sz w:val="24"/>
          <w:szCs w:val="24"/>
        </w:rPr>
        <w:t xml:space="preserve">adipogenic </w:t>
      </w:r>
      <w:r w:rsidRPr="00AB2F16">
        <w:rPr>
          <w:rFonts w:ascii="Times New Roman" w:hAnsi="Times New Roman"/>
          <w:b/>
          <w:bCs/>
          <w:sz w:val="24"/>
          <w:szCs w:val="24"/>
        </w:rPr>
        <w:t>differentiation</w:t>
      </w:r>
      <w:r w:rsidRPr="004E044C">
        <w:rPr>
          <w:rFonts w:ascii="Times New Roman" w:hAnsi="Times New Roman"/>
          <w:b/>
          <w:sz w:val="24"/>
          <w:szCs w:val="24"/>
        </w:rPr>
        <w:t>.</w:t>
      </w:r>
      <w:r>
        <w:rPr>
          <w:rFonts w:ascii="Times New Roman" w:hAnsi="Times New Roman"/>
          <w:b/>
          <w:sz w:val="24"/>
          <w:szCs w:val="24"/>
        </w:rPr>
        <w:t xml:space="preserve"> </w:t>
      </w:r>
      <w:r w:rsidRPr="00CF65E7">
        <w:rPr>
          <w:rFonts w:ascii="Times New Roman" w:hAnsi="Times New Roman"/>
          <w:sz w:val="24"/>
          <w:szCs w:val="24"/>
        </w:rPr>
        <w:t>C3H10T</w:t>
      </w:r>
      <w:r>
        <w:rPr>
          <w:rFonts w:ascii="Times New Roman" w:hAnsi="Times New Roman"/>
          <w:sz w:val="24"/>
          <w:szCs w:val="24"/>
        </w:rPr>
        <w:t xml:space="preserve">1/2 cells were treated with 5Aza, GH, or both for 4 days and then induced to differentiate into adipocytes as described earlier. Expressions of </w:t>
      </w:r>
      <w:r w:rsidRPr="00BE0CB1">
        <w:rPr>
          <w:rFonts w:ascii="Times New Roman" w:hAnsi="Times New Roman"/>
          <w:sz w:val="24"/>
          <w:szCs w:val="24"/>
        </w:rPr>
        <w:t>Plin1, FABP4, PPARγ, and C/EBPα</w:t>
      </w:r>
      <w:r>
        <w:rPr>
          <w:rFonts w:ascii="Times New Roman" w:hAnsi="Times New Roman"/>
          <w:sz w:val="24"/>
          <w:szCs w:val="24"/>
        </w:rPr>
        <w:t xml:space="preserve"> </w:t>
      </w:r>
      <w:r>
        <w:rPr>
          <w:rFonts w:ascii="Times New Roman" w:hAnsi="Times New Roman"/>
          <w:bCs/>
          <w:sz w:val="24"/>
          <w:szCs w:val="24"/>
        </w:rPr>
        <w:t xml:space="preserve">mRNAs were measured at day 14 of differentiation by real-time RT-PCR. </w:t>
      </w:r>
      <w:r w:rsidRPr="004A6489">
        <w:rPr>
          <w:rFonts w:ascii="Times New Roman" w:hAnsi="Times New Roman"/>
          <w:bCs/>
          <w:sz w:val="24"/>
          <w:szCs w:val="24"/>
        </w:rPr>
        <w:t>The relative abundance of an mRNA was calculated using 1</w:t>
      </w:r>
      <w:r>
        <w:rPr>
          <w:rFonts w:ascii="Times New Roman" w:hAnsi="Times New Roman"/>
          <w:bCs/>
          <w:sz w:val="24"/>
          <w:szCs w:val="24"/>
        </w:rPr>
        <w:t>8S rRNA as the internal control. Bars not sharing the same letter label are different (</w:t>
      </w:r>
      <w:r w:rsidRPr="0074135D">
        <w:rPr>
          <w:rFonts w:ascii="Times New Roman" w:hAnsi="Times New Roman"/>
          <w:bCs/>
          <w:i/>
          <w:sz w:val="24"/>
          <w:szCs w:val="24"/>
        </w:rPr>
        <w:t>P</w:t>
      </w:r>
      <w:r>
        <w:rPr>
          <w:rFonts w:ascii="Times New Roman" w:hAnsi="Times New Roman"/>
          <w:bCs/>
          <w:sz w:val="24"/>
          <w:szCs w:val="24"/>
        </w:rPr>
        <w:t xml:space="preserve"> &lt; 0.05, n = 5).</w:t>
      </w:r>
    </w:p>
    <w:sectPr w:rsidR="00A51A62" w:rsidRPr="005B1AAA" w:rsidSect="002C6D65">
      <w:type w:val="oddPage"/>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53D11EE" w14:textId="77777777" w:rsidR="00A962BC" w:rsidRDefault="00A962BC">
      <w:pPr>
        <w:spacing w:after="0" w:line="240" w:lineRule="auto"/>
      </w:pPr>
      <w:r>
        <w:separator/>
      </w:r>
    </w:p>
  </w:endnote>
  <w:endnote w:type="continuationSeparator" w:id="0">
    <w:p w14:paraId="405CADD1" w14:textId="77777777" w:rsidR="00A962BC" w:rsidRDefault="00A962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Malgun Gothic">
    <w:panose1 w:val="020B0503020000020004"/>
    <w:charset w:val="81"/>
    <w:family w:val="swiss"/>
    <w:pitch w:val="variable"/>
    <w:sig w:usb0="900002AF" w:usb1="0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977678" w14:textId="77777777" w:rsidR="0059164C" w:rsidRDefault="0059164C" w:rsidP="00E6217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6A8C1D2" w14:textId="77777777" w:rsidR="0059164C" w:rsidRDefault="0059164C" w:rsidP="002C6D65">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062054" w14:textId="77777777" w:rsidR="00E62177" w:rsidRDefault="00E62177" w:rsidP="00C175C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EF3108">
      <w:rPr>
        <w:rStyle w:val="PageNumber"/>
        <w:noProof/>
      </w:rPr>
      <w:t>20</w:t>
    </w:r>
    <w:r>
      <w:rPr>
        <w:rStyle w:val="PageNumber"/>
      </w:rPr>
      <w:fldChar w:fldCharType="end"/>
    </w:r>
  </w:p>
  <w:p w14:paraId="15609BB4" w14:textId="77777777" w:rsidR="0059164C" w:rsidRDefault="0059164C" w:rsidP="002C6D65">
    <w:pPr>
      <w:pStyle w:val="Footer"/>
      <w:ind w:right="360"/>
      <w:jc w:val="center"/>
    </w:pPr>
  </w:p>
  <w:p w14:paraId="3641FC2B" w14:textId="77777777" w:rsidR="0059164C" w:rsidRDefault="0059164C">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E33077" w14:textId="77777777" w:rsidR="00E62177" w:rsidRDefault="00E6217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CD79CA" w14:textId="77777777" w:rsidR="00A962BC" w:rsidRDefault="00A962BC">
      <w:pPr>
        <w:spacing w:after="0" w:line="240" w:lineRule="auto"/>
      </w:pPr>
      <w:r>
        <w:separator/>
      </w:r>
    </w:p>
  </w:footnote>
  <w:footnote w:type="continuationSeparator" w:id="0">
    <w:p w14:paraId="4D3457BB" w14:textId="77777777" w:rsidR="00A962BC" w:rsidRDefault="00A962B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6F4C55" w14:textId="77777777" w:rsidR="00E62177" w:rsidRDefault="00E6217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0F94CB" w14:textId="77777777" w:rsidR="00E62177" w:rsidRDefault="00E6217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AAD573" w14:textId="77777777" w:rsidR="00E62177" w:rsidRDefault="00E6217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Layout" w:val="&lt;ENLayout&gt;&lt;Style&gt;J Animal Scienc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5edra9v98azezpepfpxpdve8eeapvwdt5xz0&quot;&gt;My EndNote Library&lt;record-ids&gt;&lt;item&gt;1370&lt;/item&gt;&lt;item&gt;1374&lt;/item&gt;&lt;item&gt;1386&lt;/item&gt;&lt;item&gt;1399&lt;/item&gt;&lt;item&gt;1535&lt;/item&gt;&lt;item&gt;1536&lt;/item&gt;&lt;item&gt;1537&lt;/item&gt;&lt;item&gt;1544&lt;/item&gt;&lt;item&gt;1546&lt;/item&gt;&lt;item&gt;1547&lt;/item&gt;&lt;item&gt;1548&lt;/item&gt;&lt;item&gt;1549&lt;/item&gt;&lt;item&gt;1552&lt;/item&gt;&lt;item&gt;1560&lt;/item&gt;&lt;item&gt;1570&lt;/item&gt;&lt;item&gt;1576&lt;/item&gt;&lt;item&gt;1582&lt;/item&gt;&lt;item&gt;1649&lt;/item&gt;&lt;item&gt;1669&lt;/item&gt;&lt;item&gt;1683&lt;/item&gt;&lt;item&gt;1688&lt;/item&gt;&lt;item&gt;1690&lt;/item&gt;&lt;item&gt;1694&lt;/item&gt;&lt;item&gt;1696&lt;/item&gt;&lt;item&gt;1698&lt;/item&gt;&lt;item&gt;1701&lt;/item&gt;&lt;item&gt;1718&lt;/item&gt;&lt;item&gt;1764&lt;/item&gt;&lt;item&gt;1772&lt;/item&gt;&lt;item&gt;1778&lt;/item&gt;&lt;item&gt;1799&lt;/item&gt;&lt;item&gt;1800&lt;/item&gt;&lt;item&gt;1807&lt;/item&gt;&lt;item&gt;1820&lt;/item&gt;&lt;item&gt;1827&lt;/item&gt;&lt;item&gt;1835&lt;/item&gt;&lt;item&gt;1842&lt;/item&gt;&lt;item&gt;1843&lt;/item&gt;&lt;item&gt;1845&lt;/item&gt;&lt;item&gt;1848&lt;/item&gt;&lt;item&gt;1855&lt;/item&gt;&lt;item&gt;1861&lt;/item&gt;&lt;item&gt;1863&lt;/item&gt;&lt;item&gt;1864&lt;/item&gt;&lt;item&gt;1866&lt;/item&gt;&lt;item&gt;1870&lt;/item&gt;&lt;item&gt;1871&lt;/item&gt;&lt;item&gt;1872&lt;/item&gt;&lt;item&gt;1873&lt;/item&gt;&lt;item&gt;1874&lt;/item&gt;&lt;item&gt;1882&lt;/item&gt;&lt;item&gt;1890&lt;/item&gt;&lt;item&gt;1891&lt;/item&gt;&lt;item&gt;1923&lt;/item&gt;&lt;item&gt;1929&lt;/item&gt;&lt;item&gt;1934&lt;/item&gt;&lt;item&gt;1937&lt;/item&gt;&lt;item&gt;1939&lt;/item&gt;&lt;item&gt;1940&lt;/item&gt;&lt;item&gt;1942&lt;/item&gt;&lt;item&gt;1943&lt;/item&gt;&lt;item&gt;1977&lt;/item&gt;&lt;item&gt;1979&lt;/item&gt;&lt;item&gt;1982&lt;/item&gt;&lt;item&gt;1985&lt;/item&gt;&lt;item&gt;1988&lt;/item&gt;&lt;item&gt;1991&lt;/item&gt;&lt;item&gt;2000&lt;/item&gt;&lt;item&gt;2001&lt;/item&gt;&lt;item&gt;2005&lt;/item&gt;&lt;item&gt;2010&lt;/item&gt;&lt;item&gt;2013&lt;/item&gt;&lt;item&gt;2022&lt;/item&gt;&lt;item&gt;2027&lt;/item&gt;&lt;item&gt;2040&lt;/item&gt;&lt;item&gt;2042&lt;/item&gt;&lt;item&gt;2044&lt;/item&gt;&lt;item&gt;2050&lt;/item&gt;&lt;item&gt;2060&lt;/item&gt;&lt;item&gt;2064&lt;/item&gt;&lt;item&gt;2067&lt;/item&gt;&lt;item&gt;2071&lt;/item&gt;&lt;item&gt;2072&lt;/item&gt;&lt;item&gt;2074&lt;/item&gt;&lt;item&gt;2079&lt;/item&gt;&lt;item&gt;2082&lt;/item&gt;&lt;item&gt;2085&lt;/item&gt;&lt;item&gt;2090&lt;/item&gt;&lt;item&gt;2091&lt;/item&gt;&lt;item&gt;2096&lt;/item&gt;&lt;item&gt;2104&lt;/item&gt;&lt;item&gt;2110&lt;/item&gt;&lt;item&gt;2113&lt;/item&gt;&lt;item&gt;2125&lt;/item&gt;&lt;item&gt;2126&lt;/item&gt;&lt;item&gt;2127&lt;/item&gt;&lt;item&gt;2129&lt;/item&gt;&lt;item&gt;2133&lt;/item&gt;&lt;item&gt;2135&lt;/item&gt;&lt;item&gt;2138&lt;/item&gt;&lt;item&gt;2140&lt;/item&gt;&lt;item&gt;2142&lt;/item&gt;&lt;item&gt;2164&lt;/item&gt;&lt;item&gt;2169&lt;/item&gt;&lt;item&gt;2177&lt;/item&gt;&lt;item&gt;2197&lt;/item&gt;&lt;item&gt;2200&lt;/item&gt;&lt;item&gt;2202&lt;/item&gt;&lt;item&gt;2222&lt;/item&gt;&lt;item&gt;2226&lt;/item&gt;&lt;item&gt;2232&lt;/item&gt;&lt;item&gt;2234&lt;/item&gt;&lt;item&gt;2247&lt;/item&gt;&lt;item&gt;2249&lt;/item&gt;&lt;item&gt;2251&lt;/item&gt;&lt;item&gt;2252&lt;/item&gt;&lt;item&gt;2254&lt;/item&gt;&lt;item&gt;2258&lt;/item&gt;&lt;item&gt;2261&lt;/item&gt;&lt;item&gt;2262&lt;/item&gt;&lt;item&gt;2274&lt;/item&gt;&lt;item&gt;2276&lt;/item&gt;&lt;item&gt;2277&lt;/item&gt;&lt;item&gt;2279&lt;/item&gt;&lt;item&gt;2283&lt;/item&gt;&lt;item&gt;2286&lt;/item&gt;&lt;item&gt;2287&lt;/item&gt;&lt;item&gt;2289&lt;/item&gt;&lt;item&gt;2306&lt;/item&gt;&lt;item&gt;2313&lt;/item&gt;&lt;item&gt;2322&lt;/item&gt;&lt;item&gt;2324&lt;/item&gt;&lt;item&gt;2460&lt;/item&gt;&lt;item&gt;2462&lt;/item&gt;&lt;item&gt;2478&lt;/item&gt;&lt;item&gt;2489&lt;/item&gt;&lt;item&gt;2492&lt;/item&gt;&lt;item&gt;2514&lt;/item&gt;&lt;item&gt;2517&lt;/item&gt;&lt;item&gt;2521&lt;/item&gt;&lt;item&gt;2523&lt;/item&gt;&lt;item&gt;2528&lt;/item&gt;&lt;item&gt;2529&lt;/item&gt;&lt;item&gt;2530&lt;/item&gt;&lt;item&gt;2531&lt;/item&gt;&lt;item&gt;2532&lt;/item&gt;&lt;item&gt;2537&lt;/item&gt;&lt;item&gt;2723&lt;/item&gt;&lt;/record-ids&gt;&lt;/item&gt;&lt;/Libraries&gt;"/>
  </w:docVars>
  <w:rsids>
    <w:rsidRoot w:val="002B640F"/>
    <w:rsid w:val="00005909"/>
    <w:rsid w:val="00006DC2"/>
    <w:rsid w:val="00084629"/>
    <w:rsid w:val="000C6089"/>
    <w:rsid w:val="001066BC"/>
    <w:rsid w:val="00181A67"/>
    <w:rsid w:val="00212F16"/>
    <w:rsid w:val="002B640F"/>
    <w:rsid w:val="002C6D65"/>
    <w:rsid w:val="003936F7"/>
    <w:rsid w:val="003A50CA"/>
    <w:rsid w:val="004C5FBA"/>
    <w:rsid w:val="00506D21"/>
    <w:rsid w:val="005075B9"/>
    <w:rsid w:val="00510589"/>
    <w:rsid w:val="00536A90"/>
    <w:rsid w:val="0059164C"/>
    <w:rsid w:val="005B1AAA"/>
    <w:rsid w:val="00624819"/>
    <w:rsid w:val="006409C4"/>
    <w:rsid w:val="006629F5"/>
    <w:rsid w:val="006641B1"/>
    <w:rsid w:val="0073175E"/>
    <w:rsid w:val="00813836"/>
    <w:rsid w:val="0085167E"/>
    <w:rsid w:val="009450FA"/>
    <w:rsid w:val="009710FB"/>
    <w:rsid w:val="00993158"/>
    <w:rsid w:val="009E61FD"/>
    <w:rsid w:val="00A12B4F"/>
    <w:rsid w:val="00A51A62"/>
    <w:rsid w:val="00A962BC"/>
    <w:rsid w:val="00B332C2"/>
    <w:rsid w:val="00B467B8"/>
    <w:rsid w:val="00B46800"/>
    <w:rsid w:val="00BD21CE"/>
    <w:rsid w:val="00C2638B"/>
    <w:rsid w:val="00C64B53"/>
    <w:rsid w:val="00CC3B13"/>
    <w:rsid w:val="00CE03B9"/>
    <w:rsid w:val="00CF7B0E"/>
    <w:rsid w:val="00DD4F38"/>
    <w:rsid w:val="00E11D67"/>
    <w:rsid w:val="00E23598"/>
    <w:rsid w:val="00E62177"/>
    <w:rsid w:val="00E82B4E"/>
    <w:rsid w:val="00EF3108"/>
    <w:rsid w:val="00F34C60"/>
    <w:rsid w:val="00FF1CBC"/>
    <w:rsid w:val="00FF58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DCC9E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4629"/>
  </w:style>
  <w:style w:type="paragraph" w:styleId="Heading1">
    <w:name w:val="heading 1"/>
    <w:basedOn w:val="Normal"/>
    <w:next w:val="Normal"/>
    <w:link w:val="Heading1Char"/>
    <w:uiPriority w:val="9"/>
    <w:qFormat/>
    <w:rsid w:val="0008462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84629"/>
    <w:rPr>
      <w:rFonts w:asciiTheme="majorHAnsi" w:eastAsiaTheme="majorEastAsia" w:hAnsiTheme="majorHAnsi" w:cstheme="majorBidi"/>
      <w:b/>
      <w:bCs/>
      <w:color w:val="365F91" w:themeColor="accent1" w:themeShade="BF"/>
      <w:sz w:val="28"/>
      <w:szCs w:val="28"/>
    </w:rPr>
  </w:style>
  <w:style w:type="character" w:customStyle="1" w:styleId="BalloonTextChar">
    <w:name w:val="Balloon Text Char"/>
    <w:basedOn w:val="DefaultParagraphFont"/>
    <w:link w:val="BalloonText"/>
    <w:uiPriority w:val="99"/>
    <w:semiHidden/>
    <w:rsid w:val="00084629"/>
    <w:rPr>
      <w:rFonts w:ascii="Tahoma" w:hAnsi="Tahoma" w:cs="Tahoma"/>
      <w:sz w:val="16"/>
      <w:szCs w:val="16"/>
    </w:rPr>
  </w:style>
  <w:style w:type="paragraph" w:styleId="BalloonText">
    <w:name w:val="Balloon Text"/>
    <w:basedOn w:val="Normal"/>
    <w:link w:val="BalloonTextChar"/>
    <w:uiPriority w:val="99"/>
    <w:semiHidden/>
    <w:unhideWhenUsed/>
    <w:rsid w:val="00084629"/>
    <w:pPr>
      <w:spacing w:after="0" w:line="240" w:lineRule="auto"/>
    </w:pPr>
    <w:rPr>
      <w:rFonts w:ascii="Tahoma" w:hAnsi="Tahoma" w:cs="Tahoma"/>
      <w:sz w:val="16"/>
      <w:szCs w:val="16"/>
    </w:rPr>
  </w:style>
  <w:style w:type="character" w:customStyle="1" w:styleId="BalloonTextChar1">
    <w:name w:val="Balloon Text Char1"/>
    <w:basedOn w:val="DefaultParagraphFont"/>
    <w:uiPriority w:val="99"/>
    <w:semiHidden/>
    <w:rsid w:val="00084629"/>
    <w:rPr>
      <w:rFonts w:ascii="Tahoma" w:hAnsi="Tahoma" w:cs="Tahoma"/>
      <w:sz w:val="16"/>
      <w:szCs w:val="16"/>
    </w:rPr>
  </w:style>
  <w:style w:type="character" w:customStyle="1" w:styleId="CommentTextChar">
    <w:name w:val="Comment Text Char"/>
    <w:basedOn w:val="DefaultParagraphFont"/>
    <w:link w:val="CommentText"/>
    <w:uiPriority w:val="99"/>
    <w:semiHidden/>
    <w:rsid w:val="00084629"/>
    <w:rPr>
      <w:sz w:val="20"/>
      <w:szCs w:val="20"/>
    </w:rPr>
  </w:style>
  <w:style w:type="paragraph" w:styleId="CommentText">
    <w:name w:val="annotation text"/>
    <w:basedOn w:val="Normal"/>
    <w:link w:val="CommentTextChar"/>
    <w:uiPriority w:val="99"/>
    <w:semiHidden/>
    <w:unhideWhenUsed/>
    <w:rsid w:val="00084629"/>
    <w:pPr>
      <w:spacing w:line="240" w:lineRule="auto"/>
    </w:pPr>
    <w:rPr>
      <w:sz w:val="20"/>
      <w:szCs w:val="20"/>
    </w:rPr>
  </w:style>
  <w:style w:type="character" w:customStyle="1" w:styleId="CommentTextChar1">
    <w:name w:val="Comment Text Char1"/>
    <w:basedOn w:val="DefaultParagraphFont"/>
    <w:uiPriority w:val="99"/>
    <w:semiHidden/>
    <w:rsid w:val="00084629"/>
    <w:rPr>
      <w:sz w:val="20"/>
      <w:szCs w:val="20"/>
    </w:rPr>
  </w:style>
  <w:style w:type="character" w:customStyle="1" w:styleId="CommentSubjectChar">
    <w:name w:val="Comment Subject Char"/>
    <w:basedOn w:val="CommentTextChar"/>
    <w:link w:val="CommentSubject"/>
    <w:uiPriority w:val="99"/>
    <w:semiHidden/>
    <w:rsid w:val="00084629"/>
    <w:rPr>
      <w:b/>
      <w:bCs/>
      <w:sz w:val="20"/>
      <w:szCs w:val="20"/>
    </w:rPr>
  </w:style>
  <w:style w:type="paragraph" w:styleId="CommentSubject">
    <w:name w:val="annotation subject"/>
    <w:basedOn w:val="CommentText"/>
    <w:next w:val="CommentText"/>
    <w:link w:val="CommentSubjectChar"/>
    <w:uiPriority w:val="99"/>
    <w:semiHidden/>
    <w:unhideWhenUsed/>
    <w:rsid w:val="00084629"/>
    <w:rPr>
      <w:b/>
      <w:bCs/>
    </w:rPr>
  </w:style>
  <w:style w:type="character" w:customStyle="1" w:styleId="CommentSubjectChar1">
    <w:name w:val="Comment Subject Char1"/>
    <w:basedOn w:val="CommentTextChar1"/>
    <w:uiPriority w:val="99"/>
    <w:semiHidden/>
    <w:rsid w:val="00084629"/>
    <w:rPr>
      <w:b/>
      <w:bCs/>
      <w:sz w:val="20"/>
      <w:szCs w:val="20"/>
    </w:rPr>
  </w:style>
  <w:style w:type="character" w:customStyle="1" w:styleId="HeaderChar">
    <w:name w:val="Header Char"/>
    <w:basedOn w:val="DefaultParagraphFont"/>
    <w:link w:val="Header"/>
    <w:uiPriority w:val="99"/>
    <w:rsid w:val="00084629"/>
    <w:rPr>
      <w:rFonts w:ascii="Calibri" w:eastAsia="SimSun" w:hAnsi="Calibri" w:cs="Times New Roman"/>
      <w:kern w:val="2"/>
      <w:sz w:val="21"/>
    </w:rPr>
  </w:style>
  <w:style w:type="paragraph" w:styleId="Header">
    <w:name w:val="header"/>
    <w:basedOn w:val="Normal"/>
    <w:link w:val="HeaderChar"/>
    <w:uiPriority w:val="99"/>
    <w:unhideWhenUsed/>
    <w:rsid w:val="00084629"/>
    <w:pPr>
      <w:tabs>
        <w:tab w:val="center" w:pos="4680"/>
        <w:tab w:val="right" w:pos="9360"/>
      </w:tabs>
      <w:spacing w:after="0" w:line="240" w:lineRule="auto"/>
    </w:pPr>
    <w:rPr>
      <w:rFonts w:ascii="Calibri" w:eastAsia="SimSun" w:hAnsi="Calibri" w:cs="Times New Roman"/>
      <w:kern w:val="2"/>
      <w:sz w:val="21"/>
    </w:rPr>
  </w:style>
  <w:style w:type="character" w:customStyle="1" w:styleId="HeaderChar1">
    <w:name w:val="Header Char1"/>
    <w:basedOn w:val="DefaultParagraphFont"/>
    <w:uiPriority w:val="99"/>
    <w:semiHidden/>
    <w:rsid w:val="00084629"/>
  </w:style>
  <w:style w:type="character" w:customStyle="1" w:styleId="FooterChar">
    <w:name w:val="Footer Char"/>
    <w:basedOn w:val="DefaultParagraphFont"/>
    <w:link w:val="Footer"/>
    <w:uiPriority w:val="99"/>
    <w:rsid w:val="00084629"/>
    <w:rPr>
      <w:rFonts w:ascii="Calibri" w:eastAsia="SimSun" w:hAnsi="Calibri" w:cs="Times New Roman"/>
      <w:kern w:val="2"/>
      <w:sz w:val="21"/>
    </w:rPr>
  </w:style>
  <w:style w:type="paragraph" w:styleId="Footer">
    <w:name w:val="footer"/>
    <w:basedOn w:val="Normal"/>
    <w:link w:val="FooterChar"/>
    <w:uiPriority w:val="99"/>
    <w:unhideWhenUsed/>
    <w:rsid w:val="00084629"/>
    <w:pPr>
      <w:tabs>
        <w:tab w:val="center" w:pos="4680"/>
        <w:tab w:val="right" w:pos="9360"/>
      </w:tabs>
      <w:spacing w:after="0" w:line="240" w:lineRule="auto"/>
    </w:pPr>
    <w:rPr>
      <w:rFonts w:ascii="Calibri" w:eastAsia="SimSun" w:hAnsi="Calibri" w:cs="Times New Roman"/>
      <w:kern w:val="2"/>
      <w:sz w:val="21"/>
    </w:rPr>
  </w:style>
  <w:style w:type="character" w:customStyle="1" w:styleId="FooterChar1">
    <w:name w:val="Footer Char1"/>
    <w:basedOn w:val="DefaultParagraphFont"/>
    <w:uiPriority w:val="99"/>
    <w:semiHidden/>
    <w:rsid w:val="00084629"/>
  </w:style>
  <w:style w:type="character" w:styleId="Hyperlink">
    <w:name w:val="Hyperlink"/>
    <w:basedOn w:val="DefaultParagraphFont"/>
    <w:uiPriority w:val="99"/>
    <w:unhideWhenUsed/>
    <w:rsid w:val="00084629"/>
    <w:rPr>
      <w:color w:val="0000FF" w:themeColor="hyperlink"/>
      <w:u w:val="single"/>
    </w:rPr>
  </w:style>
  <w:style w:type="character" w:customStyle="1" w:styleId="apple-converted-space">
    <w:name w:val="apple-converted-space"/>
    <w:basedOn w:val="DefaultParagraphFont"/>
    <w:rsid w:val="00084629"/>
  </w:style>
  <w:style w:type="paragraph" w:customStyle="1" w:styleId="Default">
    <w:name w:val="Default"/>
    <w:rsid w:val="00084629"/>
    <w:pPr>
      <w:autoSpaceDE w:val="0"/>
      <w:autoSpaceDN w:val="0"/>
      <w:adjustRightInd w:val="0"/>
      <w:spacing w:after="0" w:line="240" w:lineRule="auto"/>
    </w:pPr>
    <w:rPr>
      <w:rFonts w:ascii="Times New Roman" w:hAnsi="Times New Roman" w:cs="Times New Roman"/>
      <w:color w:val="000000"/>
      <w:sz w:val="24"/>
      <w:szCs w:val="24"/>
    </w:rPr>
  </w:style>
  <w:style w:type="character" w:styleId="PageNumber">
    <w:name w:val="page number"/>
    <w:basedOn w:val="DefaultParagraphFont"/>
    <w:uiPriority w:val="99"/>
    <w:semiHidden/>
    <w:unhideWhenUsed/>
    <w:rsid w:val="002C6D65"/>
  </w:style>
  <w:style w:type="character" w:styleId="CommentReference">
    <w:name w:val="annotation reference"/>
    <w:basedOn w:val="DefaultParagraphFont"/>
    <w:uiPriority w:val="99"/>
    <w:semiHidden/>
    <w:unhideWhenUsed/>
    <w:rsid w:val="00F34C60"/>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4629"/>
  </w:style>
  <w:style w:type="paragraph" w:styleId="Heading1">
    <w:name w:val="heading 1"/>
    <w:basedOn w:val="Normal"/>
    <w:next w:val="Normal"/>
    <w:link w:val="Heading1Char"/>
    <w:uiPriority w:val="9"/>
    <w:qFormat/>
    <w:rsid w:val="0008462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84629"/>
    <w:rPr>
      <w:rFonts w:asciiTheme="majorHAnsi" w:eastAsiaTheme="majorEastAsia" w:hAnsiTheme="majorHAnsi" w:cstheme="majorBidi"/>
      <w:b/>
      <w:bCs/>
      <w:color w:val="365F91" w:themeColor="accent1" w:themeShade="BF"/>
      <w:sz w:val="28"/>
      <w:szCs w:val="28"/>
    </w:rPr>
  </w:style>
  <w:style w:type="character" w:customStyle="1" w:styleId="BalloonTextChar">
    <w:name w:val="Balloon Text Char"/>
    <w:basedOn w:val="DefaultParagraphFont"/>
    <w:link w:val="BalloonText"/>
    <w:uiPriority w:val="99"/>
    <w:semiHidden/>
    <w:rsid w:val="00084629"/>
    <w:rPr>
      <w:rFonts w:ascii="Tahoma" w:hAnsi="Tahoma" w:cs="Tahoma"/>
      <w:sz w:val="16"/>
      <w:szCs w:val="16"/>
    </w:rPr>
  </w:style>
  <w:style w:type="paragraph" w:styleId="BalloonText">
    <w:name w:val="Balloon Text"/>
    <w:basedOn w:val="Normal"/>
    <w:link w:val="BalloonTextChar"/>
    <w:uiPriority w:val="99"/>
    <w:semiHidden/>
    <w:unhideWhenUsed/>
    <w:rsid w:val="00084629"/>
    <w:pPr>
      <w:spacing w:after="0" w:line="240" w:lineRule="auto"/>
    </w:pPr>
    <w:rPr>
      <w:rFonts w:ascii="Tahoma" w:hAnsi="Tahoma" w:cs="Tahoma"/>
      <w:sz w:val="16"/>
      <w:szCs w:val="16"/>
    </w:rPr>
  </w:style>
  <w:style w:type="character" w:customStyle="1" w:styleId="BalloonTextChar1">
    <w:name w:val="Balloon Text Char1"/>
    <w:basedOn w:val="DefaultParagraphFont"/>
    <w:uiPriority w:val="99"/>
    <w:semiHidden/>
    <w:rsid w:val="00084629"/>
    <w:rPr>
      <w:rFonts w:ascii="Tahoma" w:hAnsi="Tahoma" w:cs="Tahoma"/>
      <w:sz w:val="16"/>
      <w:szCs w:val="16"/>
    </w:rPr>
  </w:style>
  <w:style w:type="character" w:customStyle="1" w:styleId="CommentTextChar">
    <w:name w:val="Comment Text Char"/>
    <w:basedOn w:val="DefaultParagraphFont"/>
    <w:link w:val="CommentText"/>
    <w:uiPriority w:val="99"/>
    <w:semiHidden/>
    <w:rsid w:val="00084629"/>
    <w:rPr>
      <w:sz w:val="20"/>
      <w:szCs w:val="20"/>
    </w:rPr>
  </w:style>
  <w:style w:type="paragraph" w:styleId="CommentText">
    <w:name w:val="annotation text"/>
    <w:basedOn w:val="Normal"/>
    <w:link w:val="CommentTextChar"/>
    <w:uiPriority w:val="99"/>
    <w:semiHidden/>
    <w:unhideWhenUsed/>
    <w:rsid w:val="00084629"/>
    <w:pPr>
      <w:spacing w:line="240" w:lineRule="auto"/>
    </w:pPr>
    <w:rPr>
      <w:sz w:val="20"/>
      <w:szCs w:val="20"/>
    </w:rPr>
  </w:style>
  <w:style w:type="character" w:customStyle="1" w:styleId="CommentTextChar1">
    <w:name w:val="Comment Text Char1"/>
    <w:basedOn w:val="DefaultParagraphFont"/>
    <w:uiPriority w:val="99"/>
    <w:semiHidden/>
    <w:rsid w:val="00084629"/>
    <w:rPr>
      <w:sz w:val="20"/>
      <w:szCs w:val="20"/>
    </w:rPr>
  </w:style>
  <w:style w:type="character" w:customStyle="1" w:styleId="CommentSubjectChar">
    <w:name w:val="Comment Subject Char"/>
    <w:basedOn w:val="CommentTextChar"/>
    <w:link w:val="CommentSubject"/>
    <w:uiPriority w:val="99"/>
    <w:semiHidden/>
    <w:rsid w:val="00084629"/>
    <w:rPr>
      <w:b/>
      <w:bCs/>
      <w:sz w:val="20"/>
      <w:szCs w:val="20"/>
    </w:rPr>
  </w:style>
  <w:style w:type="paragraph" w:styleId="CommentSubject">
    <w:name w:val="annotation subject"/>
    <w:basedOn w:val="CommentText"/>
    <w:next w:val="CommentText"/>
    <w:link w:val="CommentSubjectChar"/>
    <w:uiPriority w:val="99"/>
    <w:semiHidden/>
    <w:unhideWhenUsed/>
    <w:rsid w:val="00084629"/>
    <w:rPr>
      <w:b/>
      <w:bCs/>
    </w:rPr>
  </w:style>
  <w:style w:type="character" w:customStyle="1" w:styleId="CommentSubjectChar1">
    <w:name w:val="Comment Subject Char1"/>
    <w:basedOn w:val="CommentTextChar1"/>
    <w:uiPriority w:val="99"/>
    <w:semiHidden/>
    <w:rsid w:val="00084629"/>
    <w:rPr>
      <w:b/>
      <w:bCs/>
      <w:sz w:val="20"/>
      <w:szCs w:val="20"/>
    </w:rPr>
  </w:style>
  <w:style w:type="character" w:customStyle="1" w:styleId="HeaderChar">
    <w:name w:val="Header Char"/>
    <w:basedOn w:val="DefaultParagraphFont"/>
    <w:link w:val="Header"/>
    <w:uiPriority w:val="99"/>
    <w:rsid w:val="00084629"/>
    <w:rPr>
      <w:rFonts w:ascii="Calibri" w:eastAsia="SimSun" w:hAnsi="Calibri" w:cs="Times New Roman"/>
      <w:kern w:val="2"/>
      <w:sz w:val="21"/>
    </w:rPr>
  </w:style>
  <w:style w:type="paragraph" w:styleId="Header">
    <w:name w:val="header"/>
    <w:basedOn w:val="Normal"/>
    <w:link w:val="HeaderChar"/>
    <w:uiPriority w:val="99"/>
    <w:unhideWhenUsed/>
    <w:rsid w:val="00084629"/>
    <w:pPr>
      <w:tabs>
        <w:tab w:val="center" w:pos="4680"/>
        <w:tab w:val="right" w:pos="9360"/>
      </w:tabs>
      <w:spacing w:after="0" w:line="240" w:lineRule="auto"/>
    </w:pPr>
    <w:rPr>
      <w:rFonts w:ascii="Calibri" w:eastAsia="SimSun" w:hAnsi="Calibri" w:cs="Times New Roman"/>
      <w:kern w:val="2"/>
      <w:sz w:val="21"/>
    </w:rPr>
  </w:style>
  <w:style w:type="character" w:customStyle="1" w:styleId="HeaderChar1">
    <w:name w:val="Header Char1"/>
    <w:basedOn w:val="DefaultParagraphFont"/>
    <w:uiPriority w:val="99"/>
    <w:semiHidden/>
    <w:rsid w:val="00084629"/>
  </w:style>
  <w:style w:type="character" w:customStyle="1" w:styleId="FooterChar">
    <w:name w:val="Footer Char"/>
    <w:basedOn w:val="DefaultParagraphFont"/>
    <w:link w:val="Footer"/>
    <w:uiPriority w:val="99"/>
    <w:rsid w:val="00084629"/>
    <w:rPr>
      <w:rFonts w:ascii="Calibri" w:eastAsia="SimSun" w:hAnsi="Calibri" w:cs="Times New Roman"/>
      <w:kern w:val="2"/>
      <w:sz w:val="21"/>
    </w:rPr>
  </w:style>
  <w:style w:type="paragraph" w:styleId="Footer">
    <w:name w:val="footer"/>
    <w:basedOn w:val="Normal"/>
    <w:link w:val="FooterChar"/>
    <w:uiPriority w:val="99"/>
    <w:unhideWhenUsed/>
    <w:rsid w:val="00084629"/>
    <w:pPr>
      <w:tabs>
        <w:tab w:val="center" w:pos="4680"/>
        <w:tab w:val="right" w:pos="9360"/>
      </w:tabs>
      <w:spacing w:after="0" w:line="240" w:lineRule="auto"/>
    </w:pPr>
    <w:rPr>
      <w:rFonts w:ascii="Calibri" w:eastAsia="SimSun" w:hAnsi="Calibri" w:cs="Times New Roman"/>
      <w:kern w:val="2"/>
      <w:sz w:val="21"/>
    </w:rPr>
  </w:style>
  <w:style w:type="character" w:customStyle="1" w:styleId="FooterChar1">
    <w:name w:val="Footer Char1"/>
    <w:basedOn w:val="DefaultParagraphFont"/>
    <w:uiPriority w:val="99"/>
    <w:semiHidden/>
    <w:rsid w:val="00084629"/>
  </w:style>
  <w:style w:type="character" w:styleId="Hyperlink">
    <w:name w:val="Hyperlink"/>
    <w:basedOn w:val="DefaultParagraphFont"/>
    <w:uiPriority w:val="99"/>
    <w:unhideWhenUsed/>
    <w:rsid w:val="00084629"/>
    <w:rPr>
      <w:color w:val="0000FF" w:themeColor="hyperlink"/>
      <w:u w:val="single"/>
    </w:rPr>
  </w:style>
  <w:style w:type="character" w:customStyle="1" w:styleId="apple-converted-space">
    <w:name w:val="apple-converted-space"/>
    <w:basedOn w:val="DefaultParagraphFont"/>
    <w:rsid w:val="00084629"/>
  </w:style>
  <w:style w:type="paragraph" w:customStyle="1" w:styleId="Default">
    <w:name w:val="Default"/>
    <w:rsid w:val="00084629"/>
    <w:pPr>
      <w:autoSpaceDE w:val="0"/>
      <w:autoSpaceDN w:val="0"/>
      <w:adjustRightInd w:val="0"/>
      <w:spacing w:after="0" w:line="240" w:lineRule="auto"/>
    </w:pPr>
    <w:rPr>
      <w:rFonts w:ascii="Times New Roman" w:hAnsi="Times New Roman" w:cs="Times New Roman"/>
      <w:color w:val="000000"/>
      <w:sz w:val="24"/>
      <w:szCs w:val="24"/>
    </w:rPr>
  </w:style>
  <w:style w:type="character" w:styleId="PageNumber">
    <w:name w:val="page number"/>
    <w:basedOn w:val="DefaultParagraphFont"/>
    <w:uiPriority w:val="99"/>
    <w:semiHidden/>
    <w:unhideWhenUsed/>
    <w:rsid w:val="002C6D65"/>
  </w:style>
  <w:style w:type="character" w:styleId="CommentReference">
    <w:name w:val="annotation reference"/>
    <w:basedOn w:val="DefaultParagraphFont"/>
    <w:uiPriority w:val="99"/>
    <w:semiHidden/>
    <w:unhideWhenUsed/>
    <w:rsid w:val="00F34C60"/>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image" Target="media/image14.png"/><Relationship Id="rId3" Type="http://schemas.openxmlformats.org/officeDocument/2006/relationships/settings" Target="settings.xml"/><Relationship Id="rId21" Type="http://schemas.openxmlformats.org/officeDocument/2006/relationships/image" Target="media/image9.png"/><Relationship Id="rId34" Type="http://schemas.openxmlformats.org/officeDocument/2006/relationships/theme" Target="theme/theme1.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fontTable" Target="fontTable.xml"/><Relationship Id="rId2" Type="http://schemas.microsoft.com/office/2007/relationships/stylesWithEffects" Target="stylesWithEffects.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png"/><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image" Target="media/image12.png"/><Relationship Id="rId32" Type="http://schemas.openxmlformats.org/officeDocument/2006/relationships/image" Target="media/image20.png"/><Relationship Id="rId5"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10" Type="http://schemas.openxmlformats.org/officeDocument/2006/relationships/footer" Target="footer2.xml"/><Relationship Id="rId19" Type="http://schemas.openxmlformats.org/officeDocument/2006/relationships/image" Target="media/image7.png"/><Relationship Id="rId31" Type="http://schemas.openxmlformats.org/officeDocument/2006/relationships/image" Target="media/image19.png"/><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235</TotalTime>
  <Pages>88</Pages>
  <Words>36936</Words>
  <Characters>210537</Characters>
  <Application>Microsoft Office Word</Application>
  <DocSecurity>0</DocSecurity>
  <Lines>1754</Lines>
  <Paragraphs>493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246980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Owner</cp:lastModifiedBy>
  <cp:revision>31</cp:revision>
  <dcterms:created xsi:type="dcterms:W3CDTF">2013-10-04T12:40:00Z</dcterms:created>
  <dcterms:modified xsi:type="dcterms:W3CDTF">2013-10-07T14:57:00Z</dcterms:modified>
</cp:coreProperties>
</file>