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D95F6F" w:rsidRDefault="0055044E" w14:paraId="2718B3AD" wp14:textId="77777777">
      <w:pPr>
        <w:jc w:val="center"/>
        <w:rPr>
          <w:b/>
        </w:rPr>
      </w:pPr>
      <w:r>
        <w:rPr>
          <w:b/>
        </w:rPr>
        <w:t>General Assembly Meeting</w:t>
      </w:r>
    </w:p>
    <w:p xmlns:wp14="http://schemas.microsoft.com/office/word/2010/wordml" w:rsidR="00D95F6F" w:rsidRDefault="0055044E" w14:paraId="4FB75DE2" wp14:textId="77777777">
      <w:pPr>
        <w:jc w:val="center"/>
        <w:rPr>
          <w:i/>
        </w:rPr>
      </w:pPr>
      <w:r>
        <w:rPr>
          <w:i/>
        </w:rPr>
        <w:t>Graduate and Professional Student Senate</w:t>
      </w:r>
    </w:p>
    <w:p xmlns:wp14="http://schemas.microsoft.com/office/word/2010/wordml" w:rsidR="00D95F6F" w:rsidRDefault="0055044E" w14:paraId="0B168261" wp14:textId="77777777">
      <w:pPr>
        <w:jc w:val="center"/>
        <w:rPr>
          <w:color w:val="741B47"/>
        </w:rPr>
      </w:pPr>
      <w:r>
        <w:t>20.10.22 | 5:30pm - 7:00pm</w:t>
      </w:r>
    </w:p>
    <w:p xmlns:wp14="http://schemas.microsoft.com/office/word/2010/wordml" w:rsidR="00D95F6F" w:rsidRDefault="00D95F6F" w14:paraId="672A6659" wp14:textId="77777777"/>
    <w:p xmlns:wp14="http://schemas.microsoft.com/office/word/2010/wordml" w:rsidR="00D95F6F" w:rsidRDefault="0055044E" w14:paraId="26AD9DD0" wp14:textId="77777777">
      <w:r>
        <w:rPr>
          <w:b/>
        </w:rPr>
        <w:t>Prior General Assembly Meeting</w:t>
      </w:r>
      <w:r>
        <w:t xml:space="preserve"> </w:t>
      </w:r>
    </w:p>
    <w:p xmlns:wp14="http://schemas.microsoft.com/office/word/2010/wordml" w:rsidR="00D95F6F" w:rsidRDefault="0055044E" w14:paraId="15CF1F04" wp14:textId="77777777">
      <w:r>
        <w:t>10.20.22 | 5:30pm - 7:00pm</w:t>
      </w:r>
    </w:p>
    <w:p xmlns:wp14="http://schemas.microsoft.com/office/word/2010/wordml" w:rsidR="00D95F6F" w:rsidRDefault="0055044E" w14:paraId="3E546B8A" wp14:textId="77777777">
      <w:pPr>
        <w:rPr>
          <w:color w:val="741B47"/>
        </w:rPr>
      </w:pPr>
      <w:r>
        <w:t>Meeting minutes approved</w:t>
      </w:r>
    </w:p>
    <w:p xmlns:wp14="http://schemas.microsoft.com/office/word/2010/wordml" w:rsidR="00D95F6F" w:rsidRDefault="00D95F6F" w14:paraId="0A37501D" wp14:textId="77777777">
      <w:pPr>
        <w:rPr>
          <w:b/>
        </w:rPr>
      </w:pPr>
    </w:p>
    <w:p xmlns:wp14="http://schemas.microsoft.com/office/word/2010/wordml" w:rsidR="00D95F6F" w:rsidRDefault="0055044E" w14:paraId="09F3BEAF" wp14:textId="77777777">
      <w:pPr>
        <w:rPr>
          <w:b/>
        </w:rPr>
      </w:pPr>
      <w:r>
        <w:rPr>
          <w:b/>
        </w:rPr>
        <w:t>In attendance</w:t>
      </w:r>
    </w:p>
    <w:p xmlns:wp14="http://schemas.microsoft.com/office/word/2010/wordml" w:rsidR="00D95F6F" w:rsidRDefault="0055044E" w14:paraId="51D09D88" wp14:textId="77777777">
      <w:r>
        <w:t>President | Ben Beiter: present</w:t>
      </w:r>
    </w:p>
    <w:p xmlns:wp14="http://schemas.microsoft.com/office/word/2010/wordml" w:rsidR="00D95F6F" w:rsidRDefault="0055044E" w14:paraId="5B9ECAC1" wp14:textId="77777777">
      <w:r>
        <w:t>Vice President | Chloe Robertson: present</w:t>
      </w:r>
    </w:p>
    <w:p xmlns:wp14="http://schemas.microsoft.com/office/word/2010/wordml" w:rsidR="00D95F6F" w:rsidRDefault="00D95F6F" w14:paraId="5DAB6C7B" wp14:textId="77777777"/>
    <w:p xmlns:wp14="http://schemas.microsoft.com/office/word/2010/wordml" w:rsidR="00D95F6F" w:rsidRDefault="0055044E" w14:paraId="2542CBBF" wp14:textId="77777777">
      <w:r>
        <w:t>Senators: 57</w:t>
      </w:r>
    </w:p>
    <w:p xmlns:wp14="http://schemas.microsoft.com/office/word/2010/wordml" w:rsidR="00D95F6F" w:rsidRDefault="0055044E" w14:paraId="0C46886B" wp14:textId="77777777">
      <w:r>
        <w:t>Quorum reached: yes</w:t>
      </w:r>
    </w:p>
    <w:p xmlns:wp14="http://schemas.microsoft.com/office/word/2010/wordml" w:rsidR="00D95F6F" w:rsidRDefault="00D95F6F" w14:paraId="02EB378F" wp14:textId="77777777"/>
    <w:p xmlns:wp14="http://schemas.microsoft.com/office/word/2010/wordml" w:rsidR="00D95F6F" w:rsidRDefault="0055044E" w14:paraId="3AFB72D3" wp14:textId="77777777">
      <w:pPr>
        <w:rPr>
          <w:b/>
        </w:rPr>
      </w:pPr>
      <w:r>
        <w:rPr>
          <w:b/>
        </w:rPr>
        <w:t>Motions</w:t>
      </w:r>
    </w:p>
    <w:p xmlns:wp14="http://schemas.microsoft.com/office/word/2010/wordml" w:rsidR="00D95F6F" w:rsidRDefault="00D95F6F" w14:paraId="6A05A809" wp14:textId="77777777"/>
    <w:p xmlns:wp14="http://schemas.microsoft.com/office/word/2010/wordml" w:rsidR="00D95F6F" w:rsidRDefault="0055044E" w14:paraId="56EDFC2A" wp14:textId="77777777">
      <w:r>
        <w:t>Motion to add Amendment A to GPSS Resolution 2022-2023A</w:t>
      </w:r>
    </w:p>
    <w:p xmlns:wp14="http://schemas.microsoft.com/office/word/2010/wordml" w:rsidR="00D95F6F" w:rsidRDefault="0055044E" w14:paraId="7F643525" wp14:textId="77777777">
      <w:r>
        <w:t>Motion made by Ben Beiter</w:t>
      </w:r>
    </w:p>
    <w:p xmlns:wp14="http://schemas.microsoft.com/office/word/2010/wordml" w:rsidR="00D95F6F" w:rsidRDefault="0055044E" w14:paraId="0D5E9B3F" wp14:textId="77777777">
      <w:r>
        <w:t>Vote: counted // approved // 38 yes, 1 abstain</w:t>
      </w:r>
    </w:p>
    <w:p xmlns:wp14="http://schemas.microsoft.com/office/word/2010/wordml" w:rsidR="00D95F6F" w:rsidRDefault="00D95F6F" w14:paraId="5A39BBE3" wp14:textId="77777777"/>
    <w:p xmlns:wp14="http://schemas.microsoft.com/office/word/2010/wordml" w:rsidR="00D95F6F" w:rsidRDefault="0055044E" w14:paraId="4A1A5C07" wp14:textId="77777777">
      <w:r>
        <w:t>Motion to extend the meeting</w:t>
      </w:r>
    </w:p>
    <w:p xmlns:wp14="http://schemas.microsoft.com/office/word/2010/wordml" w:rsidR="00D95F6F" w:rsidRDefault="0055044E" w14:paraId="527730F7" wp14:textId="77777777">
      <w:r>
        <w:t>Motion made by Ben Beiter</w:t>
      </w:r>
    </w:p>
    <w:p xmlns:wp14="http://schemas.microsoft.com/office/word/2010/wordml" w:rsidR="00D95F6F" w:rsidRDefault="0055044E" w14:paraId="2BAD6ED9" wp14:textId="77777777">
      <w:r>
        <w:t>Vote: counted // approved // 22 yes, 6 abstain</w:t>
      </w:r>
    </w:p>
    <w:p xmlns:wp14="http://schemas.microsoft.com/office/word/2010/wordml" w:rsidR="00D95F6F" w:rsidRDefault="00D95F6F" w14:paraId="41C8F396" wp14:textId="77777777">
      <w:pPr>
        <w:rPr>
          <w:color w:val="741B47"/>
        </w:rPr>
      </w:pPr>
    </w:p>
    <w:p xmlns:wp14="http://schemas.microsoft.com/office/word/2010/wordml" w:rsidR="00D95F6F" w:rsidRDefault="0055044E" w14:paraId="5B8657F0" wp14:textId="77777777">
      <w:pPr>
        <w:rPr>
          <w:color w:val="741B47"/>
        </w:rPr>
      </w:pPr>
      <w:r>
        <w:rPr>
          <w:b/>
        </w:rPr>
        <w:t>General Notes</w:t>
      </w:r>
    </w:p>
    <w:p xmlns:wp14="http://schemas.microsoft.com/office/word/2010/wordml" w:rsidR="00D95F6F" w:rsidRDefault="00D95F6F" w14:paraId="72A3D3EC" wp14:textId="77777777"/>
    <w:p xmlns:wp14="http://schemas.microsoft.com/office/word/2010/wordml" w:rsidR="00D95F6F" w:rsidRDefault="0055044E" w14:paraId="213A52DA" wp14:textId="77777777">
      <w:pPr>
        <w:rPr>
          <w:b/>
          <w:i/>
        </w:rPr>
      </w:pPr>
      <w:r>
        <w:rPr>
          <w:b/>
          <w:i/>
        </w:rPr>
        <w:t>Old Business</w:t>
      </w:r>
    </w:p>
    <w:p xmlns:wp14="http://schemas.microsoft.com/office/word/2010/wordml" w:rsidR="00D95F6F" w:rsidRDefault="00D95F6F" w14:paraId="0D0B940D" wp14:textId="77777777"/>
    <w:p xmlns:wp14="http://schemas.microsoft.com/office/word/2010/wordml" w:rsidR="00D95F6F" w:rsidRDefault="0055044E" w14:paraId="5299F178" wp14:textId="77777777">
      <w:pPr>
        <w:numPr>
          <w:ilvl w:val="0"/>
          <w:numId w:val="4"/>
        </w:numPr>
      </w:pPr>
      <w:r>
        <w:t>GPSS Resolution 2022-2023A</w:t>
      </w:r>
    </w:p>
    <w:p xmlns:wp14="http://schemas.microsoft.com/office/word/2010/wordml" w:rsidR="00D95F6F" w:rsidRDefault="00D95F6F" w14:paraId="0E27B00A" wp14:textId="77777777">
      <w:pPr>
        <w:numPr>
          <w:ilvl w:val="1"/>
          <w:numId w:val="4"/>
        </w:numPr>
      </w:pPr>
    </w:p>
    <w:p xmlns:wp14="http://schemas.microsoft.com/office/word/2010/wordml" w:rsidR="00D95F6F" w:rsidRDefault="00D95F6F" w14:paraId="60061E4C" wp14:textId="77777777"/>
    <w:p xmlns:wp14="http://schemas.microsoft.com/office/word/2010/wordml" w:rsidR="00D95F6F" w:rsidRDefault="0055044E" w14:paraId="54A827D8" wp14:textId="77777777">
      <w:pPr>
        <w:rPr>
          <w:b/>
          <w:i/>
        </w:rPr>
      </w:pPr>
      <w:r>
        <w:rPr>
          <w:b/>
          <w:i/>
        </w:rPr>
        <w:t>New Business</w:t>
      </w:r>
    </w:p>
    <w:p xmlns:wp14="http://schemas.microsoft.com/office/word/2010/wordml" w:rsidR="00D95F6F" w:rsidRDefault="00D95F6F" w14:paraId="44EAFD9C" wp14:textId="77777777">
      <w:pPr>
        <w:rPr>
          <w:b/>
          <w:i/>
        </w:rPr>
      </w:pPr>
    </w:p>
    <w:p xmlns:wp14="http://schemas.microsoft.com/office/word/2010/wordml" w:rsidR="00D95F6F" w:rsidRDefault="0055044E" w14:paraId="5B78435B" wp14:textId="77777777">
      <w:pPr>
        <w:numPr>
          <w:ilvl w:val="0"/>
          <w:numId w:val="3"/>
        </w:numPr>
      </w:pPr>
      <w:r>
        <w:t>Freedom of Expression Statement and GPSS Official Response</w:t>
      </w:r>
    </w:p>
    <w:p xmlns:wp14="http://schemas.microsoft.com/office/word/2010/wordml" w:rsidR="00D95F6F" w:rsidRDefault="0055044E" w14:paraId="70969569" wp14:textId="77777777">
      <w:pPr>
        <w:numPr>
          <w:ilvl w:val="1"/>
          <w:numId w:val="3"/>
        </w:numPr>
        <w:rPr/>
      </w:pPr>
      <w:r w:rsidRPr="4BBF2377" w:rsidR="0055044E">
        <w:rPr>
          <w:lang w:val="en-US"/>
        </w:rPr>
        <w:t xml:space="preserve">Discussion </w:t>
      </w:r>
      <w:r w:rsidRPr="4BBF2377" w:rsidR="0055044E">
        <w:rPr>
          <w:lang w:val="en-US"/>
        </w:rPr>
        <w:t>regarding</w:t>
      </w:r>
      <w:r w:rsidRPr="4BBF2377" w:rsidR="0055044E">
        <w:rPr>
          <w:lang w:val="en-US"/>
        </w:rPr>
        <w:t xml:space="preserve"> the Freedom of Expression draft was divisive and many views were shared </w:t>
      </w:r>
      <w:r w:rsidRPr="4BBF2377" w:rsidR="0055044E">
        <w:rPr>
          <w:lang w:val="en-US"/>
        </w:rPr>
        <w:t>in regards to</w:t>
      </w:r>
      <w:r w:rsidRPr="4BBF2377" w:rsidR="0055044E">
        <w:rPr>
          <w:lang w:val="en-US"/>
        </w:rPr>
        <w:t xml:space="preserve"> the GPSS official draft response to the statement</w:t>
      </w:r>
    </w:p>
    <w:p xmlns:wp14="http://schemas.microsoft.com/office/word/2010/wordml" w:rsidR="00D95F6F" w:rsidRDefault="0055044E" w14:paraId="572BB276" wp14:textId="77777777">
      <w:pPr>
        <w:numPr>
          <w:ilvl w:val="1"/>
          <w:numId w:val="3"/>
        </w:numPr>
      </w:pPr>
      <w:r>
        <w:t>Due to time constraints, a poll to approve the GPSS official draft response was halted due to losing quorum</w:t>
      </w:r>
    </w:p>
    <w:p xmlns:wp14="http://schemas.microsoft.com/office/word/2010/wordml" w:rsidR="00D95F6F" w:rsidRDefault="0055044E" w14:paraId="1CD6F314" wp14:textId="77777777">
      <w:pPr>
        <w:numPr>
          <w:ilvl w:val="2"/>
          <w:numId w:val="3"/>
        </w:numPr>
        <w:rPr/>
      </w:pPr>
      <w:r w:rsidRPr="4BBF2377" w:rsidR="0055044E">
        <w:rPr>
          <w:lang w:val="en-US"/>
        </w:rPr>
        <w:t xml:space="preserve">A poll was later sent out via email and the GPSS official draft response was not approved by the senate. Vote: counted // not approved // 25 yes, 5 </w:t>
      </w:r>
      <w:r w:rsidRPr="4BBF2377" w:rsidR="0055044E">
        <w:rPr>
          <w:lang w:val="en-US"/>
        </w:rPr>
        <w:t>no</w:t>
      </w:r>
      <w:r w:rsidRPr="4BBF2377" w:rsidR="0055044E">
        <w:rPr>
          <w:lang w:val="en-US"/>
        </w:rPr>
        <w:t>, 3 abstain</w:t>
      </w:r>
    </w:p>
    <w:p xmlns:wp14="http://schemas.microsoft.com/office/word/2010/wordml" w:rsidR="00D95F6F" w:rsidRDefault="0055044E" w14:paraId="385ECAD7" wp14:textId="77777777">
      <w:pPr>
        <w:numPr>
          <w:ilvl w:val="0"/>
          <w:numId w:val="3"/>
        </w:numPr>
      </w:pPr>
      <w:r>
        <w:t>The first reading of CGPSP Resolution 2022-23A has been moved to the Nov 17th meeting due to time constraints</w:t>
      </w:r>
    </w:p>
    <w:p xmlns:wp14="http://schemas.microsoft.com/office/word/2010/wordml" w:rsidR="00D95F6F" w:rsidRDefault="00D95F6F" w14:paraId="4B94D5A5" wp14:textId="77777777"/>
    <w:p xmlns:wp14="http://schemas.microsoft.com/office/word/2010/wordml" w:rsidR="00D95F6F" w:rsidRDefault="0055044E" w14:paraId="70DD959A" wp14:textId="77777777">
      <w:r>
        <w:t>Executive Board Reports</w:t>
      </w:r>
    </w:p>
    <w:p xmlns:wp14="http://schemas.microsoft.com/office/word/2010/wordml" w:rsidR="00D95F6F" w:rsidRDefault="0055044E" w14:paraId="52B4FD08" wp14:textId="77777777">
      <w:pPr>
        <w:numPr>
          <w:ilvl w:val="0"/>
          <w:numId w:val="2"/>
        </w:numPr>
      </w:pPr>
      <w:r>
        <w:t>Director of Advocacy</w:t>
      </w:r>
    </w:p>
    <w:p xmlns:wp14="http://schemas.microsoft.com/office/word/2010/wordml" w:rsidR="00D95F6F" w:rsidRDefault="0055044E" w14:paraId="1A3DBBEC" wp14:textId="77777777">
      <w:pPr>
        <w:numPr>
          <w:ilvl w:val="1"/>
          <w:numId w:val="2"/>
        </w:numPr>
      </w:pPr>
      <w:r>
        <w:t>The housing survey report has found that rental prices in Blacksburg have risen 60% from this time last year with housing expenses having increased 7.5%</w:t>
      </w:r>
    </w:p>
    <w:p xmlns:wp14="http://schemas.microsoft.com/office/word/2010/wordml" w:rsidR="00D95F6F" w:rsidRDefault="0055044E" w14:paraId="050E025E" wp14:textId="77777777">
      <w:pPr>
        <w:numPr>
          <w:ilvl w:val="1"/>
          <w:numId w:val="2"/>
        </w:numPr>
        <w:rPr/>
      </w:pPr>
      <w:r w:rsidRPr="4BBF2377" w:rsidR="0055044E">
        <w:rPr>
          <w:lang w:val="en-US"/>
        </w:rPr>
        <w:t xml:space="preserve">The GPSS will be organizing graduate cords for senators who would like to </w:t>
      </w:r>
      <w:r w:rsidRPr="4BBF2377" w:rsidR="0055044E">
        <w:rPr>
          <w:lang w:val="en-US"/>
        </w:rPr>
        <w:t>showcase</w:t>
      </w:r>
      <w:r w:rsidRPr="4BBF2377" w:rsidR="0055044E">
        <w:rPr>
          <w:lang w:val="en-US"/>
        </w:rPr>
        <w:t xml:space="preserve"> their service to the senate when they walk at graduation</w:t>
      </w:r>
    </w:p>
    <w:p xmlns:wp14="http://schemas.microsoft.com/office/word/2010/wordml" w:rsidR="00D95F6F" w:rsidRDefault="0055044E" w14:paraId="5B14E964" wp14:textId="77777777">
      <w:pPr>
        <w:numPr>
          <w:ilvl w:val="0"/>
          <w:numId w:val="2"/>
        </w:numPr>
      </w:pPr>
      <w:r>
        <w:t>Director of Finance</w:t>
      </w:r>
    </w:p>
    <w:p xmlns:wp14="http://schemas.microsoft.com/office/word/2010/wordml" w:rsidR="00D95F6F" w:rsidRDefault="0055044E" w14:paraId="5B6C6E57" wp14:textId="77777777">
      <w:pPr>
        <w:numPr>
          <w:ilvl w:val="1"/>
          <w:numId w:val="2"/>
        </w:numPr>
        <w:rPr/>
      </w:pPr>
      <w:r w:rsidRPr="4BBF2377" w:rsidR="0055044E">
        <w:rPr>
          <w:lang w:val="en-US"/>
        </w:rPr>
        <w:t xml:space="preserve">Those wanting to </w:t>
      </w:r>
      <w:r w:rsidRPr="4BBF2377" w:rsidR="0055044E">
        <w:rPr>
          <w:lang w:val="en-US"/>
        </w:rPr>
        <w:t>submit</w:t>
      </w:r>
      <w:r w:rsidRPr="4BBF2377" w:rsidR="0055044E">
        <w:rPr>
          <w:lang w:val="en-US"/>
        </w:rPr>
        <w:t xml:space="preserve"> to the GSPB will have until the </w:t>
      </w:r>
      <w:r w:rsidRPr="4BBF2377" w:rsidR="0055044E">
        <w:rPr>
          <w:lang w:val="en-US"/>
        </w:rPr>
        <w:t>16th</w:t>
      </w:r>
      <w:r w:rsidRPr="4BBF2377" w:rsidR="0055044E">
        <w:rPr>
          <w:lang w:val="en-US"/>
        </w:rPr>
        <w:t xml:space="preserve"> January when it reopens</w:t>
      </w:r>
    </w:p>
    <w:p xmlns:wp14="http://schemas.microsoft.com/office/word/2010/wordml" w:rsidR="00D95F6F" w:rsidRDefault="0055044E" w14:paraId="5F126C12" wp14:textId="77777777">
      <w:pPr>
        <w:numPr>
          <w:ilvl w:val="1"/>
          <w:numId w:val="2"/>
        </w:numPr>
      </w:pPr>
      <w:r>
        <w:t>They are currently reviewing the applications that came in before November 1st</w:t>
      </w:r>
    </w:p>
    <w:p xmlns:wp14="http://schemas.microsoft.com/office/word/2010/wordml" w:rsidR="00D95F6F" w:rsidRDefault="0055044E" w14:paraId="2AF87737" wp14:textId="77777777">
      <w:pPr>
        <w:numPr>
          <w:ilvl w:val="0"/>
          <w:numId w:val="2"/>
        </w:numPr>
      </w:pPr>
      <w:r>
        <w:t>Director of Events</w:t>
      </w:r>
    </w:p>
    <w:p xmlns:wp14="http://schemas.microsoft.com/office/word/2010/wordml" w:rsidR="00D95F6F" w:rsidRDefault="0055044E" w14:paraId="55BB0E55" wp14:textId="77777777">
      <w:pPr>
        <w:numPr>
          <w:ilvl w:val="1"/>
          <w:numId w:val="2"/>
        </w:numPr>
      </w:pPr>
      <w:r>
        <w:t>The Little Hokie Hand-Me-Down is happening on November 15th-16th</w:t>
      </w:r>
    </w:p>
    <w:p xmlns:wp14="http://schemas.microsoft.com/office/word/2010/wordml" w:rsidR="00D95F6F" w:rsidRDefault="0055044E" w14:paraId="73342C76" wp14:textId="77777777">
      <w:pPr>
        <w:numPr>
          <w:ilvl w:val="0"/>
          <w:numId w:val="2"/>
        </w:numPr>
      </w:pPr>
      <w:r>
        <w:t>Vice President</w:t>
      </w:r>
    </w:p>
    <w:p xmlns:wp14="http://schemas.microsoft.com/office/word/2010/wordml" w:rsidR="00D95F6F" w:rsidRDefault="0055044E" w14:paraId="25E42BF3" wp14:textId="77777777">
      <w:pPr>
        <w:numPr>
          <w:ilvl w:val="1"/>
          <w:numId w:val="2"/>
        </w:numPr>
      </w:pPr>
      <w:r>
        <w:t>Can senators please canvas their contacts to see if anyone else would be interested in signing up as a senator</w:t>
      </w:r>
    </w:p>
    <w:p xmlns:wp14="http://schemas.microsoft.com/office/word/2010/wordml" w:rsidR="00D95F6F" w:rsidRDefault="00D95F6F" w14:paraId="3DEEC669" wp14:textId="77777777"/>
    <w:p xmlns:wp14="http://schemas.microsoft.com/office/word/2010/wordml" w:rsidR="00D95F6F" w:rsidRDefault="0055044E" w14:paraId="3897E251" wp14:textId="77777777">
      <w:r>
        <w:t>External committee and commission open remarks</w:t>
      </w:r>
    </w:p>
    <w:p xmlns:wp14="http://schemas.microsoft.com/office/word/2010/wordml" w:rsidR="00D95F6F" w:rsidRDefault="0055044E" w14:paraId="4C52E4D0" wp14:textId="77777777">
      <w:pPr>
        <w:numPr>
          <w:ilvl w:val="0"/>
          <w:numId w:val="5"/>
        </w:numPr>
      </w:pPr>
      <w:r>
        <w:t>Staffing Affairs Commission</w:t>
      </w:r>
    </w:p>
    <w:p xmlns:wp14="http://schemas.microsoft.com/office/word/2010/wordml" w:rsidR="00D95F6F" w:rsidRDefault="0055044E" w14:paraId="6D03F946" wp14:textId="77777777">
      <w:pPr>
        <w:numPr>
          <w:ilvl w:val="1"/>
          <w:numId w:val="5"/>
        </w:numPr>
      </w:pPr>
      <w:r>
        <w:t>Focused on revising the senate’s constitution and bylaws to bring them more in-line with overall university governance. They are also concerned with how to promote senator attendance</w:t>
      </w:r>
    </w:p>
    <w:p xmlns:wp14="http://schemas.microsoft.com/office/word/2010/wordml" w:rsidR="00D95F6F" w:rsidRDefault="0055044E" w14:paraId="4AD2E586" wp14:textId="77777777">
      <w:pPr>
        <w:numPr>
          <w:ilvl w:val="1"/>
          <w:numId w:val="5"/>
        </w:numPr>
      </w:pPr>
      <w:r>
        <w:t>A senator proposed adding language to their constitution and bylaws to ensure diversity is prioritized when it comes to appointing senators</w:t>
      </w:r>
    </w:p>
    <w:p xmlns:wp14="http://schemas.microsoft.com/office/word/2010/wordml" w:rsidR="00D95F6F" w:rsidRDefault="0055044E" w14:paraId="127B84BA" wp14:textId="77777777">
      <w:pPr>
        <w:numPr>
          <w:ilvl w:val="0"/>
          <w:numId w:val="5"/>
        </w:numPr>
      </w:pPr>
      <w:r>
        <w:t>Personal Transportation and Device Working Group</w:t>
      </w:r>
    </w:p>
    <w:p xmlns:wp14="http://schemas.microsoft.com/office/word/2010/wordml" w:rsidR="00D95F6F" w:rsidRDefault="0055044E" w14:paraId="55B9F74E" wp14:textId="77777777">
      <w:pPr>
        <w:numPr>
          <w:ilvl w:val="1"/>
          <w:numId w:val="5"/>
        </w:numPr>
        <w:rPr/>
      </w:pPr>
      <w:r w:rsidRPr="4BBF2377" w:rsidR="0055044E">
        <w:rPr>
          <w:sz w:val="21"/>
          <w:szCs w:val="21"/>
          <w:highlight w:val="white"/>
          <w:lang w:val="en-US"/>
        </w:rPr>
        <w:t>Working on updating the language of the current policy (</w:t>
      </w:r>
      <w:r w:rsidRPr="4BBF2377" w:rsidR="0055044E">
        <w:rPr>
          <w:sz w:val="21"/>
          <w:szCs w:val="21"/>
          <w:highlight w:val="white"/>
          <w:lang w:val="en-US"/>
        </w:rPr>
        <w:t>5005)regarding</w:t>
      </w:r>
      <w:r w:rsidRPr="4BBF2377" w:rsidR="0055044E">
        <w:rPr>
          <w:sz w:val="21"/>
          <w:szCs w:val="21"/>
          <w:highlight w:val="white"/>
          <w:lang w:val="en-US"/>
        </w:rPr>
        <w:t xml:space="preserve"> transportation devices, scooters, hoverboards, etc.</w:t>
      </w:r>
    </w:p>
    <w:p xmlns:wp14="http://schemas.microsoft.com/office/word/2010/wordml" w:rsidR="00D95F6F" w:rsidRDefault="0055044E" w14:paraId="25F3C64F" wp14:textId="77777777">
      <w:pPr>
        <w:numPr>
          <w:ilvl w:val="1"/>
          <w:numId w:val="5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group will be putting out a survey to get everybody's opinion on the current language and any thoughts that anyone has on the devices</w:t>
      </w:r>
    </w:p>
    <w:p xmlns:wp14="http://schemas.microsoft.com/office/word/2010/wordml" w:rsidR="00D95F6F" w:rsidRDefault="0055044E" w14:paraId="171BA0E4" wp14:textId="77777777">
      <w:pPr>
        <w:numPr>
          <w:ilvl w:val="0"/>
          <w:numId w:val="5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Campus Development Committee</w:t>
      </w:r>
    </w:p>
    <w:p xmlns:wp14="http://schemas.microsoft.com/office/word/2010/wordml" w:rsidR="00D95F6F" w:rsidRDefault="0055044E" w14:paraId="1B6112C2" wp14:textId="77777777">
      <w:pPr>
        <w:numPr>
          <w:ilvl w:val="1"/>
          <w:numId w:val="5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committee are working on installing two elevators between the Johnston Student Center and Calgary Hall to make it accessible for students who cannot use the two sets of stairs</w:t>
      </w:r>
    </w:p>
    <w:p xmlns:wp14="http://schemas.microsoft.com/office/word/2010/wordml" w:rsidR="00D95F6F" w:rsidRDefault="0055044E" w14:paraId="54408FF8" wp14:textId="77777777">
      <w:pPr>
        <w:numPr>
          <w:ilvl w:val="1"/>
          <w:numId w:val="5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committee would like to get this project started in the next month or two and it should be completed sometimes in 2023</w:t>
      </w:r>
    </w:p>
    <w:p xmlns:wp14="http://schemas.microsoft.com/office/word/2010/wordml" w:rsidR="00D95F6F" w:rsidRDefault="00D95F6F" w14:paraId="3656B9AB" wp14:textId="77777777">
      <w:pPr>
        <w:rPr>
          <w:sz w:val="21"/>
          <w:szCs w:val="21"/>
          <w:highlight w:val="white"/>
        </w:rPr>
      </w:pPr>
    </w:p>
    <w:p xmlns:wp14="http://schemas.microsoft.com/office/word/2010/wordml" w:rsidR="00D95F6F" w:rsidRDefault="0055044E" w14:paraId="6974D583" wp14:textId="77777777">
      <w:r>
        <w:t>Ad hoc committee reports</w:t>
      </w:r>
    </w:p>
    <w:p xmlns:wp14="http://schemas.microsoft.com/office/word/2010/wordml" w:rsidR="00D95F6F" w:rsidRDefault="0055044E" w14:paraId="78641CA6" wp14:textId="77777777">
      <w:pPr>
        <w:numPr>
          <w:ilvl w:val="0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Contract Policy ad hoc committee</w:t>
      </w:r>
    </w:p>
    <w:p xmlns:wp14="http://schemas.microsoft.com/office/word/2010/wordml" w:rsidR="00D95F6F" w:rsidRDefault="0055044E" w14:paraId="1E6D6EF7" wp14:textId="77777777">
      <w:pPr>
        <w:numPr>
          <w:ilvl w:val="1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written work from the committee is currently going through CGPSA and will be refined into a final draft afterwards</w:t>
      </w:r>
    </w:p>
    <w:p xmlns:wp14="http://schemas.microsoft.com/office/word/2010/wordml" w:rsidR="00D95F6F" w:rsidRDefault="0055044E" w14:paraId="5560742C" wp14:textId="77777777">
      <w:pPr>
        <w:numPr>
          <w:ilvl w:val="0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Health Insurance ad hoc committee</w:t>
      </w:r>
    </w:p>
    <w:p xmlns:wp14="http://schemas.microsoft.com/office/word/2010/wordml" w:rsidR="00D95F6F" w:rsidRDefault="0055044E" w14:paraId="7B07B71D" wp14:textId="77777777">
      <w:pPr>
        <w:numPr>
          <w:ilvl w:val="1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committee will be ending out a survey next week and hope to get the survey responses by the beginning of next semester</w:t>
      </w:r>
    </w:p>
    <w:p xmlns:wp14="http://schemas.microsoft.com/office/word/2010/wordml" w:rsidR="00D95F6F" w:rsidRDefault="0055044E" w14:paraId="13D187A2" wp14:textId="77777777">
      <w:pPr>
        <w:numPr>
          <w:ilvl w:val="1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After the survey results come in, the committee will work to renegotiate some of the health insurance policies with Aetna</w:t>
      </w:r>
    </w:p>
    <w:p xmlns:wp14="http://schemas.microsoft.com/office/word/2010/wordml" w:rsidR="00D95F6F" w:rsidRDefault="0055044E" w14:paraId="61AFDACD" wp14:textId="77777777">
      <w:pPr>
        <w:numPr>
          <w:ilvl w:val="0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Graduate Stipend Task Force</w:t>
      </w:r>
    </w:p>
    <w:p xmlns:wp14="http://schemas.microsoft.com/office/word/2010/wordml" w:rsidR="00D95F6F" w:rsidRDefault="0055044E" w14:paraId="6E907365" wp14:textId="77777777">
      <w:pPr>
        <w:numPr>
          <w:ilvl w:val="1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5% raise that graduate students got was not a result of the Graduate Stipend Task Force and was instead a state-mandated raise for all state employees, which include those on a Virginia Tech assistantship</w:t>
      </w:r>
    </w:p>
    <w:p xmlns:wp14="http://schemas.microsoft.com/office/word/2010/wordml" w:rsidR="00D95F6F" w:rsidRDefault="0055044E" w14:paraId="6908FA20" wp14:textId="77777777">
      <w:pPr>
        <w:numPr>
          <w:ilvl w:val="1"/>
          <w:numId w:val="1"/>
        </w:numPr>
        <w:rPr>
          <w:sz w:val="21"/>
          <w:szCs w:val="21"/>
          <w:highlight w:val="white"/>
        </w:rPr>
      </w:pPr>
      <w:r>
        <w:rPr>
          <w:sz w:val="21"/>
          <w:szCs w:val="21"/>
          <w:highlight w:val="white"/>
        </w:rPr>
        <w:t>The Task Force is currently working on writing a draft of recommendations for an increase in student stipends specifically</w:t>
      </w:r>
    </w:p>
    <w:p xmlns:wp14="http://schemas.microsoft.com/office/word/2010/wordml" w:rsidR="00D95F6F" w:rsidRDefault="00D95F6F" w14:paraId="45FB0818" wp14:textId="77777777">
      <w:pPr>
        <w:rPr>
          <w:sz w:val="21"/>
          <w:szCs w:val="21"/>
          <w:highlight w:val="white"/>
        </w:rPr>
      </w:pPr>
    </w:p>
    <w:p xmlns:wp14="http://schemas.microsoft.com/office/word/2010/wordml" w:rsidR="00D95F6F" w:rsidRDefault="00D95F6F" w14:paraId="049F31CB" wp14:textId="77777777">
      <w:pPr>
        <w:rPr>
          <w:b/>
          <w:i/>
        </w:rPr>
      </w:pPr>
    </w:p>
    <w:p xmlns:wp14="http://schemas.microsoft.com/office/word/2010/wordml" w:rsidR="00D95F6F" w:rsidRDefault="0055044E" w14:paraId="38AD871C" wp14:textId="77777777">
      <w:pPr>
        <w:rPr>
          <w:b/>
        </w:rPr>
      </w:pPr>
      <w:r>
        <w:rPr>
          <w:b/>
        </w:rPr>
        <w:t>Closing Remarks</w:t>
      </w:r>
    </w:p>
    <w:p xmlns:wp14="http://schemas.microsoft.com/office/word/2010/wordml" w:rsidR="00D95F6F" w:rsidRDefault="00D95F6F" w14:paraId="53128261" wp14:textId="77777777">
      <w:pPr>
        <w:rPr>
          <w:b/>
        </w:rPr>
      </w:pPr>
    </w:p>
    <w:p xmlns:wp14="http://schemas.microsoft.com/office/word/2010/wordml" w:rsidR="00D95F6F" w:rsidRDefault="0055044E" w14:paraId="6F522825" wp14:textId="77777777">
      <w:r>
        <w:t>Meeting was automatically adjourned due to losing quorum</w:t>
      </w:r>
    </w:p>
    <w:p xmlns:wp14="http://schemas.microsoft.com/office/word/2010/wordml" w:rsidR="00D95F6F" w:rsidRDefault="00D95F6F" w14:paraId="62486C05" wp14:textId="77777777">
      <w:pPr>
        <w:rPr>
          <w:b/>
        </w:rPr>
      </w:pPr>
    </w:p>
    <w:p xmlns:wp14="http://schemas.microsoft.com/office/word/2010/wordml" w:rsidR="00D95F6F" w:rsidRDefault="0055044E" w14:paraId="5DC2B6C4" wp14:textId="77777777">
      <w:pPr>
        <w:rPr>
          <w:color w:val="741B47"/>
        </w:rPr>
      </w:pPr>
      <w:r>
        <w:rPr>
          <w:b/>
        </w:rPr>
        <w:t xml:space="preserve">Signed: </w:t>
      </w:r>
    </w:p>
    <w:p xmlns:wp14="http://schemas.microsoft.com/office/word/2010/wordml" w:rsidR="00D95F6F" w:rsidRDefault="00D95F6F" w14:paraId="4101652C" wp14:textId="77777777">
      <w:pPr>
        <w:rPr>
          <w:color w:val="741B47"/>
        </w:rPr>
      </w:pPr>
    </w:p>
    <w:p xmlns:wp14="http://schemas.microsoft.com/office/word/2010/wordml" w:rsidR="00D95F6F" w:rsidRDefault="0055044E" w14:paraId="4B99056E" wp14:textId="77777777">
      <w:pPr>
        <w:rPr>
          <w:b/>
        </w:rPr>
      </w:pPr>
      <w:r>
        <w:rPr>
          <w:b/>
          <w:noProof/>
        </w:rPr>
        <mc:AlternateContent>
          <mc:Choice Requires="wpg">
            <w:drawing>
              <wp:inline xmlns:wp14="http://schemas.microsoft.com/office/word/2010/wordprocessingDrawing" distT="114300" distB="114300" distL="114300" distR="114300" wp14:anchorId="6ECA1400" wp14:editId="7777777">
                <wp:extent cx="1679655" cy="1020175"/>
                <wp:effectExtent l="0" t="0" r="0" b="0"/>
                <wp:docPr id="1" name="Freeform: 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10843" y="838040"/>
                          <a:ext cx="6375325" cy="3858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5013" h="154320" extrusionOk="0">
                              <a:moveTo>
                                <a:pt x="48972" y="52585"/>
                              </a:moveTo>
                              <a:cubicBezTo>
                                <a:pt x="65857" y="48361"/>
                                <a:pt x="75803" y="27920"/>
                                <a:pt x="80921" y="11285"/>
                              </a:cubicBezTo>
                              <a:cubicBezTo>
                                <a:pt x="81964" y="7894"/>
                                <a:pt x="80173" y="1291"/>
                                <a:pt x="76635" y="1544"/>
                              </a:cubicBezTo>
                              <a:cubicBezTo>
                                <a:pt x="60082" y="2726"/>
                                <a:pt x="48805" y="20522"/>
                                <a:pt x="38452" y="33493"/>
                              </a:cubicBezTo>
                              <a:cubicBezTo>
                                <a:pt x="27416" y="47319"/>
                                <a:pt x="17264" y="62165"/>
                                <a:pt x="10010" y="78300"/>
                              </a:cubicBezTo>
                              <a:cubicBezTo>
                                <a:pt x="4947" y="89563"/>
                                <a:pt x="1735" y="101844"/>
                                <a:pt x="659" y="114146"/>
                              </a:cubicBezTo>
                              <a:cubicBezTo>
                                <a:pt x="-289" y="124981"/>
                                <a:pt x="-1270" y="139375"/>
                                <a:pt x="7282" y="146095"/>
                              </a:cubicBezTo>
                              <a:cubicBezTo>
                                <a:pt x="13423" y="150920"/>
                                <a:pt x="24603" y="149466"/>
                                <a:pt x="30660" y="144536"/>
                              </a:cubicBezTo>
                              <a:cubicBezTo>
                                <a:pt x="38594" y="138078"/>
                                <a:pt x="43088" y="128092"/>
                                <a:pt x="47414" y="118821"/>
                              </a:cubicBezTo>
                              <a:cubicBezTo>
                                <a:pt x="57738" y="96699"/>
                                <a:pt x="65726" y="72322"/>
                                <a:pt x="65726" y="47910"/>
                              </a:cubicBezTo>
                              <a:cubicBezTo>
                                <a:pt x="65726" y="45687"/>
                                <a:pt x="65450" y="52368"/>
                                <a:pt x="64947" y="54533"/>
                              </a:cubicBezTo>
                              <a:cubicBezTo>
                                <a:pt x="63620" y="60241"/>
                                <a:pt x="63708" y="60280"/>
                                <a:pt x="61830" y="65832"/>
                              </a:cubicBezTo>
                              <a:cubicBezTo>
                                <a:pt x="56984" y="80159"/>
                                <a:pt x="51614" y="94316"/>
                                <a:pt x="45855" y="108301"/>
                              </a:cubicBezTo>
                              <a:cubicBezTo>
                                <a:pt x="45732" y="108599"/>
                                <a:pt x="39981" y="124157"/>
                                <a:pt x="39621" y="122717"/>
                              </a:cubicBezTo>
                              <a:cubicBezTo>
                                <a:pt x="37509" y="114260"/>
                                <a:pt x="39669" y="105198"/>
                                <a:pt x="41180" y="96613"/>
                              </a:cubicBezTo>
                              <a:cubicBezTo>
                                <a:pt x="44547" y="77481"/>
                                <a:pt x="50571" y="58543"/>
                                <a:pt x="59492" y="41286"/>
                              </a:cubicBezTo>
                              <a:cubicBezTo>
                                <a:pt x="67587" y="25627"/>
                                <a:pt x="76434" y="6399"/>
                                <a:pt x="93000" y="375"/>
                              </a:cubicBezTo>
                              <a:cubicBezTo>
                                <a:pt x="101251" y="-2625"/>
                                <a:pt x="99830" y="18354"/>
                                <a:pt x="96506" y="26480"/>
                              </a:cubicBezTo>
                              <a:cubicBezTo>
                                <a:pt x="90474" y="41226"/>
                                <a:pt x="82500" y="55285"/>
                                <a:pt x="73129" y="68170"/>
                              </a:cubicBezTo>
                              <a:cubicBezTo>
                                <a:pt x="69370" y="73338"/>
                                <a:pt x="61570" y="85114"/>
                                <a:pt x="57933" y="79859"/>
                              </a:cubicBezTo>
                              <a:cubicBezTo>
                                <a:pt x="54088" y="74305"/>
                                <a:pt x="54205" y="64952"/>
                                <a:pt x="58323" y="59598"/>
                              </a:cubicBezTo>
                              <a:cubicBezTo>
                                <a:pt x="59119" y="58564"/>
                                <a:pt x="61830" y="57963"/>
                                <a:pt x="62219" y="59209"/>
                              </a:cubicBezTo>
                              <a:cubicBezTo>
                                <a:pt x="64870" y="67694"/>
                                <a:pt x="59207" y="76766"/>
                                <a:pt x="56765" y="85313"/>
                              </a:cubicBezTo>
                              <a:cubicBezTo>
                                <a:pt x="54721" y="92465"/>
                                <a:pt x="59341" y="99996"/>
                                <a:pt x="61440" y="107132"/>
                              </a:cubicBezTo>
                              <a:cubicBezTo>
                                <a:pt x="63911" y="115532"/>
                                <a:pt x="66739" y="128643"/>
                                <a:pt x="75467" y="129341"/>
                              </a:cubicBezTo>
                              <a:cubicBezTo>
                                <a:pt x="89248" y="130443"/>
                                <a:pt x="94270" y="105734"/>
                                <a:pt x="93389" y="91937"/>
                              </a:cubicBezTo>
                              <a:cubicBezTo>
                                <a:pt x="93078" y="87067"/>
                                <a:pt x="91216" y="75983"/>
                                <a:pt x="87155" y="78690"/>
                              </a:cubicBezTo>
                              <a:cubicBezTo>
                                <a:pt x="77960" y="84819"/>
                                <a:pt x="75725" y="98181"/>
                                <a:pt x="73908" y="109081"/>
                              </a:cubicBezTo>
                              <a:cubicBezTo>
                                <a:pt x="73266" y="112935"/>
                                <a:pt x="73118" y="120380"/>
                                <a:pt x="77025" y="120380"/>
                              </a:cubicBezTo>
                              <a:cubicBezTo>
                                <a:pt x="85390" y="120380"/>
                                <a:pt x="88768" y="106104"/>
                                <a:pt x="87935" y="97781"/>
                              </a:cubicBezTo>
                              <a:cubicBezTo>
                                <a:pt x="87688" y="95312"/>
                                <a:pt x="80532" y="94521"/>
                                <a:pt x="80532" y="97002"/>
                              </a:cubicBezTo>
                              <a:cubicBezTo>
                                <a:pt x="80532" y="98839"/>
                                <a:pt x="83334" y="94581"/>
                                <a:pt x="84428" y="93106"/>
                              </a:cubicBezTo>
                              <a:cubicBezTo>
                                <a:pt x="89285" y="86559"/>
                                <a:pt x="93480" y="79468"/>
                                <a:pt x="96896" y="72066"/>
                              </a:cubicBezTo>
                              <a:cubicBezTo>
                                <a:pt x="101890" y="61246"/>
                                <a:pt x="105208" y="49728"/>
                                <a:pt x="109364" y="38559"/>
                              </a:cubicBezTo>
                              <a:cubicBezTo>
                                <a:pt x="111071" y="33970"/>
                                <a:pt x="114819" y="29818"/>
                                <a:pt x="114819" y="24922"/>
                              </a:cubicBezTo>
                              <a:cubicBezTo>
                                <a:pt x="114819" y="20558"/>
                                <a:pt x="109516" y="31858"/>
                                <a:pt x="107026" y="35442"/>
                              </a:cubicBezTo>
                              <a:cubicBezTo>
                                <a:pt x="99832" y="45794"/>
                                <a:pt x="93416" y="56969"/>
                                <a:pt x="89493" y="68949"/>
                              </a:cubicBezTo>
                              <a:cubicBezTo>
                                <a:pt x="84324" y="84736"/>
                                <a:pt x="81682" y="101448"/>
                                <a:pt x="80921" y="118042"/>
                              </a:cubicBezTo>
                              <a:cubicBezTo>
                                <a:pt x="80465" y="127987"/>
                                <a:pt x="79814" y="139047"/>
                                <a:pt x="84818" y="147653"/>
                              </a:cubicBezTo>
                              <a:cubicBezTo>
                                <a:pt x="87449" y="152179"/>
                                <a:pt x="94200" y="155325"/>
                                <a:pt x="99234" y="153887"/>
                              </a:cubicBezTo>
                              <a:cubicBezTo>
                                <a:pt x="113543" y="149799"/>
                                <a:pt x="119313" y="130511"/>
                                <a:pt x="123001" y="116094"/>
                              </a:cubicBezTo>
                              <a:cubicBezTo>
                                <a:pt x="124228" y="111298"/>
                                <a:pt x="128598" y="103502"/>
                                <a:pt x="124170" y="101288"/>
                              </a:cubicBezTo>
                              <a:cubicBezTo>
                                <a:pt x="115501" y="96954"/>
                                <a:pt x="103350" y="107926"/>
                                <a:pt x="99623" y="116873"/>
                              </a:cubicBezTo>
                              <a:cubicBezTo>
                                <a:pt x="96868" y="123485"/>
                                <a:pt x="100928" y="134739"/>
                                <a:pt x="107805" y="136744"/>
                              </a:cubicBezTo>
                              <a:cubicBezTo>
                                <a:pt x="118788" y="139947"/>
                                <a:pt x="125882" y="121061"/>
                                <a:pt x="129624" y="110249"/>
                              </a:cubicBezTo>
                              <a:cubicBezTo>
                                <a:pt x="132035" y="103284"/>
                                <a:pt x="129874" y="94039"/>
                                <a:pt x="135079" y="88820"/>
                              </a:cubicBezTo>
                              <a:cubicBezTo>
                                <a:pt x="136907" y="86988"/>
                                <a:pt x="133657" y="93803"/>
                                <a:pt x="132741" y="96223"/>
                              </a:cubicBezTo>
                              <a:cubicBezTo>
                                <a:pt x="130923" y="101028"/>
                                <a:pt x="128859" y="105748"/>
                                <a:pt x="127287" y="110639"/>
                              </a:cubicBezTo>
                              <a:cubicBezTo>
                                <a:pt x="126391" y="113429"/>
                                <a:pt x="124413" y="121991"/>
                                <a:pt x="125339" y="119211"/>
                              </a:cubicBezTo>
                              <a:cubicBezTo>
                                <a:pt x="127809" y="111798"/>
                                <a:pt x="126048" y="102138"/>
                                <a:pt x="131573" y="96613"/>
                              </a:cubicBezTo>
                              <a:cubicBezTo>
                                <a:pt x="134449" y="93737"/>
                                <a:pt x="131059" y="107683"/>
                                <a:pt x="135079" y="108301"/>
                              </a:cubicBezTo>
                              <a:cubicBezTo>
                                <a:pt x="139175" y="108931"/>
                                <a:pt x="142875" y="104801"/>
                                <a:pt x="145599" y="101678"/>
                              </a:cubicBezTo>
                              <a:cubicBezTo>
                                <a:pt x="156598" y="89070"/>
                                <a:pt x="164665" y="73427"/>
                                <a:pt x="168976" y="57261"/>
                              </a:cubicBezTo>
                              <a:cubicBezTo>
                                <a:pt x="170861" y="50193"/>
                                <a:pt x="171314" y="42757"/>
                                <a:pt x="171314" y="35442"/>
                              </a:cubicBezTo>
                              <a:cubicBezTo>
                                <a:pt x="171314" y="32854"/>
                                <a:pt x="170860" y="26265"/>
                                <a:pt x="168976" y="28039"/>
                              </a:cubicBezTo>
                              <a:cubicBezTo>
                                <a:pt x="153284" y="42807"/>
                                <a:pt x="145536" y="65133"/>
                                <a:pt x="140534" y="86093"/>
                              </a:cubicBezTo>
                              <a:cubicBezTo>
                                <a:pt x="137608" y="98352"/>
                                <a:pt x="131216" y="116895"/>
                                <a:pt x="141703" y="123886"/>
                              </a:cubicBezTo>
                              <a:cubicBezTo>
                                <a:pt x="150683" y="129872"/>
                                <a:pt x="163735" y="125527"/>
                                <a:pt x="174042" y="122328"/>
                              </a:cubicBezTo>
                              <a:cubicBezTo>
                                <a:pt x="190427" y="117243"/>
                                <a:pt x="205841" y="109350"/>
                                <a:pt x="221186" y="101678"/>
                              </a:cubicBezTo>
                              <a:cubicBezTo>
                                <a:pt x="230903" y="96820"/>
                                <a:pt x="240481" y="91684"/>
                                <a:pt x="250018" y="86482"/>
                              </a:cubicBezTo>
                              <a:cubicBezTo>
                                <a:pt x="251602" y="85618"/>
                                <a:pt x="255970" y="85031"/>
                                <a:pt x="254694" y="83755"/>
                              </a:cubicBezTo>
                              <a:cubicBezTo>
                                <a:pt x="254668" y="83729"/>
                                <a:pt x="252783" y="83856"/>
                                <a:pt x="244174" y="83755"/>
                              </a:cubicBezTo>
                              <a:cubicBezTo>
                                <a:pt x="231900" y="83610"/>
                                <a:pt x="231899" y="83656"/>
                                <a:pt x="219628" y="83365"/>
                              </a:cubicBezTo>
                              <a:cubicBezTo>
                                <a:pt x="185479" y="82556"/>
                                <a:pt x="151287" y="81216"/>
                                <a:pt x="117156" y="82586"/>
                              </a:cubicBezTo>
                              <a:cubicBezTo>
                                <a:pt x="90178" y="83669"/>
                                <a:pt x="62562" y="85120"/>
                                <a:pt x="36894" y="93496"/>
                              </a:cubicBezTo>
                              <a:cubicBezTo>
                                <a:pt x="26903" y="96756"/>
                                <a:pt x="12454" y="103250"/>
                                <a:pt x="12737" y="113756"/>
                              </a:cubicBezTo>
                              <a:cubicBezTo>
                                <a:pt x="13107" y="127466"/>
                                <a:pt x="36551" y="129052"/>
                                <a:pt x="50141" y="130900"/>
                              </a:cubicBezTo>
                              <a:cubicBezTo>
                                <a:pt x="80529" y="135032"/>
                                <a:pt x="111459" y="135473"/>
                                <a:pt x="142092" y="134017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xmlns:wp14="http://schemas.microsoft.com/office/word/2010/wordprocessingDrawing" distT="114300" distB="114300" distL="114300" distR="114300" wp14:anchorId="0A320426" wp14:editId="7777777">
                <wp:extent cx="1679655" cy="1020175"/>
                <wp:effectExtent l="0" t="0" r="0" b="0"/>
                <wp:docPr id="149291833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9655" cy="10201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xmlns:wp14="http://schemas.microsoft.com/office/word/2010/wordml" w:rsidR="00D95F6F" w:rsidRDefault="00D95F6F" w14:paraId="1299C43A" wp14:textId="77777777">
      <w:pPr>
        <w:rPr>
          <w:b/>
        </w:rPr>
      </w:pPr>
    </w:p>
    <w:p xmlns:wp14="http://schemas.microsoft.com/office/word/2010/wordml" w:rsidR="00D95F6F" w:rsidRDefault="0055044E" w14:paraId="25064949" wp14:textId="77777777">
      <w:pPr>
        <w:rPr>
          <w:color w:val="741B47"/>
        </w:rPr>
      </w:pPr>
      <w:r>
        <w:t>Chloe Robertson</w:t>
      </w:r>
    </w:p>
    <w:p xmlns:wp14="http://schemas.microsoft.com/office/word/2010/wordml" w:rsidR="00D95F6F" w:rsidRDefault="00D95F6F" w14:paraId="4DDBEF00" wp14:textId="77777777"/>
    <w:sectPr w:rsidR="00D95F6F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3F4C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1824D7C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7985CC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CF63163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9125A4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451899065">
    <w:abstractNumId w:val="1"/>
  </w:num>
  <w:num w:numId="2" w16cid:durableId="120542140">
    <w:abstractNumId w:val="4"/>
  </w:num>
  <w:num w:numId="3" w16cid:durableId="2126919733">
    <w:abstractNumId w:val="3"/>
  </w:num>
  <w:num w:numId="4" w16cid:durableId="1995911313">
    <w:abstractNumId w:val="2"/>
  </w:num>
  <w:num w:numId="5" w16cid:durableId="1947930990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F6F"/>
    <w:rsid w:val="00547E6C"/>
    <w:rsid w:val="0055044E"/>
    <w:rsid w:val="00D95F6F"/>
    <w:rsid w:val="4BBF2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C5E446"/>
  <w15:docId w15:val="{A4F2AEC8-ED1B-44EC-8CC6-3BF72E3D899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10" /><Relationship Type="http://schemas.openxmlformats.org/officeDocument/2006/relationships/numbering" Target="numbering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16BE95-5B1A-48DB-849F-4FA9CD1200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3C3C93-46BB-4F27-AF4D-B79B1FA4F4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A7E4627-4A5C-4DC2-AB7D-583F0FB9896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Myers, April</lastModifiedBy>
  <revision>2</revision>
  <dcterms:created xsi:type="dcterms:W3CDTF">2025-09-29T17:12:00.0000000Z</dcterms:created>
  <dcterms:modified xsi:type="dcterms:W3CDTF">2025-09-29T17:12:57.3681227Z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